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7896"/>
      </w:tblGrid>
      <w:tr w:rsidR="00AF5A8F" w:rsidRPr="00AF5A8F" w14:paraId="3206D13C" w14:textId="77777777" w:rsidTr="00AF5A8F">
        <w:trPr>
          <w:trHeight w:val="491"/>
          <w:tblHeader/>
        </w:trPr>
        <w:tc>
          <w:tcPr>
            <w:tcW w:w="942" w:type="dxa"/>
            <w:shd w:val="clear" w:color="auto" w:fill="002060"/>
            <w:vAlign w:val="center"/>
          </w:tcPr>
          <w:p w14:paraId="74E180CC" w14:textId="77777777" w:rsidR="00AF5A8F" w:rsidRPr="00AF5A8F" w:rsidRDefault="00AF5A8F" w:rsidP="00812B33">
            <w:pPr>
              <w:pStyle w:val="Ttulodelareunin"/>
              <w:spacing w:before="0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AF5A8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7896" w:type="dxa"/>
            <w:shd w:val="clear" w:color="auto" w:fill="002060"/>
            <w:vAlign w:val="center"/>
          </w:tcPr>
          <w:p w14:paraId="0A17117E" w14:textId="77777777" w:rsidR="00AF5A8F" w:rsidRPr="00AF5A8F" w:rsidRDefault="00AF5A8F" w:rsidP="00812B33">
            <w:pPr>
              <w:pStyle w:val="Ttulodelareunin"/>
              <w:spacing w:before="0"/>
              <w:jc w:val="center"/>
              <w:rPr>
                <w:rFonts w:ascii="Arial" w:hAnsi="Arial" w:cs="Arial"/>
                <w:color w:val="FFFFFF" w:themeColor="background1"/>
                <w:lang w:val="es-ES"/>
              </w:rPr>
            </w:pPr>
            <w:r w:rsidRPr="00AF5A8F">
              <w:rPr>
                <w:rFonts w:ascii="Arial" w:hAnsi="Arial" w:cs="Arial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AF5A8F" w:rsidRPr="00BA1579" w14:paraId="7BA90F8A" w14:textId="77777777" w:rsidTr="00AF5A8F">
        <w:trPr>
          <w:trHeight w:val="722"/>
        </w:trPr>
        <w:tc>
          <w:tcPr>
            <w:tcW w:w="942" w:type="dxa"/>
            <w:shd w:val="clear" w:color="auto" w:fill="BFBFBF" w:themeFill="background1" w:themeFillShade="BF"/>
            <w:vAlign w:val="center"/>
          </w:tcPr>
          <w:p w14:paraId="4A95C90E" w14:textId="77777777" w:rsidR="00AF5A8F" w:rsidRPr="00AF5A8F" w:rsidRDefault="00AF5A8F" w:rsidP="00AF5A8F">
            <w:pPr>
              <w:pStyle w:val="Ttulodelareunin"/>
              <w:spacing w:before="0"/>
              <w:rPr>
                <w:rFonts w:ascii="Arial" w:hAnsi="Arial" w:cs="Arial"/>
                <w:lang w:val="es-ES"/>
              </w:rPr>
            </w:pPr>
            <w:r w:rsidRPr="00AF5A8F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7896" w:type="dxa"/>
            <w:shd w:val="clear" w:color="auto" w:fill="BFBFBF" w:themeFill="background1" w:themeFillShade="BF"/>
            <w:vAlign w:val="center"/>
          </w:tcPr>
          <w:p w14:paraId="6F4F0B41" w14:textId="77777777" w:rsidR="00AF5A8F" w:rsidRPr="00AF5A8F" w:rsidRDefault="00AF5A8F" w:rsidP="00AF5A8F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23" w:hanging="32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Verificación del quórum</w:t>
            </w:r>
          </w:p>
          <w:p w14:paraId="466FAF67" w14:textId="77777777" w:rsidR="00AF5A8F" w:rsidRPr="00AF5A8F" w:rsidRDefault="00AF5A8F" w:rsidP="00AF5A8F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23" w:hanging="32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Lectura y aprobación del orden del día</w:t>
            </w:r>
          </w:p>
          <w:p w14:paraId="45A8E6BF" w14:textId="77777777" w:rsidR="00AF5A8F" w:rsidRPr="00AF5A8F" w:rsidRDefault="00AF5A8F" w:rsidP="00AF5A8F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23" w:hanging="32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 xml:space="preserve">Aprobación del acta de la </w:t>
            </w:r>
            <w:r w:rsidR="00036AE5">
              <w:rPr>
                <w:rFonts w:ascii="Arial" w:hAnsi="Arial" w:cs="Arial"/>
                <w:sz w:val="20"/>
                <w:szCs w:val="20"/>
                <w:lang w:val="es-MX"/>
              </w:rPr>
              <w:t>Primera</w:t>
            </w: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 xml:space="preserve"> Sesión 202</w:t>
            </w:r>
            <w:r w:rsidR="00036AE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</w:tr>
      <w:tr w:rsidR="00AF5A8F" w:rsidRPr="00BA1579" w14:paraId="6907561C" w14:textId="77777777" w:rsidTr="00AF5A8F">
        <w:trPr>
          <w:trHeight w:val="20"/>
        </w:trPr>
        <w:tc>
          <w:tcPr>
            <w:tcW w:w="942" w:type="dxa"/>
            <w:shd w:val="clear" w:color="auto" w:fill="auto"/>
            <w:vAlign w:val="center"/>
          </w:tcPr>
          <w:p w14:paraId="1FC61F64" w14:textId="77777777" w:rsidR="00AF5A8F" w:rsidRPr="00AF5A8F" w:rsidRDefault="00AF5A8F" w:rsidP="00812B33">
            <w:pPr>
              <w:pStyle w:val="Ttulodelareunin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5A8F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  <w:t>5 min</w:t>
            </w:r>
          </w:p>
        </w:tc>
        <w:tc>
          <w:tcPr>
            <w:tcW w:w="7896" w:type="dxa"/>
            <w:shd w:val="clear" w:color="auto" w:fill="auto"/>
            <w:vAlign w:val="center"/>
          </w:tcPr>
          <w:p w14:paraId="0EAEF55B" w14:textId="77777777" w:rsidR="00AF5A8F" w:rsidRPr="00AF5A8F" w:rsidRDefault="00AF5A8F" w:rsidP="00AF5A8F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18" w:hanging="31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Seguimiento de acuerdos</w:t>
            </w:r>
            <w:r w:rsidRPr="00AF5A8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br/>
              <w:t>Nuria Torroja</w:t>
            </w:r>
          </w:p>
        </w:tc>
      </w:tr>
      <w:tr w:rsidR="00AF5A8F" w:rsidRPr="00BA1579" w14:paraId="64405B6C" w14:textId="77777777" w:rsidTr="00AF5A8F">
        <w:trPr>
          <w:trHeight w:val="20"/>
        </w:trPr>
        <w:tc>
          <w:tcPr>
            <w:tcW w:w="942" w:type="dxa"/>
            <w:shd w:val="clear" w:color="auto" w:fill="BFBFBF" w:themeFill="background1" w:themeFillShade="BF"/>
            <w:vAlign w:val="center"/>
          </w:tcPr>
          <w:p w14:paraId="597F56E6" w14:textId="77777777" w:rsidR="00AF5A8F" w:rsidRPr="00AF5A8F" w:rsidRDefault="00A84E92" w:rsidP="00812B33">
            <w:pPr>
              <w:pStyle w:val="Ttulodelareunin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="00036AE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AF5A8F" w:rsidRPr="00AF5A8F">
              <w:rPr>
                <w:rFonts w:ascii="Arial" w:hAnsi="Arial" w:cs="Arial"/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7896" w:type="dxa"/>
            <w:shd w:val="clear" w:color="auto" w:fill="BFBFBF" w:themeFill="background1" w:themeFillShade="BF"/>
            <w:vAlign w:val="center"/>
          </w:tcPr>
          <w:p w14:paraId="05359086" w14:textId="2F2C717E" w:rsidR="00036AE5" w:rsidRDefault="000E02EA" w:rsidP="00AF5A8F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18" w:hanging="284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Implementación del MPEG</w:t>
            </w:r>
          </w:p>
          <w:p w14:paraId="72F6056C" w14:textId="570AC983" w:rsidR="00036AE5" w:rsidRDefault="00C279D0" w:rsidP="00C279D0">
            <w:pPr>
              <w:pStyle w:val="Evento-Negrita"/>
              <w:numPr>
                <w:ilvl w:val="1"/>
                <w:numId w:val="1"/>
              </w:numPr>
              <w:spacing w:before="120" w:after="120"/>
              <w:ind w:left="793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¿</w:t>
            </w:r>
            <w:r w:rsidR="00036AE5">
              <w:rPr>
                <w:rFonts w:ascii="Arial" w:hAnsi="Arial" w:cs="Arial"/>
                <w:sz w:val="20"/>
                <w:szCs w:val="20"/>
                <w:lang w:val="es-MX"/>
              </w:rPr>
              <w:t>En dónde estamos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</w:p>
          <w:p w14:paraId="633AE888" w14:textId="77777777" w:rsidR="00036AE5" w:rsidRDefault="00AF5A8F" w:rsidP="00C279D0">
            <w:pPr>
              <w:pStyle w:val="Evento-Negrita"/>
              <w:numPr>
                <w:ilvl w:val="1"/>
                <w:numId w:val="1"/>
              </w:numPr>
              <w:spacing w:before="120" w:after="120"/>
              <w:ind w:left="793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Análisis de evidencias: hacia un plan de guías para la estandarización de la documentación de procesos</w:t>
            </w:r>
          </w:p>
          <w:p w14:paraId="65F7A39D" w14:textId="77777777" w:rsidR="00A84E92" w:rsidRDefault="00036AE5" w:rsidP="00A84E92">
            <w:pPr>
              <w:pStyle w:val="Evento-Negrita"/>
              <w:numPr>
                <w:ilvl w:val="1"/>
                <w:numId w:val="1"/>
              </w:numPr>
              <w:spacing w:before="120" w:after="120"/>
              <w:ind w:left="793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Análisis de costos por proceso: hacia una medición del costo-efectividad</w:t>
            </w:r>
          </w:p>
          <w:p w14:paraId="5EE3CD1B" w14:textId="77777777" w:rsidR="00AF5A8F" w:rsidRPr="00AF5A8F" w:rsidRDefault="00C279D0" w:rsidP="00C279D0">
            <w:pPr>
              <w:pStyle w:val="Evento-Negrita"/>
              <w:spacing w:before="120" w:after="120"/>
              <w:ind w:left="36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279D0">
              <w:rPr>
                <w:rFonts w:ascii="Arial" w:hAnsi="Arial" w:cs="Arial"/>
                <w:b w:val="0"/>
                <w:bCs/>
                <w:sz w:val="20"/>
                <w:szCs w:val="20"/>
                <w:lang w:val="es-MX"/>
              </w:rPr>
              <w:t>Sergio Carrera y Manuel Cu</w:t>
            </w:r>
            <w:r w:rsidR="00A84E92">
              <w:rPr>
                <w:rFonts w:ascii="Arial" w:hAnsi="Arial" w:cs="Arial"/>
                <w:b w:val="0"/>
                <w:bCs/>
                <w:sz w:val="20"/>
                <w:szCs w:val="20"/>
                <w:lang w:val="es-MX"/>
              </w:rPr>
              <w:t>é</w:t>
            </w:r>
            <w:r w:rsidRPr="00C279D0">
              <w:rPr>
                <w:rFonts w:ascii="Arial" w:hAnsi="Arial" w:cs="Arial"/>
                <w:b w:val="0"/>
                <w:bCs/>
                <w:sz w:val="20"/>
                <w:szCs w:val="20"/>
                <w:lang w:val="es-MX"/>
              </w:rPr>
              <w:t>llar</w:t>
            </w:r>
          </w:p>
        </w:tc>
      </w:tr>
      <w:tr w:rsidR="00AF5A8F" w:rsidRPr="00AF5A8F" w14:paraId="52614C1F" w14:textId="77777777" w:rsidTr="00AF5A8F">
        <w:trPr>
          <w:trHeight w:val="20"/>
        </w:trPr>
        <w:tc>
          <w:tcPr>
            <w:tcW w:w="942" w:type="dxa"/>
            <w:shd w:val="clear" w:color="auto" w:fill="FFFFFF" w:themeFill="background1"/>
            <w:vAlign w:val="center"/>
          </w:tcPr>
          <w:p w14:paraId="14003D8A" w14:textId="77777777" w:rsidR="00AF5A8F" w:rsidRPr="00AF5A8F" w:rsidRDefault="00036AE5" w:rsidP="00812B33">
            <w:pPr>
              <w:pStyle w:val="Ttulodelareunin"/>
              <w:spacing w:before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  <w:t>40</w:t>
            </w:r>
            <w:r w:rsidR="00AF5A8F" w:rsidRPr="00AF5A8F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7896" w:type="dxa"/>
            <w:shd w:val="clear" w:color="auto" w:fill="FFFFFF" w:themeFill="background1"/>
            <w:vAlign w:val="center"/>
          </w:tcPr>
          <w:p w14:paraId="6845A1E9" w14:textId="77777777" w:rsidR="00AF5A8F" w:rsidRPr="00AF5A8F" w:rsidRDefault="00036AE5" w:rsidP="00FA6A60">
            <w:pPr>
              <w:pStyle w:val="Evento-Negrita"/>
              <w:spacing w:before="120" w:after="120"/>
              <w:ind w:left="318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Comentarios</w:t>
            </w:r>
          </w:p>
        </w:tc>
      </w:tr>
      <w:tr w:rsidR="00AF5A8F" w:rsidRPr="00BA1579" w14:paraId="0AC4DFE5" w14:textId="77777777" w:rsidTr="00AF5A8F">
        <w:trPr>
          <w:trHeight w:val="20"/>
        </w:trPr>
        <w:tc>
          <w:tcPr>
            <w:tcW w:w="942" w:type="dxa"/>
            <w:shd w:val="clear" w:color="auto" w:fill="BFBFBF" w:themeFill="background1" w:themeFillShade="BF"/>
            <w:vAlign w:val="center"/>
          </w:tcPr>
          <w:p w14:paraId="79B2315A" w14:textId="77777777" w:rsidR="00AF5A8F" w:rsidRPr="00AF5A8F" w:rsidRDefault="00C279D0" w:rsidP="00812B33">
            <w:pPr>
              <w:pStyle w:val="Ttulodelareunin"/>
              <w:spacing w:before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AF5A8F" w:rsidRPr="00AF5A8F">
              <w:rPr>
                <w:rFonts w:ascii="Arial" w:hAnsi="Arial" w:cs="Arial"/>
                <w:sz w:val="20"/>
                <w:szCs w:val="20"/>
                <w:lang w:val="es-ES"/>
              </w:rPr>
              <w:t>0 min</w:t>
            </w:r>
          </w:p>
        </w:tc>
        <w:tc>
          <w:tcPr>
            <w:tcW w:w="7896" w:type="dxa"/>
            <w:shd w:val="clear" w:color="auto" w:fill="BFBFBF" w:themeFill="background1" w:themeFillShade="BF"/>
            <w:vAlign w:val="center"/>
          </w:tcPr>
          <w:p w14:paraId="441C3FB5" w14:textId="77777777" w:rsidR="00AF5A8F" w:rsidRPr="00AF5A8F" w:rsidRDefault="00036AE5" w:rsidP="00AF5A8F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19" w:hanging="28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Propuesta de hacer públicos los indicadores de calidad sobre registros administrativos</w:t>
            </w: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C279D0">
              <w:rPr>
                <w:rFonts w:ascii="Arial" w:hAnsi="Arial" w:cs="Arial"/>
                <w:sz w:val="20"/>
                <w:szCs w:val="20"/>
                <w:lang w:val="es-MX"/>
              </w:rPr>
              <w:t>(10 minutos de exposición y 10 para comentarios)</w:t>
            </w:r>
            <w:r w:rsidRPr="00C279D0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="00A469AB">
              <w:rPr>
                <w:rFonts w:ascii="Arial" w:hAnsi="Arial" w:cs="Arial"/>
                <w:b w:val="0"/>
                <w:bCs/>
                <w:sz w:val="20"/>
                <w:szCs w:val="20"/>
                <w:lang w:val="es-MX"/>
              </w:rPr>
              <w:t>Gerardo Alfonso Durand Alcántara</w:t>
            </w:r>
          </w:p>
        </w:tc>
      </w:tr>
      <w:tr w:rsidR="00AF5A8F" w:rsidRPr="00AF5A8F" w14:paraId="62729307" w14:textId="77777777" w:rsidTr="00AF5A8F">
        <w:trPr>
          <w:trHeight w:val="20"/>
        </w:trPr>
        <w:tc>
          <w:tcPr>
            <w:tcW w:w="942" w:type="dxa"/>
            <w:shd w:val="clear" w:color="auto" w:fill="auto"/>
            <w:vAlign w:val="center"/>
          </w:tcPr>
          <w:p w14:paraId="3DCDFF33" w14:textId="77777777" w:rsidR="00AF5A8F" w:rsidRPr="00AF5A8F" w:rsidRDefault="00C279D0" w:rsidP="00812B33">
            <w:pPr>
              <w:pStyle w:val="Ttulodelareunin"/>
              <w:spacing w:before="0"/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  <w:t>1</w:t>
            </w:r>
            <w:r w:rsidR="00D944D7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  <w:t>0</w:t>
            </w:r>
            <w:r w:rsidR="00AF5A8F" w:rsidRPr="00AF5A8F"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7896" w:type="dxa"/>
            <w:shd w:val="clear" w:color="auto" w:fill="auto"/>
            <w:vAlign w:val="center"/>
          </w:tcPr>
          <w:p w14:paraId="22C42B69" w14:textId="77777777" w:rsidR="00C279D0" w:rsidRDefault="00C279D0" w:rsidP="00C279D0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19" w:hanging="28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Asuntos Generales</w:t>
            </w:r>
          </w:p>
          <w:p w14:paraId="5AC2137D" w14:textId="77777777" w:rsidR="00AF5A8F" w:rsidRPr="00A84E92" w:rsidRDefault="00C279D0" w:rsidP="00C279D0">
            <w:pPr>
              <w:pStyle w:val="Evento-Negrita"/>
              <w:numPr>
                <w:ilvl w:val="0"/>
                <w:numId w:val="1"/>
              </w:numPr>
              <w:spacing w:before="120" w:after="120"/>
              <w:ind w:left="319" w:hanging="28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8F">
              <w:rPr>
                <w:rFonts w:ascii="Arial" w:hAnsi="Arial" w:cs="Arial"/>
                <w:sz w:val="20"/>
                <w:szCs w:val="20"/>
                <w:lang w:val="es-MX"/>
              </w:rPr>
              <w:t>Cierre de la Sesión</w:t>
            </w:r>
          </w:p>
        </w:tc>
      </w:tr>
    </w:tbl>
    <w:p w14:paraId="607F4D9B" w14:textId="77777777" w:rsidR="00B37B0E" w:rsidRDefault="002D0B73"/>
    <w:sectPr w:rsidR="00B37B0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8511" w14:textId="77777777" w:rsidR="002D0B73" w:rsidRDefault="002D0B73" w:rsidP="00AF5A8F">
      <w:r>
        <w:separator/>
      </w:r>
    </w:p>
  </w:endnote>
  <w:endnote w:type="continuationSeparator" w:id="0">
    <w:p w14:paraId="2C9B14DA" w14:textId="77777777" w:rsidR="002D0B73" w:rsidRDefault="002D0B73" w:rsidP="00AF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DFCF" w14:textId="77777777" w:rsidR="002D0B73" w:rsidRDefault="002D0B73" w:rsidP="00AF5A8F">
      <w:r>
        <w:separator/>
      </w:r>
    </w:p>
  </w:footnote>
  <w:footnote w:type="continuationSeparator" w:id="0">
    <w:p w14:paraId="4420AAB7" w14:textId="77777777" w:rsidR="002D0B73" w:rsidRDefault="002D0B73" w:rsidP="00AF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B2F3" w14:textId="77777777" w:rsidR="00AF5A8F" w:rsidRDefault="00AF5A8F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2980"/>
      <w:gridCol w:w="3182"/>
    </w:tblGrid>
    <w:tr w:rsidR="00AF5A8F" w14:paraId="4635D65F" w14:textId="77777777" w:rsidTr="00AF5A8F">
      <w:tc>
        <w:tcPr>
          <w:tcW w:w="2676" w:type="dxa"/>
        </w:tcPr>
        <w:p w14:paraId="3D18190D" w14:textId="77777777" w:rsidR="00AF5A8F" w:rsidRDefault="00AF5A8F" w:rsidP="00AF5A8F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7D5D4672" wp14:editId="7E648E07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0" w:type="dxa"/>
          <w:vAlign w:val="center"/>
        </w:tcPr>
        <w:p w14:paraId="6085DC77" w14:textId="77777777" w:rsidR="00AF5A8F" w:rsidRPr="00A336D0" w:rsidRDefault="00AF5A8F" w:rsidP="00AF5A8F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182" w:type="dxa"/>
          <w:vAlign w:val="center"/>
        </w:tcPr>
        <w:p w14:paraId="0A67ABC8" w14:textId="77777777" w:rsidR="00AF5A8F" w:rsidRDefault="00AF5A8F" w:rsidP="00AF5A8F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72A9A43E" wp14:editId="710EC88B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6DD5A1" w14:textId="77777777" w:rsidR="00AF5A8F" w:rsidRPr="00AF5A8F" w:rsidRDefault="00AF5A8F" w:rsidP="00AF5A8F">
    <w:pPr>
      <w:pStyle w:val="Ttulodelareunin"/>
      <w:contextualSpacing/>
      <w:jc w:val="center"/>
      <w:rPr>
        <w:rFonts w:ascii="Arial" w:hAnsi="Arial" w:cs="Arial"/>
        <w:sz w:val="22"/>
        <w:szCs w:val="20"/>
        <w:lang w:val="es-ES"/>
      </w:rPr>
    </w:pPr>
    <w:r w:rsidRPr="00AF5A8F"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61312" behindDoc="0" locked="0" layoutInCell="1" allowOverlap="1" wp14:anchorId="5F307D99" wp14:editId="624F2F38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2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A8F">
      <w:rPr>
        <w:rFonts w:ascii="Arial" w:hAnsi="Arial" w:cs="Arial"/>
        <w:sz w:val="22"/>
        <w:szCs w:val="20"/>
        <w:lang w:val="es-ES"/>
      </w:rPr>
      <w:t xml:space="preserve">Propuesta de agenda, segunda </w:t>
    </w:r>
    <w:r>
      <w:rPr>
        <w:rFonts w:ascii="Arial" w:hAnsi="Arial" w:cs="Arial"/>
        <w:sz w:val="22"/>
        <w:szCs w:val="20"/>
        <w:lang w:val="es-ES"/>
      </w:rPr>
      <w:t>s</w:t>
    </w:r>
    <w:r w:rsidRPr="00AF5A8F">
      <w:rPr>
        <w:rFonts w:ascii="Arial" w:hAnsi="Arial" w:cs="Arial"/>
        <w:sz w:val="22"/>
        <w:szCs w:val="20"/>
        <w:lang w:val="es-ES"/>
      </w:rPr>
      <w:t>esión 2022</w:t>
    </w:r>
  </w:p>
  <w:p w14:paraId="02A9302C" w14:textId="77777777" w:rsidR="00AF5A8F" w:rsidRPr="00AF5A8F" w:rsidRDefault="00AF5A8F" w:rsidP="00AF5A8F">
    <w:pPr>
      <w:pStyle w:val="Fechayhora"/>
      <w:spacing w:after="240"/>
      <w:jc w:val="center"/>
      <w:rPr>
        <w:sz w:val="22"/>
        <w:szCs w:val="24"/>
        <w:lang w:val="es-ES"/>
      </w:rPr>
    </w:pPr>
    <w:r w:rsidRPr="00AF5A8F">
      <w:rPr>
        <w:rFonts w:ascii="Arial" w:hAnsi="Arial" w:cs="Arial"/>
        <w:sz w:val="24"/>
        <w:szCs w:val="24"/>
        <w:lang w:val="es-ES"/>
      </w:rPr>
      <w:t>2h de duración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054"/>
    <w:multiLevelType w:val="multilevel"/>
    <w:tmpl w:val="37EE0020"/>
    <w:lvl w:ilvl="0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</w:abstractNum>
  <w:abstractNum w:abstractNumId="1" w15:restartNumberingAfterBreak="0">
    <w:nsid w:val="396233A0"/>
    <w:multiLevelType w:val="hybridMultilevel"/>
    <w:tmpl w:val="91D65D92"/>
    <w:lvl w:ilvl="0" w:tplc="96EEBC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65D1"/>
    <w:multiLevelType w:val="hybridMultilevel"/>
    <w:tmpl w:val="9F145A02"/>
    <w:lvl w:ilvl="0" w:tplc="D4B00C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EAA"/>
    <w:multiLevelType w:val="multilevel"/>
    <w:tmpl w:val="37EE0020"/>
    <w:lvl w:ilvl="0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</w:abstractNum>
  <w:num w:numId="1" w16cid:durableId="771703698">
    <w:abstractNumId w:val="0"/>
  </w:num>
  <w:num w:numId="2" w16cid:durableId="1844973281">
    <w:abstractNumId w:val="2"/>
  </w:num>
  <w:num w:numId="3" w16cid:durableId="1077480609">
    <w:abstractNumId w:val="1"/>
  </w:num>
  <w:num w:numId="4" w16cid:durableId="1969117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8F"/>
    <w:rsid w:val="00036AE5"/>
    <w:rsid w:val="00044BD0"/>
    <w:rsid w:val="000951C6"/>
    <w:rsid w:val="000E02EA"/>
    <w:rsid w:val="002D0B73"/>
    <w:rsid w:val="0031527B"/>
    <w:rsid w:val="0037495E"/>
    <w:rsid w:val="0053378B"/>
    <w:rsid w:val="005B7013"/>
    <w:rsid w:val="00661364"/>
    <w:rsid w:val="00833843"/>
    <w:rsid w:val="009F272C"/>
    <w:rsid w:val="00A469AB"/>
    <w:rsid w:val="00A84AE2"/>
    <w:rsid w:val="00A84E92"/>
    <w:rsid w:val="00AD37BD"/>
    <w:rsid w:val="00AF5A8F"/>
    <w:rsid w:val="00B0508B"/>
    <w:rsid w:val="00BA1579"/>
    <w:rsid w:val="00C01A9F"/>
    <w:rsid w:val="00C21667"/>
    <w:rsid w:val="00C279D0"/>
    <w:rsid w:val="00D21879"/>
    <w:rsid w:val="00D62026"/>
    <w:rsid w:val="00D944D7"/>
    <w:rsid w:val="00DD10D0"/>
    <w:rsid w:val="00DF0FE9"/>
    <w:rsid w:val="00F46071"/>
    <w:rsid w:val="00FA6A60"/>
    <w:rsid w:val="00FC3695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AF6B"/>
  <w15:chartTrackingRefBased/>
  <w15:docId w15:val="{62DFA8EA-6CFF-41C1-A26C-DA5761F2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8F"/>
    <w:pPr>
      <w:spacing w:after="0" w:line="240" w:lineRule="auto"/>
    </w:pPr>
    <w:rPr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A8F"/>
    <w:rPr>
      <w:color w:val="808080"/>
    </w:rPr>
  </w:style>
  <w:style w:type="table" w:styleId="Tablaconcuadrcula">
    <w:name w:val="Table Grid"/>
    <w:basedOn w:val="Tablanormal"/>
    <w:uiPriority w:val="1"/>
    <w:rsid w:val="00AF5A8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Normal"/>
    <w:qFormat/>
    <w:rsid w:val="00AF5A8F"/>
    <w:pPr>
      <w:spacing w:after="80"/>
    </w:pPr>
    <w:rPr>
      <w:b/>
    </w:rPr>
  </w:style>
  <w:style w:type="paragraph" w:customStyle="1" w:styleId="Ttulodelareunin">
    <w:name w:val="Título de la reunión"/>
    <w:basedOn w:val="Normal"/>
    <w:qFormat/>
    <w:rsid w:val="00AF5A8F"/>
    <w:pPr>
      <w:spacing w:before="320"/>
      <w:outlineLvl w:val="1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AF5A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A8F"/>
    <w:rPr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F5A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A8F"/>
    <w:rPr>
      <w:sz w:val="18"/>
      <w:lang w:val="en-US"/>
    </w:rPr>
  </w:style>
  <w:style w:type="paragraph" w:customStyle="1" w:styleId="Fechayhora">
    <w:name w:val="Fecha y hora"/>
    <w:basedOn w:val="Normal"/>
    <w:qFormat/>
    <w:rsid w:val="00AF5A8F"/>
    <w:pPr>
      <w:spacing w:after="3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3F03-5E1E-4D54-8F80-F3BCD0B9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CUELLAR RIO MANUEL</dc:creator>
  <cp:keywords/>
  <dc:description/>
  <cp:lastModifiedBy>TORROJA MATEU NURIA</cp:lastModifiedBy>
  <cp:revision>2</cp:revision>
  <dcterms:created xsi:type="dcterms:W3CDTF">2022-06-29T20:01:00Z</dcterms:created>
  <dcterms:modified xsi:type="dcterms:W3CDTF">2022-06-29T20:01:00Z</dcterms:modified>
</cp:coreProperties>
</file>