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9A5070" w14:textId="77777777" w:rsidR="007A0DF3" w:rsidRPr="00817F50" w:rsidRDefault="000333AE" w:rsidP="008C363F">
      <w:pPr>
        <w:ind w:right="68"/>
        <w:jc w:val="both"/>
        <w:rPr>
          <w:rFonts w:ascii="Century Gothic" w:hAnsi="Century Gothic" w:cs="Arial"/>
          <w:b/>
          <w:bCs/>
          <w:color w:val="073451"/>
          <w:w w:val="95"/>
          <w:sz w:val="44"/>
          <w:szCs w:val="44"/>
        </w:rPr>
      </w:pPr>
      <w:bookmarkStart w:id="0" w:name="_GoBack"/>
      <w:bookmarkEnd w:id="0"/>
      <w:r w:rsidRPr="00817F50">
        <w:rPr>
          <w:rFonts w:ascii="Century Gothic" w:hAnsi="Century Gothic" w:cs="Arial"/>
          <w:b/>
          <w:bCs/>
          <w:color w:val="073451"/>
          <w:w w:val="95"/>
          <w:sz w:val="44"/>
          <w:szCs w:val="44"/>
        </w:rPr>
        <w:t>Gu</w:t>
      </w:r>
      <w:r w:rsidR="0002482F" w:rsidRPr="00817F50">
        <w:rPr>
          <w:rFonts w:ascii="Century Gothic" w:hAnsi="Century Gothic" w:cs="Arial"/>
          <w:b/>
          <w:bCs/>
          <w:color w:val="073451"/>
          <w:w w:val="95"/>
          <w:sz w:val="44"/>
          <w:szCs w:val="44"/>
        </w:rPr>
        <w:t>í</w:t>
      </w:r>
      <w:r w:rsidRPr="00817F50">
        <w:rPr>
          <w:rFonts w:ascii="Century Gothic" w:hAnsi="Century Gothic" w:cs="Arial"/>
          <w:b/>
          <w:bCs/>
          <w:color w:val="073451"/>
          <w:w w:val="95"/>
          <w:sz w:val="44"/>
          <w:szCs w:val="44"/>
        </w:rPr>
        <w:t xml:space="preserve">a de </w:t>
      </w:r>
      <w:r w:rsidR="00CF3855" w:rsidRPr="00817F50">
        <w:rPr>
          <w:rFonts w:ascii="Century Gothic" w:hAnsi="Century Gothic" w:cs="Arial"/>
          <w:b/>
          <w:bCs/>
          <w:color w:val="073451"/>
          <w:w w:val="95"/>
          <w:sz w:val="44"/>
          <w:szCs w:val="44"/>
        </w:rPr>
        <w:t xml:space="preserve">Diseño </w:t>
      </w:r>
      <w:r w:rsidR="00134BBF" w:rsidRPr="00817F50">
        <w:rPr>
          <w:rFonts w:ascii="Century Gothic" w:hAnsi="Century Gothic" w:cs="Arial"/>
          <w:b/>
          <w:bCs/>
          <w:color w:val="073451"/>
          <w:w w:val="95"/>
          <w:sz w:val="44"/>
          <w:szCs w:val="44"/>
        </w:rPr>
        <w:t>C</w:t>
      </w:r>
      <w:r w:rsidR="00CF3855" w:rsidRPr="00817F50">
        <w:rPr>
          <w:rFonts w:ascii="Century Gothic" w:hAnsi="Century Gothic" w:cs="Arial"/>
          <w:b/>
          <w:bCs/>
          <w:color w:val="073451"/>
          <w:w w:val="95"/>
          <w:sz w:val="44"/>
          <w:szCs w:val="44"/>
        </w:rPr>
        <w:t>onceptual</w:t>
      </w:r>
      <w:r w:rsidR="007A0DF3" w:rsidRPr="00817F50">
        <w:rPr>
          <w:rFonts w:ascii="Century Gothic" w:hAnsi="Century Gothic" w:cs="Arial"/>
          <w:b/>
          <w:bCs/>
          <w:color w:val="073451"/>
          <w:w w:val="95"/>
          <w:sz w:val="44"/>
          <w:szCs w:val="44"/>
        </w:rPr>
        <w:t xml:space="preserve"> para Encuestas</w:t>
      </w:r>
    </w:p>
    <w:p w14:paraId="480CD73E" w14:textId="77777777" w:rsidR="007A0DF3" w:rsidRPr="00817F50" w:rsidRDefault="007A0DF3" w:rsidP="008C363F">
      <w:pPr>
        <w:ind w:right="68"/>
        <w:jc w:val="both"/>
        <w:rPr>
          <w:rFonts w:ascii="Century Gothic" w:hAnsi="Century Gothic" w:cs="Arial"/>
          <w:b/>
          <w:bCs/>
          <w:color w:val="073451"/>
          <w:w w:val="95"/>
          <w:sz w:val="44"/>
          <w:szCs w:val="44"/>
        </w:rPr>
      </w:pPr>
    </w:p>
    <w:p w14:paraId="2FAA376C" w14:textId="77777777" w:rsidR="007A0DF3" w:rsidRPr="00817F50" w:rsidRDefault="007A0DF3" w:rsidP="008C363F">
      <w:pPr>
        <w:ind w:right="68"/>
        <w:jc w:val="both"/>
        <w:rPr>
          <w:rFonts w:ascii="Century Gothic" w:hAnsi="Century Gothic" w:cs="Arial"/>
          <w:b/>
          <w:bCs/>
          <w:color w:val="073451"/>
          <w:w w:val="95"/>
          <w:sz w:val="44"/>
          <w:szCs w:val="44"/>
        </w:rPr>
      </w:pPr>
    </w:p>
    <w:p w14:paraId="301CF22B" w14:textId="77777777" w:rsidR="007A0DF3" w:rsidRPr="00817F50" w:rsidRDefault="007A0DF3" w:rsidP="008C363F">
      <w:pPr>
        <w:ind w:right="68"/>
        <w:jc w:val="both"/>
        <w:rPr>
          <w:rFonts w:ascii="Century Gothic" w:hAnsi="Century Gothic" w:cs="Arial"/>
          <w:b/>
          <w:bCs/>
          <w:color w:val="073451"/>
          <w:w w:val="95"/>
          <w:sz w:val="44"/>
          <w:szCs w:val="44"/>
        </w:rPr>
      </w:pPr>
    </w:p>
    <w:p w14:paraId="61831D7B" w14:textId="77777777" w:rsidR="000333AE" w:rsidRPr="00817F50" w:rsidRDefault="00EF5BF1" w:rsidP="007A0DF3">
      <w:pPr>
        <w:ind w:right="3896"/>
        <w:rPr>
          <w:rFonts w:ascii="Century Gothic" w:hAnsi="Century Gothic" w:cs="Arial"/>
          <w:b/>
          <w:bCs/>
          <w:color w:val="073451"/>
          <w:w w:val="95"/>
          <w:sz w:val="44"/>
          <w:szCs w:val="44"/>
        </w:rPr>
      </w:pPr>
      <w:r w:rsidRPr="00817F50">
        <w:rPr>
          <w:rFonts w:ascii="Century Gothic" w:hAnsi="Century Gothic" w:cs="Arial"/>
          <w:b/>
          <w:bCs/>
          <w:noProof/>
          <w:sz w:val="44"/>
          <w:szCs w:val="44"/>
          <w:lang w:eastAsia="es-MX"/>
        </w:rPr>
        <mc:AlternateContent>
          <mc:Choice Requires="wpg">
            <w:drawing>
              <wp:anchor distT="0" distB="0" distL="114300" distR="114300" simplePos="0" relativeHeight="251673088" behindDoc="1" locked="0" layoutInCell="1" allowOverlap="1" wp14:anchorId="132B4BCD" wp14:editId="7F07A939">
                <wp:simplePos x="0" y="0"/>
                <wp:positionH relativeFrom="page">
                  <wp:posOffset>-269743</wp:posOffset>
                </wp:positionH>
                <wp:positionV relativeFrom="page">
                  <wp:posOffset>2020287</wp:posOffset>
                </wp:positionV>
                <wp:extent cx="7772400" cy="7949565"/>
                <wp:effectExtent l="0" t="1270" r="9525" b="2540"/>
                <wp:wrapNone/>
                <wp:docPr id="113"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949565"/>
                          <a:chOff x="0" y="3302"/>
                          <a:chExt cx="12240" cy="12519"/>
                        </a:xfrm>
                      </wpg:grpSpPr>
                      <pic:pic xmlns:pic="http://schemas.openxmlformats.org/drawingml/2006/picture">
                        <pic:nvPicPr>
                          <pic:cNvPr id="114" name="Picture 1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42"/>
                            <a:ext cx="12240" cy="6050"/>
                          </a:xfrm>
                          <a:prstGeom prst="rect">
                            <a:avLst/>
                          </a:prstGeom>
                          <a:noFill/>
                          <a:extLst>
                            <a:ext uri="{909E8E84-426E-40DD-AFC4-6F175D3DCCD1}">
                              <a14:hiddenFill xmlns:a14="http://schemas.microsoft.com/office/drawing/2010/main">
                                <a:solidFill>
                                  <a:srgbClr val="FFFFFF"/>
                                </a:solidFill>
                              </a14:hiddenFill>
                            </a:ext>
                          </a:extLst>
                        </pic:spPr>
                      </pic:pic>
                      <wps:wsp>
                        <wps:cNvPr id="115" name="Rectangle 136"/>
                        <wps:cNvSpPr>
                          <a:spLocks noChangeArrowheads="1"/>
                        </wps:cNvSpPr>
                        <wps:spPr bwMode="auto">
                          <a:xfrm>
                            <a:off x="14" y="6216"/>
                            <a:ext cx="12226" cy="6043"/>
                          </a:xfrm>
                          <a:prstGeom prst="rect">
                            <a:avLst/>
                          </a:prstGeom>
                          <a:solidFill>
                            <a:srgbClr val="B9CA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Freeform 137"/>
                        <wps:cNvSpPr>
                          <a:spLocks/>
                        </wps:cNvSpPr>
                        <wps:spPr bwMode="auto">
                          <a:xfrm>
                            <a:off x="5832" y="12328"/>
                            <a:ext cx="2" cy="2"/>
                          </a:xfrm>
                          <a:custGeom>
                            <a:avLst/>
                            <a:gdLst>
                              <a:gd name="T0" fmla="+- 0 5832 5832"/>
                              <a:gd name="T1" fmla="*/ T0 w 1"/>
                              <a:gd name="T2" fmla="+- 0 12329 12329"/>
                              <a:gd name="T3" fmla="*/ 12329 h 1"/>
                              <a:gd name="T4" fmla="+- 0 5832 5832"/>
                              <a:gd name="T5" fmla="*/ T4 w 1"/>
                              <a:gd name="T6" fmla="+- 0 12329 12329"/>
                              <a:gd name="T7" fmla="*/ 12329 h 1"/>
                            </a:gdLst>
                            <a:ahLst/>
                            <a:cxnLst>
                              <a:cxn ang="0">
                                <a:pos x="T1" y="T3"/>
                              </a:cxn>
                              <a:cxn ang="0">
                                <a:pos x="T5" y="T7"/>
                              </a:cxn>
                            </a:cxnLst>
                            <a:rect l="0" t="0" r="r" b="b"/>
                            <a:pathLst>
                              <a:path w="1" h="1">
                                <a:moveTo>
                                  <a:pt x="0" y="0"/>
                                </a:moveTo>
                                <a:lnTo>
                                  <a:pt x="0" y="0"/>
                                </a:lnTo>
                              </a:path>
                            </a:pathLst>
                          </a:custGeom>
                          <a:solidFill>
                            <a:srgbClr val="2E8E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38"/>
                        <wps:cNvSpPr>
                          <a:spLocks/>
                        </wps:cNvSpPr>
                        <wps:spPr bwMode="auto">
                          <a:xfrm>
                            <a:off x="1" y="12290"/>
                            <a:ext cx="4089" cy="3530"/>
                          </a:xfrm>
                          <a:custGeom>
                            <a:avLst/>
                            <a:gdLst>
                              <a:gd name="T0" fmla="+- 0 1 1"/>
                              <a:gd name="T1" fmla="*/ T0 w 4089"/>
                              <a:gd name="T2" fmla="+- 0 12290 12290"/>
                              <a:gd name="T3" fmla="*/ 12290 h 3530"/>
                              <a:gd name="T4" fmla="+- 0 1 1"/>
                              <a:gd name="T5" fmla="*/ T4 w 4089"/>
                              <a:gd name="T6" fmla="+- 0 15820 12290"/>
                              <a:gd name="T7" fmla="*/ 15820 h 3530"/>
                              <a:gd name="T8" fmla="+- 0 3013 1"/>
                              <a:gd name="T9" fmla="*/ T8 w 4089"/>
                              <a:gd name="T10" fmla="+- 0 15820 12290"/>
                              <a:gd name="T11" fmla="*/ 15820 h 3530"/>
                              <a:gd name="T12" fmla="+- 0 4090 1"/>
                              <a:gd name="T13" fmla="*/ T12 w 4089"/>
                              <a:gd name="T14" fmla="+- 0 13959 12290"/>
                              <a:gd name="T15" fmla="*/ 13959 h 3530"/>
                              <a:gd name="T16" fmla="+- 0 2847 1"/>
                              <a:gd name="T17" fmla="*/ T16 w 4089"/>
                              <a:gd name="T18" fmla="+- 0 13959 12290"/>
                              <a:gd name="T19" fmla="*/ 13959 h 3530"/>
                              <a:gd name="T20" fmla="+- 0 3837 1"/>
                              <a:gd name="T21" fmla="*/ T20 w 4089"/>
                              <a:gd name="T22" fmla="+- 0 12329 12290"/>
                              <a:gd name="T23" fmla="*/ 12329 h 3530"/>
                              <a:gd name="T24" fmla="+- 0 3863 1"/>
                              <a:gd name="T25" fmla="*/ T24 w 4089"/>
                              <a:gd name="T26" fmla="+- 0 12292 12290"/>
                              <a:gd name="T27" fmla="*/ 12292 h 3530"/>
                              <a:gd name="T28" fmla="+- 0 1 1"/>
                              <a:gd name="T29" fmla="*/ T28 w 4089"/>
                              <a:gd name="T30" fmla="+- 0 12290 12290"/>
                              <a:gd name="T31" fmla="*/ 12290 h 35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89" h="3530">
                                <a:moveTo>
                                  <a:pt x="0" y="0"/>
                                </a:moveTo>
                                <a:lnTo>
                                  <a:pt x="0" y="3530"/>
                                </a:lnTo>
                                <a:lnTo>
                                  <a:pt x="3012" y="3530"/>
                                </a:lnTo>
                                <a:lnTo>
                                  <a:pt x="4089" y="1669"/>
                                </a:lnTo>
                                <a:lnTo>
                                  <a:pt x="2846" y="1669"/>
                                </a:lnTo>
                                <a:lnTo>
                                  <a:pt x="3836" y="39"/>
                                </a:lnTo>
                                <a:lnTo>
                                  <a:pt x="3862" y="2"/>
                                </a:lnTo>
                                <a:lnTo>
                                  <a:pt x="0" y="0"/>
                                </a:lnTo>
                                <a:close/>
                              </a:path>
                            </a:pathLst>
                          </a:custGeom>
                          <a:solidFill>
                            <a:srgbClr val="B7CE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39"/>
                        <wps:cNvSpPr>
                          <a:spLocks/>
                        </wps:cNvSpPr>
                        <wps:spPr bwMode="auto">
                          <a:xfrm>
                            <a:off x="3837" y="12294"/>
                            <a:ext cx="21" cy="34"/>
                          </a:xfrm>
                          <a:custGeom>
                            <a:avLst/>
                            <a:gdLst>
                              <a:gd name="T0" fmla="+- 0 3858 3837"/>
                              <a:gd name="T1" fmla="*/ T0 w 21"/>
                              <a:gd name="T2" fmla="+- 0 12295 12295"/>
                              <a:gd name="T3" fmla="*/ 12295 h 34"/>
                              <a:gd name="T4" fmla="+- 0 3837 3837"/>
                              <a:gd name="T5" fmla="*/ T4 w 21"/>
                              <a:gd name="T6" fmla="+- 0 12329 12295"/>
                              <a:gd name="T7" fmla="*/ 12329 h 34"/>
                            </a:gdLst>
                            <a:ahLst/>
                            <a:cxnLst>
                              <a:cxn ang="0">
                                <a:pos x="T1" y="T3"/>
                              </a:cxn>
                              <a:cxn ang="0">
                                <a:pos x="T5" y="T7"/>
                              </a:cxn>
                            </a:cxnLst>
                            <a:rect l="0" t="0" r="r" b="b"/>
                            <a:pathLst>
                              <a:path w="21" h="34">
                                <a:moveTo>
                                  <a:pt x="21" y="0"/>
                                </a:moveTo>
                                <a:lnTo>
                                  <a:pt x="0" y="34"/>
                                </a:lnTo>
                              </a:path>
                            </a:pathLst>
                          </a:custGeom>
                          <a:solidFill>
                            <a:srgbClr val="C0D3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AutoShape 140"/>
                        <wps:cNvSpPr>
                          <a:spLocks/>
                        </wps:cNvSpPr>
                        <wps:spPr bwMode="auto">
                          <a:xfrm>
                            <a:off x="2846" y="3301"/>
                            <a:ext cx="8369" cy="10658"/>
                          </a:xfrm>
                          <a:custGeom>
                            <a:avLst/>
                            <a:gdLst>
                              <a:gd name="T0" fmla="+- 0 5846 2847"/>
                              <a:gd name="T1" fmla="*/ T0 w 8369"/>
                              <a:gd name="T2" fmla="+- 0 12296 3302"/>
                              <a:gd name="T3" fmla="*/ 12296 h 10658"/>
                              <a:gd name="T4" fmla="+- 0 5453 2847"/>
                              <a:gd name="T5" fmla="*/ T4 w 8369"/>
                              <a:gd name="T6" fmla="+- 0 12296 3302"/>
                              <a:gd name="T7" fmla="*/ 12296 h 10658"/>
                              <a:gd name="T8" fmla="+- 0 5453 2847"/>
                              <a:gd name="T9" fmla="*/ T8 w 8369"/>
                              <a:gd name="T10" fmla="+- 0 12295 3302"/>
                              <a:gd name="T11" fmla="*/ 12295 h 10658"/>
                              <a:gd name="T12" fmla="+- 0 3858 2847"/>
                              <a:gd name="T13" fmla="*/ T12 w 8369"/>
                              <a:gd name="T14" fmla="+- 0 12295 3302"/>
                              <a:gd name="T15" fmla="*/ 12295 h 10658"/>
                              <a:gd name="T16" fmla="+- 0 2847 2847"/>
                              <a:gd name="T17" fmla="*/ T16 w 8369"/>
                              <a:gd name="T18" fmla="+- 0 13959 3302"/>
                              <a:gd name="T19" fmla="*/ 13959 h 10658"/>
                              <a:gd name="T20" fmla="+- 0 4860 2847"/>
                              <a:gd name="T21" fmla="*/ T20 w 8369"/>
                              <a:gd name="T22" fmla="+- 0 13959 3302"/>
                              <a:gd name="T23" fmla="*/ 13959 h 10658"/>
                              <a:gd name="T24" fmla="+- 0 5846 2847"/>
                              <a:gd name="T25" fmla="*/ T24 w 8369"/>
                              <a:gd name="T26" fmla="+- 0 12296 3302"/>
                              <a:gd name="T27" fmla="*/ 12296 h 10658"/>
                              <a:gd name="T28" fmla="+- 0 11215 2847"/>
                              <a:gd name="T29" fmla="*/ T28 w 8369"/>
                              <a:gd name="T30" fmla="+- 0 3302 3302"/>
                              <a:gd name="T31" fmla="*/ 3302 h 10658"/>
                              <a:gd name="T32" fmla="+- 0 9321 2847"/>
                              <a:gd name="T33" fmla="*/ T32 w 8369"/>
                              <a:gd name="T34" fmla="+- 0 3302 3302"/>
                              <a:gd name="T35" fmla="*/ 3302 h 10658"/>
                              <a:gd name="T36" fmla="+- 0 7756 2847"/>
                              <a:gd name="T37" fmla="*/ T36 w 8369"/>
                              <a:gd name="T38" fmla="+- 0 5878 3302"/>
                              <a:gd name="T39" fmla="*/ 5878 h 10658"/>
                              <a:gd name="T40" fmla="+- 0 9678 2847"/>
                              <a:gd name="T41" fmla="*/ T40 w 8369"/>
                              <a:gd name="T42" fmla="+- 0 5880 3302"/>
                              <a:gd name="T43" fmla="*/ 5880 h 10658"/>
                              <a:gd name="T44" fmla="+- 0 9417 2847"/>
                              <a:gd name="T45" fmla="*/ T44 w 8369"/>
                              <a:gd name="T46" fmla="+- 0 5880 3302"/>
                              <a:gd name="T47" fmla="*/ 5880 h 10658"/>
                              <a:gd name="T48" fmla="+- 0 10755 2847"/>
                              <a:gd name="T49" fmla="*/ T48 w 8369"/>
                              <a:gd name="T50" fmla="+- 0 3631 3302"/>
                              <a:gd name="T51" fmla="*/ 3631 h 10658"/>
                              <a:gd name="T52" fmla="+- 0 11019 2847"/>
                              <a:gd name="T53" fmla="*/ T52 w 8369"/>
                              <a:gd name="T54" fmla="+- 0 3631 3302"/>
                              <a:gd name="T55" fmla="*/ 3631 h 10658"/>
                              <a:gd name="T56" fmla="+- 0 11215 2847"/>
                              <a:gd name="T57" fmla="*/ T56 w 8369"/>
                              <a:gd name="T58" fmla="+- 0 3302 3302"/>
                              <a:gd name="T59" fmla="*/ 3302 h 10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69" h="10658">
                                <a:moveTo>
                                  <a:pt x="2999" y="8994"/>
                                </a:moveTo>
                                <a:lnTo>
                                  <a:pt x="2606" y="8994"/>
                                </a:lnTo>
                                <a:lnTo>
                                  <a:pt x="2606" y="8993"/>
                                </a:lnTo>
                                <a:lnTo>
                                  <a:pt x="1011" y="8993"/>
                                </a:lnTo>
                                <a:lnTo>
                                  <a:pt x="0" y="10657"/>
                                </a:lnTo>
                                <a:lnTo>
                                  <a:pt x="2013" y="10657"/>
                                </a:lnTo>
                                <a:lnTo>
                                  <a:pt x="2999" y="8994"/>
                                </a:lnTo>
                                <a:close/>
                                <a:moveTo>
                                  <a:pt x="8368" y="0"/>
                                </a:moveTo>
                                <a:lnTo>
                                  <a:pt x="6474" y="0"/>
                                </a:lnTo>
                                <a:lnTo>
                                  <a:pt x="4909" y="2576"/>
                                </a:lnTo>
                                <a:lnTo>
                                  <a:pt x="6831" y="2578"/>
                                </a:lnTo>
                                <a:lnTo>
                                  <a:pt x="6570" y="2578"/>
                                </a:lnTo>
                                <a:lnTo>
                                  <a:pt x="7908" y="329"/>
                                </a:lnTo>
                                <a:lnTo>
                                  <a:pt x="8172" y="329"/>
                                </a:lnTo>
                                <a:lnTo>
                                  <a:pt x="8368" y="0"/>
                                </a:lnTo>
                                <a:close/>
                              </a:path>
                            </a:pathLst>
                          </a:custGeom>
                          <a:solidFill>
                            <a:srgbClr val="2380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41"/>
                        <wps:cNvSpPr>
                          <a:spLocks/>
                        </wps:cNvSpPr>
                        <wps:spPr bwMode="auto">
                          <a:xfrm>
                            <a:off x="0" y="5867"/>
                            <a:ext cx="9812" cy="448"/>
                          </a:xfrm>
                          <a:custGeom>
                            <a:avLst/>
                            <a:gdLst>
                              <a:gd name="T0" fmla="*/ 0 w 9812"/>
                              <a:gd name="T1" fmla="+- 0 5867 5867"/>
                              <a:gd name="T2" fmla="*/ 5867 h 448"/>
                              <a:gd name="T3" fmla="*/ 0 w 9812"/>
                              <a:gd name="T4" fmla="+- 0 6315 5867"/>
                              <a:gd name="T5" fmla="*/ 6315 h 448"/>
                              <a:gd name="T6" fmla="*/ 9601 w 9812"/>
                              <a:gd name="T7" fmla="+- 0 6302 5867"/>
                              <a:gd name="T8" fmla="*/ 6302 h 448"/>
                              <a:gd name="T9" fmla="*/ 9812 w 9812"/>
                              <a:gd name="T10" fmla="+- 0 5881 5867"/>
                              <a:gd name="T11" fmla="*/ 5881 h 448"/>
                              <a:gd name="T12" fmla="*/ 0 w 9812"/>
                              <a:gd name="T13" fmla="+- 0 5867 5867"/>
                              <a:gd name="T14" fmla="*/ 5867 h 448"/>
                            </a:gdLst>
                            <a:ahLst/>
                            <a:cxnLst>
                              <a:cxn ang="0">
                                <a:pos x="T0" y="T2"/>
                              </a:cxn>
                              <a:cxn ang="0">
                                <a:pos x="T3" y="T5"/>
                              </a:cxn>
                              <a:cxn ang="0">
                                <a:pos x="T6" y="T8"/>
                              </a:cxn>
                              <a:cxn ang="0">
                                <a:pos x="T9" y="T11"/>
                              </a:cxn>
                              <a:cxn ang="0">
                                <a:pos x="T12" y="T14"/>
                              </a:cxn>
                            </a:cxnLst>
                            <a:rect l="0" t="0" r="r" b="b"/>
                            <a:pathLst>
                              <a:path w="9812" h="448">
                                <a:moveTo>
                                  <a:pt x="0" y="0"/>
                                </a:moveTo>
                                <a:lnTo>
                                  <a:pt x="0" y="448"/>
                                </a:lnTo>
                                <a:lnTo>
                                  <a:pt x="9601" y="435"/>
                                </a:lnTo>
                                <a:lnTo>
                                  <a:pt x="9812" y="14"/>
                                </a:lnTo>
                                <a:lnTo>
                                  <a:pt x="0" y="0"/>
                                </a:lnTo>
                                <a:close/>
                              </a:path>
                            </a:pathLst>
                          </a:custGeom>
                          <a:solidFill>
                            <a:srgbClr val="B7CE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AutoShape 142"/>
                        <wps:cNvSpPr>
                          <a:spLocks/>
                        </wps:cNvSpPr>
                        <wps:spPr bwMode="auto">
                          <a:xfrm>
                            <a:off x="0" y="6286"/>
                            <a:ext cx="9429" cy="6009"/>
                          </a:xfrm>
                          <a:custGeom>
                            <a:avLst/>
                            <a:gdLst>
                              <a:gd name="T0" fmla="*/ 9077 w 9429"/>
                              <a:gd name="T1" fmla="+- 0 6877 6287"/>
                              <a:gd name="T2" fmla="*/ 6877 h 6009"/>
                              <a:gd name="T3" fmla="*/ 7149 w 9429"/>
                              <a:gd name="T4" fmla="+- 0 6877 6287"/>
                              <a:gd name="T5" fmla="*/ 6877 h 6009"/>
                              <a:gd name="T6" fmla="*/ 3858 w 9429"/>
                              <a:gd name="T7" fmla="+- 0 12295 6287"/>
                              <a:gd name="T8" fmla="*/ 12295 h 6009"/>
                              <a:gd name="T9" fmla="*/ 5851 w 9429"/>
                              <a:gd name="T10" fmla="+- 0 12295 6287"/>
                              <a:gd name="T11" fmla="*/ 12295 h 6009"/>
                              <a:gd name="T12" fmla="*/ 9077 w 9429"/>
                              <a:gd name="T13" fmla="+- 0 6877 6287"/>
                              <a:gd name="T14" fmla="*/ 6877 h 6009"/>
                              <a:gd name="T15" fmla="*/ 9429 w 9429"/>
                              <a:gd name="T16" fmla="+- 0 6287 6287"/>
                              <a:gd name="T17" fmla="*/ 6287 h 6009"/>
                              <a:gd name="T18" fmla="*/ 0 w 9429"/>
                              <a:gd name="T19" fmla="+- 0 6304 6287"/>
                              <a:gd name="T20" fmla="*/ 6304 h 6009"/>
                              <a:gd name="T21" fmla="*/ 0 w 9429"/>
                              <a:gd name="T22" fmla="+- 0 6886 6287"/>
                              <a:gd name="T23" fmla="*/ 6886 h 6009"/>
                              <a:gd name="T24" fmla="*/ 9077 w 9429"/>
                              <a:gd name="T25" fmla="+- 0 6877 6287"/>
                              <a:gd name="T26" fmla="*/ 6877 h 6009"/>
                              <a:gd name="T27" fmla="*/ 9429 w 9429"/>
                              <a:gd name="T28" fmla="+- 0 6287 6287"/>
                              <a:gd name="T29" fmla="*/ 6287 h 600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429" h="6009">
                                <a:moveTo>
                                  <a:pt x="9077" y="590"/>
                                </a:moveTo>
                                <a:lnTo>
                                  <a:pt x="7149" y="590"/>
                                </a:lnTo>
                                <a:lnTo>
                                  <a:pt x="3858" y="6008"/>
                                </a:lnTo>
                                <a:lnTo>
                                  <a:pt x="5851" y="6008"/>
                                </a:lnTo>
                                <a:lnTo>
                                  <a:pt x="9077" y="590"/>
                                </a:lnTo>
                                <a:close/>
                                <a:moveTo>
                                  <a:pt x="9429" y="0"/>
                                </a:moveTo>
                                <a:lnTo>
                                  <a:pt x="0" y="17"/>
                                </a:lnTo>
                                <a:lnTo>
                                  <a:pt x="0" y="599"/>
                                </a:lnTo>
                                <a:lnTo>
                                  <a:pt x="9077" y="590"/>
                                </a:lnTo>
                                <a:lnTo>
                                  <a:pt x="9429" y="0"/>
                                </a:lnTo>
                                <a:close/>
                              </a:path>
                            </a:pathLst>
                          </a:custGeom>
                          <a:solidFill>
                            <a:srgbClr val="1A73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43"/>
                        <wps:cNvSpPr>
                          <a:spLocks/>
                        </wps:cNvSpPr>
                        <wps:spPr bwMode="auto">
                          <a:xfrm>
                            <a:off x="9417" y="3630"/>
                            <a:ext cx="2823" cy="2645"/>
                          </a:xfrm>
                          <a:custGeom>
                            <a:avLst/>
                            <a:gdLst>
                              <a:gd name="T0" fmla="+- 0 12240 9417"/>
                              <a:gd name="T1" fmla="*/ T0 w 2823"/>
                              <a:gd name="T2" fmla="+- 0 3631 3631"/>
                              <a:gd name="T3" fmla="*/ 3631 h 2645"/>
                              <a:gd name="T4" fmla="+- 0 10756 9417"/>
                              <a:gd name="T5" fmla="*/ T4 w 2823"/>
                              <a:gd name="T6" fmla="+- 0 3631 3631"/>
                              <a:gd name="T7" fmla="*/ 3631 h 2645"/>
                              <a:gd name="T8" fmla="+- 0 9417 9417"/>
                              <a:gd name="T9" fmla="*/ T8 w 2823"/>
                              <a:gd name="T10" fmla="+- 0 5880 3631"/>
                              <a:gd name="T11" fmla="*/ 5880 h 2645"/>
                              <a:gd name="T12" fmla="+- 0 9806 9417"/>
                              <a:gd name="T13" fmla="*/ T12 w 2823"/>
                              <a:gd name="T14" fmla="+- 0 5881 3631"/>
                              <a:gd name="T15" fmla="*/ 5881 h 2645"/>
                              <a:gd name="T16" fmla="+- 0 9602 9417"/>
                              <a:gd name="T17" fmla="*/ T16 w 2823"/>
                              <a:gd name="T18" fmla="+- 0 6275 3631"/>
                              <a:gd name="T19" fmla="*/ 6275 h 2645"/>
                              <a:gd name="T20" fmla="+- 0 12240 9417"/>
                              <a:gd name="T21" fmla="*/ T20 w 2823"/>
                              <a:gd name="T22" fmla="+- 0 6275 3631"/>
                              <a:gd name="T23" fmla="*/ 6275 h 2645"/>
                              <a:gd name="T24" fmla="+- 0 12240 9417"/>
                              <a:gd name="T25" fmla="*/ T24 w 2823"/>
                              <a:gd name="T26" fmla="+- 0 3631 3631"/>
                              <a:gd name="T27" fmla="*/ 3631 h 2645"/>
                            </a:gdLst>
                            <a:ahLst/>
                            <a:cxnLst>
                              <a:cxn ang="0">
                                <a:pos x="T1" y="T3"/>
                              </a:cxn>
                              <a:cxn ang="0">
                                <a:pos x="T5" y="T7"/>
                              </a:cxn>
                              <a:cxn ang="0">
                                <a:pos x="T9" y="T11"/>
                              </a:cxn>
                              <a:cxn ang="0">
                                <a:pos x="T13" y="T15"/>
                              </a:cxn>
                              <a:cxn ang="0">
                                <a:pos x="T17" y="T19"/>
                              </a:cxn>
                              <a:cxn ang="0">
                                <a:pos x="T21" y="T23"/>
                              </a:cxn>
                              <a:cxn ang="0">
                                <a:pos x="T25" y="T27"/>
                              </a:cxn>
                            </a:cxnLst>
                            <a:rect l="0" t="0" r="r" b="b"/>
                            <a:pathLst>
                              <a:path w="2823" h="2645">
                                <a:moveTo>
                                  <a:pt x="2823" y="0"/>
                                </a:moveTo>
                                <a:lnTo>
                                  <a:pt x="1339" y="0"/>
                                </a:lnTo>
                                <a:lnTo>
                                  <a:pt x="0" y="2249"/>
                                </a:lnTo>
                                <a:lnTo>
                                  <a:pt x="389" y="2250"/>
                                </a:lnTo>
                                <a:lnTo>
                                  <a:pt x="185" y="2644"/>
                                </a:lnTo>
                                <a:lnTo>
                                  <a:pt x="2823" y="2644"/>
                                </a:lnTo>
                                <a:lnTo>
                                  <a:pt x="2823" y="0"/>
                                </a:lnTo>
                                <a:close/>
                              </a:path>
                            </a:pathLst>
                          </a:custGeom>
                          <a:solidFill>
                            <a:srgbClr val="002B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AutoShape 144"/>
                        <wps:cNvSpPr>
                          <a:spLocks/>
                        </wps:cNvSpPr>
                        <wps:spPr bwMode="auto">
                          <a:xfrm>
                            <a:off x="4295" y="14180"/>
                            <a:ext cx="1117" cy="737"/>
                          </a:xfrm>
                          <a:custGeom>
                            <a:avLst/>
                            <a:gdLst>
                              <a:gd name="T0" fmla="+- 0 4319 4296"/>
                              <a:gd name="T1" fmla="*/ T0 w 1117"/>
                              <a:gd name="T2" fmla="+- 0 14180 14180"/>
                              <a:gd name="T3" fmla="*/ 14180 h 737"/>
                              <a:gd name="T4" fmla="+- 0 4296 4296"/>
                              <a:gd name="T5" fmla="*/ T4 w 1117"/>
                              <a:gd name="T6" fmla="+- 0 14180 14180"/>
                              <a:gd name="T7" fmla="*/ 14180 h 737"/>
                              <a:gd name="T8" fmla="+- 0 4296 4296"/>
                              <a:gd name="T9" fmla="*/ T8 w 1117"/>
                              <a:gd name="T10" fmla="+- 0 14917 14180"/>
                              <a:gd name="T11" fmla="*/ 14917 h 737"/>
                              <a:gd name="T12" fmla="+- 0 4319 4296"/>
                              <a:gd name="T13" fmla="*/ T12 w 1117"/>
                              <a:gd name="T14" fmla="+- 0 14917 14180"/>
                              <a:gd name="T15" fmla="*/ 14917 h 737"/>
                              <a:gd name="T16" fmla="+- 0 4319 4296"/>
                              <a:gd name="T17" fmla="*/ T16 w 1117"/>
                              <a:gd name="T18" fmla="+- 0 14180 14180"/>
                              <a:gd name="T19" fmla="*/ 14180 h 737"/>
                              <a:gd name="T20" fmla="+- 0 4534 4296"/>
                              <a:gd name="T21" fmla="*/ T20 w 1117"/>
                              <a:gd name="T22" fmla="+- 0 14181 14180"/>
                              <a:gd name="T23" fmla="*/ 14181 h 737"/>
                              <a:gd name="T24" fmla="+- 0 4511 4296"/>
                              <a:gd name="T25" fmla="*/ T24 w 1117"/>
                              <a:gd name="T26" fmla="+- 0 14181 14180"/>
                              <a:gd name="T27" fmla="*/ 14181 h 737"/>
                              <a:gd name="T28" fmla="+- 0 4511 4296"/>
                              <a:gd name="T29" fmla="*/ T28 w 1117"/>
                              <a:gd name="T30" fmla="+- 0 14917 14180"/>
                              <a:gd name="T31" fmla="*/ 14917 h 737"/>
                              <a:gd name="T32" fmla="+- 0 4534 4296"/>
                              <a:gd name="T33" fmla="*/ T32 w 1117"/>
                              <a:gd name="T34" fmla="+- 0 14917 14180"/>
                              <a:gd name="T35" fmla="*/ 14917 h 737"/>
                              <a:gd name="T36" fmla="+- 0 4534 4296"/>
                              <a:gd name="T37" fmla="*/ T36 w 1117"/>
                              <a:gd name="T38" fmla="+- 0 14181 14180"/>
                              <a:gd name="T39" fmla="*/ 14181 h 737"/>
                              <a:gd name="T40" fmla="+- 0 4754 4296"/>
                              <a:gd name="T41" fmla="*/ T40 w 1117"/>
                              <a:gd name="T42" fmla="+- 0 14181 14180"/>
                              <a:gd name="T43" fmla="*/ 14181 h 737"/>
                              <a:gd name="T44" fmla="+- 0 4731 4296"/>
                              <a:gd name="T45" fmla="*/ T44 w 1117"/>
                              <a:gd name="T46" fmla="+- 0 14181 14180"/>
                              <a:gd name="T47" fmla="*/ 14181 h 737"/>
                              <a:gd name="T48" fmla="+- 0 4731 4296"/>
                              <a:gd name="T49" fmla="*/ T48 w 1117"/>
                              <a:gd name="T50" fmla="+- 0 14917 14180"/>
                              <a:gd name="T51" fmla="*/ 14917 h 737"/>
                              <a:gd name="T52" fmla="+- 0 4754 4296"/>
                              <a:gd name="T53" fmla="*/ T52 w 1117"/>
                              <a:gd name="T54" fmla="+- 0 14917 14180"/>
                              <a:gd name="T55" fmla="*/ 14917 h 737"/>
                              <a:gd name="T56" fmla="+- 0 4754 4296"/>
                              <a:gd name="T57" fmla="*/ T56 w 1117"/>
                              <a:gd name="T58" fmla="+- 0 14181 14180"/>
                              <a:gd name="T59" fmla="*/ 14181 h 737"/>
                              <a:gd name="T60" fmla="+- 0 4975 4296"/>
                              <a:gd name="T61" fmla="*/ T60 w 1117"/>
                              <a:gd name="T62" fmla="+- 0 14181 14180"/>
                              <a:gd name="T63" fmla="*/ 14181 h 737"/>
                              <a:gd name="T64" fmla="+- 0 4952 4296"/>
                              <a:gd name="T65" fmla="*/ T64 w 1117"/>
                              <a:gd name="T66" fmla="+- 0 14181 14180"/>
                              <a:gd name="T67" fmla="*/ 14181 h 737"/>
                              <a:gd name="T68" fmla="+- 0 4952 4296"/>
                              <a:gd name="T69" fmla="*/ T68 w 1117"/>
                              <a:gd name="T70" fmla="+- 0 14917 14180"/>
                              <a:gd name="T71" fmla="*/ 14917 h 737"/>
                              <a:gd name="T72" fmla="+- 0 4975 4296"/>
                              <a:gd name="T73" fmla="*/ T72 w 1117"/>
                              <a:gd name="T74" fmla="+- 0 14917 14180"/>
                              <a:gd name="T75" fmla="*/ 14917 h 737"/>
                              <a:gd name="T76" fmla="+- 0 4975 4296"/>
                              <a:gd name="T77" fmla="*/ T76 w 1117"/>
                              <a:gd name="T78" fmla="+- 0 14181 14180"/>
                              <a:gd name="T79" fmla="*/ 14181 h 737"/>
                              <a:gd name="T80" fmla="+- 0 5196 4296"/>
                              <a:gd name="T81" fmla="*/ T80 w 1117"/>
                              <a:gd name="T82" fmla="+- 0 14181 14180"/>
                              <a:gd name="T83" fmla="*/ 14181 h 737"/>
                              <a:gd name="T84" fmla="+- 0 5173 4296"/>
                              <a:gd name="T85" fmla="*/ T84 w 1117"/>
                              <a:gd name="T86" fmla="+- 0 14181 14180"/>
                              <a:gd name="T87" fmla="*/ 14181 h 737"/>
                              <a:gd name="T88" fmla="+- 0 5173 4296"/>
                              <a:gd name="T89" fmla="*/ T88 w 1117"/>
                              <a:gd name="T90" fmla="+- 0 14917 14180"/>
                              <a:gd name="T91" fmla="*/ 14917 h 737"/>
                              <a:gd name="T92" fmla="+- 0 5196 4296"/>
                              <a:gd name="T93" fmla="*/ T92 w 1117"/>
                              <a:gd name="T94" fmla="+- 0 14917 14180"/>
                              <a:gd name="T95" fmla="*/ 14917 h 737"/>
                              <a:gd name="T96" fmla="+- 0 5196 4296"/>
                              <a:gd name="T97" fmla="*/ T96 w 1117"/>
                              <a:gd name="T98" fmla="+- 0 14181 14180"/>
                              <a:gd name="T99" fmla="*/ 14181 h 737"/>
                              <a:gd name="T100" fmla="+- 0 5412 4296"/>
                              <a:gd name="T101" fmla="*/ T100 w 1117"/>
                              <a:gd name="T102" fmla="+- 0 14180 14180"/>
                              <a:gd name="T103" fmla="*/ 14180 h 737"/>
                              <a:gd name="T104" fmla="+- 0 5389 4296"/>
                              <a:gd name="T105" fmla="*/ T104 w 1117"/>
                              <a:gd name="T106" fmla="+- 0 14180 14180"/>
                              <a:gd name="T107" fmla="*/ 14180 h 737"/>
                              <a:gd name="T108" fmla="+- 0 5389 4296"/>
                              <a:gd name="T109" fmla="*/ T108 w 1117"/>
                              <a:gd name="T110" fmla="+- 0 14917 14180"/>
                              <a:gd name="T111" fmla="*/ 14917 h 737"/>
                              <a:gd name="T112" fmla="+- 0 5412 4296"/>
                              <a:gd name="T113" fmla="*/ T112 w 1117"/>
                              <a:gd name="T114" fmla="+- 0 14917 14180"/>
                              <a:gd name="T115" fmla="*/ 14917 h 737"/>
                              <a:gd name="T116" fmla="+- 0 5412 4296"/>
                              <a:gd name="T117" fmla="*/ T116 w 1117"/>
                              <a:gd name="T118" fmla="+- 0 14180 14180"/>
                              <a:gd name="T119" fmla="*/ 14180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17" h="737">
                                <a:moveTo>
                                  <a:pt x="23" y="0"/>
                                </a:moveTo>
                                <a:lnTo>
                                  <a:pt x="0" y="0"/>
                                </a:lnTo>
                                <a:lnTo>
                                  <a:pt x="0" y="737"/>
                                </a:lnTo>
                                <a:lnTo>
                                  <a:pt x="23" y="737"/>
                                </a:lnTo>
                                <a:lnTo>
                                  <a:pt x="23" y="0"/>
                                </a:lnTo>
                                <a:close/>
                                <a:moveTo>
                                  <a:pt x="238" y="1"/>
                                </a:moveTo>
                                <a:lnTo>
                                  <a:pt x="215" y="1"/>
                                </a:lnTo>
                                <a:lnTo>
                                  <a:pt x="215" y="737"/>
                                </a:lnTo>
                                <a:lnTo>
                                  <a:pt x="238" y="737"/>
                                </a:lnTo>
                                <a:lnTo>
                                  <a:pt x="238" y="1"/>
                                </a:lnTo>
                                <a:close/>
                                <a:moveTo>
                                  <a:pt x="458" y="1"/>
                                </a:moveTo>
                                <a:lnTo>
                                  <a:pt x="435" y="1"/>
                                </a:lnTo>
                                <a:lnTo>
                                  <a:pt x="435" y="737"/>
                                </a:lnTo>
                                <a:lnTo>
                                  <a:pt x="458" y="737"/>
                                </a:lnTo>
                                <a:lnTo>
                                  <a:pt x="458" y="1"/>
                                </a:lnTo>
                                <a:close/>
                                <a:moveTo>
                                  <a:pt x="679" y="1"/>
                                </a:moveTo>
                                <a:lnTo>
                                  <a:pt x="656" y="1"/>
                                </a:lnTo>
                                <a:lnTo>
                                  <a:pt x="656" y="737"/>
                                </a:lnTo>
                                <a:lnTo>
                                  <a:pt x="679" y="737"/>
                                </a:lnTo>
                                <a:lnTo>
                                  <a:pt x="679" y="1"/>
                                </a:lnTo>
                                <a:close/>
                                <a:moveTo>
                                  <a:pt x="900" y="1"/>
                                </a:moveTo>
                                <a:lnTo>
                                  <a:pt x="877" y="1"/>
                                </a:lnTo>
                                <a:lnTo>
                                  <a:pt x="877" y="737"/>
                                </a:lnTo>
                                <a:lnTo>
                                  <a:pt x="900" y="737"/>
                                </a:lnTo>
                                <a:lnTo>
                                  <a:pt x="900" y="1"/>
                                </a:lnTo>
                                <a:close/>
                                <a:moveTo>
                                  <a:pt x="1116" y="0"/>
                                </a:moveTo>
                                <a:lnTo>
                                  <a:pt x="1093" y="0"/>
                                </a:lnTo>
                                <a:lnTo>
                                  <a:pt x="1093" y="737"/>
                                </a:lnTo>
                                <a:lnTo>
                                  <a:pt x="1116" y="737"/>
                                </a:lnTo>
                                <a:lnTo>
                                  <a:pt x="1116" y="0"/>
                                </a:lnTo>
                                <a:close/>
                              </a:path>
                            </a:pathLst>
                          </a:custGeom>
                          <a:solidFill>
                            <a:srgbClr val="0C79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1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340" y="14188"/>
                            <a:ext cx="149" cy="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1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558" y="14275"/>
                            <a:ext cx="149" cy="4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1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778" y="14362"/>
                            <a:ext cx="149" cy="4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1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000" y="14589"/>
                            <a:ext cx="149" cy="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1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217" y="14517"/>
                            <a:ext cx="149" cy="322"/>
                          </a:xfrm>
                          <a:prstGeom prst="rect">
                            <a:avLst/>
                          </a:prstGeom>
                          <a:noFill/>
                          <a:extLst>
                            <a:ext uri="{909E8E84-426E-40DD-AFC4-6F175D3DCCD1}">
                              <a14:hiddenFill xmlns:a14="http://schemas.microsoft.com/office/drawing/2010/main">
                                <a:solidFill>
                                  <a:srgbClr val="FFFFFF"/>
                                </a:solidFill>
                              </a14:hiddenFill>
                            </a:ext>
                          </a:extLst>
                        </pic:spPr>
                      </pic:pic>
                      <wps:wsp>
                        <wps:cNvPr id="129" name="AutoShape 150"/>
                        <wps:cNvSpPr>
                          <a:spLocks/>
                        </wps:cNvSpPr>
                        <wps:spPr bwMode="auto">
                          <a:xfrm>
                            <a:off x="5590" y="14182"/>
                            <a:ext cx="2391" cy="736"/>
                          </a:xfrm>
                          <a:custGeom>
                            <a:avLst/>
                            <a:gdLst>
                              <a:gd name="T0" fmla="+- 0 5591 5591"/>
                              <a:gd name="T1" fmla="*/ T0 w 2391"/>
                              <a:gd name="T2" fmla="+- 0 14774 14182"/>
                              <a:gd name="T3" fmla="*/ 14774 h 736"/>
                              <a:gd name="T4" fmla="+- 0 5618 5591"/>
                              <a:gd name="T5" fmla="*/ T4 w 2391"/>
                              <a:gd name="T6" fmla="+- 0 14854 14182"/>
                              <a:gd name="T7" fmla="*/ 14854 h 736"/>
                              <a:gd name="T8" fmla="+- 0 5693 5591"/>
                              <a:gd name="T9" fmla="*/ T8 w 2391"/>
                              <a:gd name="T10" fmla="+- 0 14904 14182"/>
                              <a:gd name="T11" fmla="*/ 14904 h 736"/>
                              <a:gd name="T12" fmla="+- 0 5762 5591"/>
                              <a:gd name="T13" fmla="*/ T12 w 2391"/>
                              <a:gd name="T14" fmla="+- 0 14183 14182"/>
                              <a:gd name="T15" fmla="*/ 14183 h 736"/>
                              <a:gd name="T16" fmla="+- 0 6232 5591"/>
                              <a:gd name="T17" fmla="*/ T16 w 2391"/>
                              <a:gd name="T18" fmla="+- 0 14578 14182"/>
                              <a:gd name="T19" fmla="*/ 14578 h 736"/>
                              <a:gd name="T20" fmla="+- 0 6169 5591"/>
                              <a:gd name="T21" fmla="*/ T20 w 2391"/>
                              <a:gd name="T22" fmla="+- 0 14473 14182"/>
                              <a:gd name="T23" fmla="*/ 14473 h 736"/>
                              <a:gd name="T24" fmla="+- 0 6098 5591"/>
                              <a:gd name="T25" fmla="*/ T24 w 2391"/>
                              <a:gd name="T26" fmla="+- 0 14336 14182"/>
                              <a:gd name="T27" fmla="*/ 14336 h 736"/>
                              <a:gd name="T28" fmla="+- 0 6046 5591"/>
                              <a:gd name="T29" fmla="*/ T28 w 2391"/>
                              <a:gd name="T30" fmla="+- 0 14260 14182"/>
                              <a:gd name="T31" fmla="*/ 14260 h 736"/>
                              <a:gd name="T32" fmla="+- 0 5981 5591"/>
                              <a:gd name="T33" fmla="*/ T32 w 2391"/>
                              <a:gd name="T34" fmla="+- 0 14208 14182"/>
                              <a:gd name="T35" fmla="*/ 14208 h 736"/>
                              <a:gd name="T36" fmla="+- 0 5894 5591"/>
                              <a:gd name="T37" fmla="*/ T36 w 2391"/>
                              <a:gd name="T38" fmla="+- 0 14185 14182"/>
                              <a:gd name="T39" fmla="*/ 14185 h 736"/>
                              <a:gd name="T40" fmla="+- 0 6027 5591"/>
                              <a:gd name="T41" fmla="*/ T40 w 2391"/>
                              <a:gd name="T42" fmla="+- 0 14917 14182"/>
                              <a:gd name="T43" fmla="*/ 14917 h 736"/>
                              <a:gd name="T44" fmla="+- 0 6067 5591"/>
                              <a:gd name="T45" fmla="*/ T44 w 2391"/>
                              <a:gd name="T46" fmla="+- 0 14647 14182"/>
                              <a:gd name="T47" fmla="*/ 14647 h 736"/>
                              <a:gd name="T48" fmla="+- 0 6128 5591"/>
                              <a:gd name="T49" fmla="*/ T48 w 2391"/>
                              <a:gd name="T50" fmla="+- 0 14731 14182"/>
                              <a:gd name="T51" fmla="*/ 14731 h 736"/>
                              <a:gd name="T52" fmla="+- 0 6177 5591"/>
                              <a:gd name="T53" fmla="*/ T52 w 2391"/>
                              <a:gd name="T54" fmla="+- 0 14805 14182"/>
                              <a:gd name="T55" fmla="*/ 14805 h 736"/>
                              <a:gd name="T56" fmla="+- 0 6232 5591"/>
                              <a:gd name="T57" fmla="*/ T56 w 2391"/>
                              <a:gd name="T58" fmla="+- 0 14864 14182"/>
                              <a:gd name="T59" fmla="*/ 14864 h 736"/>
                              <a:gd name="T60" fmla="+- 0 6302 5591"/>
                              <a:gd name="T61" fmla="*/ T60 w 2391"/>
                              <a:gd name="T62" fmla="+- 0 14903 14182"/>
                              <a:gd name="T63" fmla="*/ 14903 h 736"/>
                              <a:gd name="T64" fmla="+- 0 6403 5591"/>
                              <a:gd name="T65" fmla="*/ T64 w 2391"/>
                              <a:gd name="T66" fmla="+- 0 14917 14182"/>
                              <a:gd name="T67" fmla="*/ 14917 h 736"/>
                              <a:gd name="T68" fmla="+- 0 6752 5591"/>
                              <a:gd name="T69" fmla="*/ T68 w 2391"/>
                              <a:gd name="T70" fmla="+- 0 14183 14182"/>
                              <a:gd name="T71" fmla="*/ 14183 h 736"/>
                              <a:gd name="T72" fmla="+- 0 6600 5591"/>
                              <a:gd name="T73" fmla="*/ T72 w 2391"/>
                              <a:gd name="T74" fmla="+- 0 14234 14182"/>
                              <a:gd name="T75" fmla="*/ 14234 h 736"/>
                              <a:gd name="T76" fmla="+- 0 6499 5591"/>
                              <a:gd name="T77" fmla="*/ T76 w 2391"/>
                              <a:gd name="T78" fmla="+- 0 14365 14182"/>
                              <a:gd name="T79" fmla="*/ 14365 h 736"/>
                              <a:gd name="T80" fmla="+- 0 6479 5591"/>
                              <a:gd name="T81" fmla="*/ T80 w 2391"/>
                              <a:gd name="T82" fmla="+- 0 14643 14182"/>
                              <a:gd name="T83" fmla="*/ 14643 h 736"/>
                              <a:gd name="T84" fmla="+- 0 6524 5591"/>
                              <a:gd name="T85" fmla="*/ T84 w 2391"/>
                              <a:gd name="T86" fmla="+- 0 14780 14182"/>
                              <a:gd name="T87" fmla="*/ 14780 h 736"/>
                              <a:gd name="T88" fmla="+- 0 6648 5591"/>
                              <a:gd name="T89" fmla="*/ T88 w 2391"/>
                              <a:gd name="T90" fmla="+- 0 14894 14182"/>
                              <a:gd name="T91" fmla="*/ 14894 h 736"/>
                              <a:gd name="T92" fmla="+- 0 7024 5591"/>
                              <a:gd name="T93" fmla="*/ T92 w 2391"/>
                              <a:gd name="T94" fmla="+- 0 14917 14182"/>
                              <a:gd name="T95" fmla="*/ 14917 h 736"/>
                              <a:gd name="T96" fmla="+- 0 6733 5591"/>
                              <a:gd name="T97" fmla="*/ T96 w 2391"/>
                              <a:gd name="T98" fmla="+- 0 14744 14182"/>
                              <a:gd name="T99" fmla="*/ 14744 h 736"/>
                              <a:gd name="T100" fmla="+- 0 6681 5591"/>
                              <a:gd name="T101" fmla="*/ T100 w 2391"/>
                              <a:gd name="T102" fmla="+- 0 14716 14182"/>
                              <a:gd name="T103" fmla="*/ 14716 h 736"/>
                              <a:gd name="T104" fmla="+- 0 6651 5591"/>
                              <a:gd name="T105" fmla="*/ T104 w 2391"/>
                              <a:gd name="T106" fmla="+- 0 14664 14182"/>
                              <a:gd name="T107" fmla="*/ 14664 h 736"/>
                              <a:gd name="T108" fmla="+- 0 7024 5591"/>
                              <a:gd name="T109" fmla="*/ T108 w 2391"/>
                              <a:gd name="T110" fmla="+- 0 14635 14182"/>
                              <a:gd name="T111" fmla="*/ 14635 h 736"/>
                              <a:gd name="T112" fmla="+- 0 6650 5591"/>
                              <a:gd name="T113" fmla="*/ T112 w 2391"/>
                              <a:gd name="T114" fmla="+- 0 14455 14182"/>
                              <a:gd name="T115" fmla="*/ 14455 h 736"/>
                              <a:gd name="T116" fmla="+- 0 6667 5591"/>
                              <a:gd name="T117" fmla="*/ T116 w 2391"/>
                              <a:gd name="T118" fmla="+- 0 14401 14182"/>
                              <a:gd name="T119" fmla="*/ 14401 h 736"/>
                              <a:gd name="T120" fmla="+- 0 6714 5591"/>
                              <a:gd name="T121" fmla="*/ T120 w 2391"/>
                              <a:gd name="T122" fmla="+- 0 14362 14182"/>
                              <a:gd name="T123" fmla="*/ 14362 h 736"/>
                              <a:gd name="T124" fmla="+- 0 7024 5591"/>
                              <a:gd name="T125" fmla="*/ T124 w 2391"/>
                              <a:gd name="T126" fmla="+- 0 14353 14182"/>
                              <a:gd name="T127" fmla="*/ 14353 h 736"/>
                              <a:gd name="T128" fmla="+- 0 7375 5591"/>
                              <a:gd name="T129" fmla="*/ T128 w 2391"/>
                              <a:gd name="T130" fmla="+- 0 14183 14182"/>
                              <a:gd name="T131" fmla="*/ 14183 h 736"/>
                              <a:gd name="T132" fmla="+- 0 7203 5591"/>
                              <a:gd name="T133" fmla="*/ T132 w 2391"/>
                              <a:gd name="T134" fmla="+- 0 14232 14182"/>
                              <a:gd name="T135" fmla="*/ 14232 h 736"/>
                              <a:gd name="T136" fmla="+- 0 7118 5591"/>
                              <a:gd name="T137" fmla="*/ T136 w 2391"/>
                              <a:gd name="T138" fmla="+- 0 14362 14182"/>
                              <a:gd name="T139" fmla="*/ 14362 h 736"/>
                              <a:gd name="T140" fmla="+- 0 7102 5591"/>
                              <a:gd name="T141" fmla="*/ T140 w 2391"/>
                              <a:gd name="T142" fmla="+- 0 14638 14182"/>
                              <a:gd name="T143" fmla="*/ 14638 h 736"/>
                              <a:gd name="T144" fmla="+- 0 7117 5591"/>
                              <a:gd name="T145" fmla="*/ T144 w 2391"/>
                              <a:gd name="T146" fmla="+- 0 14737 14182"/>
                              <a:gd name="T147" fmla="*/ 14737 h 736"/>
                              <a:gd name="T148" fmla="+- 0 7206 5591"/>
                              <a:gd name="T149" fmla="*/ T148 w 2391"/>
                              <a:gd name="T150" fmla="+- 0 14868 14182"/>
                              <a:gd name="T151" fmla="*/ 14868 h 736"/>
                              <a:gd name="T152" fmla="+- 0 7375 5591"/>
                              <a:gd name="T153" fmla="*/ T152 w 2391"/>
                              <a:gd name="T154" fmla="+- 0 14917 14182"/>
                              <a:gd name="T155" fmla="*/ 14917 h 736"/>
                              <a:gd name="T156" fmla="+- 0 7712 5591"/>
                              <a:gd name="T157" fmla="*/ T156 w 2391"/>
                              <a:gd name="T158" fmla="+- 0 14514 14182"/>
                              <a:gd name="T159" fmla="*/ 14514 h 736"/>
                              <a:gd name="T160" fmla="+- 0 7644 5591"/>
                              <a:gd name="T161" fmla="*/ T160 w 2391"/>
                              <a:gd name="T162" fmla="+- 0 14464 14182"/>
                              <a:gd name="T163" fmla="*/ 14464 h 736"/>
                              <a:gd name="T164" fmla="+- 0 7573 5591"/>
                              <a:gd name="T165" fmla="*/ T164 w 2391"/>
                              <a:gd name="T166" fmla="+- 0 14617 14182"/>
                              <a:gd name="T167" fmla="*/ 14617 h 736"/>
                              <a:gd name="T168" fmla="+- 0 7357 5591"/>
                              <a:gd name="T169" fmla="*/ T168 w 2391"/>
                              <a:gd name="T170" fmla="+- 0 14743 14182"/>
                              <a:gd name="T171" fmla="*/ 14743 h 736"/>
                              <a:gd name="T172" fmla="+- 0 7306 5591"/>
                              <a:gd name="T173" fmla="*/ T172 w 2391"/>
                              <a:gd name="T174" fmla="+- 0 14715 14182"/>
                              <a:gd name="T175" fmla="*/ 14715 h 736"/>
                              <a:gd name="T176" fmla="+- 0 7276 5591"/>
                              <a:gd name="T177" fmla="*/ T176 w 2391"/>
                              <a:gd name="T178" fmla="+- 0 14664 14182"/>
                              <a:gd name="T179" fmla="*/ 14664 h 736"/>
                              <a:gd name="T180" fmla="+- 0 7276 5591"/>
                              <a:gd name="T181" fmla="*/ T180 w 2391"/>
                              <a:gd name="T182" fmla="+- 0 14436 14182"/>
                              <a:gd name="T183" fmla="*/ 14436 h 736"/>
                              <a:gd name="T184" fmla="+- 0 7306 5591"/>
                              <a:gd name="T185" fmla="*/ T184 w 2391"/>
                              <a:gd name="T186" fmla="+- 0 14384 14182"/>
                              <a:gd name="T187" fmla="*/ 14384 h 736"/>
                              <a:gd name="T188" fmla="+- 0 7357 5591"/>
                              <a:gd name="T189" fmla="*/ T188 w 2391"/>
                              <a:gd name="T190" fmla="+- 0 14355 14182"/>
                              <a:gd name="T191" fmla="*/ 14355 h 736"/>
                              <a:gd name="T192" fmla="+- 0 7716 5591"/>
                              <a:gd name="T193" fmla="*/ T192 w 2391"/>
                              <a:gd name="T194" fmla="+- 0 14183 14182"/>
                              <a:gd name="T195" fmla="*/ 14183 h 736"/>
                              <a:gd name="T196" fmla="+- 0 7810 5591"/>
                              <a:gd name="T197" fmla="*/ T196 w 2391"/>
                              <a:gd name="T198" fmla="+- 0 14774 14182"/>
                              <a:gd name="T199" fmla="*/ 14774 h 736"/>
                              <a:gd name="T200" fmla="+- 0 7837 5591"/>
                              <a:gd name="T201" fmla="*/ T200 w 2391"/>
                              <a:gd name="T202" fmla="+- 0 14854 14182"/>
                              <a:gd name="T203" fmla="*/ 14854 h 736"/>
                              <a:gd name="T204" fmla="+- 0 7912 5591"/>
                              <a:gd name="T205" fmla="*/ T204 w 2391"/>
                              <a:gd name="T206" fmla="+- 0 14904 14182"/>
                              <a:gd name="T207" fmla="*/ 14904 h 736"/>
                              <a:gd name="T208" fmla="+- 0 7981 5591"/>
                              <a:gd name="T209" fmla="*/ T208 w 2391"/>
                              <a:gd name="T210" fmla="+- 0 14182 14182"/>
                              <a:gd name="T211" fmla="*/ 14182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391" h="736">
                                <a:moveTo>
                                  <a:pt x="171" y="1"/>
                                </a:moveTo>
                                <a:lnTo>
                                  <a:pt x="0" y="1"/>
                                </a:lnTo>
                                <a:lnTo>
                                  <a:pt x="0" y="592"/>
                                </a:lnTo>
                                <a:lnTo>
                                  <a:pt x="3" y="622"/>
                                </a:lnTo>
                                <a:lnTo>
                                  <a:pt x="12" y="649"/>
                                </a:lnTo>
                                <a:lnTo>
                                  <a:pt x="27" y="672"/>
                                </a:lnTo>
                                <a:lnTo>
                                  <a:pt x="48" y="693"/>
                                </a:lnTo>
                                <a:lnTo>
                                  <a:pt x="73" y="710"/>
                                </a:lnTo>
                                <a:lnTo>
                                  <a:pt x="102" y="722"/>
                                </a:lnTo>
                                <a:lnTo>
                                  <a:pt x="135" y="730"/>
                                </a:lnTo>
                                <a:lnTo>
                                  <a:pt x="171" y="733"/>
                                </a:lnTo>
                                <a:lnTo>
                                  <a:pt x="171" y="1"/>
                                </a:lnTo>
                                <a:close/>
                                <a:moveTo>
                                  <a:pt x="812" y="0"/>
                                </a:moveTo>
                                <a:lnTo>
                                  <a:pt x="641" y="0"/>
                                </a:lnTo>
                                <a:lnTo>
                                  <a:pt x="641" y="396"/>
                                </a:lnTo>
                                <a:lnTo>
                                  <a:pt x="626" y="372"/>
                                </a:lnTo>
                                <a:lnTo>
                                  <a:pt x="600" y="331"/>
                                </a:lnTo>
                                <a:lnTo>
                                  <a:pt x="578" y="291"/>
                                </a:lnTo>
                                <a:lnTo>
                                  <a:pt x="557" y="253"/>
                                </a:lnTo>
                                <a:lnTo>
                                  <a:pt x="523" y="185"/>
                                </a:lnTo>
                                <a:lnTo>
                                  <a:pt x="507" y="154"/>
                                </a:lnTo>
                                <a:lnTo>
                                  <a:pt x="490" y="126"/>
                                </a:lnTo>
                                <a:lnTo>
                                  <a:pt x="473" y="100"/>
                                </a:lnTo>
                                <a:lnTo>
                                  <a:pt x="455" y="78"/>
                                </a:lnTo>
                                <a:lnTo>
                                  <a:pt x="435" y="58"/>
                                </a:lnTo>
                                <a:lnTo>
                                  <a:pt x="414" y="41"/>
                                </a:lnTo>
                                <a:lnTo>
                                  <a:pt x="390" y="26"/>
                                </a:lnTo>
                                <a:lnTo>
                                  <a:pt x="365" y="16"/>
                                </a:lnTo>
                                <a:lnTo>
                                  <a:pt x="336" y="8"/>
                                </a:lnTo>
                                <a:lnTo>
                                  <a:pt x="303" y="3"/>
                                </a:lnTo>
                                <a:lnTo>
                                  <a:pt x="265" y="1"/>
                                </a:lnTo>
                                <a:lnTo>
                                  <a:pt x="265" y="735"/>
                                </a:lnTo>
                                <a:lnTo>
                                  <a:pt x="436" y="735"/>
                                </a:lnTo>
                                <a:lnTo>
                                  <a:pt x="436" y="421"/>
                                </a:lnTo>
                                <a:lnTo>
                                  <a:pt x="451" y="437"/>
                                </a:lnTo>
                                <a:lnTo>
                                  <a:pt x="476" y="465"/>
                                </a:lnTo>
                                <a:lnTo>
                                  <a:pt x="499" y="493"/>
                                </a:lnTo>
                                <a:lnTo>
                                  <a:pt x="519" y="521"/>
                                </a:lnTo>
                                <a:lnTo>
                                  <a:pt x="537" y="549"/>
                                </a:lnTo>
                                <a:lnTo>
                                  <a:pt x="553" y="575"/>
                                </a:lnTo>
                                <a:lnTo>
                                  <a:pt x="569" y="600"/>
                                </a:lnTo>
                                <a:lnTo>
                                  <a:pt x="586" y="623"/>
                                </a:lnTo>
                                <a:lnTo>
                                  <a:pt x="603" y="645"/>
                                </a:lnTo>
                                <a:lnTo>
                                  <a:pt x="621" y="664"/>
                                </a:lnTo>
                                <a:lnTo>
                                  <a:pt x="641" y="682"/>
                                </a:lnTo>
                                <a:lnTo>
                                  <a:pt x="663" y="697"/>
                                </a:lnTo>
                                <a:lnTo>
                                  <a:pt x="686" y="711"/>
                                </a:lnTo>
                                <a:lnTo>
                                  <a:pt x="711" y="721"/>
                                </a:lnTo>
                                <a:lnTo>
                                  <a:pt x="740" y="729"/>
                                </a:lnTo>
                                <a:lnTo>
                                  <a:pt x="774" y="733"/>
                                </a:lnTo>
                                <a:lnTo>
                                  <a:pt x="812" y="735"/>
                                </a:lnTo>
                                <a:lnTo>
                                  <a:pt x="812" y="0"/>
                                </a:lnTo>
                                <a:close/>
                                <a:moveTo>
                                  <a:pt x="1433" y="1"/>
                                </a:moveTo>
                                <a:lnTo>
                                  <a:pt x="1161" y="1"/>
                                </a:lnTo>
                                <a:lnTo>
                                  <a:pt x="1106" y="7"/>
                                </a:lnTo>
                                <a:lnTo>
                                  <a:pt x="1055" y="24"/>
                                </a:lnTo>
                                <a:lnTo>
                                  <a:pt x="1009" y="52"/>
                                </a:lnTo>
                                <a:lnTo>
                                  <a:pt x="967" y="92"/>
                                </a:lnTo>
                                <a:lnTo>
                                  <a:pt x="933" y="137"/>
                                </a:lnTo>
                                <a:lnTo>
                                  <a:pt x="908" y="183"/>
                                </a:lnTo>
                                <a:lnTo>
                                  <a:pt x="893" y="228"/>
                                </a:lnTo>
                                <a:lnTo>
                                  <a:pt x="888" y="273"/>
                                </a:lnTo>
                                <a:lnTo>
                                  <a:pt x="888" y="461"/>
                                </a:lnTo>
                                <a:lnTo>
                                  <a:pt x="893" y="507"/>
                                </a:lnTo>
                                <a:lnTo>
                                  <a:pt x="908" y="553"/>
                                </a:lnTo>
                                <a:lnTo>
                                  <a:pt x="933" y="598"/>
                                </a:lnTo>
                                <a:lnTo>
                                  <a:pt x="969" y="644"/>
                                </a:lnTo>
                                <a:lnTo>
                                  <a:pt x="1011" y="684"/>
                                </a:lnTo>
                                <a:lnTo>
                                  <a:pt x="1057" y="712"/>
                                </a:lnTo>
                                <a:lnTo>
                                  <a:pt x="1107" y="729"/>
                                </a:lnTo>
                                <a:lnTo>
                                  <a:pt x="1161" y="735"/>
                                </a:lnTo>
                                <a:lnTo>
                                  <a:pt x="1433" y="735"/>
                                </a:lnTo>
                                <a:lnTo>
                                  <a:pt x="1433" y="563"/>
                                </a:lnTo>
                                <a:lnTo>
                                  <a:pt x="1161" y="563"/>
                                </a:lnTo>
                                <a:lnTo>
                                  <a:pt x="1142" y="562"/>
                                </a:lnTo>
                                <a:lnTo>
                                  <a:pt x="1124" y="556"/>
                                </a:lnTo>
                                <a:lnTo>
                                  <a:pt x="1107" y="547"/>
                                </a:lnTo>
                                <a:lnTo>
                                  <a:pt x="1090" y="534"/>
                                </a:lnTo>
                                <a:lnTo>
                                  <a:pt x="1076" y="518"/>
                                </a:lnTo>
                                <a:lnTo>
                                  <a:pt x="1066" y="501"/>
                                </a:lnTo>
                                <a:lnTo>
                                  <a:pt x="1060" y="482"/>
                                </a:lnTo>
                                <a:lnTo>
                                  <a:pt x="1059" y="461"/>
                                </a:lnTo>
                                <a:lnTo>
                                  <a:pt x="1059" y="453"/>
                                </a:lnTo>
                                <a:lnTo>
                                  <a:pt x="1433" y="453"/>
                                </a:lnTo>
                                <a:lnTo>
                                  <a:pt x="1433" y="281"/>
                                </a:lnTo>
                                <a:lnTo>
                                  <a:pt x="1059" y="281"/>
                                </a:lnTo>
                                <a:lnTo>
                                  <a:pt x="1059" y="273"/>
                                </a:lnTo>
                                <a:lnTo>
                                  <a:pt x="1060" y="254"/>
                                </a:lnTo>
                                <a:lnTo>
                                  <a:pt x="1066" y="236"/>
                                </a:lnTo>
                                <a:lnTo>
                                  <a:pt x="1076" y="219"/>
                                </a:lnTo>
                                <a:lnTo>
                                  <a:pt x="1090" y="203"/>
                                </a:lnTo>
                                <a:lnTo>
                                  <a:pt x="1106" y="189"/>
                                </a:lnTo>
                                <a:lnTo>
                                  <a:pt x="1123" y="180"/>
                                </a:lnTo>
                                <a:lnTo>
                                  <a:pt x="1141" y="174"/>
                                </a:lnTo>
                                <a:lnTo>
                                  <a:pt x="1160" y="172"/>
                                </a:lnTo>
                                <a:lnTo>
                                  <a:pt x="1433" y="171"/>
                                </a:lnTo>
                                <a:lnTo>
                                  <a:pt x="1433" y="1"/>
                                </a:lnTo>
                                <a:close/>
                                <a:moveTo>
                                  <a:pt x="2125" y="1"/>
                                </a:moveTo>
                                <a:lnTo>
                                  <a:pt x="1784" y="1"/>
                                </a:lnTo>
                                <a:lnTo>
                                  <a:pt x="1717" y="6"/>
                                </a:lnTo>
                                <a:lnTo>
                                  <a:pt x="1660" y="23"/>
                                </a:lnTo>
                                <a:lnTo>
                                  <a:pt x="1612" y="50"/>
                                </a:lnTo>
                                <a:lnTo>
                                  <a:pt x="1576" y="89"/>
                                </a:lnTo>
                                <a:lnTo>
                                  <a:pt x="1547" y="134"/>
                                </a:lnTo>
                                <a:lnTo>
                                  <a:pt x="1527" y="180"/>
                                </a:lnTo>
                                <a:lnTo>
                                  <a:pt x="1515" y="227"/>
                                </a:lnTo>
                                <a:lnTo>
                                  <a:pt x="1511" y="278"/>
                                </a:lnTo>
                                <a:lnTo>
                                  <a:pt x="1511" y="456"/>
                                </a:lnTo>
                                <a:lnTo>
                                  <a:pt x="1511" y="462"/>
                                </a:lnTo>
                                <a:lnTo>
                                  <a:pt x="1514" y="508"/>
                                </a:lnTo>
                                <a:lnTo>
                                  <a:pt x="1526" y="555"/>
                                </a:lnTo>
                                <a:lnTo>
                                  <a:pt x="1547" y="601"/>
                                </a:lnTo>
                                <a:lnTo>
                                  <a:pt x="1577" y="648"/>
                                </a:lnTo>
                                <a:lnTo>
                                  <a:pt x="1615" y="686"/>
                                </a:lnTo>
                                <a:lnTo>
                                  <a:pt x="1662" y="714"/>
                                </a:lnTo>
                                <a:lnTo>
                                  <a:pt x="1718" y="730"/>
                                </a:lnTo>
                                <a:lnTo>
                                  <a:pt x="1784" y="735"/>
                                </a:lnTo>
                                <a:lnTo>
                                  <a:pt x="2125" y="735"/>
                                </a:lnTo>
                                <a:lnTo>
                                  <a:pt x="2125" y="355"/>
                                </a:lnTo>
                                <a:lnTo>
                                  <a:pt x="2121" y="332"/>
                                </a:lnTo>
                                <a:lnTo>
                                  <a:pt x="2107" y="308"/>
                                </a:lnTo>
                                <a:lnTo>
                                  <a:pt x="2085" y="290"/>
                                </a:lnTo>
                                <a:lnTo>
                                  <a:pt x="2053" y="282"/>
                                </a:lnTo>
                                <a:lnTo>
                                  <a:pt x="1839" y="282"/>
                                </a:lnTo>
                                <a:lnTo>
                                  <a:pt x="1839" y="435"/>
                                </a:lnTo>
                                <a:lnTo>
                                  <a:pt x="1982" y="435"/>
                                </a:lnTo>
                                <a:lnTo>
                                  <a:pt x="1982" y="563"/>
                                </a:lnTo>
                                <a:lnTo>
                                  <a:pt x="1784" y="563"/>
                                </a:lnTo>
                                <a:lnTo>
                                  <a:pt x="1766" y="561"/>
                                </a:lnTo>
                                <a:lnTo>
                                  <a:pt x="1748" y="555"/>
                                </a:lnTo>
                                <a:lnTo>
                                  <a:pt x="1731" y="546"/>
                                </a:lnTo>
                                <a:lnTo>
                                  <a:pt x="1715" y="533"/>
                                </a:lnTo>
                                <a:lnTo>
                                  <a:pt x="1701" y="517"/>
                                </a:lnTo>
                                <a:lnTo>
                                  <a:pt x="1691" y="500"/>
                                </a:lnTo>
                                <a:lnTo>
                                  <a:pt x="1685" y="482"/>
                                </a:lnTo>
                                <a:lnTo>
                                  <a:pt x="1683" y="462"/>
                                </a:lnTo>
                                <a:lnTo>
                                  <a:pt x="1683" y="274"/>
                                </a:lnTo>
                                <a:lnTo>
                                  <a:pt x="1685" y="254"/>
                                </a:lnTo>
                                <a:lnTo>
                                  <a:pt x="1691" y="235"/>
                                </a:lnTo>
                                <a:lnTo>
                                  <a:pt x="1701" y="218"/>
                                </a:lnTo>
                                <a:lnTo>
                                  <a:pt x="1715" y="202"/>
                                </a:lnTo>
                                <a:lnTo>
                                  <a:pt x="1731" y="188"/>
                                </a:lnTo>
                                <a:lnTo>
                                  <a:pt x="1748" y="179"/>
                                </a:lnTo>
                                <a:lnTo>
                                  <a:pt x="1766" y="173"/>
                                </a:lnTo>
                                <a:lnTo>
                                  <a:pt x="1785" y="171"/>
                                </a:lnTo>
                                <a:lnTo>
                                  <a:pt x="2125" y="171"/>
                                </a:lnTo>
                                <a:lnTo>
                                  <a:pt x="2125" y="1"/>
                                </a:lnTo>
                                <a:close/>
                                <a:moveTo>
                                  <a:pt x="2390" y="0"/>
                                </a:moveTo>
                                <a:lnTo>
                                  <a:pt x="2219" y="0"/>
                                </a:lnTo>
                                <a:lnTo>
                                  <a:pt x="2219" y="592"/>
                                </a:lnTo>
                                <a:lnTo>
                                  <a:pt x="2222" y="622"/>
                                </a:lnTo>
                                <a:lnTo>
                                  <a:pt x="2231" y="648"/>
                                </a:lnTo>
                                <a:lnTo>
                                  <a:pt x="2246" y="672"/>
                                </a:lnTo>
                                <a:lnTo>
                                  <a:pt x="2267" y="693"/>
                                </a:lnTo>
                                <a:lnTo>
                                  <a:pt x="2292" y="710"/>
                                </a:lnTo>
                                <a:lnTo>
                                  <a:pt x="2321" y="722"/>
                                </a:lnTo>
                                <a:lnTo>
                                  <a:pt x="2354" y="730"/>
                                </a:lnTo>
                                <a:lnTo>
                                  <a:pt x="2390" y="733"/>
                                </a:lnTo>
                                <a:lnTo>
                                  <a:pt x="2390" y="0"/>
                                </a:lnTo>
                                <a:close/>
                              </a:path>
                            </a:pathLst>
                          </a:custGeom>
                          <a:solidFill>
                            <a:srgbClr val="0734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928F502" id="Group 134" o:spid="_x0000_s1026" style="position:absolute;margin-left:-21.25pt;margin-top:159.1pt;width:612pt;height:625.95pt;z-index:-251643392;mso-position-horizontal-relative:page;mso-position-vertical-relative:page" coordorigin=",3302" coordsize="12240,12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z3K6iEAAHrQAAAOAAAAZHJzL2Uyb0RvYy54bWzsXW1vGzmS/n7A/QdB&#10;H+/gcbNf1cZkFomTLAaYuxvc6n6AIsu2sLbkleRkZhf73+8pktVNsovsnjjZxWY0wKRtq0Q+5MMq&#10;FotF9vd/+OXxYfZxczhu97tXc/VdNp9tduv9zXZ392r+f8v3F4v57Hha7W5WD/vd5tX8181x/ocf&#10;/v3fvv/0dLXJ9/f7h5vNYYZCdserT0+v5ven09PV5eVxfb95XB2/2z9tdvjwdn94XJ3w6+Hu8uaw&#10;+oTSHx8u8yyrLz/tDzdPh/16czzir2/Nh/MfdPm3t5v16X9ub4+b0+zh1RzYTvrfg/73A/17+cP3&#10;q6u7w+rpfru2MFafgeJxtd2h0q6ot6vTavZ82A6KetyuD/vj/vb03Xr/eLm/vd2uN7oNaI3Kgtb8&#10;8bB/ftJtubv6dPfUdRO6Nuinzy52/d8ffz7MtjfgThXz2W71CJJ0vTNVlNQ9n57uriD1x8PTn55+&#10;Ppg24sef9us/H/HxZfg5/X5nhGcfPv3X/gYFrp5Pe909v9weHqkINHz2i2bh146FzS+n2Rp/bJom&#10;LzOQtcZnTVu2VV0Zntb3ILP/XlFkOX/wzn5Z5fiu+arKK9XS55erK1Ovxmqx/fD903Z9hf9tr+Kn&#10;Qa+Ojz586/R82MxtIY+TynhcHf78/HSBAfC0Om0/bB+2p1/1YEYXEajdx5+3a+pq+sUlqGSC8DlV&#10;C4p0z7Cc+daKWqXpme321/er3d3m9fEJmgCOUQD/6XDYf7rfrG6O9GfqJb8U/auH5MPD9un99uGB&#10;+KOfbZuhTMFgFLrNDPS3+/Xz42Z3Mpp72Dyg+fvd8X77dJzPDlebxw8bDMTDjzdKDxYMiJ+OJ6qO&#10;hobWpr/li9dZ1uZvLq6r7PqizJp3F6/bsrlosndNmZULda2u/07fVuXV83GDblg9vH3aWqz46wCt&#10;qDrWyBil1Mo9+7jSJsSMJwDS44ohYohRlxDW42H9v+hsyOHn02FzWt/Tj7foOft3CHcf6G7ue5Y4&#10;OELNJmpOnZdWA6iHSHmc8V9nlbZv3fDHwDgcT3/c7B9n9AN6Gjh1T68+oqNNy1iEMO/2xLduCTfU&#10;5aLN2neLd4vyoszrd+Di7duL1++vy4v6vWqqt8Xb6+u3irm4397cbHZU3Mup0D27f9je8Gg8Hu4+&#10;XD8cDEXv9X9W74+92CUNiR4G08dPPdI0G9T/Vh1ABxlATE1HHu74bdoQoolJMup/ul89bdDrVKyr&#10;3BUrN40SKO0DqXdN7bCSbH6PxvYmNNn7Av0yaUgpmBdY3DpXulbDtB1TeW1sap2VhWdSf/OYchgh&#10;XXGIe9Nev363GBK3unrYeaMRA9r8RRyUChPAm7y9eF8vmovyfVldtE22uMhU+6YF/LZ8+94flD9t&#10;d5uXD8rZp1fztsorrU/xRmb6P6mRj9sTPKGH7eOr+aITWl2RiX63u9FKeFptH8zPzmAm+DyI+WkG&#10;MzNvRtCH/c2vMCyHPRQfMyR8Nvxwvz/8dT77BP/n1fz4l+cVTWUPP+4wxFtV0kR60r+UVZPjl4P7&#10;yQf3k9VujaJezU/zmfnx+mScrOenw/buHjUZk77bv4YrcLvVxobwGVTATb9Ay/5h6oYBbZyd94fN&#10;hvxLaFsT1zYyjgQRGmv0kDt31FJXiyLXiqXyItfDu9csfEBOjrbhjplePxszTaOeTTNcyxs7G97d&#10;WOhLcHL7+ACH9T8vZtmMatL/UDNInsUw7Rux/7icLbPZp5me8F0JAHEKIqTtTP8bFgUfsSvKiN0P&#10;S4MhcUqLwoLF68palhIskOQUlIDVsCBa6MFCr3b9tro3s9zqav3LzvYlfsKIhUOdacV92h/Jv1yi&#10;x8DLkm0dpKhHI8JoBwnr0YP6tLB52kpong0XIIf5DAuQD6Z/4QcSNqqDfiRbAgT3rDWP+4+b5V5/&#10;eurdX57c+08fdnEp8xlgUQXaTnSVElZnxMWNV47p/pqb6Yn9Liw0VmPWEJ+N8tfxgaDGA6OsTaZn&#10;euE3uMvPzzHKRr/hLLc2BMD+c5ktWmOUi6pgDeNVq6slv8Euq6GFHFhkXW9gtkOjDLAwbh3k3r77&#10;RpnE7mcM37Xyvl0WYA0ssgQrMMrVIo/A8oyyFpNhIUTkWPkiU8Www0BKP1csMFdIyJQ/H6o4NOUS&#10;YORkbMonocyIg3BSpMhJj07lMXhB/xdtRbOsQKhyiVBaLgLPJyNflI0AzyViqeoYPJ8HU60Mz2Uj&#10;BY+cRpfaRSHAy10ulhhMMrm5zwQ7A0Lv5S4d7A1I+pD7hBSLWhh5cOkdcnPyU6SxRyskp6nUb7lM&#10;bu7SYeRkcuEtekUOmc1dIpZ5TC9gyLyCaMjJ2AqXC829Y0rgJ/xTfKmo44XWk+MFZSb33HpeUWnS&#10;Ui2uY2bj4qBJi3MMMe0E0igmcQy+KWBoVGlxdqdGSrdNBT9O6aYNL3Ay9UAmP1NrBzmYvTP59Jtd&#10;TVYxwGJPlJ+mMJh2KDGaPSppgEFS1TX3P5fFT1MmTB40b4pksUA4RdeeLhFmwKDkZRlXyE+pZ/iz&#10;9cP+uDEUvcDRftNcv3v7+w2FnB1tG4+C2/t1HG3MLANHW2vFl3a0oXTGjtJkoveTnOgHTCaFP8w+&#10;E6zGC/3sYlEtZrpCKKDr97qTmo5/wFgHIqFzkbeVniHtzlPc165ogrQN66VCxwJ+jwTMcy3IsxgC&#10;C90KE5kBvLAFvldBYgwMPftPmbdfPD3RnEqTU6ljM+HUZGdcXqT1H7Mtdu10N8bMh4D2AvN8nWF3&#10;452dic9xkHNw2slYELcTf+teELw9Y54pWq43jGYK0XjYrC9tnzv3CZvp1ihyKATuEnCQgVZZXbE3&#10;8kIbXcFdm9EyNTRfAxutqx+10vWszwLoza+/AMzbGrawa4Q7M/h2uiqrQgQ3sNMSuNBSU7USON9Q&#10;J8D5y78oOJDUBx9oCSiBC0MjmI0rEZ0fGdFikb4LQiN69hWZddlY6uiIiNDngvyFCEKXDSMWQ+hT&#10;QuBEepVLiQmQiAh9QkzgQ2IYaSc9JRwfEcdfECApF3UmIqS5ridZx0gkhGGMREeOJIR+iMQGmGSE&#10;Pi1R/RXCJCJCnxKiT9aSQZQkqsNhmETlqpI70aXFREskiEG0hLpP1BQvVqKlIsOQ9v+c0FBb5ErE&#10;V3iKgr08WZXhyrjFxfG5epLE53PSNJVsosmT7wdhQXFEsf98NakWDbzyLlXLMdIuHVoq0n+0D+32&#10;X40CJUNTekpSUiBRwoeUGbe4arHIRHzIdOibq6Vi+HxC2lLJZqZ0CVmW5O+L+Hw64vhcOpL4fEJU&#10;1lSygpQuI8syNpcgrcjtwKIulNiBlcuHlop0YOUzohSSNUSGK5eSZRXTkMonJA7QJSQJ0KdERU1M&#10;5XKyhB7JFMOb8nowZmIql5BQhf9Zy7pogBVg4Sz+fsOx0Y4hw049Y7I1zbKYIhSRfAIbMVkWHKdM&#10;x4bJ7FHpXWbWiDgGvRafFnkmm0DiUGY446PYSUO1+LQgO+mLFveaamp5QVxbm1WdP6FXLlJgO29b&#10;07JFa+JSqDQWQsjrDAYAOB1ZDjLw00ajHUneCGAJfhpJ2DjDG8pMS8LaompyzpgxLomftm5snE4V&#10;FRrPhXEE2+0OUwF6FXYLWMZCLnXZwAI7glw2P015JRJItVheNTrlEBSwBD+NZL0gZwsFQpIXoizB&#10;TytZNaa/RiWbNjOtQajMDm0uip+22arB/ITKRwXD/uFyuEvRvhdEnfJikb0+R53OKZFfaVOA1qLh&#10;pgDmlq8QdDIaWi1qGwXiiFO7oJgCRZzKktX88+NNSAWkJYAuNIgjdY6pzZusG+RNMpp+hdK5pSiK&#10;PkcUyQJzY0iuTxqr0HdI4TBXYoWuP6qFxAo7ZxSwkNKsIo3sXFHdyJp8TKmRnSuK0rSQWCcMdbf0&#10;ox6N1BmEmbAqUWKlXpRJS4m19iGmFJkdAWk2Kb+9a4NPJwzz5+yQmHG85H3itN/FjtEkN8q4G0tW&#10;gnTJ1kObmgZhJrMlusNx6NADqOQFLpfRXezWkIZIDpfprDHXwUj16s9TKD/NlEyjXk/JZedSswA/&#10;raC2KDAoXWv5c34aOR8cf/Zl5u3zZv45a9Ycb/06m/kUGx7uFmmj9KV3i4ya1PkiOCHUlpSJRhN3&#10;jdN51q68aOZus6ahOYYKTk7eOOXTzIBosKHkTt5a6H7G4GKzd6PKNlJpN3eYyTRWqTeBk5BcqTuD&#10;630TuaX+DG62OqSmulM4b4hIbXUn8WpRacdB6mDQ7MRb4/V6s3iqYm8eT1HrT+VRbr2pPEGul0dL&#10;YynCLk68uS2mPhbHlLdRpKVkfpXLiPYJpW7u6GAHrRQr7feIjIdWRgaVt0cUqzTYIaoXi1qutGOC&#10;KiUpuaV9Ci3kEsz220NpBerTaHW9UQ3ytocSzAabQ1FmvUzagNmzdxgNVZKCweovoRiOMxkXNxEX&#10;JHlPErcZPpNzak3QaYkxNAUMDSHC3oV/tJf9ckeYVJ1ij9oCS54wqYmuujKnT1BlLPJIM1Igys4p&#10;P40DS7OIFkStvGpgCX4aSTL80yQFnFwUe8Yucutx6+ajX5niWNOML9ENHC6Zn65fXiFUaxjlT/lp&#10;6xx2KAvwMwKOP+b2gIoXROjU66Zo31uo57ywc17YF84Lo8l7EKHTmwdf2tGnPWxtJLArqhXZydpd&#10;UPII+fp5jR1to5ef7+trdwC+I7brdaUoz3XPu0gd3AGTukvVB0Kdq68LM9u9CJ+FYq5LY3d7uQlu&#10;lb6rT7vltQjN9fX18eVcgOY7llFonaePZiagdW6lbqhONJA6rXMsqdNoF19CNgzVIQ1C6DXPybdp&#10;BlK39T6+AbfI5G4TDsuJ8HwadIxQhOfSYCOJIjyfCUSQcpFVz8U3uWAiPJ+KOm+QrCb1nsuFlrqf&#10;SfB6J39EITwv35yWk/CFfn4Mn5cIlsLn0xFX2N7Rp8GX66R2QS96Pz+ts56fH2jGZ/rlxvt5wdn+&#10;qHtrXLVvKAHixc6wHprkDOsxLznDRmKCv6gK5EOQw86OJftu/HQ9RswnaZexoGPeNIfl3SVJXA4/&#10;TXlqYZY4aAAHzFmAn0awa8h0ybAlX8YLzbL8TZcLcvZCz17ol/ZC4UcN481aOb60G4q1pNE+VapF&#10;4IcqRVM1+aENEqa+iBtaFsg7RJ02ut1vBA+8UF150gvViHFqo8Pdl+b6oUbsfmbbEPdDCZaIzfV/&#10;zC061DEBNt/5SWBzHdEENt/7iWJznR/tiEr9FjiiiHggf1bsOM8VNXJizwWuaJxWlwlzMkEEGPg+&#10;CYAuGSmAPh9xgC4dxhkVAfp0JOj1TybQ4ERcVxh7gTuKczGlOPgEb1QCGHijBBC3j0i64fmjRk4G&#10;6HNSVkrJAF1GjDsqAvQJSQF0KUkB9DmJA/R0RF/hIAEMDiUklMQ7lpAYg8GphCjFwqkEEaBPSAqg&#10;S0kKoM9JHKDLyFIfSxAB+oQkKCY/s0sUSVAcnEsom0pWEuFcggQwOJeQAOidTEgB9DkpGyTqS9Ob&#10;cDBBBOgTkgLoUpIC6HMSB+gystQHEySAwcGExBj0jiYkxmBwMiFKsXAwQQToE5ICOFFJKp+TOECX&#10;EXMwQQToE5Kg2DuakKC49jeTyxaBEmkM1p6PhWNwuKVQcmT8WF8CYO1O7imAPie4bjqXAbqMLGsK&#10;bIgAfUJSAF1KUgB9TuIAPSWpKe4nAaT8aHd3P+7NNC4lCSWh9GinxCjFjcvIsqEcQhGgT0hCSRqX&#10;khRAn5M4QJeRZUOnd0SAPiEJihuXkgTFWNu4PYh7y2Vff+EysoTzJgNc+IQkAC5cSlIAfU4q1RSi&#10;klCwpJs6l4uYkiB/yG1vCqBLSQqgz0kcoMvIchFTEmzM+gCja5LWpSQxBlufkyjFOAzi9CDuEJMp&#10;xpmVqQBdSlIAfU7iAF1GlhioEYA+IQmK6RxON2YSFCt6J4BjZ6oSacjSVIKjNSxIMWh8L4JR4f0B&#10;bolUOS5Gk9YlKnN5MYLiwkRlPjMVIo0RlC4xQBlTFpz8mY7SJSeJ0qcngdJlByhjGoNDmwHKqMrA&#10;prIo+EkMSZyzZEG9SxBnPNhU0vnpkulWfeaY2WeJz37KSx5LovT5SaB02cE2QUx3VJ8/ZlHGx2Vq&#10;RX/eIKEdB6T1SFc8/9bkImgrYo1LbEiZWGM6J59ygEjc7EKbfZQEmPMJ0RhN8gnRKKu0jKB+h/c/&#10;hSa8WcaIT2OVLsSh0uEZTymdHF4tzmkS6TFjs8KW8BqnlE7OIJUOH26SuG2qyZQeHZF2f2wJ/2ZK&#10;6eS2EBhzL9lo6S0soRaf1lQ9o5M8TcNT4KjMthbpGxO/YKmlyWlSDd11opgnpn3Btll1byX6MgmH&#10;ep6jPVaK44pbrIYb3m1MJ+SxFG9u8tPdXe03XPhTftqtUFPhRLGwRt4FHeYW4gSsHjbMUKwluADG&#10;k2N0/LQordQ4TFPrVDlGx7XF21PanE3+Rqw9dMqJ1IXluGR+mvaw1BhOrnWqXFhrvD01rXcdnLH2&#10;1BS1cuS4Hfw07WGpMZxc61S56e1pacXh4Iy1Bwc9PDluBz9Ne1hqDCfXOlVuentgKUzHs8rFGqQy&#10;a89ZkFvCT9OiTmwMalfxZMGwYh50mFlekKCbXTftm3OC7u/wCD29WA3/23t18dPgXl3hrXXBqybx&#10;rX/cy/7oYI3JsviZX/Znsm2BQr837Jt52V+unRbpXV7nl/2Z112WBW010kSE0JQ+3dGnYyMwYbJg&#10;CpMXDQPJydj8Kr/z2/7wzkr0C4YYP/VBd/Ftf6Re+P9fyFDANwwNhU5g+uYMRXE2FCPv0y0rXlGU&#10;SPimZalgKEqT33Y2FPpdts6bFM3rRL9dQwHfPzQUOjjyzRkKc1/82aOIv3i7bHCPmvEoCrzt5Gwo&#10;vuL7g//1PApEM0JDob3Ob85QmLf1ng1F3FBUeBWxNRQVtgRkQ3Feelw552x+Rx4F5pDQUOgx8s0Z&#10;ivq89BhZelS5PTGukOqu3Uph6VHgIIDZKzvHKCgUocqr++3NzWb325YedMwK70r/yi8JoxQGo93O&#10;W2jMackvfc6roptQOMAVuKN5QSl25pyXjms4C9fPfCEvqsO1lPjHzGf9ySw3L8ncNkCV60mvF/Jz&#10;khRc6VLnjFncvSB2QZ28NhKjjLHB4bIgX6xWCxEbwjxdaea6AQGbn4mkygWOJFDQcIANLl5XmhET&#10;scHAuxl3dVuI2DBSutLMhQMCtmGCGFLeRHBhfhjkRHRhelhT44pTiVaXCXPOS4+qgNhBbpha4H2w&#10;Uu8FqWEkJwP0+ahzvNRDBOjSYS8dkHrQpwOWFm/CkAG6jBg5EWBwzqtWdSsCFM55ST04OOeFEx0y&#10;wOCcF8nJAH3tqLNW1g7p2gGhB4NrB1RZ4LyQ2IPexQNGTgboc1JneL+VRDFZ015H9DkvqQcH57xw&#10;97wMMDjnRXIiwOCcV4WLWkWAwjkvEaBPiCpzpISKPUhJC12LjZwM0FcSLDNKGaCnJPqclwjQJ4Sg&#10;4VWOkhYPznnRuxwlA425ybGCuDkE10ULZkY45yUBHJzz4kTZgZEOznmRnAzQ5wTvIIgAdBkxL6AR&#10;AfqEqBL3+cs9iNe4uRSTnAzQ56RWGP9iD3pKos95SQAH57zoYJtIcXDOi+REgME5r1rh4kEJoHDO&#10;SwToE4IJNouMwcqlxMjJAH1OojOJ8AIaEaBPCCrGgSa5B11KjJwIMDjnZa4bF5REOOclAaRXMDs6&#10;h13OLDKTBOe8SE4G6HNSlxCUKKaU0M5smXNeIkCfEJMfLvYg7pXvCzRyMkCfk7rBQTQRoMvIUp/z&#10;kgAOznlFvZngnFfUmwnOedW4alAEKJzzEgH6hGCGwCFzsQeDc14kJ/Yg3iLiDpq6bGVvhtK1eor1&#10;OS8RoE8InIA6osXBOS+SEwEG57xgL2WAwjkvCeDgnFddRpQkOOdFcjJAn5O6yuW5WDjnJQL0CcFa&#10;yZ6vGUx1yEruKTFyMkCfk7rGJCEpCaUv9xTrc14SwME5L3I+xDFIi9CuQNhByIkAg3NeTRbpQeGc&#10;lwjQJyRhZuimFAdg1FnA7q+V02dL6qaQ7SClaHflmXNeIkCfEFCHF9vJPehSYuTEHgzPedV1xGMV&#10;z3lJGIfnvBqcvRFBhue8SDCC0memrnGftjQSdSp635HmnJeM0mcGfldsUqas9p4cIxhB6dMTHY5I&#10;5XRKtOe8RJSDZXxdRKwipdJ7KCEoowwW8uhLeWZR0jkvGaXPjiqRGhFhPFjMk2AEpc9PXUfcbH0x&#10;kcO4Puclo/TZAUq8zUUel8E5LxKUUYZLelwhLI9Lf02v9EtlRZSDVT22jCMog2U9CUZQ+vzEx6W/&#10;sFewprjOUljZq+HSHi9zlvsyXNtDMILS5wfZy3hvj+DUKn91T8ubCMrB+j7qlalggR91y1Swwm/y&#10;iGeLG/QcfVzie1GUPjvkmsUYD1f5EJT7EoFPd95pcMhR7kv/NbMqutBXdBrEqJk9JRkfl8FSPz4u&#10;gztdGkwdMkp/sY+3s8f6crDcr4tIwAQOJjdIn4slQbkvcRWh23L0pbxcReSPBfVJaEzNkXFZ+uxg&#10;ei4ia3585JRpBCMofX4wLuXQGJwap0S8mCiqPYOF/wLLH1nHg5U/Ccoog6V/XMf9tb/Sb58VLVHw&#10;+tmEz6aC5X/UaVPBPS9NgyPOoiXyAwD4Xozx4B20tG0XcdxUcNcLCcp9GQQBGtyZKaP0owBKX/ci&#10;9uUgDoBgVITxIBBAghGUgfZUCD6LfemHAhQKjGhPHWoPAkgxlL72kGAEZaA9RRXRcTqU6ngb0YCA&#10;GkQEmthyUQUhARKUUQYxgaaI6bgfFMArNWN9Sa8O9ax6g5flyToexAVIMILS56fJseYXGfcjAyoa&#10;GlCUPuehjPvqQXCABGWUQXQgjtIPD9DdAJFxOQgQIIQR6csgQkCCEZQ+P3HG/RiB0pfBiDo+uA2m&#10;gKzMeBAmIMEISp+fJqo9fqAAxytifTkIFRTRFUUQKyBBGWUYLKDVpjgu/WiB0tfCiH05uBcm7l8G&#10;AYO4fxlEDJqFiqzO/JABXWIUGZetzw6ciNgeugpuh4nuoufB7TDNAg6M1Je5fzsMvhdBmQ9uh4nu&#10;psPjZnOgPTcSFBnPg9thmjYyj+d0gL236vheFKVv2+BtxLbV8yBqQIIRlD4/TWzPMPejBrQVKDOe&#10;D6IGyEmQdTwPogYk2KFE7sfnvKgTcQicnlpOuzsAHU/C0+4NwNxLwlMvDcAw0eITrwyAr6DFp92S&#10;cL7RJHaJCC2DqCOxdDHpZ+mLOOw7l5ZYQ0wR/yLvvD/faDJfnm80iV9X9C90o0l0KCu2UKo7q5pW&#10;REXRP20BJ167pANx+gsTL17SMTHzhYk2mcJT5gvTrDIcWfsFhHemmBMdtNE1TDRXOn6ivzDRYCm2&#10;WBR/mASJb2GiUMCkL/A9TGriRUyKb2JS5jXsmOhHhgbfxURr1UmQ+DYmZU5GjtfA9zGpiRcy4VJz&#10;y/TEK5n43SJLNfFSJsW3MimTljreBr6XSU28mEnxzUzkeE/pVu1O0+AjH3jaF6xOkzs67QvWySLP&#10;0PmCafwLXlmuF1Dm4iST399fh2LvN6EwCNrG1faf+/eg2NxlC44/46cpy8hUWPGZJvCn/DRSxj+s&#10;uzR5/pSfFheSYwAL+Q3Jwmibg8QQo0nVife1azEMlZSYVR9ExJNieq8VtTZjbbB3GiF+kC7PcoBt&#10;6klyzBX3GF8cM7xNil8Nz/XH2K2tAWc5LpmfhhOWKrrT1fw5P60c7VOhf4oRVpBcY+S6iYzL4acp&#10;DynAWi7vLAJ/zk8rZ014DtuformiLTzgI9uUlKPFJMkh2p2Sw3LUyKHdSTk7vmj3PylHIXMaX+m3&#10;nPJlWIhyJ0ujnG+UBopTYoVtxEgbkPdj2ppuKnKOtVgaWkExBUBL05VzlUn8LIUwWFIOUT9d51S5&#10;Eg5dqt+wp6DLK7s39PCg5KcZnCVlbhENaE2yPIoGkdyIrcLlxVoOh5KS5VXWmatGLGllHaaqcx0Y&#10;Pz+tklmnhJQ31Y6KQp5oB9I4k3K1HQP9iza5Pn6aemvrWCO2nC7PmrLaHAjBDMrl8NOWR3sphA/e&#10;QKodtW0HNiCTcvQ5ldeM8NHYe24a7Ken6kUU0JQ3MimwiR8bzywXshafPOhEgIbADY/NHrhyzXci&#10;uKf5aXoc1ydb1Us2HKtAY2JwPVSqg2BFWQOSci0lp4KYEbek5caO6HGLd09TcYglJ6tdWLc0x+vZ&#10;U81Y4LYjKi/H5DBFrkRfJ+VsvVXnejIL/DRscDtI71Plcb/gUEVaju3CyDsEkdFmBku9GOPXTufY&#10;B07WjHFlGB5TqW6cjulKN/InC1bdGpB7mZ889q2KjAtSMgXGQ2XurIjaL1wcbgxEhX3zFIFd91Td&#10;Wpux8dNizKwLgDdhpUvM7FxW4RLvZNUZ7RpTY7AhMSJoXKhyxGrDONjpcUQNesGR8d1xjZcvpTGy&#10;OcyxBk43xmKcLjii+zCcpnvyEU8UgqbDc3MGMz56mMK8u6mXBwM/g0HRr31ZgJ88wq11pwV8snso&#10;MmYsaDgXhSXaqVxhKkyXaLsHW+5pQaawD6hwlfy0jekEg/Lis2XOgTweHNHZsoHh0+0Pyg4gNPaw&#10;+Yh244iCLm3EzcIUbe3KSKdXVrfHWCRrolsxZiwqu0bHHn66wZW9rDjvAqHcI/y05OBFeKbJIwsk&#10;xYLlmInsBMeMLvKCdNUVvIDkkKzsGrjqwo/cCH5yY2w/1mMmsrKxOhwHSFdd234kzzWJsabMI1hn&#10;pM+mBRt6WQMJjgYy7NAemzc7ZZksiASDJEaUaAZFgVTRVKuxTWsGbjFCIXZ6rR+KaTFZYmaXTng9&#10;clIQLqOZvCYL0hI/VbVqKf0FzEwWHPU/2DqNC/LcPjYTNzb6NqoKOLpolAuZmslWIwvKCI6sjZAO&#10;Zks013XEp8Oa8lm0o5LmWtV2UIw6KjVlGxEzYyaFBfOxWY6rHnUCuDH52Ojh7snH/DjucMoXSTNj&#10;KbR3uMY7nAdFv/HAdpGf1j42dpjhdVwjVVtmxub2zvZMFwwqTjgBHEXjURRzAnLyu2h4sCC3mp+m&#10;9Z3YWFA9x3+6vLG4ep5bhsamEbxe3gZwRpyqPLcLbNycEXRU2BjKBUObx+LryMQ32jgWYMcA5yDJ&#10;SD8yL2MhduyXGHcqLI85x4h+yeXsTUHxQqNCzn1aFKSii0x3e7olhzXMXm1qt39whdvs+bB9Nf8b&#10;EqrK7E3eXryvF81F+b6sLtomW1xkqn3T4naGtnz7/u90m1N3985P293GXqWDPw7uBX/crg/74/72&#10;9N16/3i5v73drjeX9mbwS+x+ZZePq+1uPvuEKEqF/WoC5qE/Hu762wVxnRrdqCY08rB/3pl31d9v&#10;Vjfv7M+n1fbB/OzcFkSI+SZjfpobjelinuPTz4cfvqefPuxvfv35MDvsT6RLs4+bA3643x/+CrSH&#10;1dOr+fEvz6vDZj57+HF3BHw6fzSfnfQvuFuEThId3E8+uJ+sdmsU9Wp+muPtSvTj9Qm/4SvPT4ft&#10;3T1qUrovdnu6Puh2e6I296jsL7jGSP90d/Xpjn5CfheQ3W/Xb1enlfu7lrra5Pv7/cPN5vDD/wMA&#10;AP//AwBQSwMEFAAGAAgAAAAhADZGlJ/iAAAADQEAAA8AAABkcnMvZG93bnJldi54bWxMj01rwkAQ&#10;hu+F/odlCr3pZmPThpiNiLQ9SUEtFG9rdkyC2dmQXZP477ue2tt8PLzzTL6aTMsG7F1jSYKYR8CQ&#10;SqsbqiR8Hz5mKTDnFWnVWkIJN3SwKh4fcpVpO9IOh72vWAghlykJtfddxrkrazTKzW2HFHZn2xvl&#10;Q9tXXPdqDOGm5XEUvXKjGgoXatXhpsbysr8aCZ+jGtcL8T5sL+fN7XhIvn62AqV8fprWS2AeJ/8H&#10;w10/qEMRnE72StqxVsLsJU4CKmEh0hjYnRCpCKNTqJK3SAAvcv7/i+IXAAD//wMAUEsDBAoAAAAA&#10;AAAAIQA5bvj9AQQAAAEEAAAUAAAAZHJzL21lZGlhL2ltYWdlNi5wbmeJUE5HDQoaCgAAAA1JSERS&#10;AAAAFAAAACsIBgAAAHilqHUAAAAGYktHRAD/AP8A/6C9p5MAAAAJcEhZcwAADsQAAA7EAZUrDhsA&#10;AAOhSURBVEiJtddvTBNnHAfw3z13V0Rkbi+2YFQc3IlexQLXk8K2bAmd4pu5LHsjI4IOmKhhdkjQ&#10;LJICy/6EserGnC4TYc6EF0uWbW/Ulc1kGQPt9Y9oe/7pYWRLXPa2ltb2rs9ewBGsnWuut+/LJ7lP&#10;fvfcc88vPwJjDOlJKgo9PnV1m1cKCz5JFvySbAUAqOIYL88xopVjxa01lRcpilTSnyXSwZA8u6m1&#10;b+hr3wLyb7GaWfG0s6OZK10bygiqqkoeO/djV/+XY/2JpGJ6HKbFRFMJZ3tDj6NxxyckSaoPgR+P&#10;fnek58S5D7OB0vN+x67Dh5peG1gEg/Jsee2uLm+2lWWqdOqbQd7MFAdRUlHoFuenZ/ViAACJpGJq&#10;6f3sbFJRaPTT7/7tgZt3qvRiWvw3Znj3ZKAe+SRZyBXT4pNkAXmlsGGgVwoLZOzJZ13RWHyFEWAk&#10;GluJSIRUIzAAAIokFcRzjGgUyHOMiHiONRYUzKzHKFAwsx5kt1ncz1VsnMgVe76S+62u2jJOYIxB&#10;/uMeu+WNzqtz8QfL9WDLl+XNiWPHLKVrimQEAMCsXRX+4O2mbr3VfXSwuat0TZEMsOS2wRgTI9+P&#10;t3YfH3Hdn8vuXBYW5EcGHHs6d79qHyYIAj8Earl77+917e99MXzJM21/HFZXbRk/eXR/67pVz9xd&#10;uv4ICACQSqXQleu3bb6FFqDd3vxCC+A5VrRtLpvSqvpPMJcgQ7X/A6QyLWKMicvXbtX4b8hWnyQL&#10;3lBYIAgCz+/f/D5Wl5ddzmoPs/3KdluF++TR/a3FRU/PZgQxxsToDz+3dB8fcUWiscJsXq+wID8y&#10;2Pmmo+mVupFHzuGpb88fcAx89Xk2UHqGjuzd1/Z6/alFcObPvxih4Z1pvf9yQf6yqDjmspSsLppB&#10;qqqSbX1Do3oxAIBoLF6wt//EmVQqhdAvV6ZfnghIL+jFtPzqC750yXPNjsRQeEuumBZP8Ha14X2Z&#10;jD9VMhiJxp4wAozOxVcgVVVJIzAAAEVVKVTFMV6jQKt5vQdZjWyjZkY0tNFbOUZEW2srL1ZuKPHn&#10;jJlZ0W6rcCOaopLDfQebTDSV0IvlmegHp50dzTRFJREAwCam+HrPWzudekFne0OPNg2Qvb29AABQ&#10;s7lsMj8vLzYRCL2oplJZHSUTTSX6DzS+62jc4UIIZW6jQXm2vK1vaDTnOWVpkopCuycD9T5JFrxS&#10;eHGS4s2syG+cbwHbaqsuZJqk/gElcLRqcsoasAAAAABJRU5ErkJggl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wQKAAAAAAAAACEA+ejf+/oDAAD6&#10;AwAAFAAAAGRycy9tZWRpYS9pbWFnZTUucG5niVBORw0KGgoAAAANSUhEUgAAABQAAAArCAYAAAB4&#10;pah1AAAABmJLR0QA/wD/AP+gvaeTAAAACXBIWXMAAA7EAAAOxAGVKw4bAAADmklEQVRIibXXW2zT&#10;VhgH8M/HdgYNdExCotNKUWtLncMtsd1BuUmoCuUBMaE9TEW0ZahQtWKtWhaJiS2kGxqiKq3E/VIo&#10;BY1Nmvaw7WGUqnuBUVXxpd3apJPsTFwkkHgrJGljJ2cPYFTSACHx/o9H8s+fj8/xd0xgjCE9hmnS&#10;g8Oj1UpYF5VJXVBCmkgQBPZwjMxzjCRwrORd6x6gKNJMv5ZIByf0eysaAif61ckIP+dOsyK4WOmi&#10;f/9uF1MykRFMJpNk97VffN9e+LEjYZiO12FWHDSV8DfW+Nt2be8iSTL5Eth55ecv/ae//y4bKD1H&#10;9tce/KJ+x7EX4Lh2d2VlrU82TJPOBXTQVGL4WpewnCkZR4Zp0g2BE/25YgAACcN0WAa6eUfdOvrP&#10;v55cMSvqZIQfHB6tRkpYF/PFrChhXURyWLMNlMOaSMbeXdYTjc847QCnnsYWIZqiDDswAAAHRSWQ&#10;58My2S7QwzEy4jlWsgvkOUZCoosN2gWKLjaIqtasGlzv5m7ni23wuG5VrVk9SGCMQb//kK3Y2T4W&#10;m54pyAVzzp8XDV7vXl1WXKQjAABm6fva0ZY6X67VHW2p85UVF+kAs742GGOi/9ehPb6evp4n0fjC&#10;bKBCZ8FUZ9vu9vrtVZcJgsAvgVbuPXpc0nTkTO/QyJj3dZi30j1w5lDz3qVLFt+fPT4HtKqVQlqF&#10;EtJEZTIiKM+3J8+xksAxEs8xkuBiJauqN4L5BNmq/R8glWkQY0zIIU202qgc0ioIgsBWC+WfzaOc&#10;1Ry+zVs+e6i5oXjJ4gcZQYwxcfW3Pz7zdff1TEVjhdk8XqGzYOr4gT2tu7Zt7p+zDs//9Htza+fF&#10;09lA6Tl5sLFp7yfV516AkQePGLGm7a989rL0Q/eq0g+KIiiVSqF935zqyxUDAIjGp537Ok71pVIp&#10;hIZGxry31dDGXDErt9TQpqGRMS8KTmgf5YtZkUJaBVJsbKNKWBfJmfdKu55E41ktkzclFp9egPI5&#10;06QnYZoOxHOMbV1PcLFBJNjYRgWOlWytkOcYCW1Z57nhLi9V88Xc5aWqt9I9gGiKMnoDLfX5nHEc&#10;NJW41NFaR1OUgQAAVrDL/v668dPDuYL+xhr/cqZkHACADAQCAACwdmX58Lx3HNN/joY3JlMpMtvK&#10;Ak07v2qv/bgLIZS5jWb7n8JzjNx7+PP6V/6nzI5hmvTNO+pWqwWoYV0AeHZcs1qAt9I9kGne/wPK&#10;8bVsKQHVEAAAAABJRU5ErkJgglBLAwQKAAAAAAAAACEAMZX9AOoFAADqBQAAFAAAAGRycy9tZWRp&#10;YS9pbWFnZTMucG5niVBORw0KGgoAAAANSUhEUgAAABQAAABDCAYAAACcAiVCAAAABmJLR0QA/wD/&#10;AP+gvaeTAAAACXBIWXMAAA7EAAAOxAGVKw4bAAAFiklEQVRYhbXYe1ATRxwH8N9tnjgiCDpIUF45&#10;YxKFkOSCFXW0gJWRQf1HrdIppqBVFDrQGVsVBZFxtLb4ph0Ngq21tY8ZrR2tCvQlWOGOALZJgARx&#10;VHyMUSpKQh5c/7BxMEQI4fz+udn93N4l2d/tYjRNg3scDie7ur55Aakzqhp1JoLStasQQv0KiZBU&#10;SHBSKRWSSfGyy2w2y+E+FnMHWztvi7OKDp1o+Kc9ftCVBmRmjOivY4U5q0URYa0ewf7+flR2+nxO&#10;wZGTu619Nv5QmCt8HtdasuGdj7NXLDqEEOp/CTx46lzepn0Vpd5A7tmbr87LWZm2/wXYfrNLpErP&#10;b/Z2Zu7x43EtDadKZXi4oB05nU7W+zsPH/cVAwCw9Nn81hYfrnA6nSxUU9+SXNdsmO0r5kpds2F2&#10;TX1LMiJ1RtVoMVcovYlAWkOHkilQazApWbbxUXufPOsNYALstfSNRVab71+Ge6w2Gx/JxUKKKVAu&#10;FlJIIWEOVEqFJJKLo5md4YJZ8ot4eGj7aLGp4YK2BW/EXURj+Lzeo9s3qjEMG7yOeRkMw+ijhRvV&#10;fnyeBQEAJMgktbmr0vb5Cn6wKq10Vqy4DgAAuRqL1q0sWL0kqXykmHppsqZw3cptL2brvsBeuEKl&#10;ri85orln7p40FCSYGNT1eUF21sIExYWB7YNAAABzd09w5U9VmZTOqKL0JuJm14NIAIBIQcgNpVRI&#10;KqV4w+rFSeVBAf6P3Md6BD1dAAAgONDfPFxfr8CRBA3fZWRhD/XhvYePJzXqTQSlM6owhPUrJTip&#10;kAjJkODA+16DNE1jFWeqsnZpvtt++4F5sqdBU0Im3Nq6ZvmOjMVJx93/EC89wzsPzGHrS8o0l65q&#10;U4a9NwBIma04X7Y1e41gYlDXILCptUOesr6wprvnWaA3mCvjx419/EvZjkTZtKimF6DNbucmvLuJ&#10;/Nt4M2YkmCuxosjmK5V74rkcjg0BAOwu/6HAVwwAoKWtU7bn+I9bAQCwts47orgVuTqns5/lKwgA&#10;wGaxHNrTB6aj38jriaPFAAAcTif7d+r6m6jRYGKsjDbqO5QsVqh4xz1zdyhDJsayBEZ+Znc4uExo&#10;T3st/kgUIWgdvqt3EUWEtb6OusxcGVVIoik0n4ipYbMGv3yPNBw22z6fiKlBeLigfXPWsp2jBTdn&#10;LtspnBJqxGiaBrvDwZmT8VF9c9uNOF+wuGlR2j8r98zksNl25JqupignIzhg+JrhnuAAf7OmKDeD&#10;w2bbAQaUgJipkS3Ut/tnpM5VnfMWS5sXf7bx9IHpM/CI6662QUWKpmns5M+/Zuwq/37bjTv3oz1B&#10;0ZMnmbZkLS9OXzTvqyFXbPeYu3uCtQaTktKbCAwDWinBSbk4mvJUj70CfQnjZdQr8GH3kwmP/u0J&#10;8qavx7ps7u4JPnGu+j1KZ1RROhPR2XU/CgAgKiykQynBSYVUSKqXJGvGjxv72H3s63v7slj7/PI+&#10;1RyqPFud6c2tuaJemqwp/TAz14/PswAMeIbby77eNVIMAKDiTFVW0RfflLw0w9om/ZzktQV/0DSN&#10;jRQEeP6OXX2sZG6CTFKLPbNYx6hW5Tebbt3FfcFcEU4JNTacKpWhS3XalNFiAACmW3fxy1e1C5GW&#10;wTKqNXQoEaU3EUyBlN5IsHrHRezrtfaNYQJ88rQ3EPG5HCsTGMDzwwwkZ3A3Kpc8396SjIHiaAoR&#10;UryBKZCQ4g0oMT62yrXxG00SZOLaxPjYKuZPlgAApkYI2oqz07f4OrviDelb8HBBO8CA1Wbj26kH&#10;PslT5/N5XK9/Rnwe17o3X523YUXqQVebx/PDzMKDXw534hQ/Q3RNU5ST8crzw4FxOJzsqmtNb5E6&#10;o6pRbyIadUYCwzBa8f/yT0jxhledcP4HHUN5BpuZ3fcAAAAASUVORK5CYIJQSwMECgAAAAAAAAAh&#10;AKonz+r6AwAA+gMAABQAAABkcnMvbWVkaWEvaW1hZ2UyLnBuZ4lQTkcNChoKAAAADUlIRFIAAAAU&#10;AAAAKwgGAAAAeKWodQAAAAZiS0dEAP8A/wD/oL2nkwAAAAlwSFlzAAAOxAAADsQBlSsOGwAAA5pJ&#10;REFUSIm1121ME3ccB/Df/Xt3PlUmS+RFX9CVK8pBq+31MGOLuC2KxCwxvgMnIyoPPqGCkjgdUtTN&#10;KIQtiEadROc23astSxbFh/mAcRi4u9bycD60sywZyTRRo7R2d9feXmwlUIE119v35SX3ye/+9/C9&#10;P6aqKiRGVhTi6p27RbzoZwUxwHrEgAsAwElTPENTHJND8csKHJcIHJcTz8USwYHA77bKpiNnhH+R&#10;ycLQFH+qsaY8l8ocmBCMRqOG1m9+qt9/8vsmSVbIqbB4SAKXGqpKGuvKVjYbDIboOLD5zA+7Go5+&#10;ezAZKDEHtpTt2lm+6tAo2O8fsheU1fOyohBaQJLApV/PNrM2q7kPSbJMrm9sO6sVAwCQZIWscLd9&#10;LckyiS53e4rvPnjk0IrF473/yHml27scCYMBNlUsHkEMsIgX9QN50c8aQmmZX4Qjf83SA3wRCr+B&#10;SIKQ9MAAAEgclxBDU5xeIJNr5fQFaYpD+XnZPXqB+XnZPeiDRQuuFrpsN1LFlrC26+/n23/BVFWF&#10;oeHHb7lKt/eNhCNGLZhx5vQR/vyXdrMpI4gAAMymjODh7WvrtE7XXLuu1mzKCAKM+dqoqoqd7+z6&#10;aEdLR9uzFyPpyUDpacZnrTsrakqKF5/DMEwdB8Yz/OSpacvB4ycu3OI+nApbsZj9uf2TDdWmuW8O&#10;jz3+Ghiftu/h0AJB9LN8QgW4aIpjaCtnzzb74lP9J5hKkK7a/wHiEx1UVRXzPQguFMQAy4t+1nPv&#10;t3/WMCeLd9FWzkln8QvnWbxJreHwk6emTZ8d+6rztrBiqkmK32UuHNuzqXLSu6yqKnbu4s01O1o6&#10;2p6/DM1J5vLmzJ71vLW+oqa0uPC7157Djh8vV23+/PiJZKDEHN29oXr9qqKTo2Dwjz8t7Opany7v&#10;ciwWQ1X72k9rxQAARsIRY+W+9tOxWAyhaz2+pV3CwBKtWDxdfP9713p8S1HvwMNFqWLxcIP+fCTo&#10;WKOCGGANkXRLy8vQqzQ9wFA4YkSSLCf165ZMJEUhEUNb9W09NtfaqxfI5mb36trLzpwsHi0rcFxy&#10;zLd4UsUc8y2eonecnYgkCOmUe2s5SeCa/3FIApc6mrZ9TOC4jAAAbFZzX0NVSaNWcG916d48KrMf&#10;AMDgdrsBAOBt+7zuGdOmvbrtHSyMxmKGZCdzb1z9aV3ZyhaE0MQ1qts+ZWxkRSGudHuXj1bAuBq1&#10;cgxNcZPtpP4GicizcrweUvAAAAAASUVORK5CYIJQSwMECgAAAAAAAAAhAJ+CbiWdtwYAnbcGABQA&#10;AABkcnMvbWVkaWEvaW1hZ2UxLnBuZ4lQTkcNChoKAAAADUlIRFIAAAM/AAABmwgGAAAA6kcukgAA&#10;AwBQTFRFAAAAAAABAAACAAIEAQIFAwUJBQcLBQgNCQwQCw8TDREUDxIWERUYEhYZExcaFBgbFRgc&#10;FxseGBwfGR0gGx4hHCAjHiIlICMmIiYoJCcqJSgrJyotKCsuKS0vKy4wKy8xLC8yLTAyLzI0LzM1&#10;MDM1MjQ3MjY3NDg6Njk7Njo8Nzs8ODw+Oj0/Oz5APD9BPkFDP0JEQENFQURGQkVHQ0ZIREdJRUhJ&#10;RklKR0pLR0tMSk1OS05PTE9QTVBRTlFST1JTUFNUUVRVUlVWU1ZXVFdYVVhZVVlaVlpaWFxdWl1e&#10;W15fW19gXGBhXWFiXmJjYGNkYGRlYWVmY2ZnY2doZGhpZmprZ2psaGttaGxtaW1uam5va29wbHBx&#10;bXFybnFzb3N0cHR1cXV2cXV3cnZ4c3d5dHh6dXp7dnp8d3x9eXx9en1+e36AfICBfIGCfYGDfoKE&#10;gIOEgYSFgYWGgoaHhIeIhYiJhomKhoqLiIuMiYyNjI6QjZCQjZCRjpGSj5KTkJOUkZSVkpWWkpWX&#10;lJaXlZeYlpiZlpmamJqbmZucmp2em52enJ+gnaChnqKjoKOkoqWmo6anpKenpaippqmpp6qrqKur&#10;qaysqq2tq62urK6vrK+wrbCwr7Gyr7KysLOzsbO0srS1s7a1tri4t7q6uLu7ury8u728u769vb+/&#10;vsDAv8HBwcLCwcPDwsTDw8XExMbFxcfGx8jIyMrJycvLy83NzM7Ozc/PztDP0NLR0dPS0tTT09XU&#10;1NbV1dfW1dfX19nY2NrZ2tva29zb39/f4ODf4eHg4uPh4+Pi5OTj5eXl5+fl6Ojm6enn6uno6+vp&#10;7Ozr7e3s7u3t8O/u8fDv9PT09vX19/f2+Pj4+vr6/f38////AAAAAAAAAAAAAAAAAAAAAAAAAAAA&#10;AAAAAAAAAAAAAAAAAAAAAAAAAAAAAAAAAAAAAAAAAAAAAAAAAAAAAAAAAAAAAAAAAAAAAAAAAAAA&#10;AAAAAAAAAAAAAAAAAAAAAAAAAAAAAAAAAAAAAAAAAAAAk/upggAAAAZiS0dEAP8A/wD/oL2nkwAA&#10;AAlwSFlzAAAOxAAADsQBlSsOGwAAIABJREFUeJzsvemOLUlyJva5e6znnMx7b3U3m4QgccSBoBH0&#10;KAKkV+IjaaabMwKEeQRhBtCQHJK91dZVdZfMvHnWiPBFP2xxi8hsYn5JwOhG4VZmniXCV3P7zD4z&#10;c6UUfLm+XF+uL9eX68v15fpyfbm+XF+uL9d/7Zf//7oBX64v15fry/Xl+nJ9ub5cX64v15fry/X/&#10;xtXwz/K//K//G2KMcN4jeA/vPZYY0YSA3X6PrusAAG3TIISAtu0QU0RKCdPthmVZMM8zSinIOQMA&#10;Qgjo+h4lZzhPOCvFCO89UkpwziE01IRxHNF1HRq+f/ABKSdM04SSM6Z5BgBk/p4PAaUUlFLgnINz&#10;Tt8/nU4AgOPxhBgjbtPEvSxo+HnOObRti65rAQC73U7bFWPE7TahlIK2a9F3Hfq+BwDsDwc0TYNS&#10;ClJKeHx4wPF4wvlyRskFbdvqM7quxeFwwG63Q8oZcVlwuVxwOp1xOp8wTwsKyPPm4BCagJySNHV1&#10;yedevEGd0ddTygjhdUzrnEcpNDdN0yDGiKal/gfn4ZuAnBNyyuj6Hm3TYImR7s3jK793bUvzFAIA&#10;wHsP57Cai6ZpEFNCEwJijPraPM/w3q/aHWNCCB4505yG4LEsUdeRfXzOGU0TMM8LQgi63nLO+myZ&#10;41IKvPf603uZ9w77/R6dzOt+b/oSMPQdlpjgvMPP3r3DYb8HANy/eYOYEtKyoABY5hld1+H+zT36&#10;vsduHOF8beyyRKScUDKQckJKGSVnukeKyJn6P91umOcZ87Ig54zb7YbL5YrbNGGep9onOOSSdf3l&#10;nJFSwvl8xu16pb5xn969e4df/PznePv2LXLOmKYJOWcsMeo+XpYFAO2/cRwxjCNySqs9K+MIAKfT&#10;CW3TIPGYA9TXvmsRmmb1vZwzlnlG0zRo2hbTNKHrOpSckXNGaBpEfv6V+9/zuku5wDsgFyB4h8Tj&#10;JK8tywTAYRwGWj8pAyiILF8AoOs6tE0D5z3JGrMO5Srcj5QSpnlGSgnDMCDwmsmlIPi6n1JKuE0T&#10;Tucz3r55w9Nc9OftdkPb0v6f5gXzNGEYBozjCOecyj35/Pl81v2z3+9pXHgd5pzhvcfpfMbC8u9w&#10;OMA5h2VZ0LYtcsqIifr08PhE88ryZ+g7jOOo9wIKTqczQghomga5FO3/NC8qS58eHzGMI27XK3zw&#10;2O/28NwmWQ8pRjjvcLvRmhr6Dn//93+PEAK++tnPANC+/Rd/+Zf0uw/8nAnX2w273Y7mjedDxhsA&#10;rlcaw5QLJpbdIn8P+x2WZcH1esMvf/lL/Iu//O/wr/7H/wFfvXtH/UxpJVMBkp12jmgeM5xby0nv&#10;gZyBnOs97H3kXjllvhe9FlNEE5rVT3mWnWt7ZT67ZP97lhnyN1Dbu/2u/O2cU5ln+yfyUL62/UxK&#10;6z2wvUouVYb9iSvxObVtz2vtq/1YdQJwDkZcoxQah5yLniU5l/WZZ+7p6UMA71PvHLL57D/3vhd9&#10;YTO23jmkzTnyYnzMvMoe3Y6BvbbjL2fk9j718wkpFwTvaJi8Od8z9eO15skxLbJS14S5t+z7nBKa&#10;lRynPSh/2+/EmNA0QX+Xq+1axLjwd8PqPTtWQN2Ddo1sx8o7r2cbyuZG/NHV+f7K/kYBcpH18Sds&#10;+072/+uf2X4/5bw6A+R96gf9T2R2Skn3jr03raltP+s4b9eDjNFWlsnnCsqq//J7TElliXMODg4p&#10;J9LP+Hc5h7zpkzyXzifSE+ksamAv0tHovc22REq0F6r+76mPpb4eAumd0k2Rd6/13zmwLKividyx&#10;+7ltahvneUbLOm1kPaa2PcB7j8j3CH/9138NAH/9v//rfwOANwcrZ2CFcWGFbFkWpJxRALRti5YV&#10;YC//vFflo3Y2wAdSjNumAdz6IJAJEEXMs6Lig1cgVAr0wHYsaErOQCmqaJVS0ISAruswjCPG3Q53&#10;d3cYxh591wGlCh1R2pdlgXNelWlRkAW8WHClymYprKC1KCho2hYdD/Y0zygAYlwQU4RzXjdF2zTo&#10;hwE+eAV3S1zgeAxI6Gfuq8f2wGuahj4XAjKDuFJAQoGFewHQhAYqOXhx1MVTdH7loGlCowdByfR+&#10;23UACnLJaPm5Ckr5n7bHe7RtA+dIQem6TsdY5lUWnfzMOdP6aRqaa57DpmkUWMpc1fXh+bU6j3We&#10;oG2RNbU9nEIISCmtlAn5XEoJbdPq7yJOQgiICwGFYRhQwMoVC7thGNC0LZZ5xqdPn/DjT+9xOp4U&#10;jKTEayezEDPCLuUEoB6ICxsOAFIsaQ9GxBi13TSnpDDKOKeUEJcF0zTxXimIy4IYI07HI56PRxyP&#10;R1W6xYgxDD1CoMPPeY8UI07nM56fnzFNkyrRw9AjpYS+72lucsZtmuC9xzAM6Pse4zgQ0GgbtG2r&#10;h6AoyQsDW5RCxhDevwKAnSfQ2zQ03k0TaD8UAjsCrD0bPbxzCD5gmiYcTyfM8wzn2NjSdWpIIdBM&#10;a2VhYBNCUNmBUlVc7z2atkXOpDzKnpZ2psyHsnMkTwA8H48Y+h4xRlwuF1yvV8QY0ff0/jjsMI47&#10;klvOAXDwXgA5GRpEjl5vNxSWLbSpnSrnbdtq22/ThP1uj5IzQhNQUHC9Xnk+evjg8dW7d9jtRnRd&#10;r89zziEnWvvzEtG2tH8Lz9NuGOlAKgVt32GaJvTjgOvlgsPhTsfxw/v3GIYBPgS0TcDPf/Yz3N/f&#10;IZeC3W6v66yUAs/yr2Fjg3MOwzCQYYnPhrZp0LBcmBkoO+9wPJ7QNCQ79rsdhr5H17a6H07nCz5+&#10;/IhvvvsOP/z4I54+P2N/2OOw31dZ4EgUOjjA1QNe5K33Ik+gcoWm2MM7jyo1ywoAOe/oH49dXZ9e&#10;AZAoxDL2bdOu5JrcrQlsbHSisIieS2tADFn6PWNcEnlnlQOrRFfdv7BM9vr9qvi8NKatFRC/+oz8&#10;LcrU1tjkXT27XlNwnaNzp6COue0T9cttvsfjzYOj3/ECAup4Ou91XvSB5m/5bi5l1XNvXg+8L+x7&#10;9m95X163YMY+S94XvWI7trI+5Hs5J3gfSFl0L4FPbScZ6ORVBUQMluR15xyaUGUsNu3yzuk/YP09&#10;7YtZm/QZAaZssA2Njj7Jk4JiFFo7txb4iDFkCwj1+bzGZA/LJWsslwpQZX9LG5x3erZDxpA+qPfc&#10;rl25nwAd6mcdr1yyvkZgC3XfClAva9BczH+B21NA50vwdFbLWl2tHfO3ACi7WkUeWbm0nQP5bkFh&#10;WbYGT6R71PZavV10Q5FrJIOKAhbRUdftljlcz6W0GKxPkT5W10VhvVzAGO0VuQ85I+T8tOtDdMmu&#10;pffEwBBCQGQ9veTqhIGrz3e8/hX8/Jtf/83q5ikltszQa/OyYIkROSVkPohlsPu+h3ceTSBvjSix&#10;YiGTgSfBXIW/KEFiCc6MEOtn6wSKEi0gBCA0LZZlGHCSUlKFcRgGOmAbUszEsxBjRNu2KnwEAMmm&#10;ESVc3ktsYS85A86haRs65AL1m9pcVlZ63Ywy0ZCD1RFC58PSew+PCsJkUdlFV9uydQkVOGcFfrGn&#10;HglfWX5G+MBYYkopCjbJo5ZRMilosoRTzoS2vV/NvYLGEBD4PQt4bP9lvC04lvfbtl0d6ttDVa6c&#10;y0oh2FrPMiup9sAR8C6eEoCsFDElsnbxWhCgkmKCc0DTNsiZFP+UEnk2uQ3LsmCebgqEZIO+//gR&#10;f/zhR/z0/gM+fvqEZZlV0RQrY8pJ1/HMSnmR9YWCeZnZa7JgZiCjQmqJqgiklIACzMusfbSgOTQN&#10;KYrHIz58+IBPD59wOp7IG9eQQuqdJyCxzOSRignzsuB4OuF8uSDFBO8c+r6Dc8C42ym4sAAj8n4T&#10;Y4JVsuZ5XgEfnUvuN80XyYaCgts0oR8GNb4oSHIOMSbyOOeMcSDQRd68buW90+2RM3k3ncOVPWME&#10;BEi+CRDy3A/vHM1JJmPKSmHm9VYKeXhdAT58+KCC+/7+HneHAxkB2g6ODRo39oy3bafrlpSVoGPU&#10;NA2utxu6tkXbhJWHSLxRXddhmWcFSscTeYScc9jv9xiGEcPQ61pYWQAdHXZysC3Lgr7rq2LckEEG&#10;zqFl2Xc8HrHb7xG8x7wsehD92Z/9HPv9Hn3f6wFK5wXwww8/4O7ujoBo22GaJziQpY6MJAQ8btOM&#10;Jni0TctykGT35XxG07bY8Rob2LMne1f2Qmganr+Cx4dHfPPtt/jmm2/x8PiItmvx+fkZ94eDeiO3&#10;suSFMpyhh25dokbR3hzoqnBtrJ/WQuw97S2yNlZvS7WGr2WzVT7t8ywYsve2v4u8s9/9Ux6J18Zg&#10;C4KcszJ45bJ58atVSLdMDAsA120vqz7YtlXwtDrK5AP1p1r/Xnlv+7tbf+6FNw1rYLQCCMGr8VTm&#10;S/ttLN3bcyuX9Rm7BYJkVElVqS6FlX5WjFf4b90H2/7CAF/2WfAsX1DXswCYoF6JbVuqIqpnp3ym&#10;EIOh6m9ATnQOpxTJO1AKG/QA0fGknfo76lrcAkbvRA9oXmVweLMenXNV2Q9iiHAKCEouK2O3neRX&#10;vUoQ0LH2CAqgJLvlFqRVYCMAxa4fmTK5RBmn7zqd3xfjEDydiVuDC2qfdY+B1uZ2vASM2e8AUK+P&#10;6JayfqVN9rwQcAaQviOAhfZ59eKKob7uVauzZn6G6Gf0fNFxRRfXOVZQJPeQ9lQ5YudL1qmcDQKC&#10;Mp/ppRTGIkZHoWVAGEbAz69+/TdKlymlUj3UTcQPjjHq32Jl8d6j7UjB6PuBFdQKSJyrlgeizLUr&#10;moMuAFYqRXEWYWCpaiJscibriCo7vMsdD4YAHAeQh8VMOlmxySIpAzizEpHYK2EPj0KDwgsoV6WM&#10;vTiQw5g3jLj/ItOaErsiBen7IFZFssJ6H5BTZm9QXI1LFq8B6kIQJVGATzFuWBG4KyujbFjduE7b&#10;JMpraJqVTGj4bznQ7D0F3MoGEiU4GGVR1o54jBqmAlkUvz2orbASIdIwWq/emnqQpFRdrwKk5HdZ&#10;x1sAKwBO1plYA2KMSnm4TTdEXYeBDxV2+RvLRGIP6TRNuFyvuFyvCCHgsN9jHAc0IeDp82d8/PSA&#10;4/GIZZ4R2GMGth7FZQFKIRocC4NpmjDNC5a4YFnmtceKrVc5Z6U8iVdje7iG4NG1LXlLc8blfMHD&#10;wyM+fHiP7777Dj/+8ANc8Hg+HrHf7ZgCWRiUEAh5fj7idDphnhccj0d0fY+h73C5kLdBPX2+7heZ&#10;z7Zt1ZImFFo4p94UoXjKWiklw/kAoCDGBeMwQrzJt2lCjBHH01ENF+J1DU2Dvuu0n0rbM2PRdR1R&#10;1m43AvnO8V4M6lF13Ka2bRVAiHyRsV2WiHmecblcsNuNGIYB+/0eI3sBRQDLXs9sJROQKy75Aii9&#10;mKyVAU0IOJ5O6PvBKA1OlSHZP8fjicFUg6/evcPd3R2vXVoD80zgeZpndG1rwCgpccMwYJom9bTI&#10;nglNUO+5cw7X2w3XywXjMJIXve/xZ7/4OVJM+OnjB6QYcTweyVPWdZhuE2KKuF6vmOcZT09P2O/3&#10;KCCPnYxLExq0bUPAPkUsMZK3kkE5AW1XZa+RCQ17jMngRfOac0aKCdfbFX/84Qf89ne/x9//53/A&#10;H3/4EfOy4O2bN+h7AlHqCTJzKo+o3hqiwL1ANxAFuKhi4VhBckZxWGJELsImELmcVx4h56rnaAtG&#10;LICC+QyNST0DXnt/1c4N8JC37fdfWt6lv6QmvAaM7DNQ8MLiLVfwQd+zgEaAz1qBt5SoSgPUewVf&#10;Zb95z6mVuCrqm47aBtfngb0ocu4AypLYAhzx+MIoXIV1DZngrbfIfleMuq8CUdj596pQw9V9LxTg&#10;F5ernh6aP7qfKKdyX/KiVxqd9HOrnKv3yxi+izlLaa0zhdWJZ7fqZnLuiidXPCR2vwAgWqXOUQU3&#10;NC/EYhEgI2Nkxwsg0AMwMMlF15l+z/TNO+MFZjBjf+raNxPozXlmvUkK+AVwcT8S66P1u051OvXa&#10;yBxtAT0NsOrA2ubNWqHnVo+00tK3y8LIptfGULy2QhfcGgJEv5B9aHWzzPQ92Z+lyNoQg0mlsllD&#10;PgC0bWOeRxOy9lQ71WfF6yPPsEbtqjM6LEtUnTIyCLJnJUDtiRy+0bUtmuApPETAz9/8u/9DJ1sO&#10;QGvJEIUGIKs5AEWywgcXr0DLVuW2JeqMc8wRd44UIGkc0+aU7sQTJRQlsfJZD0ITGjRts3Jh5ZQQ&#10;I1PmvF+1VbwlXddRTMU8K0Dou44VmB7D0OtEWAAWAikEEhtRxAsUoyr2bdMSBaUUbbvQy2RTCMe0&#10;aRoMw6g8RVGIlhTZG1QtAQLWPI+ZHNC55Lq41VtWPWrbg5AnsG4NJ65MGk8CEtRm2aDeVcVM4pgs&#10;1a1pwipGS0CRvO+9R2DqFHkHB6V6WcBjv2+vUojLqUDXeIhkgds5lrWbzAZwzmHmeSMB6xQM55KV&#10;ohEZcAqAWJaZN0+Ltm0QUyZwD2Do+5WXKmeiyS0x4Xq5kmLKynrXtri7O6DvelxvV3x8fMT7Dx/w&#10;/PmztllodMsSUUomymSM5OGIEdfrRfuoQqRpieIAavPlejWev6rQC/ARhZj2Fgm26Tbh8ekRX3/9&#10;Db755luczyeKV+k69Owp8QxqbtOM45FA0KdPD7heryoId7uRFRMR1uv9l3PGMI5woLiehkFGihE+&#10;BKXRqnHCexJ8MeHx8xOAosYE5xzuDwcc9nu6J6+jFCMm5vqKvJH1Z5VooiguWJZFvVBV4arKTMNx&#10;Sc/HI8k653A6nXCbJtxuVzRNg9046toVCo3EJ1i5KYdy13W4Xq+8RwLkOLIKXwgeTfC4XC7s8XCI&#10;kSiNx+MRt9sNBcA4DLi7u8Nut2fQU3QMiXZHa1QAV9/3+hzxaHddh8v1RpSOnDEMg+7h2+2Gy/WG&#10;N/d3ePPmDd6+fUOxfwC+/uYbPD49Yn84oBSi+j49PcE7zzGOd1iWWeOtUIC7wx4ORBeshou0ghbO&#10;e4zDgN1uVCYA7YsFoWkwTTNSImA79AMZrxoCULQPyALtvcfnpyeiIU4Tfv/73+Ob774ned/3OOwP&#10;EAqqeG+28rJaQEVeWnAh4D6s1g9NIilFAs6qsiuWbaw8QFuwIvJ7+569BABROy1nf0tP24IbvPhp&#10;z/aXIMyCIPv8l88hhXvt9XHOaWzEdmxlT772XLt3SAkjOmyV6RXfbD0ta22yKvm1rRCkwHNclVGy&#10;brOH2YyJ3sPKCbmNGSEFp6sxF4Ux6Zm4lTmWTrVS3lFlonph/sSaECOmtElonTkXA3TWa03GI+U1&#10;W0CMDds5UuMmCDB6X89sMWZ5fl3mgfpX1GuzXl9A1xO93nsDok3/hfUDVOW9bcnomlN9hg+0J+Tz&#10;dl3VNhbd63/ycq//tN/Jr3hl6FdZJzBCrYJC551S3yxQXD3etHkrW7avy+9NCC/W2+qzBnTaNUYt&#10;LrqvQvBKRazrrt5nS52jsa/7mf4ZirqCo6yGC50vlVvWGOB4b6/1urr+RMcQh0fRM1PkgnzGMo/k&#10;+zaUJXN4h4Kf//Pf/3uM48jW3F7daaLoCUgBsHI1LcuiMQpgBcIHQsohBPR9TxZOpsQlobgxKBCL&#10;q3DAJYYh56RCyLq0ZMJWi9i5Ff1NFD6UwtZQEH3HCKAYEySoK6WEheMohmFQJGkpXBIkvywL04Mi&#10;KXDcBwFeFISc0HXE088mKF3ccODJEOW+61qUXBA56FgXql9TiHQMSvU+qJVKN8v6AEgpk9teViuL&#10;SFkssgk8c4NJiQgvNkLdJOGVBYnVYpP4ELFsy7oRi3vbdbquGvG+yKFilHyhOa6CQUvRvjpXKQky&#10;xikl9fDEFBE8uWlljc7LjBzzyoonweDS18TAg6g6nNjBsceC4xTsPC1MCY0LKdY51TV1Pl8xTQQq&#10;upYoPs/PR7x//x6Pj084n0/4/PkzbtOMnCghwrIsFMczz1jmZeX5pHXhdD0ty4IYF4TQKJCSGDuy&#10;eBGYy4nW+sLe0JQy2qZVT9jDwwO+//6PeHx4IE/K0BNNy4HpnUztA4GN8/mMEyfvCD6g63pWXkQI&#10;itWT5m8cR5RCAf7jbkfzzJRXmHmf5hlxieh6itXreU92HE8m8SMxxmp8cQ63iRImdF2nMkXWvHPr&#10;g0e9MIbaCl4jemDyuDx9fkbOCfv9Hm3bEr2s7yE0Rkq04HC5XNC2rfEeFOXLU9IG2gePT5+x240v&#10;aCe5ZDWEeO/w8PiEZZmVi31/f890w16tcbfbdXVIAXWviuw+ns4Aiu4la80chh7H85mTbxDd8fnz&#10;M0rJ2O92GsNXSsHjwwPmacKnT59wPp04EQFRdO7u7nA6neA90eNu1xtQgLdffYXb7Yb7+zfILPub&#10;EHA+XxBzInnb9Rpvd+OkF9aI4pwzXliv8j44kc1ejVuXywUxRkzTDTkn3N/dY7fb4cef3uNv/+7v&#10;8Lvf/R63ecIvfvFz7MYdKefGE2SVwKpAkBdI3toqkioHGEgBpGhZ+SCefrqXJ7npvJE9f+LeeF1Z&#10;k3bRIxxE49qCGZHXK9mxUY5q7NN2DF739rz2uoAWiWWwAeF+c4at+/CSCmbn4DUlaD32rNTyeSbA&#10;Rv7JPhbvUFGLP8MEVoSqV4rOIPl+NnNY71EZLzDjbWOI7FmdOI7Hzs1WgV19h41yYuQs4sEpr8+H&#10;eEkMaq5gA9Uosl1Glrqkc2j6bNtElOzIOhtR3byv9OK4cAC7nM28b1PM1esBozSDlOmcMu8V9uQY&#10;L1EIfrXU7B7NucB5aHvA31eWEf9nY4/4wQAMqHIv90UwRg37/T9JpTN9yyUTiDZzDZjYYtHdnFOQ&#10;qXKNDS26duuNjW7H7TdjU8Br2qwl9R7yuNlx176hemCk39aAYffEa/RUa4gIwSPGSqmzw+OcM0mG&#10;qpyipCtbsEefEl3Ogiq7Esgp4vX50p6USC8vEPqnGGLJGy9ySh0LGvPzq1/zgTii73uKleHDnJRi&#10;zs4mcTe5ZsCghR41S4rlC3Ztx3ExDbvbiDrXsFfAbn4R1kIlk9gI6b0s9rZr0YSaFU5oK6pI8SIj&#10;2lQDwKnFWQBVSgnTNCstDSDruwyQALembQld8yIWhUkmCAD6rkPTtPChej36vmclpBjA4jUTVMvx&#10;NUQZ7GgseVNIvBVAiufaO1qFvfTbm8XtxMWrG082UwVGsqAeHp8wjkQHEaVKkLXQEi0AFOCjBzj3&#10;tes6tF2rViGJlXAMCNVrZzxBgImH8jXhgT0YZHydcwpCdAEDnDmNNo14BySgXTxokj3NOVeDkYPX&#10;DCji8anBeF7nS+JF+r5H5BihcRw4GJ65xa7oZ6+3CQtnoJN2OlAbTscTrjcKiB/6DrvDAfM848OH&#10;DzieTvjhhz/i+Hzk7HBEgxPQIoYEBZJ8dqdISuuyLOpeH8cdegGXqjxAY4pkbYmCVr2utI5v04Rv&#10;vvkWH96/x226wvuApmvRtV2NbfIsfEvBMi/4/PkzzuczYkzo+44+6wPFkQTKsLbMM8ZxwDSR97Vt&#10;KBNgTARU54ViWcgr06FrG/UsygEMHmfNsGQoqNIHjfEBNKORKNOSUEW8GygFLVO8UIoG058vF1wu&#10;F4zjiMNhr16ehvcaZUYTAwxbzZoGz8/PGFlu2kx6Krw5LvJyvaDretXV6r4Gzucz+n6gAP+uoxii&#10;YSAjixe+tSgjRb1EztWgbWuF7fsO5/MZbdugaVqz/5n66shTcTyf0TYN7u/ucLi70/g8uW7zDM+U&#10;zuPphPP5jGEY8O7tW8qOFxrKBNhRVj+dMwC7HdECL9cbA+EBd4cDzR3TO3LJOJ7PmKaZYwkSe8kH&#10;BsULAzpaN5JtUiyNKRPoH7oOb96+w939PdquxelE2fRutxvO5zN+89vf4utvvsXpfMFX776iseN7&#10;yNiI8lhguO6vJEggOWwMSBKX4Op9SC/l17C+YoraDxsfsgUx28B0kd8VnIk3iNajzFv1xr60KFtg&#10;UddotfLTZyUjHseVunqGiDJIHjxnlLHy4nl/CuSQEXXtxX+hiOIl8FmBKC9z43U87CVJAOr8yjjR&#10;Hxb8OVE85W2gGlGM1XtlfHVrwGDH1PbH9nkFjCW5hpzXrhoUC1OMVotO7wXVARSI6X1lTb5cc9Js&#10;z7QtWVeypgrIUJNTUhqw43NM9qpQ3YhtE1aGHKUROoclLtpnO3cSA0uGWVcpo+wB8sFB8PMWnMg4&#10;yryLx0iBiemxjccJDEBpT3uOaTZxc84rANM5ZLtC2cyv9dZRI2tbJQECXO2PUOuE2SCtc66GKdjL&#10;hoTIvErYiPccd5OzGpMpzskYUYy3R7w/+rrbJEqwe9UYgLfjvjJKuFf2aliDEXp2papJxl4Fr67u&#10;WZE1dU3bmHEazBijemfFaC8eJZF/opPKfgzqpCkcS1YUo3jvv9T5+XJ9ub5cX64v15fry/Xl+nJ9&#10;ub5c//+4aqrrX/0KgKRbJER2d3+PfiBLtwT2eubbSQYs51xNUS1Iq2QscVErOyU4IOStGScgnpy1&#10;bUICk8WNKJZ8zbbGFA6x4DZt9cTAOa0DpCgcZBENTDGDg1KQBH1bC4C1UkXObtdz34dhwMiB4Zoy&#10;rxS1koamIU9U8JxMIWvcRTTZUvq+Y2u+TR/NMRo8nq4wckatbQRArZBK2bIJJUp1d764jAVJrMjE&#10;y2/VBQ3nlK4m3patBUA4t8A6jXXXdkq1acRjyO21MUFtUy22mgrd0BTFAyPemC3lS35vQkBK8cX8&#10;ibdH5jHljBwT0ThTRgZlFUTm8UBhd3W1nCyc2Uq8J5SOuNOxl/Tf5NKt9DOKL1pbusThVpjWJLV8&#10;Zq65M44UNE80phseHh7w6dNHnI5HjVeymQdtfFTOlJzBQQJag6ao9t6r5cM5pxYmovWRh9MmUrDr&#10;vpSMeZrx4cNHfP/d93h6fETwDsfjM2Xi2o3Vo8KW0HmecD5f8OnhAcuy4Pn5GT40GPpOYz3Em7rM&#10;E2WSY0+UpHze73YCJNaNAAAgAElEQVSaDKXlJBree1yuV6SUKf6G9xsATvdMdL+mbeGdwxITciIK&#10;oiQ0EWsmpbZ36pk9X86UXGKaEJn2FVOi2BOm6dk1JXEq3ldvpaTeF2rs+XxWqlgTAmKiRALgNjhO&#10;oHGdbhTLwB7quERNWd33g6aATps6J2LpzzmR96gUzMuiniSz2SHxgMEHXK5XbVcpBefLBefzBfs9&#10;peI+7PdMMZTYx5ppz3uPNjQYeqLJ7fd7/Plf/Dn2+wPGcWD6JHm5b5crbtNN97ZQhXfjiLdv3+h6&#10;B6Dy3HoqmBjB7AApE0CyWuqF0diIR5AstCEE7Pne40CeMziKSZqnydBsG/z0/j3+09/+LX748Sfk&#10;nPH9H39APwzYDSNC4POkrOnG1jpfZY1Y4K29WWbgT1hZTaCwTYhgPQJbeQdAaVXq3VNZuF4XlkpC&#10;3pqaOcnKZEtrWfepWn6r8ZnWkuUhOXYTiDyycZY2xkOySYrF3X5f5KRNYrOyNLuXln/rdRGPj9xP&#10;slLZcbFTtn3NWqr5aDT3fEk1kvXmxAML2mnb2KLVejb92dL4tp+14y90uZw5SZLxXMCJV4zbxumx&#10;C8+HttnXZEhOPBGoVLnt2MhaXiVN2njkiEYgdPGkbA/xTkQu30Hfh8bV+uCYQVOTYcEVTr8PCJtF&#10;6rYItU2+I52l9PdePWbUx7WX57U9q2sIsnY2nk84vU+dSFQPDurvsrfFsyPvrX7C1B003iSl6Reh&#10;CLLHLdfsnJYWJ7eUz0lWRfIWZ157WF3imSJvlsSLb2QXnCbikHGR71hvnY6Zq57Kgpfr3XrL6/oj&#10;eVRrA9Vai9XbUyD0W/JaV8+2yERnvEGOdTZLi67fpzYF1n0WDnWQWp5yPy3Dotne/ubfqgCLHERa&#10;Cm16HwKGcUQ/DDgcDhi6AbsdHZq2No8DTeI8z5SC1dcFCkCpb23XrTizYCW1wBThYv6wKB6ymFSI&#10;sAtNOiKprAHOyCZCnDu8LLMu9JyrAiUUGglenqZZnyGB8Fk48RxTMI4j9ocDHaggZTkqQClomfYj&#10;6XqFj6iCjdNcWyoZBde3LFzAinVkwWeoWOw21HidUjnIouhp0gQeW3GDS6peARi1/ghnI2JKk3c1&#10;LbXQHOuBU2uPCKCRcRWlW+KcJP017AHmayyVtEmy9tngUokBUxelXweMyrNtYgoaD9oCku89xgUo&#10;wJIimrbRjG255EqPzOQ2p0K0EYXpHALA+mHQIrgCyIIjN65kElkiZX0TKoDMjYxFNv0RoHU6nfDp&#10;40ccubZO0zTY7alWysPDI7797ls8Pj4hLguGYdCUyg4cZ8QxITIWzq2L/wow0TYYIJRTXrVF0n7L&#10;GGdkpYpdbzf88Y9/xB//+AN++OEHnI5HeO+x3+1w2B9IODGALwU4HY+4XC74+OkTPj89IXKqZgGK&#10;IydA6Dh+p2OaXuI1acGzD0GpsiL0LPgR+ltOSeOxJs52JvFlAn6kb5FjqoaeaHhgOTf0PcU9yvpk&#10;oKgyhdshRgo9OHnPyBo+nc+UrpvrZdnaacHTHMUY8fT5M+CIj9w0RCkjChntm5ypMK3IMqLxSm0J&#10;MUZ0mJcZ03RTqq098GVfNk3Ap8dHXK83rbPz9s0bNE2lk0oGOBlfUbILHNPmGjbkLDjs99jvRwLz&#10;cdHits+fn3E8HfVcaJsWX331ToFtzhmXy0XpyrL+ZgamuRSkZcF+v6czgeMmKMlBg9s8UwbIUjS9&#10;ets2GgMkme5SJnpn1xAd7+5wh8v1gpgixoGA7ePjI37zm9/iH/7xn/Cb3/wOHx8fcTjscX93oPVX&#10;sKLRyGUPfqs0ivxfKfCvXKrwb8oWBK7581ockNs8d1t40c65KJMkg9YgbmvosO+JMVAAVL1fgQU+&#10;tPdEcfMm9s7zHJLyZZUkW5tlq4jJZfn4L59fP7Mdy9qv10CkTbJQKYLbbHL1s6+TYaRdorPo38CL&#10;/tg22Z/bfWmVTNvmlNNqvLzEY2zAZ86Z10VVEp3zeDHXTH0XpMcqhgKguoZFuafBEOAj9WxE7lid&#10;I3IpBICK5wYTC1RQ40JKAeC4vg+Du5JrqmqK/W0ocxsDH4DXTSqre+ZUOJygqN7lg9N6aC/WXlj3&#10;U/6munU1Bgao+90q+at9arfBFvgAK0CUSwXjSn9lQFVrRNHbVrEvWAOaEGrGOFt0W+TEto06/wY0&#10;6poxWfEkiYFDdUqIXr0C584YSbQ7JjGFAGQDLO3+Ev1HjFmSBMHKHAvca9+ZGpilNhBQMxvL9wps&#10;vSK7Lyt1LuhkSYxfKTbm59e/VmWv3iRzOtr1Zu67lr0ge+x2O3R9T1lszCEgAhsoCjACZ+ipIKQG&#10;PIuSv8RogsBsBqi19cd2VKybNiGDWKUFATpXay5IELxaaBtTxdY5JCnKCJCiUEyGIr+OhRHQ1Ut8&#10;gvdoWirU1zS1FpCkm4xL1Gx5wrcHt8E5EQKe65mkVapwKQZprWiOOZBW6dHxK1VcStE09RqxUtn2&#10;FCBe62bkF5ndrFVKU0Da58gGcMQHVnDCsVuAWL29WmdQ5ECsBwpkPACNNxP+Zq1dskbvzjlVnmVO&#10;ZCNZD2JhixLyZi5zVv66WPfWz/Fc7HPgIOo7jbHg4wPTQkH61bMg6cMDr+yXHFrvvNbncY6Cva/X&#10;K66Xi67JYRgQvMf5fMb5dMbnp89IDMhF8RPPY8uxSTJuat1gED9Pk+45UsYTSlkLUKl8DBGOCjSq&#10;pWWeF3z8+Anff/cd3r9/j8iKqXgQZH1IjEwuwPF4xMPTI06nEwJ7XYZhQHFOPWBaMNlYdEQ+NBwT&#10;RymoI7yTA6EaQCJbeXyg7IxN0+BypYQAu92oYPZ8viiIHHc79AMBHim4i1K0do7jdR5TVdpSWgBI&#10;8beg4Es82T3HEAmYG8dR11NKCafTCTFG7HZ77Pd7BX+9SRdfcsYSqSZBaBqcz2c1QtjsPnISUSbL&#10;Cd5Lek+2uKkFjIxHu5Ey8725v8c47l5Y4tu2xe1GXpuh71VJ6rmMgfMEEOdlQU4J+32NDSJQdcPh&#10;sMd+f8D9/T3u7+7Qda2mAKd9QM+83m7o+1YNGJJgJLCMWxYCmWJkodpOqR6aLNslS50cbhJ4C1C1&#10;75gymuDRtOTtP55OaoDRlOYl4+GB0tF/9933OJ0u2O0PGAeK+XxVsSh2T4vnReakrD67Vfhtql85&#10;G6x1NmdKi20TB2zvsw2qXj/LWL83c7xSavDyc1WJpu9UgGrHwLNiXFS2ydvWMi5W7pginQ0m7e/r&#10;4OslkPhT12ufewlCXn9PxmeFTQvDAX2vJgRYWfhR00LLtS2Cum3Tf2nfrOfMzr2NJ5PxEyWwnoPk&#10;5VuVplDltHqGnKsGR4qbCXCafKMqy7buj/c1WH/VJ8feZVfXjneku8i9Si6altqxfgD+HJ1TjZ6X&#10;8yRyFxo3Tol8zLM1jobnEVQ3po5P1lhRqTOJAiM3SS/JqRqkVa80HhPpz2pdrxZU/VWZHhYk8Lp4&#10;DRjVtNh1XuW1KgOzWcBFx0DWprKBVP68lFGvpaAX4GPXFrXV69qz3xGA5I3uJu2Q+2sdINS4Iflc&#10;zdgcFBBZA4etW7kF8NYTVMfasRdIUmHTmSIyis4/M04WIJa1N/aF50d2vOc824KkvfOqJEp2nuA9&#10;QktKTtu26CQNMCs/cGsamkVkAHmC4BzTxap3Q5QQxwd325nigMZ6K/f0DDhkgpyr9X8km5V2mkFV&#10;jFGVfdu+xBm36rNqATNBsDFF/Qz1IygYkKxwBIxaSs7AQIKCtclDQNYQk8411IxxVNsm6UaxlkCx&#10;wujCh6nq7aq1ZzvW1tUtwFI3Vq7FZ8GCvIIf+Q4JQUmBbr1G1fvSKIiVe0nOf17d6hVxfp3phiqg&#10;M3XReLlEqMicClVr5TUzdZlEmeq6Vjd68KEGDLK7WM0uRoiXXBBzJO+PK6ykeAwj0R7Fa9G1DYQF&#10;4jxv8pxY2BLocZzn37M3RDa39wFt2yEXsurfWEG32duu1xseH59wOp3Q9z1+8Yuf4+3bNzgc9liW&#10;BQ8PDzidTrheLupRkrESbykJ1KSZ7lhC6rhKMglZ2+LpUBDEgljSmtL6YKWf+3c+n/HDDz/gm2+/&#10;wfl8Js8LK6xyT6l/UUB1g86nE07nc01nnOshrimZZT/mjMBeCDnQJHGD47XveFxbTk8t/ZExeHp+&#10;1iKj8zyj71qM+z12u5GVBeqzpMFXecLPEgNOx4lP2rbFbbpShru+pwx7qJkMnXNakHSaJtymG1Ii&#10;b/j1dgOcw35/oMrU3ql3ucCpYh+MEUcou9M0cRKAFl3XKmgWL8h+N+J6vWGaJnQd1WvLOeN8PmPh&#10;9NcSXF/XSg14Luwt6LpWi8GKl0lkl8zT0Pd0WHuivlx4HfZMOaM13pKsmxc4CC2QDTxNw1nZJqYk&#10;FPXU5VIwDD1iJg/tOI6IMeJ8vmBZFozjiPP1agxG4H0TVQ7eppmSInS0FjteQ+M4Yr/bIbMRqCak&#10;cPj5L37BBokF//E//gf8wz/+BtfbDcMw4HDYQ9Jow8ilFRgRSlHOq8N7/Xs9/EXRkMvek9YvXijB&#10;9lor88bTb/6uz5PPO5ivvXrPtSfCKElKn5I6HBXk2WfydtHXtp5Iq2y9dgnw27ZrCyJs/0WBsjqG&#10;HaNS8OJ7W/Bj6zStASNWn5Pu2ZdsVrjtZdu0nf+UUw3EL8RGCIY14HmsbWY1tXyzrKfnV0+bnLF2&#10;TViqHNUSqp0r5j8Bsc5RAhEpZs8va/uXeVEqr8OabWCp/FS3jZIXyHSH0OhZbMcrxkXXqezpksEJ&#10;fxh8+JoIQSahaYJ6yuS8r+OcFXzJ/ZomEPsDa4/Qap4302iLqK7ec/WnBUpyMKVcs8gqKNUPbddM&#10;VdhlvbzuodWFoDqRzYArLAOgemS8FCIVsMVyTO+96fCKumZqTwmFV2TSls4qzxXvSvXuvG6oIdkA&#10;1Ulp77nVvYSCWmm3VU8XHfXljrQg3eu4Wa9wztlme/sVc+bjyvIqimJMkSk9Tj0XTROATIUJu76H&#10;R/V2SJa3lovQATUzjChGPXO/xXtihQMApT6JdVvcfbYDK+HCiqdVYGQtykDaTGqSpnqVnYsX1MzZ&#10;heh7dUJyplTEcviKYpByVpoaXK2b07YdUz66VTpppRjG6jEQ67ZkuxOLexakD7AlkizNYspRyzJ7&#10;rMRLJFSduhzWnGC1AhSwB6nGkzQqwIoqYzJG8jkFHG3lVNrxtDQBWwtKPCzyfNlgLygNnlzrngW2&#10;LfAlgDcw1alpGgLJrgJub8ZTlCBvBG9OdPh4ni9Kn8wWZAMOQvDY7fZIMWkByCY0cB5cn6dgiVEP&#10;s65p2cvoFHzbbIkpRc3SdjwelVIpYztNs8Yt0XqLCIEoaLv9Hv1AMSGn0xlPT58x3SagUN2qAjDN&#10;jdov3PSUaqFiC35EcdDCwKmmrCyF+OZxiXWPCGUyVBpUKQUf3n/AN19/gw8fP+J6u+LDx49w3jO1&#10;jca98R5gK43EnFy5OCxQ2HAgdMp6UEtKePGIpURKdd/38Lw2Jf7Hmb5479kT47EbBxzu7khOOYoN&#10;Evqb7K3EGfbahr0VMEDe7Jl+GHC93ap8sgqe91pkNRdoWm3KAtcxiAsKbByg3j0v+69U+qoAfVnL&#10;t9tV5YMAXzC48CEQTTJF3CaqqTQMI3a7Ual6KRdcrxc1XkhaeKugd11HXrqmoSKppg02m+Pnz58x&#10;LxF3hz3u7+/R91TLKDG90TMt2oU6j+J17LqOzhpHFmcZv5az9rVNQ8VS2VN+vV4VlBcUnE5n5JTx&#10;8PhExYW9x42zCIIPuhSj1npyAKaZami1HXkQ27bBz372cxwOd/j5V+8wTxPV4/rwAT/99CP+8PU3&#10;+M1vf4enz89w3uHTwwNl3+uJzvyaQmQzwtFBXb0mW+oIrdvqdbbntxqWfKWOW+qv/YzeC69fFjxY&#10;S+oWLNg22p+Wbrx+rnjy5Lx+JTMbJNW3nAMekrXVxnvZe78G+La6AcltoSZVgGfPcdv37TPqc6sd&#10;UH6KTJShsQBOvD4Fa8AK1NIMts0rUOuE6iQZ1l565ex38iZNNnikPSudhY0GonPIXrLnqAVE1P71&#10;2BbWG53tb0WL6uGyq0Tpb+xp18/6sKJ9O1Bcs8oxNkLWOay/U59IGZYt03YtcsrsyRd6bp0f+p5X&#10;oOico9jqRAXADcrTc13mUtM6s/4j7zdNqH+b7WXXs+wJsIFi+1n53Tv3Yh1WzyfYAC7GFAJZMlZ2&#10;guytC8eA1kyuZr15oUQLmHd6nmwnfbv3ZS+KTqYeE6wN6hJrBWfqfW70cblyZg8g1vtE1EIr0+x7&#10;ZFyhn5XyJntjbRin32utS/md9o+AsKC6tnNk3C3AmvYmtVbWnG+i5xBXExpsFQIJH6/0ssBKJVTJ&#10;E8EHkGBoQkNWY1cLYkqxOon1WQ0S88hlg4nAKaVoqmip3Cq8WHkuKWqiZPuVsCLlr4I8aU8IQQOn&#10;xapJKZSdAh9bj0boOgIcMgMgGWhRwvq+R9d3GIeB0tiOlLqW4jYYCIH61LUtBTy3dIg33J+Fi0Lm&#10;mJBRN0TbdfBwcMGpUi91dqSQpBwIktvf++ohsIvfwWlBU1J2aAN5M19AXbR1jdBYSypdmLEWOpGk&#10;1XVmocuhLzQUaad42UTIokgAct2/NHe1kKcoOTa5QmIgL964riOKThMacuOnDNCeAVAL2qn1pVCt&#10;IAeHfugp5qvv4HhsagKDiJLIk+NXxcI8K9VEOdDCtwx+xPMjVwgBC6+faZ5ZaR8xjIN6+CSmTmIz&#10;9vs9ck643SaczyeVLAJiBDiHQAfPYpNBpDWVQX7mYgSWeCdQ+OCs8UViM/KBlJDE8Rzvf3qP9+/f&#10;45tvv8GnT5+URjXudpTmm+vcFBDYyqXgerliiQtSoj08jgMDoOqZslTTeZqQU6L6QQASp9Oel4gl&#10;UgyezP0wjujYCCNrK3GMkHpBmkaD81NK5LG07xuKm8bIsLItnulpmnC9XrGwQaNtGuy4Xo54tgLT&#10;TW1tM+ElX69XTaZh91dBTS4i89OyvAxs5Didz4gx4u3bd9iNNeifrKW13947hKbF+XLmmCSjvLEi&#10;0fL+f3p6wjhS6QMHMZZQPwscxnHEyKURciZv/G2e9fB1cGi7FikmDH23okAsHMemhWK5jcMwaK0f&#10;4vBndC3VROu7Drd5onPEOywsw4+fn3E6E1izKbopFi9qwo3pdsPEcZu73Yg39/fwHG9wOl95z3jc&#10;37+hwrm3Gx4fH3G93fBPv/kd/vM//CM+fvyEAuDtm7dEmza0CpFLVrEWjznJUq8Kl/xn53rlrV8p&#10;XlbuVQqKBSWqUKPqfDY9dr1XVXrsGtsqaRZIiCywfausCAN8vLW0UktIORfgUA0YeiatWA0cEG9q&#10;zNl225+iiAE1JmDbfmln3syRBRnbywkKKPUFJ+cQj+9rnh7ZG7Jf7esKlrAGTNunCx3fKsoVdNWY&#10;H0v5VlcNoJ8XYGTXiVzlxVO5nUInc2DrvgAUt2IFSOprqS1nZUfwjhK6mPEV5Vs8DsGsWQGC+g/V&#10;g0IghAyvZCwmg57W6OFuCOMk8Tmt9D0z/qVU6p0kXki5Foq3cylLggy3NC7bOKZt8VVpj8bT+PUa&#10;zOwBW41/KTWRAo8fHKqewwZpXWNm/dFza9t0DxlQoJ0xa9QWoLV9ln541mu2oF6TS7zSb1vWRoSW&#10;bBfAsRHWhEuUdfFUm4K8FHASKzFg1PTZYvwMoeoCAnxCEBo/gchlqcwsKxsi1/KUc/dFtrcqSNla&#10;zYufKDTVCwQAvgnwsBNIwbHEyWtIIYrphXs/sOWTBGGrQEMC0Oymt22S3wUoWQpPQc2KJQCLNuf6&#10;+zSZFSh0XVfrDYmARzEFrljQilLNGwewgVxV8Zb2iIdI3Nl9SxZoOMr2VoupgizYZqO0bFEHRPEh&#10;a+soWZI4y4oPXjmxOWcEV9ueU64ca+l/qa5I51xV/B3QcMHLNU2wuk21dg+Pv4JF7rtQIS2gBMDZ&#10;0iirnGMQ6Z1XD912jqmdMGie43eYTiJUTLFCW+VB1peMu1yiWIkyrIKZA0G9D3rPwmMg32/bTgtP&#10;zpzEw4Fc2tfbDdcrFWacZgoWT7F6dWKMlEEsLlqUUzZeXCJut6s+V/vkHGcguyGERjNwjRwwLl6q&#10;aZqYChQxDD3evH2Du7s7zPOMz58/43K5UHyJgB3vsbAXIrOnsnDiDDpAmHvMYCT4KuhkrlVxd07l&#10;apwjC82gAFkAS4oJnz494Ntvv8MPP/7ISR1avLm/xzBQnE1g71DTUKzO8fiM4/FIsScpo+NscbTW&#10;pR6L02Qrl8sF80yUNjhHmSkZ7NgaPvM0IcWIpq11aADykol1zTkC/8/HI0Jg5TvG1SHkPQX801oB&#10;Pj9/1jmLS8TImSGluLMcJNM8k5eH6XRSKLlSgAmcRgGqMEDUgPGeC7wez2csy0IUwlIwDAN7uaBF&#10;Xsl7iEpd473Qssf0fLkwTc2pYUSsd9579MOA4/mse0gKoXpH9DjKuCj1zqqnUA6eceixH3eUhADA&#10;m/s7PB/Pq7Xm2CobWJbJs+ZlwW63Axx7YXk/jsPAALnBdJvQGSNYCA3XCaJsUZnjUIHCsZsZ9/d3&#10;XGyYDEoTJ6sRJbFhSqcATclwunAB4/cfPuD3X3+DP3z9Bzjv8Rd/8ecInub0NUtxlUHyOsnVlZKC&#10;qlSJIqAyUZUR66FYA1bxDolVf3vebdXdwmOyBQoWWKyU9FIgINnKd7mPfFeUEL1Pzisvv/dercry&#10;Uzw423YLVcd6eKRt675U6+5aEVuP1dZzVUqN6aHXoAr++h+qd4U/KMaLeh9rQd8kHMLaaKuA00tm&#10;w9qPbXsFwEjhU3kv5WSADqpC69xqrCRzF4Ca2UvnkY2frB+VXFaxTKVIrPXa01LlA9dVlDbJ+Wn6&#10;X+MyoEXlvQ9omAouRbkLGxllvgtIL5QF731AiqR7isJdGQsZBZkobZrdk72BxqNcCtHcgg9Gf6q0&#10;fFG+7f7TKUddDzKOMicWiG31VgIwTsG/rj0TzyP7WgyO0laRpWC9stKTjddG/sb6UlC1Wt9ODcn6&#10;t7nE+K2g0siiVfs3T7PnotzSLEeVFyGsE5FYdpnsC9sk6mPV+WrzxcuUzHjR58RY33B9wbzyRFfP&#10;rNLLBfz861/9GiVTsJhkhwKwRpZYu7hySljiQlmIxJrjqLApWQ8ZfIgAh9PECDFGPWQAjpfpOrJM&#10;8oJsQqOelBTFQ7K2Xml7Ui2IKQDE8QIQMKQDXthrYxIdCF1LC7d6p0Ukhf8PQK3CdjzEsq4LlNsh&#10;gm5ZFuaserQNeciWZYEU/VQg5L16tERRsv2RmBc9iNgiE1PUAyS0nOo4SGxLtTQor9J5wEOD6Eoh&#10;wGTpbQLqvHcrSqJNlyveBJ1HVh6tO1MOJahFqRYjFSutAEd9Nhe+TOz5A6CFSxVwtq2OVd/3OheF&#10;qZpyaFlgZN2rKVH/IP0AgFx0vdfCgYVBNc3jbrdTw0COtP4lWcEyz8ilqGcmxogUE+ZlZrolVPhO&#10;88SFQaNufgFfy7JoTMXbN/dabFfeT4k8PXUfFLUUDcNAhVmHATlnHI8nPD494XQ8cTa6urczV9eW&#10;f0LN03gvCXZ0XtecMYhCisyKEPZePEEMhkJQ4T/NE96/f4/vv/8ef/z+e7LC9D3uuaAmJa2guJ55&#10;njFNM07nM56fKXNY23acfrzRfRjaFvO8oAkeB05E0bHXU+ZW4p08gz/nnBo7NK7HOY1TlPV4vV41&#10;eYF4LVGKZhSS+SEQNmM37ihxAn9H7lmzIkXNqKdZlBjUF1Y6KDV24v62K6rfCuQXSlXtncP9/T3u&#10;7kihDzpvJIdu04R5pjTPcDWrYjTUZskY2LIhhjjk1cMAFFwuVzU4jcOAYbdbHZ6UjCRxXAz1o+ME&#10;HM47DH1PBqCuJyDKXkuxLtPaCSoH2rZFXBZM84xx6FVmS4rh3TgqkL1cLypzhr5DCB7nyxnzPOHz&#10;8zP6YYBzVBj7zf0bwEFjhnIuGksl9FnAoSSiGw3jiGEY9dB0jpSn2+2K4/GE3/7+D3j/4SPu7u+w&#10;340v4li2SrTRPf7Za6tg2GtLj1spGm6tYNh2ADBFyfle/k9/fqWEG/DlnNyvWnLXIKn+WwGwvP6c&#10;UOHEo0HehU0bUIOqrUIqgEjvxd6drdL6GlCy4/HatQZ29Xv6HRkErJPFSFvEeyNft/rAajzKurXi&#10;wZWzFwAsLVDP7o2xT2WyUUK1n8bjBoBlHWeRU6v8uu/bttP3i86q1VDF2yJyrgCw2U1VOWcvobCD&#10;BAx671egR5Ml8T2lzTCARs5PBWEMaORe3nmkmHX+JJtcKWC9r8pT+pwU3TR0P9Q1Iu2pb1RDxYvP&#10;ooJJ51zdCubKEofkRRjUvSlpqyUzqTxW4krFYGtBnY6xnDfbtW10ZerL2shRu1U9hluwI+uQDOnc&#10;JqG4iSxhIGipb6viwWbO7ZgqqNTviUlAwHP1+Mj7ontYYCuxloXZKfT8Kp8kKYPIihX4+dWv/6Yq&#10;Nsa6IxuxCY0KV1GAxRooB7V3QGhbDU4LgZX5hrJsySYULxJtZOHx0eD0XYdxt8M4UMrZru1oUEvl&#10;HkuldeG8C/ASi4xWsufF6uDQ9xSIS4d00CGWjS2Kcq2kS5/ZKvJiHbECb1VLZbO4PFvmRMmRwNmg&#10;/Fi/ClKTRSx1hUSZgSMvlVhYUyYu7H6/r9aIvFZGFaQ4r4dNaKtHzjlKFiDZ3pyDAkJLS9zG+Fjr&#10;n6RsFaXFbr6OlVkVDgykVJnAyzTW8jkR8DL/xS5mTxnDBPi0TUvAIkiWtUY5whJPZQE8xfek1ZiL&#10;ciV1pryvWfu8DxhYCdvtdlozKjH4v1wuiMuC65WURBFUBEzXtXQKinrqrpeLgh/xrjjnMM/krdmN&#10;I/Z7Vqp53By3X1L6ti2B52Ec4Rxwu94wcYA/WcG90n6enp7w/PyM222CKC+iYMt6lTGT37dUx6q0&#10;FvUIS80JWkQblcsAACAASURBVLsb4ct0mOCpVkxMCZ8/P+Pbb7/F999/j48fP+Lrr7+G8wH73YC+&#10;6zUD2m63Q84Zp9MJp9MJz8/PuFyuuN1uaJoGb+7usD/syGiia9NpnI2sFVGUQwi4XK5AyZrd0B4a&#10;VWkga6PQr2ROAdDYcrB+y/XPRvY0CZVN15nEAEKUm6LARsdW5An/Po6jrpvOeITPFwr4P5/PaNqO&#10;qG1MSZOU7Y4Bjqzrvuu0hEDf9yqz5bO0N0npmJdZEwOUUjDPE2KK6Lseh/2eElmoZ89prShJlpJi&#10;0oPwershpcTnRFZD1hIXldenywX3d3cqU2SNiawQEDzPC+4OB4Dl/pXpjhJ750C1fIhWHXC93fD9&#10;d9/h+PyMnBL+/Je/xP39AaUU3OaJYrwKUfTASQ9Eae26VmkVDo68jn3PmaIoWPt0PgEA/uW//Ct0&#10;fYe///v/jP/rP/wHNE2LX/75nyFyLJEamYwypAYCMukiaBasl1QTVgFX2ZfWYMrer1qRvVsDEvvd&#10;15Q7eknaVKlwW6Cwfa5zVV7YzxPoqUkets+Tz1oAtO3Xa4rn9nW5dHyM2FFv0gs9cE3ds+NWm7sG&#10;Kc6tnwcAUnNF22vu5TcWbgUnm2ubIc5S6aySKHWStuDJuZqeWPolY2U9h/ZvMTBUT5tXQOOkr2JY&#10;dU4BgRgV5UyrVntKwEJxknzOu2q8djqw9OwtaKPXifJLYQhB5bF8hqjaUdcnGZtFGQZKJiMxydF1&#10;4H3Xd6wTbebQFfIkmXaAvT4+OPUK2UQa+lU4ZSfRedgoaF0BHsY1q/PQoSrhPPaSwEoaQffm3ws0&#10;YZAZSj3XJN5TaHaSoKfWDmL5oOm23Usw9IrMefW9V9afBS20zgvHQrNeyM8Rb56svS24cnjpmXUO&#10;q98r7a3q8LJXvdJt6Y5Cx63Z5QiIxZh0bb6gvdlgeFvAVJC8KIXy5ZLJ67AsC5aZagM1XtIH1yAk&#10;7xzHSVAGEDDQEQVFwEpKET5ImmUqkCexMj4ESo9bxE3KAeS+UkVk4VtlUy3uHGgp8UyWUiUen+qu&#10;JSXTUuIETCX2eAl9SIRVjFFTcisNjtG8KLik7Dv0bUvFRTn/uMSnXK/XapUFuXEpruOAvu+w3++5&#10;wGpCyUXpVYBjq0smKiL3Y+EaJU3bIC5R0XkTKthCkU3CFkVXYwxkLFaePZn/RgqVcbY+s6jsZhBl&#10;R8CRBTurALkCPQzF6iE0SOuJlGfYhAxyL8jaYIqZZMqziRzUKiXSie8pcyTerJIJYKIU7HY7teg3&#10;bNFumNYpRTJn/glXQYWsS1E65ZKiqvM06fqT2JWcEi6XK5yjOKOh79EzCBZhQ/VYlpUHbRxHABSf&#10;I8DocrngwrQ8qqFD3tVpmvH8/IzPn5+RcsaNs1rJftd25pqi2Xr7hOYkY6hZizwlgpCAxZp+mtZL&#10;4GQFwXsM44jpNuHTwwMeHh/xm3/6J3z33feY5hneedzf32Hoe5YDrYIQSZAwTRMpriBPw8SpvL2v&#10;vHmJ+RLjhnNOFeSyWRfOyC0Co7SeHx4fkXLSvbZwnZ+dFOvktT5Pk65FuZQWAmgKbgHe1psgCpQc&#10;ak1D2d1utxtSzpimGyVM8VQLaNztdK1T8dVKywl2n/Izb9cbcska92Tb6Zn2GFn+zPOM2+2Gcdxj&#10;x6DbKnPiBdPiedxPHxqt3yPxesmAFALLlWKZUsLpfNZkFjWmyfPBJck/JuRSNFmJZL+LKWHPHqhp&#10;mvHp00fONtjh7dt3ePv2HX7xi1/onjiy5xOgGEy5l6wJ2pdk2JM6Z3RYA5frDUPfU0xm38MV4Hg6&#10;AoX28ul0wnfff4/f/f4P+MPX36JtG3x6eEAGsN+N68PeKNzyk36X2JpKNybAklU5sN+nNeteWJZj&#10;ilpPz3tP9Y7Ms1+Cma1i43S+tkDBgp91X9YZ0mwsUFB5UBMj0NzWlLT0r75P9/Sr9+WtF4kh/LpN&#10;pZB1WqzVW+9MTRIibV3fS16TeSmb8RUvAvXDBNKzEUOUaAE9r4EfyWr4UuFbg7sKUDd0KhgA6b1S&#10;Df/U/EgWVWvVl7UllnUbG1bjjkzQPgMRZ+a5Gi2Cfn9bP8m2W3SswGO4LDO1p9TU12KIkLNQDIZK&#10;fyx8bhcoDRwsN2ViQqg0btEnBMj44LS+kEXHVcY5kw22glHVH0z8jkOlcNr+boGCd75S7WQdlsz6&#10;YVbjvq1FZ2aa52FNiaV3wLQNKLsGm7ZYit1r82KftU2NvV1z0hfpu/RbvWAMnref1XpVmtiKaz2l&#10;rHt1u+blSilyn2R/Z0ghavm72PXqvco0gCmTSfZHlSlAwev5Jr9cX64v15fry/Xl+nJ9ub5cX64v&#10;15frv7JLPT+//rf/Ti39AFlKu7ZTJHq5nLkeTaPWPUl8QDSTiLgs5CkBuQzJlUo8vCY0bPkLmvAA&#10;IK+DWOvJ3ciuWFPdOIRGOeRiBQeAvus1QYBYqMVVqi45cBpF9bwE7aNQQdbcwJoqL+VMmdqYCiVx&#10;BBalasCyUNdKWVl1xYKo9KICwHm44NFzgdG26yj+hi0AO7Zo3qZJLRySFY9oNjuqaMxeqcXEjQSh&#10;6LBFUxIVSMyI52D7DKIYgmORCoAUicIoFiuJgbCZOuQSqo7GSYkXyNcaQk1o0A+9egusF4ZijGqA&#10;qlg4gbXVTtaAxBVZK7F4qPSepRa8xNYa+MqVUl55lHROxXtQKIaq6zo0HGtyd3ensQwOjjKLcTC0&#10;WLwl65+MHwX2rrOUiOdH1ppQtySwuuta7Hc7ypAm9Ede41IYVOpJSW2dyJnKZC1crle1/txuN9ym&#10;Ccs8o2kb7PY7NA15BWKM+PDxo8Ym2Vo9srbV22usilqni2s7AJIyvKaJp2K/lDY6pqiZCSnuzKlX&#10;BwV4Ph7x3bff4fe/+z0enx6RCrDfj2iaVj19TdNg6HvcbjeqdXS96pg5AOO4o/kHNNvhNl5GvMVN&#10;CPAaq+jUiyNZ9wAoRU0s//vDQamiOWdkk1HxwnE41qNkqVzOOc4oN6uc0PdL0XumGHUfNiFgfzgo&#10;xa3ve0pikakQKnk2FvWwWEpqyRkdZ5qk4qWVJuW9xxIrP79jD0/f93j37h3RaTmzk80Yeble4Xhc&#10;SqmJYMRTLd6etm3Ji+281vxpW5IF8zxjGAaOSZr1b7HakeysHqCZY7Uyy2NK+x6RYsRtmjTV9lfv&#10;3mG/24Ey63U4Hk/4/PQEwHHKbrJ0owDjOKi1UFgBpRRNx+0No+Du7oDD4YDdjpJ0DOOIyElHnCPq&#10;S1wizpczPn76iK+//Q7/9Jvf4tPHT/CeqLlD36u3XCydK+uwdyjlpQVZzpttrIe1tlrXgndi+ZTl&#10;/orXAC9pV/JMEZXWgr2V/esz03qxLJVpXRARsGUWbP8rXY7u8bJuhzP0QQDqTZa/RebJs7djuKUB&#10;hpU1eG2pFzrV2hPDA+1qHRL7jLqH9UU9f/T+Zgxl/P9Lru06sWOq1ntU74i8Tz85DgJCh6wx03Lv&#10;xp6fIFoW7QdJ50z9kq7JugmrjF1ePXAw42Djh9TzVmqiiRCCxvzomsq1jeJpUqo9M2J0fdlzXc4l&#10;I/9iXDTLXE5EEbceplf5iNLeV7y18nthT5WEG2zjZOxn5XM65t6kkTaenMBZkYlCB5VLDjX7qiRl&#10;kLXl2fMr3k7Pe6dS6Yq6L4sZn0qVra5N3bsbmq18X4d5M2ha+NR6Ffk/CXMhL3tNEoFSdEzsOq4x&#10;yMKooqx/xbRf8ghU6lv1NsqYrb3XovOvaXGllHWdH5lYUmrq5IkbXYKOKZVsNCmRvS5WGTQ6VAsH&#10;9geEptWGUj0OUooKKvc3cv0biQ8STqSmz/SUJawNVCNIlC5dkKyg2biUxIGQztW02y3X/hAhZwGf&#10;k5/eqyIvnP+G00DbzFzS35p6j+l2EmcgbeKND564uCx0P36O52BhAYLX2xVgmpxQ92pcEimcNP4M&#10;orjPEo8giRmo7UQbWSTVLHNFM7sQ9VBoSIGV1Nb2QJAxEqVYFB5SyKPm8A9MPQk+EKVGMsYpJU6K&#10;VtFYNE2rqcztWtIYBqbAifta4oGEPkXtcKZuTa50umIy4gAa2JxzprHQdvkVjRGoqSdFYX375g3F&#10;oez3aDgTmCTykCKaUqxW6kuJEmULYXZdBwdKABBjRM/JLiRuTkBU0zS4u7vDbrfTwrKiOC4cixIC&#10;UUMJjFUqISm6Nf2ljEnOmeMdiOLkPGUebNsG+90OpRScL2d8+vSgtFL7bAuGLAiSmDbJ3EbxeQE5&#10;Zk3eAeeQY0bKCV3bqQCXf84LVYEoWJ8eHvDb3/4W3377HU7nE7z3OJ5OFP/UNLR3QoOmbZSqRbTR&#10;BAeiSrZ9j7vDXjPDOefQGSX0NlHqcgBq4FimCbfbVHnjXYc7TsoglFlbIBaO0r9KPNTtNmlShkot&#10;q8aQuCzo2haX65XoVTx3JWdcGYiWUtCxoac18ZWS8EXqWMWYKCUsgIWTFoQQNNubFBMtOaPvqAaP&#10;rO+YMpZl0nsPfc9ru4Jz4fjnlEhme4q1u3J69pZrjqn2C6hS6vn5p/MZI1MqU0pEWbzdEELA2zdv&#10;UPg+t+u1xvE4E4xdgK5tObtdxO024XQ6aczRMI5MG6UscEIJJWMVnTtUF2rCOIy0R5n/7b3DdZoQ&#10;U8LtdkM39EiJMs2JUW3k+8u+FHpl17Zo2g7eAbv9QctBNG2Dy/mMaZpwuVzx408/4eOnB/zuD1/D&#10;B4+3b99oTJHIF6tk2zpB9PLL+BmbHY1+gcqija5S6d5Nu9qzKr9dTYctYLCCoC33/qUSbraBfnf1&#10;DN3nUhNEKHBrg1MFPxs0B0PfYUykSmeudPR/rn3SBnkt5bQ6Z7bP2l4WFMq1BUH8yZWyKMp+BSmb&#10;2i8GEIlCrueeewlOt21cKaxYj3utgVTBGWUmI8MCpR3Pamis82X6xwZNUpNruz1nSc25JnhwOk+W&#10;RvUya69no6Gcy21DdSEt1TNoe+v3hAKXOLGKzvcrr0mSBAE+MS6aTTNxUgTZK5LtLQQPOFK+bWY9&#10;AAzwgpnHQmUzctHxs9hnte5s2m1flfxg1r4q/0qFqzF1qsSbODqhBdr5ESsIUezyy3XNYLF+FkoX&#10;tOtR2l9lyxrWCbBZJXzwdf3ZgrurfSezybqcgDU5Z6qh22mRYzv+EjMmyahovwhQrIayYiir9m9q&#10;Bhui+YzSdGe5FLR8czhoA8S7M3Ca5dv1ivPlghQj9odD5dI3DRpG2HJACCiYvUcGsZq9DwjCrc3V&#10;wrO4RYXavMzIE/0eR6oN0rSkpDTew7UdfEqUCrcja2LXdlpHwConOomFshJ1bYfb9Yq2pRoXoqjK&#10;JMUY4U2siEy4ZBQTS/CyzLhdbzR2OeM2TbqRRHG6Xa+khPF3Ais5yzwDXYfZKF991yLnASWTAloK&#10;BVcDwACo50EusfR3PQXiy/xcuHgkQEHSYgWfOT0voe6iPN1qocu6UES5Tabtr1nWqO+J0XpR5Vo+&#10;K8FvMg8S8+Wchw8wHgNQIDI4cUPKq4DV4qpwEQ+bzJsNprPKtKzplLjgJK9TTTAQAmIpWu1ZwISs&#10;HYkdkbbrJs4mZ3+Rw6S+33Ag/WqsjIBLMa0CVS3wlnuWQlnFCDxzbRcTMyQHpfceu/1ex14UNLlk&#10;jJZlUYuLdw6R91lcKBaCPhuwG3e4v7tDORwwTTPev/+AFCPevnuLt2/e6Fi07IWVfS7Ks/yuIKlr&#10;VRHImYBPjBGhCWpQiTPHGPFQSYIGcJ8fHh7w8dMn/Kf/+z8BAH75yz/Df/9Xf4U//+Uv8dVXP0Pw&#10;jveyxPhFfHqkPvVdi8vphDdv36pngeITZ+z2ezh/xel4BACceIE1wWMceopJmiaUnDWBBECgYbcb&#10;1Ssi4x2XBfvDHkDdt/vDgeKeeE1ZoLcbRzw8PqK7EJBoWhqPYRiqd5C/N91uWhDaO4cEMLgJyCmh&#10;7zpM84xpXtD2vX4PDI4FlPddhx9+/Ald3+Gw32HoB61RFELQ2Lqnz59xdzjQ2hSLK89px/GJx+NJ&#10;Y39skgdJ7AAAbeNxdzjgp5/eU9tDwFfv3uKwPyB4Krh62B94/E+4XC4Yx1H3olwpJowj9f/Tpwfc&#10;3x1wd3dH6flzwtPTE6aZ1vfldkPDFnAfAu7HEY+PTzifz9jvdui5iK7zDidOVAJQSvvz6YxSMt6+&#10;eYPDfq+GrpzWe0pKHZBVskHTBLx79xUulwt5ePjsvN2uiJHixFAKfvzxR/zdL3+J//l/+lf4y//2&#10;v1HDDW2sKmfsoU9z45CSyN2XmVet4svvmM9w4Vjj0WlCo+e6XJrZy9wXEOPWy7ghC2xWbAnORvqi&#10;jZtMeFTAsP4ttVrUW6EZygoKkspc2xZbad6xkdDKHyuXX/t9DTzXMnYLjFSNUGWqxpo6Z4Pj1+DT&#10;1qrb3kyYAtvP2sQUcsl8iV62Hss1wyFJKRJTn4bu75GRNeMYjV2Ny5CxTFxPJ2N9DtO96byHyLLg&#10;4dn+kcw+kSunpMZNx4BKMpbllLD9hmSVtP2pBlujoLOB2nkPZDKEUj06mDOdZFPbcobaTMkPYk5w&#10;Hqv6PRIbZ9NhUwccPDxk+ZZE99V046ixZGKAWCVeMPt6O+avXZqh19WEKXR21zmkMQEEyogXqBQg&#10;bYrYarKtXDPnvnZZYCbGOP25AbDOu5VMLJt9Yy/rNd56wWw8ovUUF1dWcoWcBzym3q1kiqw7q3eL&#10;rIlRUmR7SMFUoH5+ne3NCF7JyCbWa6lEHZqggVkxJSyc0lcszx0fptIR+pk53TMXInVEz6JECBI8&#10;bwo9pawDkxLVb5CECwBqzR1WoiLnARelgaqoNzXAygRewWGVhUhW1TqjWVgFjQJYWVGGfqgHk/er&#10;Z1qg8P+w92a7km3ZddhYa+02Ik6Tee/NakmzShAtW39g2G+2P8yGn2z4C2w/S5QIQgCLpGAIpiDA&#10;hmxApmCpqKJY97LyZt+dLprdLz/MOeZaO04W7Wch98W5eU7Ejh17r3aOOccckx1YqMeYMrmMkHCh&#10;X2ZJji9VrrYoUsHUJfOU8fnDGcgyGXBdkNu2sZ9awVXyJkXMo9YXcfSyRZMO5ERdR7bWAhHnNAKq&#10;RDGJGC7R2MRY5phI7eKcJGouCwe5Tj5WDcZjsEWwICAuGZMGeHLPmffoTifzeJiRqoUP8wjRY++U&#10;t/aisc8Cqa0WrSzLEuMwYpzGVf0c7z3apkFQLzkjTVVZSuRUi3F1WdJ9jNHOYw2apmmw2WzMKOb9&#10;U0I7aPSj0e8ScYfZxg29lSLLPK83XPOICPgvdf4N44DD8QTWYdpu5fvv7x9we3OL29s7oxTmyZk5&#10;9ZBzRpL7RdaelAhKpxdBaELTNGlxXhZWVmNqXmztaVVYgIVs7+/u8f2LF3j54iX2+wcscLi8vEi0&#10;OL2PsihwOnU4HA64ubnBMPSIi85TjYI2TY0YKayx4OrqCruLHcqyxKBGMecw5eMp5FKUpYGMoiwF&#10;eM7J8PLeo1dVukTXCgbq5mXBdrOR9lAq1W63s/ZbGV6AURrzqI5IokeTlibQKqi6GKMZ8MfDAc45&#10;bLZbtE1rUUVTpMu8ps579ENvtMoYoxkfKToqEthVlQobc/7QeDmejlkUc4frq0tdJ4NSbBZbt6qq&#10;srHdNg2WGK3eE5wz8YVtu7F24ppYFqXQZxaJZM8T1QoLOERUVY2qrmUz9B5NXWMcR9zc3ODm0ycc&#10;9ntcPbnGxW6rUWuPU9ej77pEytJnquvKRCa8U0++rpFSw0mivFSJfPr0iVAVpxn39w94+/Yd3r9/&#10;j/3hiKIs0LYb8wTTcMrVunKjW9Zf9cM7h7xekHPJm0q1Ved5b3KRoOtICP5RQU37PuvH3JBZ01Ns&#10;fcz+zfsfiHrfj6NA/HyMa6OKa5KFd3jE/LpJiMnBGdWLxnSeOA1g5Z3O7+9z1Lj1/WPdrmfn5QDo&#10;PGLC9rIXzq7NKAmgHnNSkPSiZvhnV/Pa1+eOx/x+V5TIzG7J93TncrWtuLJ5XNbHMSYanUUlsiKS&#10;zsES9PksvO88YuX0ZNkr1kbxku159iwEYlTqpD2WjR+LUqphLnvjrPuMtz1H7lmfQx3P4zRKvym9&#10;qigLm1jeeSyzAJSiLDBPi50r/SOdYvSumMAN7aVVxEQ7UQSjsppA62Z41Jecx3L/y2f7nOeyPwC5&#10;z0IZPaS9RXV2Wp03c+in9cZudUk0bAM8Oi4F8KzV+7iu5Pa1zRUkp85qXOXnGnDLnwnmSPdeU2ec&#10;FnLViFJOy1u3W+qH/HXYmsA5mmoKJdrbH//xira2qhmwCqMnSWMJQy5G2/FeZBkJmOThRBFrWRI6&#10;c85nikGL/c6HoNoGz5/nSTxo46BeiXQ+nMoz06jIlKlYN4QbQuKKSu/lcnn8bjs3eEO4VLNim9Dg&#10;A/DIUGEb5WF1Tk6+h2ySFAWNB6H/SdG+wr5n6HuNaMGMGzEuCwQFST6k2kG5QSEGXoPdbmtAKIQC&#10;c0xhUZMwRwIvs94vUXeMLHK4VlzjaKXstnNCaSyLctX/pKwxfBns+RKw40ZOjwqfwdqS1zgLp1J5&#10;L/8+W1BdCpfzhzSgkca3SxGjPF8mj8RQTc17qf7Ogq30Nvaat7DEiKYWQ0uKu5YWWq6q2upNMa+D&#10;ERNzJIxC3wKAuqmN8uacMwU3Ut6KspTaLtruEtESIDwMA4CU00Sv5DgMMgwzA2AYKZmd1LQWpWCx&#10;ftXFheQ7bDYbLDHi44ePePP2rY6fsHJ4rAFQYcuH4yaoxjsXQ6gw1JgB+OSYSJ5lrpJBczL6ocfr&#10;V6/x7a9/jZcvX+DUdZYfxVy3siy1krfIIZ9OJ/SdqKhNWjvo4mJnQDPGBYf9Qb4X6jXTNiD48c5J&#10;jSVEFNo3k9LuZt1cSlWJ7PvBIr/jOGK/P6ScrrLEdreFLwrJ+cuoifm4Z26XRZ40r5IKkY7zVu9t&#10;nCbrQx8C9g8POB6PcF4AUqE0RKMasC/ovc/G7ah5axZPUJASwQisyKeHosA4TTgcjzj1PYZxUOns&#10;AlUl41u8r/T4L8kpka2dIXjsDyfc3N2i63ssS8TlxQ5ts7E1eomz1V+zoslZO22U/lYUBbquV7nq&#10;CrXWhPr4/j2kCr307Q+ePcP19bVQ87yHd8DheEp5Y0qDs/WB63tmUEqOmKg5HY9HBV0OP/rhD1CV&#10;ch/TOJna3zIvePv+PT5+/IS7+we8ePkKwzhgu9mswGTu+c7sDjMYZAonGnFOTaIBkhtTueEfY/L2&#10;873P/c5zkzNsbejnYIF/p9/lTtIzfI6aJgsAnWGr986Ka8aYVL8Szc/Z3sp9wwz2+Ni5lR/nr69p&#10;eGsq2uqe7P30+fXz2xckpMR2ghr5nwNMMa6ocQa8z+47Bxi5wX3+rGsH5ucdfIklkUXMsv36/PnS&#10;3TpTuDuP1OSf4XPEqFHrJQGFCFjOT8Ei6Wyr/DnOxn8qwq1/LwIu5nkSWWufLsHrGtvFB3gtw4IY&#10;teSF1Pqhw1ZykVPOqqOPOGtHZ2ake9TG1g4uteXCOkf/Pw7m9lj0O59vmcJj1HagLcuI9GKO2HNK&#10;XVZLUf/OnW2r+3RIwDB4oxLyh5TNnBR3TgE8f+9zr1lTuRTBJfBhP9HRkV9nHSGXcgsyrt3qmtIX&#10;qV8Srdgn2hsfhgmrDLOSKmZfpAtSVddClStLDMOwMjBtQi1ZwpP35tVe5gWT5s/wKIsCKKGV3Asc&#10;jwczAliLAUjJjeU0o2mlgB1CRAVuGs4GLikNbLCyLLHMKRIji21a6OqmwTRO9l4u+2uJaRoSTRKu&#10;YpB1p9OKf5y3Kxve8lTUqPJe+Kg8vA+Y4VBXFcL1tS1Gfd8ZxSgqHco5h81mC+8kIXhSagsNKB5d&#10;31veEUFq20rk6nA4ZhRFOd9ki/UFSm8zj4GGNSC5U7bAA4+q1ktDAohAEQtD7QxLnx/OJQn1BSzE&#10;qbWcVn0GjENqN6OOnXnr7BYUFPNn1D7O85qSIeNt8pjXP6wTeJkbBcz23N571EE4/5TOreta6p8g&#10;FdqV55TFuNLipdLui3mZCGSc0jKXZVnTHXTzapoWTmuV0ANmhiWAECLmWeYDx5kDHQxaL0vpVAS2&#10;HEObVq89jDgdT2g3rbzvA7755mtMkyR8/+b59/De4+ry0rzcPGKMJipitbf0exfnzGMLAF4bfRxH&#10;AfLDiCUOdr9s/7KqsEyzRMSagHEY8P33L/H8+Qv8xV/8a/zOT3+C3/vZzwAA33zzDXbbLQCHcezR&#10;92KUH+9PJvtMitr1k2sM45REPADc393JGuU9xkxKe7Npsd/vU3d4ifYN42jzBQA2mxZD3+Pjx4+Y&#10;l0VkqptGRVtkgedYOR1kvdtdXNj3iPCFRF/4+v3dHYZhMBl+fv88kcbk8PHmRsafCg9cXl5alOt4&#10;OACQeT2MEzbar0YrcZKXVBQF3CzFdDeb1tZq7z2qssA0zdhuN5imETe3t6i1NlNRFBYJznNlgGi5&#10;Qm27kT4sgvU7IEDm+uoSfd9bdFVHkq2tRVGqI2wS6opGEauysroeFxc7HUsTpmlGU9c4dD12u63K&#10;VVfYthv0lxdS9wnA23fvUNcNNm2LcRzkusuMMnjEeUE0qrYUax0gFONZ90AHh7Is8NOf/AS0Tvph&#10;sOhg2zZmJA7TiAol3r1/j3cfPgAA/u2/DfjhD36A3//9v4uf/uTHuL66XOUU5OtUCDnwglLikiPp&#10;c9Q4Oo7iHNWYiShQrADVNE/J8JfBoB56l13HaV8l0zxfb3PHoAHsHBAgeWjnjHpHp6i8nwxPuQ0P&#10;l4lB2JqxyjtwCAgmKyyf+y2y3Jbzsjbuc/peHi3J2/FzwIeG2hr0wc6PS0xS2NrYlMzOk7WXBclx&#10;8VsAWw42gIzWFJPXezVWfCqemm4p1Wexz8R1jos5bpmkntl/3D+89ivvqQgJWAMyClM+GYWnZhO5&#10;ci6xQj73vCt6mL6/qqm45LRHjwBgnCdENS+qurII5/kxL7MBJXkuOr7TOUVRasmMeTWOnF9T/Agm&#10;gMdgp/LjbgAAIABJREFUKLeH6bDJx2W6iP4bdVwnUtLq/Ryssn2Y5+McP5sewkQH3Pq1uEQgpPeN&#10;yr9EzC7ZArMCS6hJtyhDiG2/midxbfuuZLnjep3gHKXQg8sAiqwh69dzWinHrZzL65Mum+cXynus&#10;qzRln5/nOUV+fvGnf6onpvBdQUEB70yhzXuvACIpZwTvbSOOcbEEXx4rDu4i3nehs4UV17BUJbmi&#10;KFDWlU0IJogGHzAqpWGaJq1MLl74Uu9Pkvp0wfSp5op4UoMuMmtesHlCFKUz54DKdDycc+YZINWH&#10;i6Ult5+FcQV0lBbtIQ2kCCn53cGZYUhKi9TOKdRTGs0Tad8XCi1AmiJAq0nmUsFDRug4sGTRKTWZ&#10;e4fdbovr62v7Li6kedvkdJ48XJ4/pwz4tceMACOCG96s/T9beyzkpDoFt2foPgdThubVG0OO7KhG&#10;Z17kETGmIm26ubH2zLknkgCHG1KqSSLPulWqzW63Q9O0mqMlxWIJOiQ/qrA6IpX+y3HI5yAQWBWF&#10;jSIOMgwD6rrGdrfDZrtBCJLQfzodlQYZta6K1k8qQlYva7FIlwBrua9xmrBoUTcWo+N5aY5mNZyC&#10;eH64SVVVZb/3g3jk4YCqKnFxeYG6qvBOPdn7wwEOQKdJ7dImaTwwSsR7ZCSPc6koxCvvlbIjHsI0&#10;HhgxmzSPguC7qipM44h37z/g219/i1//+td48/oNur6Hd0JVbdpGxr06c/b7Pe4f9njY7/Fwfy/f&#10;pTRV57R2DwTEss4QILTZXpXKWGRUFtTFotzsy43SJHeq2EZnA3noPIJS7wQwVub5E2qb1GwahgFl&#10;VQnQyYwdnndze4uiKEyhcrfdoq5rbDat9F2Wi1k3Dfq+k8itKlku82zqd9A1YtYxx5wpftfxeASi&#10;KFNKHbbC6J6cV5NS8JYlOdWkQG1AqXx8tgDVI733qOsGyzKbAp1E38gmEC9tXdd42B+kMnyx9qiy&#10;Vo60txRKLYLQ3Xa7HaqysFpR+TzgXGubBqfTCYvmEswx4lJFLw7HI/phRFxmEaOYheu/YfRwibi9&#10;vxdlxXHEtCzwSE4FqQ2zoB9Goc3RwTUMuLu7w3d/8xvcP+ylvepKVOnEhfzIOE3zaO31zNe2GBNV&#10;hGtw1MLDDutzSa1aKTGBgMGtDNR0/XQ/5z/5PgIkMQau+7l1lxs0fP1zym/y0PJDQ3Ll7IrrKEzu&#10;bacjKb/f/MgjJSvmy2855DniyjnzKEJCAzhrM2Tg47PXBax/GAk6jwJxvpyLCuQRkWQcn4kHqP2T&#10;n3sOjnLQnEcIZc/VIqNIQE9AAe2BNB7NKPYUXOC9kbqYnisiRXXye+K4QTbWVhGirD+9dyhVQdTp&#10;c3Ps0qnBOSHrmdSU9C5zRtFOQhoLrB0UCjmfjkruX+ftlwMgAAiFrEl0ZuRCXWznxIdMzW0RuhTe&#10;BIA1mOZ4cG712fN7+VwEeGUHOQU3+tlFGT2rCLFfP6sPCRinc5L6IUUnxGXC6P2itpo3+/dceIOf&#10;gwLwHMgA5/OMkbJzEQmuO271utieWc7Pn/zZn5lhbg2kXhTvkhqW0YGWmCn7BJOPlMGWQmJ5NIgb&#10;wKzGYoxC6xqGQRZu7btxnhGc0414reqSR5XMMKJTxnuETEmmKAszstPDe6M7TdNoQIwbe6nAwwdv&#10;Ag3eh0SRWuJqEFEZTyJCC8qqsnOJ9OnBpJHEhe9cElcMdG1DwFTg5F4FLE6TGFXc8CnlB5d4t2xr&#10;GjX8fIwRXSdqSNM0WSJ0jBGb7RZlVaEIUnCT90VDrsiSZnOAw6KHSRabz5EVm11UZWyaMvCrOV1T&#10;Khg7L0Jpyb0lpCmmyUoDSKl9GhWU8aYePH42SL/RYJbCmJP1XS5xGyPMOOGGRiBEmWHnHLbbLdqm&#10;hnPeVA/jsogcr/colcbknENVVoiIqvJW2zNQeYwgmF7QrhO1r6ZplAIjQGEYBqUBpcKotUaN8qhW&#10;p0Vy6W2nwct5K6qBuWcGaQMBjBrABeNz/ckNgcY/NBJ+fXWJ7XaDrutxc3OLh4c9Pn76ZJGvcxDL&#10;cepdksGUTc8sJJEaD0JTqDIA4iFAgxQtAtqmbSUZVb/z5uYWz3/zHN9++2u8efPGDMqmqVHXjRVN&#10;Zv7MqJGbXguWNqrENw4Dmmbdf3XToCpL9F2Hqq5Fheywx+FwhHMSWZGCpK15Cd+8eaPjolQVShFF&#10;GcfRQMasc2S73QAQg+3u9ha/+f573N7doe86XF1e4v2HD3h4eFgBpO12q/Q9pTDMM/76228xjSN2&#10;ux2Oh4N4MucZyzyjaRoM46R5CNEKOudFqqumwfF4tKKrUecRQZ12LsZxRNedEGMS2nBIVFp6oeu6&#10;xn6/tzmiOlErw13WnRm39/dom9bancP11HWoqwreeRxOR+3HBcu8Fj4pigJ1VWG72WCz2eJwPKAf&#10;BozThO6kappKZ9y2LeKy4Ob2BmUllNN5FsW3ruvgnBf627Lg1HXihFD5XNLgTqcTTgp6lmWBi7I3&#10;RSeeYrNtfEDXnUyRk84p6J57OBzwN8+/x4uXryTytt1IJNYlLn3az9b7h6xZmcGYrZkrcILPeJ/1&#10;+G10OK4ZuUc+Nzr+tiMZes72QOa9pitj9TtB0+euZQDIJY+1GdlmIKstkDlf+HmuOY+u+7feOyxq&#10;k17nOak98t8NaGbrLJwzgMPPp/UVlheUC+4YoEQmTvE5oHX2N2lSBF/n5+ZtkjtuGfWhwWrROKdG&#10;bP49/szrnzVAjDTUgXmJBnLM06/XyPN8WATVe0aUWBAXds8soowY1W5YLKUgd87S+cnzKa+9zGI7&#10;cm8kGJqXWdcRsWNFFXKdRyJraFLKy4GyFFFNv3Me2jhRR0ZEtOLyBDccK9pA2j7RgEkOJHmd9QDA&#10;arrQiZH/q7HkR2N9Ucd3LoPN9s8dWjJGnI1hmXePxyFvhw1guVIcl9b/yZ7nuLN2yuerp87AtAZs&#10;9n2p0Shl7TPnSAoMLGb3rcBPfmMR0ahv+Y3loWzh4kP01L2XMCOjIbpAiBhCAlL8DtYKyqvlMvIQ&#10;FImLcRhEFCF4y0uIS7SKuUtcBK0GAT6SLyAdJ1GkABmLj71m6/olGcdTFzBPz7X3Uu+lrnUhWV+D&#10;hn/btjaJqqpSSc2gevPOao7keUk5GFpFpNSwE9qL0BOsLpFO6hxwkNZGr3jO5aTniSFLkXbOBADG&#10;ySIPrGAvEsoVNpsWPiQVNOecGpepnlGMMdUXyhYftvo0J7CbkPcaGM/zZAtVnv/AiyTDOeXnLPOS&#10;gBOvyTHsUn+zfYdhtN8LpaFJBE/qGpRlYQsAk+02G0m0blpph91upzLrAV49JX3fq4Ib0NSNSAYX&#10;Ml4o0VpUlLIeDJwWRWG5Q8MwGM2ybVvsLi4M/PRan4eLSLvZWORnGAajk05qdJGGasAQ0fqeKmVc&#10;UGLkRhTN05I26bSQcTzl0SG2+TRPmCeRwN9tt9ju5KepaxyORzPUScnL6YYEATSobOPyqcZDKCSq&#10;QOXBVsdkjAviHHXd8Tb+GcH1mZFyd3ePFy++x4sXL/Dp0yfAeVxfXaGuahvrIvTgcTierA0BMTbY&#10;F3Vdo+86UybzIeDu7g6A5Htd7LZWl6fve7x//0HvSfKaCPynaYLPxipr5IiQxoDj8Yi6qeG9Q3fq&#10;MOu8PPU9Pt7c4Juvv8b9wx5D3+Nit8OTJ9dWioCAt+tETv3bb7/FbrcTepyOQVKMSFV7eNijLAuj&#10;YXIdmsYRrQID7z3KqpJrZfNr1jyjGIHT6YRS+8GiHSFVgGeU+O7+Xgx6yHBboijtUQlR6K+ylpVl&#10;sUri5RoMF1EWJR72D2gUJHFN5zor1yo0iiNjZp4mQHNMSBEVT3pAWZWYpxkuiPIeotD09vu9RPo0&#10;uiVrWsTd/Z2uOV6l/cX48RngYITT8iadtnuQKKdzDk1dY7vZYNJ6ecM44ng44PsXL/Hi5Us8PBzw&#10;/PuXaDcb7DYbk2s3Y8qcRWnDZzRXmt7Z2nnuCaVxpct3EkRY1iDIuWT0pmukz4l9nwxBrvFrYyWu&#10;Pp9+j/bDNoln4AR4DOTO749OWTrNSK1lOQ0e5wZgbuBSQZQ2yjpC/jiPJrcjnVvfC5xbvc8/nIF9&#10;tTX82pgjsOHetPpOxxyWz+QbZ4Yqv4NRgnx/PG+3zyXXr/ZRvXc6WtMe4TTykt5PkfoMLDnYc6wA&#10;V+7kNEN1Te/LaYB0kHBemREOcdzldgXbQ67vAOctug69t7Jci7osuo9bzaQM4AAiwLXMUYANkgNV&#10;6pmxBISu6SHYuedIJSqIDppbngOefGzlUVvriKzLDXjqv/mYcF7m9aKqyucS3rS94Wh/JwEFdq1z&#10;67kSkZz40DUmF1g5P/Icpc8dj3L53Dpayz7IzwcSCPM+BQZ4z2x/HZo2plIDyohJRU5/8aerRmcy&#10;6fkiwyQpdngohJLGKBDzDwDYTTF06nWDIK0m70yjQy1i1AZLtI1aP6TSWigykamchqjKdCrBSNqM&#10;DZ7gVQnKw3lN3p+TAEFZVgZQ5nnCPE6awC81SyS86tFUlYACLVhHw8w54YYWRYmqqsF13FTytNUj&#10;0mvWntnkFoOcMs7KmdeoDj2Yrdb9OHWSA5TT7gRw1cKjVw9rnosl3PM0w7gxThpp6ftBCwfOKhEo&#10;75dlaXz+ppHrm7hFJvqwqOeS9Bn+zffyKAIBSy6/yKjhMs8GgvJcLzuHYEklo3m+tFe28OtCz+gb&#10;xxeQ8npipOJU1LFQ2gLM5w8hiDTw7gJFUWC73aGuShXEkGKYx+MRUuywNGMSgMmYM3rEBHoahpV6&#10;ryVqyus4ydGoG8mrU2OWdU3KUur6NJarM2u0oltFgXKQOY0TxnmSHJCqsjyE3KNiFKqCCjhUBtKx&#10;ogaFd+ukQvG2pUWK0T1+9+XFDpeXlyjKAje3d3j37h0OhyPKSutU6XfnkvNWvLVIBUiplsaaVg6S&#10;O7hAABAilJorkSsxfhetg5PorIfjAe8/fMC3336LV69e4XDY4/Xr1yirGhcXO4Qgyn6M1vadRLju&#10;7u/x8PCAvh+tH8dhwPWTa2w2LbbbDS4uLrDb7XA6noAY8erVa4n2BC8UtEboXIfjER8+fsR+fxDZ&#10;7GVB1TRSWHSRte/t27eIMeLiYgcfAvq+R1EU+M1vfoPD4YBnz56hris8ub5GBHA4HDEoCKbgQ1WV&#10;2LQtun7A8+fP0dQyf0et81SWleUulmWBfhhsDI/jiMPhAEShtu0udmg3rRnVeWSWUYtCqcXD0GOa&#10;J7v2OAy2TpFKEULA8XQSJT+XikfGyNygiE3b4nQ66Qa79t7HKLK1oQgYxlEicFqr6WG/t1pn3HMY&#10;CWKu5W67MbGSZVnU4VMa5bhX4FjVtVDmmhpNU2udqhLH40nyeBZhLzCPRlTrel3vgoF0qT0kdPGo&#10;crJlUVidLTqoxmFA1w/wThT3xmnE4XDEi1cv8f3Ll3jz5jU+Kb3x8uJC6ZLxkeF0vm+ziKrQeTPH&#10;R36eS3sS19PznIlzgzhRlPjRxypp7NcEhrB6Pwc6uSR2DpbsnlbRogSG1p9Z/04gYnLOmdPu/F6p&#10;LMV1jVTB/F7JDDg/zsED7yrHCedAJz9ouOGs/8RQzrL4kbrb9iqz2/J7cOowWwONzx2PAd26HWn3&#10;8X4IEKkSFiHiSes2jQZO2B45VSt3VJojOHPO5XdLoLMsi+7z8jpBoCh9+tU1raQK6OBLDnxZg/Ja&#10;hiGtF1nER8pxpLp2yxzFxlIKW1lWRpkTJ6M4URlFcg4WkRbnasqVySOmAvj8OiDgSP9KAYi8a51f&#10;A8l8vBpgimwBjoGMbhnX16MaMIBVvSG2M6P3ad4nQLVk4a0EvpJkdu44yQ+2tz1D1n/p1rL/MpuF&#10;kW6ZU1lqTeSYSWwCcfYnpbcYI9az9cvx5fhyfDm+HF+OL8eX48vx5fhyfDn+Az1SnZ9f/EI8x0qZ&#10;Sgi5MGQOJA9OyEOMijCZBPaI2xdFgtcSLklF8omHKLVIUuKXJcWrSIHV9gkeTiMenjkbS5IpZkiM&#10;f4uogtB5yGGc59mEE4ahVxqIckLVc7wodWGJQhmCW3vKSpWNhROxhbIoLXTsvbP6LA5QDrgkWeX5&#10;PpNyUHnQ673MUn25Ujljr5S/oizT/QBGcwo+pEiCUixYjM/yPc74vETHIpqQSR1mYf5clIAHI1T0&#10;tuR1jUiPy8PriXLWwzlRpWJO1KC5DnwOk2rUcThpH3IsjOMIB2dSusxvEc/eYp4ty0+bZ4sk2nma&#10;PJd7YOSZgnmHcy9GURTYtBvzUDea/1MoLafve0yaK0KqG/uBgiGUSib9j16NsqzsPvqhtxys3cUF&#10;qrpGXUm9GdY/AVLyfa21pkat/zIOcp78iJe5V2W+oR9WHiFGBFnQjG3uQ8iiQjZaJIKXRdOc85YH&#10;xjWAkV1SMQFRjxoGKQZcliW2my222w36rsPNp1t8/PgJAHA8nlRoICt6q+uQ5OdUq/6ihDfXimVe&#10;MMdF8sUgUUzmokX1honkvUvj1znc3t3hxfcv8eLFSzx//hyfPn5EPwy4vr7GdrMxXj4glLUYIz59&#10;+oi7uzuhh1YVLi8v8dXTp4ATWuXxeLR73e22uLy6xOl4Qt3UkqfivUXy3r57hxgjHvZ7NHWd1o8g&#10;dSk+frqxvL3jUQoX77Zb/PznP09rNBw+fPggYzejzjknsvPOOVxcXODly5fY7/d49uwZiqLQuTOg&#10;1GhIpZG10+mEw+GA7tShKEXQgnXRYowYxhH3d3cIGqUG54w+c13XmGepsdNpcVbmEpk3l+PJe9zc&#10;3uJ4Otkz0pPMZ6iqCofDwdYmKYY5C12lkIhp27Toug639/fWRpUq3VlxSH1m7zyatoH38h19J4IY&#10;C4BKc+gY2ZNrbRCRiluXVYVxFCre4XDApm1FuVHn90GFKcZpAnR/wyJqjYwmOu+kIHgU2ue8LFI0&#10;1kuOJ2lsznkcjwcRWNF5f3Nzi+/+5m/wm+cv8OrNGzRNg6vLC4uGfj6ikGgga6/q4wjRyuus+wIj&#10;QEI9zAQR9DPnuSnyZ/q+nFJlXmnz2vIekrhMzhIgDW7tps5f+9z7elZGF8vpNbmNck4r4r+k1Oe2&#10;D8B+4e+/PYqzbv8UGWObmD210Duv9DFKK7NtlfJFz3ve5vZsGt2hV3vR3Jo84pJHUtZRuL/93pn3&#10;s4q6grm8KZ/JcjfiYmsF2ygovRMxy8fNoluMXEW9NzYAo0Dgs0SsrsvP2b6E9TUBGItnidEED4Sp&#10;pLTaeUJeJwgxWsSG0ds8ehF1n2NuEJ+VER4fHJZZ9lbaxKSNjWr38D/J7UoRGxt7WZ+Q3mVjkAy6&#10;yI7N/rb+Ttfi9XgPlk5wRmcj0yvGpCBIJs0q6uTSGF5HklI9HdpOLnuW/y/6W37w/tOekfKFTGBC&#10;6b58vmS3ZtFt520tZdQnRWddpvb2J3+6mhRS34Eh1jXNgWGqohRhgEUVbxyS0U/DxAe/CsdN04Tg&#10;NelMNwXZqIU+x4aexmk10IW7uJgaXBECPCluPvFWxbBORblK44BLGLvQEG2+GK/C1VzYFskjyvMz&#10;LJdIaXRBqQtQZYqmFmpcWVUm1ZqDAxsUSh8qFcwYP9UUr2TjFwMwGO0DAEpNdreiWWp4cmMVA0s2&#10;9hi1Si9U8STb1IFEt0u3l0YnF3XJERgxKb1q0toi7KfNZiOGuiaHr2lqkz03i3CGIIYndCFn3Reh&#10;a006PlK+gQCZ2QAu88aWZcGkOUqU+cZvaWeCc8mrmVRgQ/LIuDGRyrfuB6FisQ6M9x7b7RZ1VZnS&#10;Ttf16PtOjOqyVEpaixBEUhdRxnhVSl0WqfYu39fUlSXwjZq7026EPlVVtQHk4+GAggVwyxJ1VVtb&#10;d11ngg6DFlsdde6M04Sh66Xqc2T9o4jgVCErN3q4aWTUQToLHFxaTqNQbELwNvdlnpVmoHJdkBwL&#10;OT8XTNnutri6ukTbNri/v8cwDPh0c4O7u3sA4gAg9Y30V1J1OE67vhdaZlECXsBr8EGUKJX2VVYi&#10;f5zXIfNBqEg0Jp0XMDSNI95/+IDnz5/j9evXOHYnE54gaKm0Xg9zgo6nE+7u7rDMM+qmwfF0UrAh&#10;tYMury5xcSFqeEJhmtAobbaua7Rti/fv3+PUddgfjqjrEhcXlwbqgYjD8YimqvDV11/j4uICP/7R&#10;j8z5wLox4zji080tNpsGIYgMNemspA8+e/YMf/WrX6GsalxdXpoiIdSw+vjxoygVVpUIAOy22G63&#10;cM6ZAATr5yzzjNOps7alk4LGTdB7W6IIbgh4knuRvDtScWAUlGVZRGCiLLFpG6NDzotISe8PUiOp&#10;0Xw7rjMnpSVeXV2hbWpcbHe2P1Bh7nQ66Tz3unmT+uutftXxcITzDtt2Y7lAprzYbnA4nTApoKbs&#10;v3OiaBeKgLIUquCbN69xe3uLh4cH/OCHP0y5at4LQB9HLba6znmkYAJccqwVRYG2aVPOg+7L0yxr&#10;5Lv3H/DXf/1rvH7zFruLC20/KVhMAyt/3twopKHMHwErWrSSBrrlaKTtkWBytVecGdKPwcLaICV1&#10;ZZUfUQT7ntzgSufmlLVUGygHQDTC0h4W7DXJzwjpuTIl2Ih1PsTqPs/EEs5VutiWfFa/Wj/PqTmP&#10;KWW0Jt1ZPwHJyMTZffFvdh6f2gAC2x4J9NDmyfuJ92iAkyAiByX6Puvv5e+JDDLpj0kqn2qLUdcD&#10;l/UVldfSuNNHUnU7OGdGN58jf4YiUJXXGQDMbSi+btjAObCIsNOcH/bVvMwoilJSC+iEVsPaRA+8&#10;2hX6E4LQwk3kQPuWTEznSf/NqFm5wZ617/nhkMakALsEzPN2t89HWD59Ph5T4dzs2jZ25B/SFpmu&#10;Yt/P9SEHNmdOk5XEvEsAPH9NbIm0hpwDo3Svjylxj4In2Wv5iUa5YzFUfRZLq0g+bEt1QNaWBn7+&#10;8I/+yAYLJ7gkGwfLUaB3iTfBTqL4ADs6BxPc9Iynn3m+z6MecmtUEPOqbjbZA87zLIpwem5RlgjO&#10;SaKqSsdag+mgnNUY8vmi5TnA1/rtBAdUBeFCmaIi0fIQaAguMSmVQHOg6qqSehJqDEukoJCIxdCb&#10;1/NcMnpRDvqq02mw6cJZlirtXVUCKvS78zyS6GQC1KowFhR0CnhYVJ55yQCAXJuRB4K7vF845uZZ&#10;is7mC+jMZOiyXP0QkCRNfpfuQT0LgwKceZokh0PbP0UnJLJnamVIm2PfdXZ/3MTygqc0dql0x/7P&#10;JwTvkwUqGc1YsmfabLeiOuW8JBzvtgY2B424sA2qsrL8nlI3dPafSJbPiMuiuQQFul6e4Xg6YV5E&#10;gattN1JXJ0aM02h5dARkhcqgj+NgSl9dl3J+mPA+zbNEm+hBU28d+9UBCM5nC57m9GSLm1eATyEB&#10;uNzYYQ6fGJWsJzWOAsbIca40X875lH8xTbPkpGw22Gw2eHJ1jaoqcXf/gA8fPuL+4QFQUMX7pbFE&#10;gQkqTEq+mwKmIiA6afNceINiC7I4Umo9JXVXdW0G5t39Pb7//nv86ld/hTdv3mBaFtRNg3Ec0Tat&#10;5iZK3Z6+68zYZXttN1uLjAIObSP5W5xDVDoLXuTQLy4uJErWj4gxiXd89dVX2G23+Orrr9N66RhJ&#10;XqwIrQAZh/v7B4Tgsd20CMFjnMT4p9H8k5/8FB8/fcJut8WyzNgfDri/u8fhcEDd1Li+vsLV1aXk&#10;42i0hXx+tuM0TWjaFtM0ag2gxmT0nbYfhV0kCpTuk+D7eDyiH3rJY9RIKgEm11fzUio4qqoKTV3j&#10;9u4W8zThYX/Aompp2+0OZRF0jU1R5EXBmnPAw8Pe1P3orKOTz3uPtm3w8LCXSGvfox8HXFzssG03&#10;OmbTPgLnsGlbREiu1e3tjQGypq7xk5/+FF9//TUKbb9+lLYKRdA6RRLVDk4U+eLCqmbOnFslQeUi&#10;JQD6QRxQ3js0TYMn10+wxIibm0/4dHOD58+/x/F0QoxRlepmy2uwfBr+lxleuaPDEQQh8wrHtTH+&#10;uTygPOcyv2a0yM66KntugNOhuOhzpvkqOapcsy13eEkS2bkhGDMPdDri6tz85XOgRhaJU6PP6ttE&#10;rIzP9ffis22Zi/swKpCfl+cnsF3z/OD8ejGm3AV7nYnlBBdqTxBNnLcAkNfbydoMaV3NwU9+WPtk&#10;uRl2H2DhUGUPaNQnL1xOAMHcW6IePo9FrXIvfv5cLkV38vaKEaZe6rNzeM11+66BlBm/obDincxR&#10;ZhkJ52Dvi3NWbIh5WkcxKY8d6BzP2kicHOsOWc0DRLMvCUaWmHJ+0r3H1dhY7c/mBE+sKbPZzkGQ&#10;U4ATUg7+50CYfRapftHKOXAexaFNQIdFFr2M8UxIKeubQss7sFO5DiGzf9NXnIEgPcROS7l66z5+&#10;fN6q/wl+/qf/+X9J8rWQDZaiAjkdKiKazHKuyNX3nSWUMkJgD++S/J8l/WcL8fnCQBDChWSeZixR&#10;jG5J/Fbt8BgTandQoQAHqxQdRQxhmqfMA5GQcigL8wjxXunp4EGaBZwWxgIM2UuynSp+QMDLpPQq&#10;ES5gUVFRhSIdahxHuYZLnnYe3Lzp2Zf+cKvFmUDNK/BgH3j1bgQvUbRKE/i5eBMECFBKQglEy+z3&#10;oJv8PC+PFmW5/8nkhUkvYqFV55wZMKw5Qk+mAzQhPslgz7rBk96WXzdP4Od442e4UBEcc2JwgY1I&#10;BVIZQZKxOVsbkurGUHuZ03NiUomrm8aSvSUK1OqYiehOJ5szUl+lRlUp7SgERDg0mqR/PHVKf3Ro&#10;qko+rwCOBSAvLy+x24qaG2LEqTthVEAMiBIcI4PzPOOk8tZ5AddeE66dc8CSZKqXRRQc2eZMaMy9&#10;s4BuYrogcXOBW3vVuJCdexNFhTBoAuliawW9g/Ty0OCZFAwvCxPRt1Jochjx4eMnvH//QQHerJLD&#10;SellUiotgSjH7mrt8aR0JoMhFAHLRDCkxsUsbWPz34lz5N279/jlL/8SL1++wK9+9SucuhMur64Q&#10;e+L6AAAgAElEQVRwfXmpjghv0anj6YRJDd2H/R5916FpapSFjP9JAfKslLl5XiQSpApiEkmbsd1u&#10;8fXXX8E5iT44J8VJReJejGLONT5nXVWmTkZlulkjBgTAVV3h66dPcXd/j3fvP6CuSvz0Jz/G1dWl&#10;Fa599eqVUCY7qefEjb6qSgXfCXDOKrvfNE2KKGdjARBnzX5/wPF0xKw0k6IosW1bVcd0ZkxThpTi&#10;J3Se2JjRZxmnCZcXW1zsLrDbbuGdwzjNaigmNU3bu+aIuqmwPxxFrMYl6i7Xtnme0LYNTl2H7XaL&#10;p0+eoFXBhUIjO6UW5qYq4zgMWkupwdX1FS52O2w2LQ7HI+Z5xv39PaJzwLKICIb+vmnbZHhBHY66&#10;j0nbiRE/jSMe9nsUVYW6kXV0pyUJ2Lci9S6Sv13X4cOHj/jw6QbPX7zUKHGV6ompIc+1Mvforh1D&#10;j8/JnYRci+2z2te5sZoM1uR9JRDimM2jJPmP7DNhdV9rsJLHNmJ2XhJNOAdCjDww6hOzdZHXXXnP&#10;V8Z2pralB40t3h9pzp+7Tv5vDnxSoViuwevzF3NUZV+cG3W8R10T+XIOeCIy4ONlbNkavrqse/S5&#10;vB3WfcN+S1Ej4LEqsLFo1Di3++N48A7enGmwlISV1arHql5fTJQoFlblM523t0loMzq3pEK2VF4V&#10;4JcVt83YR9zDjPqlc2iaxCZkxCgHR3CJFhgJnuFMBpsgR25UfhL9MXXgOUDnsYqsatQyBz3Zm0BM&#10;ktcmYnbmAOG5K7AkfsZH9nB+fzxmOiT0GmSD5HWf+B4deGlOObPlaMUlEOXxeCSsgRD7bV6IUxIt&#10;NbVfAuTEMvOcFTn9g3/8jzFNE7q+x9D3uL29w/F4MN74alLrP+Toi5z1WsXNFgXnV0gWEUZ9c84p&#10;MFmSlzZStSnd7DRPFlmSTl7MYHUAfJFqLUQnCx3vxULSOhC9vs9Jx/tO9Ldo4Iyb46ygwaIsyqvn&#10;Ik8jWywpoTCJYSZ0vmWWauaV0uKEzpGUzgCoWol4KSM03wacjNFyTKiQVYRgPH12cl7Ac1lkEamr&#10;StuDRh3s2Sj3nIe+SfWa1cvIg8VPZTDRUyV9Mc3zCtiM4yjqVBpR8d5LlE7b2fKwCEa1nbu+xxIj&#10;hmG056KBzPok7KdcfpsHn6NQChY9qJyrYlSppyX4Vd+XOoYY9WMeQ1mWaJsG2+3OaDJt22qbzOi6&#10;IRnhRYnNprV+gUuKcZPS3YoiwGfy6F3XARA567qqcHl1jbpp0FQVxnEQtSvnba5VVW0FVpd5xjD0&#10;GEbW2xGwvMyLKccsyJSLYgr/MzRKL5vIxy9a1b5AUcpY5PJDtTcH2Wg45nNjifORoIk5cQJ21JtW&#10;aL0oB9u8uZHGuOB06hCCx8Vuh6vLS7Rti3Ec8fHTjdUOyj1EbdMITWwaAYgzoNC+ZJTMucyDFTI1&#10;OM0H40aaaKCyLPM6IQR0pw5d1+Pli5f47tvv8OnTR0zzjLqqcH19LfRPo7mKB3ReFhwOR/RdBziR&#10;Tffeo6xKtK1QKfuus4jeV0+f4sc//hHqusHhcMCnT5+wLAvatsWk9am6rltFV0hHHccBl5dXcA6Y&#10;Zvnu/WEPgvBpnnE6HRHh8OTJE3zzzdf4yU9+LNGEIHLdXddZzbXddmsRHaMIOid0tyrN5b4fLN/N&#10;Z2uRrLmLrX1BI+GbzUbkztUZkjklM2nqYH1gdp6X+VqVpdFKffAYhlGNKPZxLvGcpLGZA9l1neXv&#10;HY9HHI5HdKqSF0IwMOMcLAd0v98jQiT77/ciLz4v0VQBt9stgvM4dTJGliXjqEfJF9u0jYB3i/Z7&#10;tE1tQGqO4owISivsegG9WwV4jUbH6JQ5ah7ZbrsVw1Epfj4EfPr0CXd3d3j/7j3uHh7Q9T222w3q&#10;urE9WNr8sWkRIxDCOtLAgwYU1xGWdWDUAEhGaDz/nAEU2Jr/OAKSjL1zIJDuL12dUa30/hoUyWfT&#10;PiNe/HRNGk/0ntP7DiTvuhVS1b14iVoLMR+cUKPqkef5PGJxZket2uhxe/+2Iz9Xl1pZD9fmmfaX&#10;X39IgQDX0BzAntnenz0+t1au6FHIc5C0Pxf2VzDjlLV/EjDW39lPHAtqJ1Hqns9l96N/Sx3BEedR&#10;RjiJ9Dtg1Rcmea1HHgWZ58no+WWleXocK3T2gbaq0ODyaAuPvPQCbdvVmHbrezLbmVQ2JJC3yk3L&#10;P3c+DhkJQgZ6CFqdX527iuC4MzrbuWy1y77n7Bp8PqausE9IXWZ+P/MFGXnPC6qmtTpzsuh8y4Mk&#10;lr/vUrTR2gePnRRiq5ISlzlofFbk9B/94R8K77pOxfymacL+4UGKL46j5BcoAKjqygpSmoGn6Ndq&#10;LWQ3yOgJoJMgLkkmm+E6rd9Drz87fBVudVIYcxgGjXzQq5CEGMqikFyfQBneaMnQ8yybjCTCBTMq&#10;CSrEWE5LAXXrLRIxzYBGjugNJaUG3ATUOJfWz2r3ACBXv6pqAzhMFA+FFBiFbmbMB1GLUvnl8mzM&#10;Z2FyMOVe52myZGTnnBr1Hl6ND2hkjOFWDgbTuvf07mSTJiTPh3NJQtkif9rGNJCYoE/61cpTod9Z&#10;aW5SQSGHedZxlqJTebjXwvO8D70XevmhbRsyg5ftZAufl2RzSlOylpRzzrzX+YbsvdSukjo/DYCo&#10;+TiVJQWeTid0fYd5Es963bZoCEr1vpq6UWECMYqXRTz10zThcDhgUcBY1zWuLi/Qqoz1MAj4cUp1&#10;sdwVJ0n/Iik8W40gKZKaRBUiotVwSv2XvL9px9E5ygKz0uJmHM0xReqARCHjeMm9f3mRZE5Y3gvP&#10;I/82p8CazHupghNIQhdVVeH6yRUuLnaoqwrv33/Eu3fvcdgfIOIiIgzCfJPcS+2cCGvQsUHDalki&#10;4izRX1IjWQ+BEYfZNq4UkS6KgGEY8PHTJ7x+/Rpv377FOI0iDrDbmdR5ofN0XoSGeDjscTyeME8T&#10;yqpSx0HE1fU1djuRA99uNuh7qfHTdx2mSYRSgg+4uLxAXdc4Ho9S+0bzChNtq7V2pEEteU4Bfd/h&#10;/v4em81Wr1OhLCscjye8f//eJNZrpZZ5L3TUqpJclbgsoNzrPM9YIjD2vcj+N41FP9njpHIdTyL5&#10;XSolMV8H6RQh7cR5oeYOyjhgZNt7yVnMKcp1U9vYKLRmWVkmI4T9nqirle1tp9MJ9/f3QiUNQQB2&#10;06zqfZxOJ8m10raIMeLDx08ib93UePLkidT7qivs93uMei+n41HolrqWb9sWXd/jeDhozqAU4C1C&#10;YU4K3us0i9NhmSdM84LgVVyl0ui9PtuobUTJ9yJ4tE1j3nBSVAGhKD88PODjh4/4dHuLruuw2+6k&#10;Xhw92dm6zCVBGEAapaGhR8OBXtcMzCya1yhG4dr4z8/l7+e2/8oAzF6jZWf7QYzmxU1rDteVZSVw&#10;INfwK6/vioWSRR8+91xcE83Q1cOM5JgMtiIUyeDM2nV9L2vgY3vrmWDCOWiytsqM6/z1c4ABR/Cv&#10;1uq5Ub76rnRduLSG/20Hn2MFJOK65pAZq9CcGWi0DVGdqHKt+TMFRPOoU06Jsjo/UCEEl3KDlux7&#10;FV3b9cQADytQxWcQu6s0R2VehN5qBi3COLI6P8oqIvtnGifre8tx1YOy12ITJ2cVr5WP17y2TW7v&#10;FgYo4qPzzHbOfv9t40/aLq7A0ef6lnPdoq10dOefyUCQRYAz2e3UBpopHGEUdZs3y3oe5LZIDoQ4&#10;95iblEeFEFM+lT1jXKc1mB2fRccIlAz8/IN/+Acrb7v3UuTNajUodehwPOL+7h691poRL/CcLSyk&#10;2CwJycKZ2pZ3fgVurMOzwmTsQCl0F000AdDoRmaMLeq9hVNvoooDMMQmm4E0ktCqRuMNO1VJkwbX&#10;SQLx8H1uQbIJ7nTzVi/vvKQIBn+nwUcvt3kiAaPJJG90oqCVZWWeUhr2NMDYZqSRLTGaoV1ohGPR&#10;ysNCnZMirz6IGh1pXcM46lhL900ARI9u8mR44507gobsfNKtyNmOMZqqGa8zqgqZGCzyw35mNXka&#10;rlLlXgz6edK+jdkiDw7sYIotQGrfqqpQZ8nyebFBKjlJ2FPGABO/abTz2nw+jqe2bRFjxG63k3pO&#10;EO9V1w+yOCrg3bYtNm1j4fCmqa2dpkU88owQLEvEw8ODtdFmKwUyS72XkyrJSY2bAs5JrRoAFl0b&#10;xxGjCh0Mw2hRkCUqdUmNRtLopJ9EDeXcOyteX2/0uVFV7Pi5ZVlQFonSByTVIUaB6HVP4fIEiui9&#10;5yJFZwDHVfLoBvXkyTzsevGod53UttpsN2ibFuM04u7+Hjc3tzidOqvRUp9HROdEdZw1SikGpzwj&#10;I7uOHkm7Jw3nn20idDh453E8nfDm9Wv89V//Gq9evkTX9wIIug6XV1dCOQJM2KXXAqZdJwp4pXoO&#10;iyB1b0h/FGGAGXGRqGDXDzgcjtjstvj46ROiRoScc5ZXSFDDefDu/XscDke0TYNnz57h6dMnKEKB&#10;0+mEvuuSiIreR05xmKYJHz/d4PJiZ5FXKvAtWaT/dDzKXPPe2i7n6Nes46P9YYV3NXJoak3qjBqG&#10;Aff399hq3ooZWzp2eD2ppzNYhE6UIJGt5y4T7xBv7vF4xG4nEdyrq2vsthtb/2hAcU0kfZuRt91u&#10;g8uLHXa7nYnmMK9tHCeMkxS05nPRkAsaPRzGAXVVauRXBEeOxyM+fvyA/X6Pum5QViUcHHbbjeXt&#10;SL2ixfLsmJc2axJ3UZRWi61XAFoEWfe6vrOaTXe3d3j1+jUe9gdcXV1aBO4c3CTnAEUFktfYDF6d&#10;1kxSl/kuYIkG4ArsYH3khj33lUcA5cygtrxh54w6nIsgyIXX37M2dpe10ZVRgBChe3lyBLEoqj3H&#10;OSVIX7NISBb1sf0xawte+5xGfm6g5mBgBUakoWwp0j8zu4Se/CwUkH+e76eLQzs9gQXAnFpAor99&#10;DhSxGDGfnTQvA5MrYBSMlkenD+cnm5MgxuahOti891Ik3sucG8fBIjBJwW2tyJYDHN6DrF/zan2g&#10;sySPOFhaguajWG7pkpwvRVGCxU6t5k+MJpJgTUwHs0f2fpoXMu0S8A7Bw4FrcmEOQtLmchAUlzXl&#10;3ByJacuV72F0x2WA+3MAyBGqZGIO+nkD1now2mJ5cUjfaXQ+wFQzV/fFe/hMTjnHBKM91k7sw2zc&#10;WBFmbUN+d/Bh/ay0N7Cec+M0JvDzR//kn8igoufKp6KHjOaEEJRGpWpb04TT8Yj7hwfc398Lj31J&#10;csWISaGLg86rh0+M9TO1CZeiEKJWJqgxRokIGVjIKA00LMGJ45zdO6lMTi6eDbMM2RLssQK0E2pc&#10;pSCEk9UQpBWmSoCuqpLSGpO/SaWqylJVviTyZQaPUxTvnE6mBCJYWIuRJZ7r4ET2Vw33sihM0tU5&#10;4X+HspAisZ6J/qKQUhaFFHz0TgUQklDC57xSXFSDT1XTBWQF7f/k6eLGJDS0NMFzgQIgSXPHGM2w&#10;Jv+S311VFeq6siRu0q/ygZt7kHMjt1Igw4RyihlwQaeYQlSPQW4kex1zjKhxnJVFiUY9w4jA0ydP&#10;UNeVfefp1FlUs6prbDYbNHVjNK9pEqniYRjE6wNn783zhE5pTwCwU6oXaUp915sByWKI3guN8pjl&#10;+kzzrGpxkntERSaCHHoAOV+8Uv4IUOVZnOVL0eMOAwyycRAwcv5QknkxB0U0Tz2QxreMHa8UupQz&#10;6NWgzducS2ERgrZd2lycc/bMERHbzQbXV1do6lqFB+5w2O+xxAXH49H6v6LEsHOrHIhA1TQFIEbF&#10;ieIogRplFsnOjGQ4iSwWQaK1yzzj7u4Bz58/x7fffot/9+9+hfv7OwAOF7sdtjspVkozg+N/v9/L&#10;jwomcPyzqK3RidVMGIfR6FLjOKpEeAkWH94fjrbuXVxc4OpS8nm897i/u8f9wz4TSfAGvChMIeNn&#10;EQGBQgyOpmkwajFQApXD4YAPHz5YXl+72RiV0+adzquQ/QCSK8O2ICgipdKrwwsOaFVhERBPa6Cx&#10;7hyaprbPbHc7jMOA/eGAUJRmUJFivN/vVSmuRlM3aNoWi7IMOJZJsuNaSGfIbrsFsvEn3H4B+VLE&#10;uzCHxnbTohsGzBqxK8oStRaNDUWBrutxOp1QlxWGccC7d29xOBzQ9z2ePfsGT58+FTqvUn3HccT9&#10;3T2meUbbNrr/BKPGcc2W8RnMwGfbMwrZ9z1OfSfsgL7Hixcv8fHTDcZpRLtpMak4Qh7hYFuE4ACs&#10;jcpVovQZ4HAOa3qQc2bYrM9zGfBJQCg3/tk3+ZfkwCiP0ifA9RhY2Hco/SY3jJKhvhZ4MKCDc9CQ&#10;XsvzN8x2yXKVOL7yZ1/tX+78uZKT77xNM4xi18gdkY/bNTkr0/vpvEWdT6vNdXWNtfGZ9z+Q0QKz&#10;MWF5R+lGrcnSHaTvizFa9Ca1QTS6FCA2HG0mKiDmgKwsSnO6MJ/HHCoKetheefRAojCTyVIXam/S&#10;uW05Z5B+ZGSYYzmEAkucLZJAp0Ee/YkRypBaTH23IPXPS1uUZQGWGhGASopuipLk7Uxwkv8tbRwT&#10;EKDxHxPQOY8grTomG1cSqIk4Wwoen5f9m8aUgKEUsUsiPVGBj41LjXqLLeLMzqczhnuf3UI2TshO&#10;yeeojZ+sfRgVOgd7vI65u4deqnsvSv2xL2IUhp5xNaByY5lJah8+fDAjC4BFjopM/WueJhRlqYm8&#10;qfHIB2RHDsOAsihBylm+YPFchh0BYMSotDulpgGIVUq6oqLQ6dRJzRnI5OC5hQ9MCEJRSl0LLBpB&#10;QgAgG3ffd7qJLwA8+mFAjAtCUaIIKSSqrZw8EnExTzYpMcF7uKzK7+l0NNUuobQIbWWeJ6Oy9MOI&#10;ugKmOaDM0HDTiOrSBrBnOp2OmKYR41zALwsK79HWNeZptlyTWaNLlH/mppVHAfNQKqu5M4eIiwxB&#10;ED/DQcb7zsUKzs/hv2JcJN4/ZW0JmG2sAUar22w2ibLn1qALgBlkQWmQNOAKBTs2rpE8FbwfgjQf&#10;Ai4uNQctpJyjKQdtKuyQV7AuihJFUaaFOgSMAJq6UgMneTiKsjSvNr+bSZRex5JcM2AYUx/P84xB&#10;hUpInzv31NAkMMMi8+ytz0veVDjxQU36PTRcRe1PAGtRFikMr2BINq8Ums+rWMMDfvGA0mp88PYc&#10;BEpxmhHjgmnKVSE95ll/dwH9MFjifd/3qOsal1eXtqB++nQDAHj79h3KssTXXz1Fu9mgqes0ftSI&#10;zSN+3akTB4GCngih6C3zbKDH5ra2aVmWmMYp0TenGff3AmT+4i/+NX71V/8eT59c4/d+9jP8nZ//&#10;HN88eya5Wr2AS7bvOE2Y9nsAEHnspkHdNNg/PGBUIxsAKqXpNW2L29tb8eA7oO8H3N/dy9pxcQFA&#10;ZOiD9zh1J1NvI2ggRYLjn6AyhICNrs8ShS7QnU6o6xoA8OrNG0zTjN12gx88e4bNdotOWQAATPwj&#10;PxgZGMbJ7r3T2j429pzDApmDm02LXqXfGQXlelHqfVA1sShLTPOMy6sry3N6en0t3xsCbjVH7Mn1&#10;tdCDh8H2tOPxiM1mwzuQz+j6LCCusp7m+J+miFPXodW1aVkWA9QA8OTqEm/ffQAA1PrpTdMaAN8/&#10;POAQDri8vMLv/s7vGqjphxE3d3coiwK3t3fYbjdwzuOrr57iqGs1AFRFiWEaTZ2w6zpUZQXnZRy1&#10;bWs1obiOiPOmwO3dA04qsPKXv/oVvn/xEl999RQA8PTpE/zu7/wU15dXKAoP59Ia4v2Z59eWCDU+&#10;PB6tOYBEoIy6LaeJs5ERlmVNs5brro2UcyqPnJuDljQ2xAG3PheArWnOpwiTKGCu1z9GLvj7+XsA&#10;rBZaXFJtMxqFVOrKKT05tTe/39yQ43shuM/sjXH1WR5Ur0q/P24n7okEB3kk6Pxv54B5Wedu+ayv&#10;zqNVU0YF4/tsO0t3WGaNUAqYYK00RokFIK4jBTyKosDN7S1evnyNX/7yl3j37i0A4Gc//zv4L/7z&#10;/wzbTSuqorxfiiLNM2IGLp3uSXwf6vgtABMOyg/KX4vtktaynAmTf59FhYR8ZJEieQ+apx0wTWN2&#10;fVFE5d/pmcPqNXEwasTH8ESWv+od3JxomwQ3eXSTtDPuM7mdnUdIGLmTP2Dvr5Drqp2URZPNAY+U&#10;JyfXBBYsa0qmW+e7c6xMUUWKkOVLntmIvE8C2M8d5xTVVIeI64kwYIIPCfwsy7ICJDQYTaI0G/zc&#10;HDjhYoyqXjQnqgykeKEY8xFt2+Di4sKkQgWRucz4KzBq8uqsIGGJi3kkWdgzV8oYM344DXAxhrgo&#10;zMAChLJEQUC3kZyMTvNRaBAOk+QFBDV8fAgoK8n5GPoBkw7IKtZy3cxL2PUD6hjRO2ccbXaec5p3&#10;4xdLIM7ve6NcfYLK00mUgrquQ1mU5p1OilaDdaJETgSsFiFgt91hHJPBcGxqSdZdIuZxhK9kO2bN&#10;mnutUQKI8T4pJQV4DCDyccIoj4QdZ6V6JKqQeWuLpH4zjqOFK22gunVoOh/klBNmdKvRdmJOx1EV&#10;lTjm6rqGV89QpUZLEVgPpVgZfOOoogCZ8d00TRJAcFKQjN5VSsbymQqqJ6nnZp4K+KJAo4pba1Av&#10;18qpgnVVY15mPGBvHomqqrBpGpPjjacTQihQlALGWVuEXnofPOIUzdhkdGuaZ+sv1iWZlglwGYfd&#10;uTUYQorgjVMy8kkXy9VuOA+LssA0Tlg8I4f+kbhAUZZYlhlVVYPFZadh1HZRmqnewhzFa1iVpRUs&#10;LUsqHHqLrtpGrvdMo3zU6xZFgavLSxkrhRTtfPnqNYIP+Pqbr7BVNTmOvbwIZtM2VscmYtBIhIeb&#10;HbzNC/HywwNYFEAWQZXIJhRVidroOB7LMuPt23d4/foN/s3/82/wox/9EP/R7/0Mv/s7PxVPv24U&#10;XdfjeDzh4eHe+ojr2m67Ra15YKPm9rVtix/96Ie4vb2T9gwB19fXVnuJ50LXj6Ztxcvog+QoKa2W&#10;xs31kycirhECNm2DYZB8luA9Xr15g2cqt/3NV1/Be4/rJ9fouh53t7eIMRpw3+12KYqlgiPDMMj4&#10;bhuM4wRfVYi63zDaBJ1705JqlglVdsZm09o47TTiyblVFAWaQqLD2+3WxiAADH0vHtcl4v7hQYqf&#10;1rVEW53DZrPBXgHnbneBYLx1mdfTNNsmP2dG6nazwcPDg+VZ5XtmUZT4wbNvAAA3d3dwTmmbfY+m&#10;rvGzn/2ePl/Efn/A4XCQc29v0bYbbNoWVV3hcDjCe6krtt1s0Ok8b0y0QNqcdYyapkGthXJ5P6fT&#10;CRcXO9mDyhrXV8Dt3YN9fr9/wOkkQOk3z5/ju2+/w49+/CP87u/8Dr75+imaqn6UNC3rhMM8k7Yi&#10;eaucD/SAs11KV0hts+wwp0tYG888OPYtquD9al8qy0LzJxNVifeWH8z5OT9iXAwI5e+vJIY/E4HJ&#10;P8tyHOv34mrf5F5I49Ccu2qr5NGr/Bo5kLEIxln7nLdZzNZFo+8pmAtmq8AibDGun9EC2grecseY&#10;V8dE/l1FKHB+eCTlLb1R5M0YlIUwfxYoS8oAbbN/8c//Bf7pn/0ZvvvuNzieTrb+/+//x79EVRb4&#10;r/+r/1LWEif5cqTnz8uMwj8eVzmtsapJHR9Qq01EEBaUuhpB9eDHBx3a/J5Cv9ud96W+Nk3jyiE4&#10;L4nOy+/II1UEVGVZ2HPZPrnMWGbAB2dAn+kQjHrMLoGnR3RHrO2u1es5cFchg+jiyhFAsBOyVJT8&#10;mJcF2dBZAR/Q+e0TCMrBL0FcHjRgbjWy9ZfXyil6fP0cFK0ilBDKLF9b99aX48vx5fhyfDm+HF+O&#10;L8eX48vx5fhy/Ad6WM7PH//iT0wZS5Ll1Xs8jghFYbkS9MTw4N+5x40ebslRSGHhcRxxe3OLaUpJ&#10;xktcrKK5c07UykJISW2alJirsphuuhf0SQ8Kf8aRyfVSrCw48dRERmEKoVR5l2rfzFp1m+Fe5iEI&#10;h9XDKX+yKAqLXEnUS6WElRu6aLQCSDWN8hwVAOZZYM4EPZjBS2FCcj2T103yWIyiMk4SXtVcBfGe&#10;iuZ9WVam2lSWhSgzjSPGaUJZlZb/I7lJ0n5M4C+0EnmeC0Kuft7PljcTE/f6PGcoHxuUwoZLFDlG&#10;hXgtrwjfdPPp+coG66LRJgo9iBpSZd9faI5VrZSUqq4RigJtU0sx2iV9F/NaNpuN5f547zVakQqq&#10;ei9iB7vLC/jgcXlxIfVJ6JFRWmZQL22VUzyV1hEhtCbnnHmaxnFE1/c4HY+IUQoTfvX0Kylei4i+&#10;701KuarKVFtqWayw6rIsOB2PInwwjNY2o0bNHMR77oJIdtITJNQ9Bw/Nz8m8iytv67JuK/LMnVOl&#10;He+Nr8z5tlofHNV+UqKv9x5eqWUyBrO8FvKKIxNRk0xlPq5IOwwhm/fBm0AKo9HTNEmR2s0Gbdtq&#10;7RXJT5zVW1hXFYJPUvesRdM0jUruBxtLZVkCLnHCk5y5tFmlqmJUe1sWkfWs6xoOEoH7+OEjvvvu&#10;Ozz/zXPcP9xjWSJubm6xaRq02w1KXUucCsN8urnFMPRAlDFR1VKMVIQValRVhe12hyfXV0LVmMYU&#10;+newPM6+7yU/sCiNIiH0T1XGVEXBw34v7dW0GIYBb96+xeXFDlfX16jqGrudRE8+fPiI0+mUKKeZ&#10;oEZZ1yjK0qhwbds+yi0MRYFxGLIoKj2YziIFIQT0Q4/u1KEfeqPB1XWNq6sr+BBwOnV0YyNqJPB4&#10;PFl9juCFmlxVFaZ5skiy5I1pGxQFDoe9rIMOGMYeXddJFJ9jV8efyOBKjmbX99i0rdWhA2DrkOSa&#10;Fdg/HBCKgEuNwPCc4/GEcZ5VbapAXVUoQsD9wwOaqso8xrJOGy14kfwcqiCS8kxBFOdSsWkAOJ46&#10;GX/O2bylnDwLJDNCfHf/gNvbW7x9+04K5pZapy0bM7z/qOspWQjn0rxrOvOafmJ7g0v5QNHcqcQA&#10;ACAASURBVBaRPmMA5H/zuslznebe+b4j5+Re5SR8k1zWEc6t85koVZ8feSK/XY85kp/xfnMvyZ91&#10;nQgebNx9zgOffy7//Zyidf7cj38/pwzxfxr6iVn+9JIVo8yfXa+Zv5qP4/we8ugT259fn3+ejJ+8&#10;UG6l4/9f/p//F/7BP/yH+PM//+d4+/Y9IiK++for/PDZMzy5lkLYnz7d4O///f8Ul5eXtq9OE4VU&#10;YKIgn4vE8PXgJWKEmPLThcqu1LxAOvBoedj8HsspyXIgp2leibfkkQpSrSRqo2VLkFSRSbGTwuWi&#10;Hhd8UBVSeS6LVjhGBVPOj+2LWRTExgvbPyYp91zQYNXRQLYHf2Z8uUQry2v35KIKOVXSOTwaV0aJ&#10;Q1QWkEaKGdFBFtG08ZRT+RJ1P88NotjHoznjk9pv3kZLXBL4+Wf/25+jbVrUjdZ0gFbKNUOEodTH&#10;ksc0aPPF69x4zo3ecRyl/sUw4LDf47Dfi2LVMtsEpRoLgQJzT3LqjoPWCVpSaH5Wqd+oYTFRy3Ba&#10;FA6IzqUcCl2AC03kn2eh2/gQgEVoOos1XEqIDDp5YkxGnSXKQbizIjk8W30JqOE7jKzULTUqSGcq&#10;C5U0XaI+77qwJ3mrJZOSp8kkO2OkEldhtR5I3yqLYLVAvBOAA8DA6byIFC0Hb0Qq2EWAl+dc5ZuU&#10;TarMMM8XxFz1iBsvk8Y5RPnZYUhqTbz3SoGILDrTqpBiBAykFppUXKvRkCu6hCD1k0QZJoksICbK&#10;EylfBJez5s4QBG62W6O4XF9eYrPdIAShDQ1Dok8yxy1NPm4CsohWVangGaL6dTiC+QRXV1e4vLxU&#10;GWtRuxNgWqmKoQAFoZKeMI4jjscjjocDYowmd70ofcw5ZzKczjss02KAiOMpIiI4j7xWFRV2uECw&#10;AF2qrQUwOZGbIkGScJaTMpyEmReMw2CvU+xAnCwRyzTbAjmNEzw8FpA+Es2wzkEZDW2u1+aw0Dmd&#10;01+6XhTvDscjaqVeFWWB+4c9Pnz4iK7rcH//IGOlUAM+Lhj6wRZOyVvQNpkWXfSlThCrwCOmyuKU&#10;Hba6IbpJCU1O2vvhYY+XL17iL3/5S/zyl7/Ey1evBEwUBZ4+fWKKjm1TyzoURXp7GAZ0pw5lVWG7&#10;2Vhtqb7rrU6btbHOQ5HWFzASQpGKQusGT2pOjJL4e393h8PhgGkcsdls8NOf/kTXlhLv3n1A350w&#10;aoFTUsmYl7daH6IU6uScyIs6OicJ+dM4gnycuCzo+h6Hw8EAZ1PXiBAKYQgBm90O2+0WyzIb1Xa/&#10;36MsCmw2G3W0iIFxOp2s7hPXhruHB2nXzQbewRw63MiLohBFPK39Q7l8jik6yUinPR6PaDetUVhW&#10;FK1pwW63xabdoCwKqaGnwifDMCIuM6C8/KqqQPVHALLGeI9QlmooSLJw1HGw3WyMPs1cpnmeUZWF&#10;ObeKEND1vTkB+KxlEBEEH6SuUaVS5FUhghl9d8I0z3j16jVubu+0HIQYZnVV2X4ou120vVGMQpnc&#10;KwNMjbecQhfzuZKNCa6XZm+dAal8/HhTW+OKss4HEsdkGuP8N8lf57mtXG8e0+Qo17w6YnrpvBYQ&#10;33POWZI9nbZ5zsXnZInPwcSykKuWP3dSyMzbym7tM4CK57E/WPA0HfYFsoZm67sZkW7tJPtttDsp&#10;Bq/rXsTKPqChy7WgCCkf8J/+r/8Mf/AH/wgfP3yUmoiqVLjdbPDk6RNUdYVQBHz88AlN2+I//v2/&#10;a/apg1PlwyT1zjWIRjT3UNqJQenwpIxz76NjnRL/lPm3sRCT+InLxt28CAWUynBmFyNRAaX2oeQI&#10;5fnGSR13QVyUsugy2t5Kavsx7ZFjL8+Z4evn40KoZevxYeuWOxuDefFVXpOUOB1HFKhBTLQ3G5M6&#10;3uCcqiNq6gKiFVkHYEGAqIM1tzfNyZEVhsodB78tdUJftGfJjxX4+W/+2/8OMS64uLzE1ZUU7SuL&#10;MlULzwxgkYxOVdTzi597Ucxg0YnBiVBVpRnXvGbXdTgdj+bRZqNVKt/K85mHJAb1WaFOrJFvAmTC&#10;1y+8R9RODSpjzAngrEOccYpNiUN7tCzEoHEatcknveaWWS4Kvzt4b3kogKi0ed1AeK6Ao0oHIotD&#10;OgMU/I6yqlAWAUuUqFxEkvINISlTEUiwKrks7OJJL3MAVBRo6lo8p+a9hOVb5RE1tj8BT/KUxVU/&#10;n//kXiEqpuQeovw6vC4jjwRD9KbatXQMkMMZs2uR3ysRmAIOUu/GqjDPswlKUB55u91q/0k+kT1T&#10;8Nhud7i+ukJZFLh+8sRypgaVemdOVqVJ7xRXCDZBk6eRBtKyLMrrl2f/6ulTtFrLZxh6K/QaQkDb&#10;NlYTgHkQlO6dxhGnUwc6I8ZpStLp6mGi4YMlwgVn3ppSgbKAC1iOHxwNYokMwK+TcL2XdokKOiSC&#10;KQaCqOZk3s4oc2pRoQQa9cxNcgpmuFFQZCAu4hljxGo1pwFVAXRJ7lznp65C2icFHJyB6WmecTqe&#10;LI+QOSKFJpkfjicwYbRtG5PYz724vggGxoqi1A1V5izvw9aqGBFnGW/czJl/JWNbIk0RwP3dPb79&#10;9ju8evUKHz99RFVVuNjtcHl1iUrzOZqmkRyaccKgktlcB8dxAHP/RKlIIkfSxqnY7jiOJqnsvChV&#10;FlQRzJwAwzDg+skTXF1dou97vHv3Afv9Ad7JBrfbbhWUBOwuLuDVk1pqIU4gqfnt94fEky8kssW5&#10;Dp37Its+mXhAWZbY7XYia9628AqGKPkskRURZNhut/AhoDudpE9LcQL1vTgIqGznnax9zCEsyhKn&#10;Uycbsq6DAi4imrrCQWW8uQFDDVjKQFdVhZPWvms0J2t/OOB4OEjkSOswAVSMKm0vbZoaE1kNSLLY&#10;lxcXcE4KsNZVrdGqUgG1rM1SeX7Gdrs1qfTgPQ6HA5z3FhHi+n88HjGofC/l+5eY1ELzSG0RgirW&#10;iZz53d0t3r59j083N3j56pXO21Ik/G3su8zg0eKn+pMbH84kitdJyHSQ5SBI5nwqTJjbGPmR7++c&#10;WCEk6W0gORIlV5X5R+LdXzvseK/+7PcchMXV3zQQ12BP7y3PIdL9nPkeQKrZkoOK82dzDglAZe2Q&#10;RB4eG7f5Xs0jL2ia2jkFeqxpaahaK63bPf979czZfdGZQgP5dOrQ94Pm7nENF9BLZ/W/+lf/N/7k&#10;F3+CBSLQQbGjGEVgxHuHvu8REfHwIIWG/95/8vew2+2sZljQthg1WkJwM7HIqc+U5XTMszRLHiXi&#10;WgHn1FBfH96nPJ48h92Aj4qiWq5wpCpjqfun7OvjMFqUKoQiq6e2mMNT1obs3owRFVdAhzk4eV/5&#10;kAFcl5Tf8vme9x8dQNa3OUhy2Q8Ac1nkESPAnJC0xTmeyCgyEYaz8Sc1O89EsDSiE/Rfm2u6fsl7&#10;KZfLZTYAATtBUzxrLyCjvf33/8P/iG+/+xv81V/9e7x8+QIfPnxE8A6b7Ra73Q67iwvsLi7QKOWH&#10;3mIaLawBAWC1oHDTPTeGC114WbiRCzUnUD8MOB2PGPoefd8JMNKieTSAJg15hiDFTEdV1KDnJRTJ&#10;WOYCKfUgZPKtZSCB9v9l7026LUmS87DPPeY7vvdyqAE9V4PV3WgB3Q2gu9ANkuI/0DkifxxFLjUc&#10;CNRCR6IWkjaSNuIC6AGDUHPlnC/zjXeK2Z0LG9zj5itQaymjTtab7o0b4eFubmbfZ59VJfcFGjmw&#10;kWdq1DgQjY+RH0ijrCBhO4HCOXMjCmGqIsSLYIwQKwMyhlmeosgLpTmJtLGOKUxo4ApBfTwMJPue&#10;aVCWsHNpjEFRlMizDL1QP7IcMERJEefAWEuStkwJoskUsgq6UUWZ0PiZx0HoNPAM80AcF6HPyfjL&#10;33ViRkFVPKdUMpc3BulrZI1B07bwoGfcdR1nfuRx0P9jVSsJTGVjlkXZskMjTmFZljg9PYXIBxdS&#10;MMl0TcdSmDn3F7JsuOQzhqgvCtGhPJqmwf6wV0W/s9NTzU4T2jBSYMqF5IJ6dV1HVKCmIRTgqLEp&#10;NRSWgJkhdz5sGihVsjEI7GxtAmmOJ7RTeT42eo60+YmsdZADTVPqJeW5R4bYCGkU6nlH0H4xjN7I&#10;YdRxt9r8Ls0y+JFRHQ7asizTokl4Qq5S3jAkkybOvgQAJO2cw4B64nh46qnTNJQ8GAYslwuUZQE3&#10;Ou0rZI3R9RHPUW0uzLYrTVKVhKc5H3peCfImG8/QD/QzwkakSQFjUDcNXp2f45NPP8VXXz3Cbrcn&#10;qhknRlarJSER44DDocbzly/w8vwc3lOvqLzIUVUlpKlemtAcciOpkhkQIpgXJB/rRlogwzjgUNfw&#10;3mO5WKgKmiBYzlHgulytUJYluq7DfLEgtUhD0q95njOiJzKmJKndccE/2WtLcv2O0MrDfo+uo14d&#10;yxWp1JH4RBVU1DxYypvmbJEXaJqWgggOMNKE+uYM44j5bE50viy0EJCAarVaYjab6TWWJQWVQu+2&#10;/HwBCoj2+z3tT5Yc8ZHHQRznqqpws9lgt91hGAdUZYk5I8VJkqBru0k7B2st8ozk8/M0w3a/Y4eY&#10;fm84CPIgEYzZbEZNb1ta74QMGSxYuMN5KC1VAh1p/2BAyEpZlkgMOYHSB0peI73CpD+XoGSHutHr&#10;GYaBZNI3W7x4+RJblg7PMgqCpqpfACfYJ3uCBkk8BjFbI94DZezD/hH23+Mg6A2KD44pc/rt5DNp&#10;nU7FAWTeeUa5pzQ5qP2663gjKAu5LnXYoE7eNEkb9weK7ym+t7s+T+z78TjIz8djc5ykpjGR8eSE&#10;p5NeOeEeJNiJEbr4IBUzc+e1Ou9QZDn+x//pf8a///f/CwDg7OwM89lMbXPbdRidQ9N02GxvcXFx&#10;SYmqvgdJUKcsB98xxZUUNm9ubvHgwQN897vf4c/yirhLwBDWXOhdeBzMKPITzUdVyBPfg99n43GE&#10;UR9GECBjLcaB2UkRqjiOAwW6kr0Qn8iYSUAG7zU4J2YJU+yOfCrwvmIZSZFrETQtvBaTRqqTvjyg&#10;gEnaIhBCTn50PH7/WKD75sQMiofiN2qs4ImqlxzfC/sfnr/GpxVkSdZJSEJJTyRJsEKTn/GiT5JE&#10;2WtAQM/Eb9fg53/93/83vP/eu1gtl2iaFs+eP8eXX36Fzz77HK/OzzGMA66urlAUBRbzBRbLBWUi&#10;uRZFaA8xTUsCIsm2y5FlmWZs40UZL9hMlKOcI0dxf6AMQteq4o+NHkbMuZZMt5OanyRRpAoQHidF&#10;pNo8jjNidDEcaQLoesrUGi9UIWhULpPXIzhGRhx0a9GP1CySNNtDQ02KKSxJ2EqWQRaZoQZ42qMk&#10;z1QlLgQdBhkHi95QLQzdH026ePOL+2x4dj5jZ0DGu8hzVEVJRimSWjQwKvcME+Jm2UCniMB0QxFn&#10;P14okn2MA+HjgEneG29M8WukviOxYXILdJ0kIkXqSFrTObRNo+iY5cyorLKe52zbtdS4N5LChQ+9&#10;e07Wa1hrcXp6qvc0jiNLhVNAkWVZyDJH2beOVWlUmdA5dH1Pndo5AbBerZAzN7/rqbGoqNKIMhf9&#10;rUfbtGjaRjPM0jjSMVVTjCutP+431A3aW0WCCxorbiKbJAzJO3ZcCHlxoL9P5VdDLU7oJk6USiPO&#10;GK8roYLZaJ0YY9TpiptJ9hywUm0NNCBNxSkVOWwJZz0hWVqPaKe1Z2maaEZvHJ3aJulNk+c5uraF&#10;dw6b7RaH/QFpRohCklKfodvNLepDDYBok3mk6Gft1KmV65BNaOwHpQCSo0kbvfTwcc5xQ0qDJEsn&#10;G+M4jri5ucXjJ4/xN3/7t3j54gU+/vhjdMOIRVWhms+J2tU02hRYej9JX6myKFGWNKekn0RZltzA&#10;luZt27UYxgFd12M2qzCbVYw60v1kaYa8yDiALFhZMcfoKQNbliV2uz0FBhxoxuusaRqddyS73aBr&#10;O+1LVZRUl5cVhQZs8/kM3nscWMbZcvBIAXGq9ny72aCaUTLOACirEtvtTmXwS0ZS27aF9yTnDADb&#10;7U5rsiSgskmC/X6v80JsECFXO5YUN7pnGEPJtrZtsVwskCQJTk9OUPIattZGdayj2mTZ/8SOWWtR&#10;FoUq08m9gDd2CrZFqtZgfbLGerXUZqv7w56SXEbqWVNsNhu0bav1VN57ptySyhwQkhySqRekWWyb&#10;tYQ+5VmOru/VzgDU2+z81Wu8eHlONowb7CZsa8IRvGhx+CUgoHkSye7G74pOEgdAcRLy2CkLrw29&#10;bwKq8eZrAUmohWautCbFT/EaIMnPdI43nbf4uKvR5wQJ8m86of9Y0HLXv3/s+Don1St5JQQ8k3MJ&#10;+hE5mHTN4jDefdhJX5s3kSsYg//7P/wH/Po3v8Vnn3+Oy4sLnJ7dw8l6RaqZhhz33/7ub/B3f/d3&#10;2G62XO9Ge5T4gXGri/Vqxcj3Hj/64Y+wWMw1sKXXDLofSoLumBpljdEkb/z7JLpfDfzGkX4Wv4b3&#10;MqHVSa0nfY7TZHGSpurjplzWIMGQBEtah6Tzb0qJVPQ0+ifoksit0zgTY0HtGaNvpDgalNGAgAil&#10;CUluq1qckzTxkU+OKIBndCiouEX/fJjj+jcgCvAlyJEylLCXy71KEBTDk3EdkYy/nNdz4JPwWB5T&#10;McMH8z3ZoFJn+AX+v/gv/2VkNCgr13Udrm9ucXN9g+ubGz3hg/v38eDBfbz77ju4/+AB8iynrvKj&#10;w/6wR8NdysWpiReiOLXiqMqklg1DNojYsY4dGqH2jMOozSaNMTg9O4Nzjp3JbPIQLQcz4vgM/YAk&#10;TThTLzU3CZIso4JjQ0VrUiQvksdAKODOuN8GySt6lXTs+wE+CsSatuNsX4o0y1EWOcqSMskNN7HU&#10;gz9XHA3p8H5oapW0peuh2olZNcPgRlgAPVOh5osFFpy1zbKMMoTzOcZxJDqXo8x223ZUzJqJnKNc&#10;h8fV1RVevX6NrutQ1zWPhdfPH4cgHCBOuTEUJMWbfJx1iuWyJSCOjXTc/0f5p3gTwrdWnmXIEngf&#10;Ar6cG5XK50unZqU3itOKaUZsdJQFbduG0CQOiOezGdYnJ/jWN78JAHjvvXeR5/L8am5CSFmTPM9R&#10;VdXkuuq6ph5KxqgT2A8DXr16he1ur302HtwjsYNhoIz+wNLrwjcXSd79/oDrm2tsNhvqGbLfU/2A&#10;9+iinkp6AQi9KaY0DJKRlLqnjOl4AFQCWahiw9ADRz6K9howFrCEwFlDzqnMlaGnzJVNE22S6RmR&#10;leRFTM0YR5JML/JCpbTzsmAESeaU1YBi4PuNt2trLEYf7n9kZNA5pzQT74meNrDhl6NumgmavF6v&#10;CCkZBuxYkthaEr2YzWeYM/1RghWZ0yI/Xje13hcQekNIzV9VVXDSrymSh5VnAABFlnOxP50zSRI8&#10;eHAfH/7gQ3z7299mQYxcbakG94DSn1bLJdbrFSFY3qPrO9zebjG6Uem48/kMh7rmdgMWq+VC73u1&#10;WqFrwz3JJvr6gvrZzGYz7Hc7pTH6aK3Kum67HiknLQQFrapy0kdqHEelfo7O4ebmBlVVMcIxnYBu&#10;dOiHHodDjZP1erKX7LnPzXw2g4dH07Qoilyv+/rmBm4cseZ+QACYhron2eiiQFGWTNccsd1SfxwA&#10;KIsCh8NBbdRsRvLUYf0FeV+immXo+xZ13WC5XOp4HDupu90OddPiZL0ilkPb4rA/oMgzRcFoehDC&#10;nWUZTrjgu2kaLBcLHUe51v1+j7IskGUFUqapdpwoETqe7FV9R33yZC7JODZNi5KbTgOUiKnrGvtD&#10;jSInauJyucQ3v/F7+OY3v4GT1VL7Iw1Dr7ZbnrMmLrRJdnBWhjEkKIl+eHcvD0kAxvus/D52fsTe&#10;iL2I6atxwDE9L/S8AR0KtUPHrzl+3Rs91o76Bk0cx/ieojqg42CO9jA/ed1xoBEjRvF9xmNCz0K+&#10;n/4cnWjS42fSJ+iOvw+CavA1ODeqDZOExV/91a/xr/+rf6O+34MH9/GTn/4Exhj89V/9NQDgk08+&#10;w3w+w3w+U4eXBJpSQociOylJYGsM/tW/+pf45//sn2IYegx39XhSNOtueef4EKeahJfsxMEQeW5J&#10;fMipJNkkqFPf9dqvR6Sa415J8Wccy2MfS2LLvi33Pb3W0ARcDukxpPVFacb2HBQsRfPgrsNYSrLI&#10;NTgO5ETIJP5sx3P9jUAIAWGJ91YY3t8ZBZaAa+JHfM0Ry2fbOxImwlIR/1nXj9DdorUxGUNBfv67&#10;v/gLAFCURmD0xWKOd955iIcPH+D999/DvbMzDMOAFy/P8eVXj/DZp5/h6vISTVMjLwosl0QrmM3n&#10;WK5WCv9LD5nYUAGhBiiuIYmVtiRIkocmFAfJnnVcxC60uL7v0fUdmqaGtdRU1WOqhGETq9lY6ZRO&#10;vYVCt3vSWDeasTac3ZfDG+mFEzY7oxGqbGzUxNQ5B5NwQTDPEXHYKanFRi5JVL2EinlJxSpLEww9&#10;0dU8Z47IwTKKgEjWfhxGLZiX7INlHoL2kPE0tm3XwRhw8XCKlOkZwrfNGJWQ50VGh5uA2SB0cRzM&#10;TAIVE2qB4s1ef45UdLToPnIMKAgJwUrClIV4kgOh/w01v2VjLEGbnMtRfQU8841dCAgoO56hLCs1&#10;Wgmrx+VFgXvc32S1WmrNlnNENTI8j3NWZpNrt9ZQMOycInBplrHgxx7WWJydnlEPlNmMm6ERWmht&#10;wteQKPopaOphf1AqKBWZc51Z1D+Ab4oNAH0+XbdVONgATNmaFsh73tzEeXWemklaQewSG2p1XOyk&#10;HCnscAZH6XNHSImsbfo+7DWjc6wURs6nbNKyRqjLN/OkGf7P8hyDUBAi50HmI2XHoJu3rEGZm1lG&#10;NR+zikRf6rrGdrPDZrsJ9UnGaLPK/X6Puqm1V02eZzQfWFnROceJkCAqEc/rhBMnoswXnB8WhkmS&#10;SRJWlN2sNdjt9nj86DE+/fRTnJ+/hKjWpWlKIgiMGqesqHZze4ub21uaW6zKN5/PuI6oQF7kaFvq&#10;MyTF93meIeFGskM/YDaruAcSqeElKVEJt1sKjjyv31HQ7pHqqqrZjOaOJCQs0RnVlkV0VqFHGYL9&#10;UOQ5mrYlRw2CJDqmORKt1zmHum2VogUAs6rS+p2B0ShJeABAVZaKZBByRAHucrGAB6jBbJFHc4Nq&#10;pEiggZyd5XKB9XqNLMsY0eNmtX0Ha4m2NjBrgAIgElBJ01RFE2SPAAzyvMA49KRE6Cg4f/edh6iq&#10;CnXTMp01BIqCtIg6pjhhMY0yyzJWwwzrWvYwCpSj+cgJCZnPhunc1hpOknGHeyMqpkYTMsPQ4/zl&#10;K7y+uMDt7RZJmmC726HIC6XT0bORWhDoelTk2Au1KAiuSIY+psLJ19hexPvAXZnfYyTkHwt8jl9z&#10;vHeJfSVHPtg9RYpM9H4/vWZB0MX/iPc/XQMRHY+QiERrIY8FEwBMAo/Y3h0jHV/n8EaDJTdPq8Tc&#10;Tb1z0ZjeFUrEvZME6Z/NZviHjz/G4XDAar3C9dUN/uHjj/F//h//F7749BM8efQIRVUhsaRWS0JH&#10;xJRZLBbw3mmtJjUid7i9JbsMePz4P/sDFEWpf5/MmWg/8lEAHH8/vX4J3Dgpyz2PxP8AODEl4yJz&#10;gt8fqwFL/0Mpr5DXyWvjeeU5GFARHVAyIK4ZCvfBTCNO5NOeEQQShErved7Qe8L8kedK48PryHMD&#10;bx9+J7Q6qd+arCNEqA0jPzoXXbhe9e98GNN4nI9VFPV8fEiftQkahSD0oetB0dWoPohRIfL3joQg&#10;jAnBz3//l/9uQm1RdRvePKQwOM9z3Lt3D+++8xAP7t9DUZbYbLb48stH+PLLr/Di+Qvc3t7i5ctz&#10;ZEzfms1mWK/XqGazoKwhjqy1kwsGgsIYEBCg2LDr+5OEiswF9meOt0j/NnVNdULGqIRhDC3Hk4Cy&#10;3ZRRkkyz5YWWWKppSJKEEuCe4EeRCJXMCC00mklk2CwsDBxHzuMwksTiMKIfBy6IS9TRBEITz5EX&#10;Tiypq5tSQtkEJ041F97RJu3RdqQoRxOQjHLCm5g4XfKZMcIS0wizLFMnWDK1IhIgfxdnO67xEqpF&#10;LFRwnHVTaoKdUhN0zGyocZECajXsY6Ap0HUnGqAKN78fqA6HgqlUZZnhvc5r7QjNWUFFSUxweKqq&#10;wmw2Q1lVOOOan9ms4uDBMVWr17lMgX5U7MsrWZIJwhFu2w77Q400sdT4lz/PMtwv4y7BMWXgDxzc&#10;9oTcNY0WiYvKljgWsk5kjiRpqlzb4AhC11ccoAIsyw3OxDJSE2+OANjZlYaqQZxAeP2yMQzjiIST&#10;Ci4yYOKUCjpsWX3IsLGSAI0QHkJTHWd3JPMrdT3yvpjGgOgaJLiKa5fEyAaHQWqkyPJXXMBuLVG1&#10;ri6vsdvuUDcNnCO1rYKRupubWwpOERAMnWMSaI+DBnDGQIt0aR0arQMUOi3VbTne4COBEHbihRK5&#10;3+/x+PFj/N3f/z94+vQpnPdYr9bo+4GEOdi+DH2P+nBAfaipQTBn0yihQRsDyYE7lsmn+q2qqtD3&#10;PWqmhOZ5inHggIWzjG3bai2SMQYP7t/DckmqbDTvKTEgakvWGKU85nk2QXe9dxNqrNY38vzbbLbs&#10;lLNIR2LRNFRTFAQGoHM0Z3GHy8tLlb5P2ZZtdzsAlKAoywJdT+p1MEYpcABRxsqyQFWVmM3nUQBg&#10;UVVEgUyZ6kyJNqZniQM1DqiqipurUuNsoeP0fQfnRtRNjaqiAHO1WuFktdLk0sD0XXgSFKFgpFCK&#10;S850RBG4EBQyz3NiBHANa1Cz4nkdSZUDYJVXoyIRdI4iJCLcqInIjClLNTeMTZIEXd9hs93i/PwV&#10;nj17jrbv4bxHUZCSHITSwoGsNiCEUREWy9na4+aqmlCK1rDX4OJNsQAAutbkM2MnKw5kZH3FCZk4&#10;2Dk+js8T3Fn/ta+Tn3XvEwssVCITkjSSaRdnUsRlgCnyEycNv+6I7zEeorjeR8YH91gaswAAIABJ&#10;REFU0TVElza5D2Uj2UAxPr7POPnmvMNsNsN2t8fnn39B1FlmCbVti7YmRL3vR8wWc6WN5gXVxY3j&#10;iCKn+Z2mCZqmRZZn3D4AuL6+wXe+8x184/33OfkZ17gEv0EK7uV6h36A86Pu/4rseT8NkhDkm3U8&#10;7vobvy9O1MMwtZX3F5m/cl3HtDsAcCPXiXMiwJhQM2QN1RTZJNDRSFQpoDAyHwRZkWBHghgvgYAx&#10;+nuv84+fZyQk4LyHjUSSvEcIJOLHHtMvNBDheXQH0gkTkCU5ZM07L0yjgJRpEMcBnLVGGUjx+dX3&#10;oEENvqOdiq9470Pw81//N/+tcpRpMvYqSHDX4sq5GHW5XOCddx7i3v17OFmv0XUdbm5usN/v8cnH&#10;n+HzL77A5cUF+r5DWZZYr9e4d+++dlMHeCMxFnleoGAVJplEorgUZzPUgTOiNBUcu6qqVO1HoNK+&#10;69DUNS02rv+IHV7JrND3o0b2DBNMMtaJlZ4kFp5rSyTTRobNsBQ2F8gZVv3gAGTkzO44jhoUSYdi&#10;UddKM5LdFqMYUIUcs1nFhoCLM9lpo2JwClBHLjofR4e6bSh44/HM8xxZniHeDKxml6C1KRJMtl2v&#10;BfUyDhIIV+WMOPhc+C1OrE2sPjfJKkqdlzHBMIyRSEaWptxjh+TOpYcL1URYVSKT7Bg5mU6z3Lo5&#10;8rNIklQDtZiaJJ8VsneyqEJRbIxClmWFk9UKa6bWLBeLkJ32vMCN1SLz4+wCSTqCKZpSfzKi61qs&#10;VitGfChw8ixWAN4g0yyjmqWuYwqZwaFu0LYN9iwGIjUzx5QOMfgyX+PkgTxDkteNudIUpAk6knHh&#10;NT0v6PiK3ROlOAksptYQWuuWRJ2qRVZd7NMUATb63E20hpwbtaAV3mutldD2RIbaJlQjp3LnHrxR&#10;AFnUkTyWGA3zhuakIIM0PtQzSnozlWUJw6pDt7cb1E1DNqekoLdtGhWg6PsBeVGwE+mQGFLRc27U&#10;zxDREvoxtAuQAEFt4wRNC7z0Is8VVXGsYNh1LQ71Aa9eU68WA6LozuZzpCwd65zDbrfDbruDB9Vw&#10;WEO1NqsVCT8YhLq7NLVom5bniGO1PuatG6BtWizmC9y7d8YqYJKw4QwlO3EiQNM2DcZhQBorjSEo&#10;ayYJ1T0KXTnuM2UMUDetFtonNsGMAwsS44lrwIxu0sPo0DKljf5G9MDDfk92iPcOKv4d0fD9igS1&#10;zJMsoxqiruswm83Qdb3SXYdxpP0nz6kWloN7eW+aptjt90oLPBz2Kr8/m80UrTHGsIS+1/0nFh+p&#10;qhk0wWZCsmp/OMBaWgNJkhDVMCWFPxirGeKEBXqSJCGq4yAS1laX8DAMKjNuDFHgiNZsNXDLOTE1&#10;8NwT5oXQoS8uLvH82XNcXl3Dg6iVudYdRcpbJvRCAVsR2ePvEkbwCBSl4+AoTuTENP7YyY8V0o6D&#10;nLuoccefH9utmCIX+r543fti5bjJ+X3IehvzJkokayVGzoGpQtzxPajD7t/8PPm7vE1+ntDe2MHX&#10;67BTlADRncSfcRwkSr8pyzbf2gSz2Qy//s1v0EjADZDozJ7QQ+8GzJcrLBZzug5HCqGw3BfJGmpR&#10;sNkSomgsur5jZVaHH//4xwhF8F7niIgViLjUyK1RBM0l4Z9QFzQMRFUVap9ln00Sw3I+On8IsiS4&#10;QhRsGhO8gfj9SneLxizlMfHeTWqxAfI1Qk+gEMS40dPeYhNQzQ9CxOqpBncYB7gxiGsYsJiBlRYR&#10;4g8k0VyIFNnYz/Esqy6Bj/g2Uqej/vqRUIL87sg1eGMOxz/LeOo1m1DzI89SxSeiMZY5G8/xiaR7&#10;FPhNpK7/4i//MpoAVBDbdaEgOZYe1puygT5GIgAG8/kM987OcHZ2inv3zjBfzHA41Hj69Bk+/odP&#10;8PTJU1xfXQHeo6wqnLJ0cFVW5LBz1GqsxayqYG1AnbIs02ww3UvI+Fh2nmJI2FpqDhrDi8MwoGtb&#10;NdQtK2bJ4Eh/lb7vWLWDJsDIUr16LgA2SSl657+L8yQPQxxoaVRHKA45lz3LlRpAxy92Ut1IDl+s&#10;VgSQ0d1udxjGEWVRajPMvu80KMhSaVyYUDPMkXsXseGXzRGg7INku8NGMc2yeQTxCnnewkWWz0yT&#10;0JeDKBMciA0DRFlMajzo/BLYCjwa/i5Bt2X8dYL6RTzZmFYnny/ByzHSNOHb8j3HVKQ8LwATjLog&#10;QEmSYlZVWLIEbTWb8u/ltWkqCJzVLAmMUYeBstmE7NR1o/UNy9WSg9ZEkUahqcm1H+oaTdvBeWp0&#10;ud/v1NGW18QJivj+4+9jo6QZyGjTvHPzNAG5koBqdI43bs5AQvj6EU3RmBCkRn0PxijRMIyj0ukm&#10;BtMYrbPzsiHzfwCtCeldNQ4kDkHOjeV+YYzmsaEOOTuwUprwp42kivRzKbji5rXOqSMmfHStZ2I7&#10;cnVxic1mi6ZtqQg9y/j8Hm3TkuwqB336XPmepMmyZOqapkXbtboO+35QGq30tAGARJSoOIvf9z3X&#10;XpAqZ8rornMOn372KS6vrnG72SK1FllOUs+SpVRkwTsWT2CUnZMnVCMCGAveIB26nii1bdchSSxO&#10;Tk+oZoxtT8vCFZQMiNsB0JwRKqqIrohzLypcAyNCfddrXwtVYGN72rZMz7KUxZ0v5oQoDSGBR8kx&#10;coiKIld7WjKiYw3VXQniYnjuJynZ6cP+wHYsNNQVx+lQkyJglgXxk56TFFVVUu1aUSBJMw3YAaKZ&#10;Xt5cwxqD5XKJhSjDWUuz1ZB92u12XD9IzoeoDtIzG4JKU1SMPePXSHDVNDXX/VS6nuv6QPY4Wm9p&#10;QlLj8ixiMRxKCiWK3u0PB+RZNhkL2UetMdoGAABuNxtFRS8vLrHbHdB2LbIsR1UVvNymNkmCVVkD&#10;YocDmu1Cgjneq3R+TQMWtWPqyOuvJo79131//PM4Uv++Oz/HcDIyEaGVqYQ2vT6oqAIIgVJED5Ja&#10;BUnKyljovZgpDUhrNI6S1Mf7eWC+RH8Xto+Vz7ZvnCNGPY7HJL62icOuY0lZ/JP1Gk+fPcOjrx5T&#10;b0NP6Pfm5gYyGGlWUCBdkg+RZAkHOb1StqVBL+DRcd1y3dT41re+jffefReifivXGH8FSEXNcT+e&#10;eN8huqogyrKv8z1M7if4EscoU8YBROw/ydhJ/SCMieai0T5Hoal7tB4kGeY9+oF88ZgW6blHo8q3&#10;e0yCGOel9iedBi0+IEFyyHtswvs6B1ISfBxr/R3XptHnvVmLE9cL6byVxOdR4+N4bh37bCpCZUIA&#10;FB+yF0pAxCcCwHVA/Bq5Decdvr7K6O3x9nh7vD3eHm+Pt8fb4+3x9nh7vD3+P3Qo8vOX/+5/UKTC&#10;e8/1My6Sr3ba3DSumZHeNZJ9oSJfCrqynNTGVusVHjy4j/WaeMyvXl/gy68e4ZNPPsXz58/x+eef&#10;o6lrbTy4XK5QlkWUwYUiI0VRoKoqaipnQn2QMaHmR0LLnHnromhkGEUQWpP3Hl3bYuh7+sp9Wwam&#10;IghFxHMWeJDIm4UIDEIWhT6As/AI0J3AoIYhd6HnWEMUklGKhLkGCAjNSYXiNQyDKjjtdjvs6xrj&#10;MOLB/TPNwvd9zxQgo3LLJOlMCnRDP3A9CtGAQsM7olcZQBVNINQTpttlWYa+6wLyNob+TpLd996j&#10;qioSSUioj1BRFkRzQojctUlXJFMo2RDLCIxkilOu4RFKmiAPkkmIlYmyXKRWQ5Gs3AMARS4Nphkd&#10;+eqPMglJkqAoC1hLqlTL1QrGGMz4HimDTVzbhOlfCaOfmmHhZyPoi+Vi0LquYYyhJo5VRYiRTThr&#10;5SZzdGCZ2YZV96jnQcv9r4SKFJAZeb9kn+S+Ay0xIEJ3Ze0kix2vb+I0h1oruRfhJqeMMsYIkmSN&#10;wQgQjAl1bAq9G53nQvuQOSy1gN7HWCpRp0SwgO7d6TgIWiTZy8RMM8UAtIDY8b1Bs3eCLpgJjE+3&#10;YBUhKotc1S09PGbzObIsQ9O0pMC32wMw6LoeZVkgZZvUsYQ6iV4QmuAdUYY834fYUVEyoyQZN5U9&#10;QjKTNIEfPcA9FWbVTPvspPyspd8MPPDs2VM8e/4MTdvi13/919hud/j+97+Pqiq1lnC/32Oz2eD6&#10;+oaFEUYUrLgkaz3Pc220u1jMccbS78MwIs9TGANVHRTlII8g/0vrhc5T1w2j+3aSsSTFRpo/TdNS&#10;/6ckFJOnSYqO65CoUTH14hKlxJxVQPuexlDq37I0xW67hQftb9JIV1CFtmsj2ixR7/Z7qpMqipJt&#10;PfW3WixIjlsa5Yq9auqahS8GtZ15nsGNDl3XIs8LrJa07vM81zWiYiwQGhupqokNl/U6472vqCp0&#10;PO/zLCNhH+/12dNaSXFzu8E4Dlgu5mqLurbTMRIBkaZttTGr7FNd28H5UalBwlxomkaVBOWziixX&#10;1Eco6iLRPwwDkiTB1dU1Xrx8idcXl+j7AVmeY1aRKAKZ5COEmlK5k/qUOOMco1fCJjiu/TmmgMV1&#10;rrH9s/aoHjA6ju1ksLWE8MYURLJZZCsFZZgeR2hQtAkpkhJJDlv2NWKf641rw1QiO77mmPoXfh/V&#10;/DBLQcbbWhl3rpmJxuv4c//ffC9UZWo63OG3v/sd5vMZjOdyA2NRzecYncFhe4uS1RMFoaZrtMqq&#10;GSNFQFmrXdcjzVL8+A9+CGuTSbPMGEVRBoQMeYQwxH2B5LXGhF6MUteT6B4Xi/BYnX+TfdS5idqb&#10;zpsx7m8YkKP4NQApMAr9MdQqcysFD0WdDYJg1jCMKliQptLMmlhHQh+Oa/sn6yOZ0vCIheKjcSMG&#10;gpQNyBjK2AmSJC0wYiqnfs9jJD9LTyT5T/w38ZmJSgj2kUI5BSYcq6O5GT1fGp/wc3xo8POv/82/&#10;VSqWUJaIakGnkwetg8OGLa4FIbk5sAhBaCwljqWox52dneGdhw8xn8+1zuj8/BU++eRTPH78GJeX&#10;l3DjgOVqRZt6IeozKdquJSnCLKM+FlWlTvnoxFCTkeu6Tildwpf03rPzGpzDNKIQwBO1aBgG1IcD&#10;0c/GkalfpFgnTRqtIa6khwFE8o9ha5nQAzfwE4hVm6cmFqmlIChhyE4cIOeD85Ww0IJSCbZbdkpy&#10;rFZriFIOiTTQe/OCNlXZ2MgZ61R9iPiUlns/pCGABUk6qkS4ldoJz/UvJVMSjTpD8SSLZ1+8SaRJ&#10;imo2Q5ZmSFisQRajNISkpmdEkZPFLs8nPrdAzTK35NllaTaFZsXwiXE74i+7o2uOCxWzlPrMZNxB&#10;fr1coWL58PlsRo6n90GcICE9fQlWYwMonynnd97hcGhgrcXJyYn26AiLljZNCSjbtkXbkUCC8yR5&#10;LfLZXddHtxvoHyPXtMnYybmkrkYoIvF6FuqVjFVcV2dAUthpEtaKSI3ShjQqRzemmIoiktIQpOA0&#10;IeMnOv+SEPBcj2AtBUjyt5z7/shGYWUNGanxCvNwGGgNx04SL3yMo1MFR6GWyvVmUcAo9Cz5/vgQ&#10;lR0Khgp2clN93rsdSSbXTcNJA0oIFHmOru/oOmSOYkrPdSM9tzSjBIJNbCRHT8fANU9ir/KcGnWK&#10;szBjulSWZaosJuIy9eGA168vcH19Dda8w3a7RZrlkzXQ9z3fQ0vCJrwHjMOI09MTrJZLlEWBcRy4&#10;QV7Km2MQX+m6fkJt0A2Sp53U59B89UwdnQpzWEO9iKqy0gJeneeOxBkWyznTG8kmdV2nAfzucEBV&#10;lhTYGqrb2my3lKxhUQtZfNvtDk3L9URM/ypZ8nq73aJpGlTVDKKCNJ/PsT8cOC6muVNWFfa7ndLR&#10;cn6uHsB8NtfXKOUWTH9k8RxxwiWZ0DQN95Wy+kzTLEPfEj1S6sqKosChrmEA5GWpPUYMiDInapgU&#10;2FntMdYPVGMJTyIDEgCJo9L3Az8XpirzdQlNTuwK0d+6iY2VBFzHSURjSJ11u9vh4uICl1fXaLsO&#10;ry8ukeU5SdynwVlXalekyCm1JMed3X30DIT+JkFG7ASLnaD1Hd4jdKXjvUwbSR4FFhJE0PmnQRWi&#10;/VNer7TbSA0tPlecmDp2DknFTBJ7UyrR8TUfK6bGn3P8/WRfVbUwYQ1F1xXtZ5O9DdA94PhajDFB&#10;upzHajFf4IsvvsBms2FxHEqgFUWB69fnAByyvCLlzbLUZLCx3NjdWqYDMgnPkPJlWRbYbjf4/vd/&#10;H2dnpxqwAJjQ+j3X5MjP4OCOfFdSWKXWJeMbQbLOB2Pe8B0kOAoKcSIIE2qO5L0jlyAYE9TggBD8&#10;6Bzlv0lPoDTlZDgnsFNee2Hfl2SmU3EEfQ5DT6UZrCRH+y3vcRL8WgPuAAHvQnsGsjkB4BAlNxFd&#10;UNESYyjosmaSyJOSNwlsJFALPa/ovsXuRyPAv0+mwRGmwb3W9MTPSIJRrr+XBFP8vK2NmpwemgZF&#10;STUkN9c3uN1seCFNMweSrTIITSwH3ohFlUYWcdz0lC4q4c2eBrSqSkKGlkucnp7i3tkZsjzH5naD&#10;Tz/7nNTjXjxH33XUq8aNxJNeLOC9x/6wnyhpiROQsUSx96E4WjK8xAlEtAFP+8jEDoDw4ffcTHK/&#10;px5GktkXrfZMRCGUSysTmBapZ+MiH61urvfQ4sAkwTBSx2NyNEjDXa5ZrquuGxjvUVYl5rOKHY2U&#10;ehJ56n0yjo6a1qUJyrzQCaKqSHnOEqihqV2eZxMnUQy+WMOEO6YnSYKG5Z3J+aKMgE5qE9XoRMVw&#10;WUb9KvIiV+dZmnrG6k7yXjEeooolxe8ycaXOB4aVsqLsuGQJZN5pMR6fH5FRE/QonuMiKyvZ3Kos&#10;cXqy1oy1vF7U7uSaRH0JJizKOCCAoXnQ1AeUZUliB4l0lI+4sbzZ9z01azzUNZqOsry77ZaKoUfH&#10;ATshrXJN8XqLN8C4nke+j4td5f5l3MR5jJ8H5JlH7xHHbhyDKIGen7NR3jkS6cgySZTCcgNSmf/g&#10;lUI9rFKth5sEMHx/zlFAROhh6MYuC89H/xwjtrIhZonwn98M2qmxXux4GVW6O84gJwk1EnXeqww9&#10;rZOE53uoBTnUNba7HbZbKu6dzWaKqssz8T6g28Ya7VclmTdV+2F0iwJfmlOL+RwlIzgJ129IAme3&#10;2xI6kaSEFBijiktffvEFHj16hM8++xybzUY59PP5HLMZ1Vt2fY/6UOP65gab7RZt2yIvKCvbtG0o&#10;KB5HuiYTnhk1ke3gHQUa2mzvKBFBwY5FnuUQzrZhdDBNU5UwH4YBWZqhKAuqmasq5HmGum5Q5BnA&#10;KkDeeR0vz0kxQsUMIzG5Jn1ipUSSraagomAEWoJvD0re1XWNsiz07845HPZ7lKz0SKhcirwo0LCw&#10;gyTKpK3CfD4nIY2ygPMUTEuiTnolSVAstZZVWej8AM/rlmWpye7Q+q+bRouvh77n5rYJNtstZ/FJ&#10;Ac95j6ZpIudr5ORih7ZtMeOACYYEPtI0UydXnMS6bVAWhI7TNZHynyRbxKYUeR7QabYVWZZhv9vj&#10;q0eP8PTpM1y8vsDusEdRlCiLElmWAEf1QAC4MayZJDgkiDx+bWwDY3bK8e/5lbjrOA6mpoGRVdsr&#10;P1sbiv2n13L8dXrEyG4sma3jGGXG1ZE0d1/z3fcQvoovElAovHkuWYfi2CfiJ0W1UdHdyO/iBulx&#10;MtI7h+VygSTN8Lvf/g5plhJyDVpXF5cXgCdRkvlySTV/fU9J3DS0Y2jahtGHbLK/t22HxXKB73/w&#10;PWV+EELCtluegw/MAEQ2SOa0Ydsu12yMmchnC7NDnPY0CUgQ+U/Q1wIRomMCiqRjzsHfRD7cseBR&#10;kqgdFLEg2pdDgljuSwI3gHwxqTmT65eAgfxIUocTVMiNXh9kmiYkjsBiCGQbjAZC9MzDesmyVBNj&#10;dD90PvEH5XdjdB1aF8QgAa1JE5afCU2AJaCkYB86joIWBT9bxsyqbyn3REkRaKAXv16Dn3/ywffw&#10;y49+jl/+2Z/hex98gPffexd5URDNan9gqsMQOcs5yqpUGlqapZoxCh3nvWaOMlauCot5Kj1rDNE1&#10;qqrE/XtnePDgPjUBHB0uLi7x6KtHePz4CR49eoSry0sqLJ3NSCxBClYliOG7tXydorxDVB2WBTQC&#10;UYcsTQwTy6KSSSkBXtM0aJpaM6P9MERqbaRKJpGmQs4RPCoB4OinlCgPin7TJCFamTwkBGdYNhLK&#10;IlIzsMRaWJtq75lhGENzWabM0Gsoe+LGkSROU3a62UELaiIsQsD/Et64ZeMQp0yKwY+DM218xc81&#10;FmqgbEaqxcCSGYypjEpPM4GypRQk2eQiSFocw+lGGGD8LMvUiVJ6lSUVuSzqyRMjNDJXirJANaNm&#10;lqenJyA1wVIDFhK5CM6bGCVx3GBCMBBnLUbnsFgsUJSF7h5CD5DsnjVWHZFxHLHfHyjg3++0d1DP&#10;gS6N0RSFCxsxoZNSaC/ZNoprpxtxHCjF/+LGjIpIRmikbHQSpB6fz8OzYo9V6FqeYUCYaAOKlfYS&#10;nq/xEa9Poow6KqBFAMJDxouy2t4F4RAKOLxm71IOWA2jt845pV3FqLYmAyBSuBZdSzQpaVoKkKKV&#10;CKNIFraqKnRdh6ZpsdtSEOTYIc+LnJTGyhLw0N4tWZGrFGqWZUyP8xpgSA+W+WKB1WqJ5XKJqqrw&#10;e9/4Bn7vG9/Ag4cPsVgueX2VyLKU1cAsyrJEVVVYr1eKbtR1ja+++gpPnjzGZrvFOJLM9WqxUGlm&#10;CmZaXF1Rk11xBPKcAr88J9sntAcJxPuBUIYsz9jWED1jHEfMuC+RoK3SlwqGFBKHcWQKWKOImXMO&#10;aUYNiJumxf5wUCcpY4XHeJ+SvavIC32meZGxTHOgaqZpiqLIcXu7gTHS+JdoiNI7qIiQnITn8+Ac&#10;Gg6KrKWeSyIKQIm7GamscSJgv98jL3I9f5omGLkHUzUj+mLPQhMZN8bOcpon4zAgYblrYwxTaCN0&#10;0Hvs9nt0HQWylNDsmFZHTcBF+r7rO5bL7zVwrqoK69UqJDxEVnak9gHaFJyVRdksAzBs/xDJmE8F&#10;aA51TYEcUx37ocdut0Pf92jaFpvbLR4/eYbdbocsz1GVJWedI8QFwYGXtgLH6KK+9si2x/Zx4oQa&#10;QYjoPmLZfXGcpomp8P6QSIpoq7Gfc+TY0vumCnByjCyeFMdhx7ZYGBcq/eu9omBKMT26N3UI8abw&#10;wxvBpbSf4HsPY8nfR9crftzxIc6poA9eIQWgKAr8zd/8LeqmJtVZ75nyChx2GwAeaV6yTD8lFPMs&#10;JBy7rlMKrOwpbqRxPewP+PDDH2C9XsNaSibrWEjyzo06jzUoOgqMdQ+T/dBEog+c4Itl7dVJ95Gj&#10;baY9keLgUtEI/t5G80RQqcRaFaoin3rQfVuu3Vo7SZTQHBqCLybzXgMwyz5dqiwmuVZ4KPruvVeB&#10;CQk8RO5aEEmyDcGnAQKKJOtDfgcfgQ7RvD72P8SXCv63jZhUcq2CvEXnkHs0gqZNfWpR2JM5rb6e&#10;BD+Xl5ekhFMW+M63v4Wf/eSn+PNffYQ//pM/xje/9S3M5zN85zvfxuFwUJUpkelMs4xqNeSBcqY/&#10;bvjUd706EBKRx0eainIalNOfFwXW65XWDN27dwZjDPaHA7569BiPHz3G+fk56rqGh8NqtcZiEfqm&#10;gM8lP1t2qLI8p5oQ1kiPGy1JnxmJuMVhTPl+BIoVul7HNRlt07CKEasx8fcE01IDVbBhHN2oTQzF&#10;idHsghXJROZ8JgkSS71UBCnKub9I27awSUKcU5toXwqTWDUsI/PayyJX1R8HoOaGhpKRFOnXLEvV&#10;iYy52/I8DQdokpn3MJrBzrN8Qrfq+1659YbH27lRs4CEHGZ6fkKiMm0UqtQlL427gpykGKuJxGLM&#10;YzahZkW+jylZomwU1wXFP6dMn8wzqltbLOYAoDLstPAcyy5a7TEkASVldUaeBkEthRSSqKGmbFZk&#10;FN7MVvZ9j7btsNvvcXt7q00Ie6b19MOgCKcYRkGgZF7JOMWIj9yrtSGrI68L45aoEZPfk4OYTJCm&#10;2JDJzxJID6M01aSmmAC0NsrDa8Aez3vJWik8zXQ4zbwlBhahZoyeGdcfibNDNwRpoEj7G92/1Ad1&#10;fafZIaHDCUVCarPEHtA9htob6p2UkMKV/N2EYKltW61FFIfae1CfL55rNzcb7JlWezgclNpRzSpS&#10;MBv6oBDEXwnxIWQ4Z8d2VlU4OzvDvXv3cf/hQ7z/3nt4cO8e1sslZrM5y3WTNKwEelKDkXEiI43W&#10;gvcet7e3eP78OS6vrlhhyKCqSkW8jLUYh0HrgoT+mXMQI8ir1BSKSlOWplTHOTpCj7Jc14U1JFvu&#10;on4VMuYG1PBUe4Q4h+ViDqFLGpBsbpalRJ3KCHkbBmmum2C326MfqJ/PYj4DjGWEjAKjUihwhiTE&#10;SVI3VxqmOHQyRsM4IE1Sfn2BfhjQHGpWqgrXX5Yl1S0xtbgsCwz9gJprk0KCIkVZVsizFE3dUL0j&#10;c/izPNPG0x5EKxdFtpDMStU+F3mOsiRKeNs0VBNVlWynSZFNAontfs+1CYxYptS6oGlbeBjkWarr&#10;xxhS1iu4x5RnhgKtLXJ6yLESee+QuNJgPwt9naRXEPUpoprUtutwdXWF85fnuNls4ZzDrCopU21C&#10;oCE2qx/oOcQBkNqUKPAJLIs3qW1G7U9sg6fI8DSgELTWT85/jPbQHjYGZgHC7+8KfuLEztcd1oYW&#10;EhLYqON+N6ik1ynfx/Za/kmfs+Bgy71EAVE8OLHTj2lQeTxe4qB677FeLvH0+XN89dUjrJYrTVqk&#10;aYKLi0vAOzSHAxarFSO0oYkvMYuo/lo71YmvBup5tliu8Pvf/wBASLhqkMCBwgQ5icY1sQHRkXtI&#10;ufRDEqqSNJPAhxJA06HRc0ZjI+OQpqG+NZZcjxuACpoUnyxJEy2BOA4aRCZb5sMkkOKHKJQ3myQY&#10;BqLLJzZR5CfLqT6eZLF5npjQVyjMpRAIjaPYRKv5cne0Zkj9kOvMjA2+0CQVYUP3AAAgAElEQVSw&#10;lnVr9asE8TKnda6qb05/C7X10ADImmAHtEmqD/sK+Dwa/NzcXAOGNuhhJPjae+B0vcaPfvAhPvrF&#10;z/HLj36BX/zi5/jgex/A82TbbDa4ub7Bbkvyu7EREGOX8qZHGVgRMaABERqLOPdqODiLLA60GIbZ&#10;bIb1aoXTkzXKkjbk6+sbPH36DF99+RVevTqnruY3Nzg5OcF8PkeehRofpTkIp9xSTxiNcl0QUPCR&#10;kRXUSlAOyeaHyeXUMe0lIOJ+EF3f80OBIg/iWKoBhVcYNGPHk7L71Hw1S5kyZDw7g+L4S1MsltT2&#10;lHkRJ77vOtDwhiDGgLLmh8MeXd/jUNe8oVLmNGVKUiydKU6gTFQJLvuvaR4bL9C4V0lsCIReRcEh&#10;IDC8OObCZU/YATbGIMtDQa9magQZihd8vGAip1zRJJGljjaRGP3JskALXCyWWC2XIGlconlIQ9xh&#10;GODh9bzxRiF9pujOQvAj1zy5PjPN8jlHwghN0+D69paCVUdZdEFW5YMIJZSNVWgNXvtwyFrUDIhc&#10;kw989Rg5kwAnjGmcIZXMa8SrFkjejVyM3ik9ixzY8HzAGUHJCvaMUobrEYlQx3ObqAhiMKWpLEDz&#10;PNAYw6Yez71hGDWQq5uGe5yQAZYEQD/0qGuihMa1P7HzIzxmscayOdR1TWPEwYT0rhKU0TuvfHWh&#10;MJGjW6AsC6UK7ncHbDZbCJUKbBubpkXTNnCj43tJUVYlyrJAlqY4OzvFO++8i+VqhXcfPMRqtQqF&#10;4Hz9F5dXaNtGnVcPrwmPGIkvyhJZniMvCuRZhro+4MXzF3h5fo6b2w2ev3jJRfv0mrKk/kctIyvX&#10;Nxv0fU+y0lKzx2iCTRIWgwAWiznKguSgu7ZnegJlEfu+C3UynIEUuhxAaFCWpTCWnmPXd8iLAuMw&#10;om4awJPgQt/3nJQgSnJRFkgSi9VyASmKJk79qF/Fpgl6I8iQzBl1TA1wfXWNlO1lkliURaENcHM5&#10;D89zEqMZFRmSpqRt01Kwy+ctiwK7/Z76/sxnyPMCSZrgcKj1GilIIwES5xw1ghwG1HVDEtvWqoiF&#10;zOmyLDVY6nuSXpeAN0tTVGWJYaA60iSh/kDGGHRtq3LihIhQ76au7YhOx7a2aRqmJhl2Zslu1k3D&#10;ST6pu0z4OdUqmGAMlBp7aBrMqxmjRAdsN1u8evUaF1dXGPoeV9fXJPbA7xVfI05KxMFD7IiJEx87&#10;5LH9DYh5HJgExOP4kMRLsJGBPh8n2QyzTTQByhkX2c/kkL8d//6uI77u+H3HUsPGGK0Vkqw6cLdM&#10;sU5tE5JFcWCkG4IJaJgkquPzxO8jlCRc0+i8Jgl//ZvfoiiKqIbXwNoU29sbAB5JXlDvK7b9qTJO&#10;SFKe9gm6956TOX0/YL/b4Ud/8CMc6hqL+Zzr0KOAzEYUMkaA9NqPn7Fzkh+DiHLItUqyTRzw43EE&#10;iLYufqyX8/mobghTGfEQLIWfrZUgHpPx9dEzJJnuKZ0zDu4sB31SyyTMlJH9LvIZgrBYaIzquRY1&#10;IIeTnz0Fyd5BA5zJ+Kl/HH5nE0KCZA+OA59JHTltChrkgF2POCAKnxLWa/w7QYiULuoZdZNrD8HP&#10;zZsGARSskLNFC3hezfDBd7+Dj37+c/yzf/or/OEf/iHWJyeoZhV22y1ubm6pULaueWNJdEOgmpGg&#10;4hSyqRRFagYDUCckdkrl4YvRy/IMJ+s1Hjy4j7OzUy76PODVq9e4ur7G40eP8ezJMxzqPdI0xXK5&#10;xGq11kJNIDz0TBAhzlaGQtxQQxFndCw3ewOgmVSdjBwASU8iNzrNkHlDmjYCA0ohqZw34f4a1kAX&#10;KtVTOFaYgtYCiYKXPPCUKXdlWaJkKhkAdAPRo4os10LDIssxjA5912rxdJokyLgHUMbZGC9GbAwN&#10;XfOi4IVJ6II04pTnF9fcBDh2nCxQMCJikxjWT6Cbgyd4NmXaWsb0RcoAipOeMhqXasf7+DlJkCrX&#10;IwtRsrBaRMhKRhnXHEhRb5HnmFUVZlWJxWIBYwzKqpwYh3EgqkKSUi8MmFA/NgyDwsJT5CfTDEZs&#10;IOLgx8NzvcUBNze31H+K3y+oo44vzzNxAjIWHBGaqgRmE2pgZBzlmUhmSpwSyf7FG2USFaXH76X7&#10;JQcyTeiZiFMtNEHhbidc32ZwROuQzZaDNOUx61xLgnhKniPRvgFTp0aQn5SFEgDavIo8V3U+eKg6&#10;pCCEo3CFDXSDFG65ohC8gRpGA7q2Q5plmM9mFJBkOeazClVVYr1eoapKbvZKm+SMaZRCFRYqlRj2&#10;tuuw2WxxeXmFXpzgLCMhB1A/JbJVGeazOU5OT/CNb34DD+7fx3KxoF5EzqvtGMYRXUu9zAQ5EnTW&#10;e6rJSjggE9qt9EKS4L3rOlxfXeHm+hpPnjzB+fk52o6SUqvVUh1Zay3qpkVdN9jtD8zZJ0ETay0W&#10;iwXm8zksOzEAtEEyiV1YzjZSoEDJuKlDN6tIdW1/qHkzNxgHh2pWcdDvFM0BB/dJSpnJ9WqJ3e5A&#10;ynQZIQmJjcQZODtqLIm0JEmCzWYDETOhyUh2K81SbDdbFEWhY1nkOQ51jaos1T6Jnaf1a7gWDCir&#10;Eof9Ac4RlVFEKqiGqUaaZSiKXBNR+92e1z1UeIYSiDSn2qZG1/eYRcFUInVeADWfZcra/nBQyp7U&#10;7ZZlgbwsWSHPcw0oBbZF9HzThNQWY7TQJgkpwGVE4/MQdD0lih/bbWmATXVBobYiZjM0bQtjDTu0&#10;FDi+evUKl6wUd3F5hdFRvWjB5/WcABRHW23cxHaFOeQ9JvYrPqbBkCaTv+Z1NCGOHX/xGeJkoOxr&#10;x31+RKBJXvOfCnwAHAVIdE797CMxBXICp8ml2J7He0Dwb8I4RQMGHRAvAgkBAZnUrRzvK/I9j9X6&#10;ZI0nTx7j4uKSmkL3PcqyQlWUePH8Ob84wWKxQMnrq+96jMOIR4+f4Pmz53j4zkNkRa5+mozlbrfD&#10;w4cP8fr1Bb77ne8oCim0pzQhBs4wDrT/874DTGt15HUauETIhkdEjUMUGFkSndK8ZLTXyvqxxugw&#10;SmATKHPyOkY3ovknqKSUMOiYRj6z1CzF4y97dT/0yFj1eBwHTp6n6qu40StyPPLYiAgS+bB+kkAY&#10;h9Cv0Rh6P41h1IMKUx8nRhNp5oZ5TNoCUXnAf3oZ6P3LPKdnEuqD5N6Fgqnri/daDX5ub28mkRsZ&#10;j2nG13sw3WaEcwPyLMd7776Ln/3kj/DLj36BX/35r/Dhhx/ivffew49+9EPkRYHtZoOLi0vm5mca&#10;0OR5hrbtVMqvKAKXWpw5DT6iyRarmcjNSUa1LAssFwucnp7g7PQUi8UczjlcXFyRpPZnX+DFixfo&#10;uxaL+RzzxUKb3MUQoUx6cqBSktcdgwEReo5mmQ1RlESaW15jQHKDws8W2tJ+f1CD7b00DY0y7Aiy&#10;06Qm50nIQOqLxKHmTMrUyBItIpEghR3Gru1AIgopRMY1S1LOflDBoAg4FEVBm3+E2FDAF4pthcIW&#10;CpIpwAOY8+2CkpY49i5S25LaIO3GboxOTlE7k/EmCl+AdcuiQJYX7KAnvImS6tV8VgEwSpOLG4Ml&#10;SYK8LGBACJJBpCplLTd2HPX7NMuwYOrQjNXepFaJMicU2NqErlkyvqMalJCdkU2IUEfLDq/XIFAM&#10;gU2M1mtJAfE4OtQ1UaO6rkPbNG+IiYis7sBBrAQRsTS4jEegGVpF3ay1LDQg1xia7npAmypKdmro&#10;B53TMt9jbrn3/k557RhNJGrcoEFcyDQGqW3DcPbQDzSeCRtUdnYMgoy3XAMm6+HYkIbGl2O0HgDa&#10;vNKUkKuuDQkMScyog2ItZ7w8265C7QAV91dIkxRlVUFqDMuywIwb5Mo8a5m/7uHRNK3WFTpPiK+1&#10;FvWhRtt1WC7mSNMEp6cnyIsCbdPgcDjg9nbD9jQnmzdfqFqk0JJDA7iQhEgTCkSl4ah4PCLL3Ryh&#10;+PJsRmYFPH/+DF9++SWePX+hiMR8NlOaCgWJBm1LktRdG5IjXd+zYIXXeSU2sihzRjgHomfxZk/I&#10;qNH56HhvKMsKxoA3bGqqKihH0zb6XKSOpW0JSauqihI8TJEzMDjUB71GoXNYa3CoG0VRxUYX3BT5&#10;drNBURaaYCiKQmm3ooyZWEoq1dzdXvYvQfCKIlebLmtuv9trbZk1NMcLRtvIWQY2mw3GYaAguixR&#10;ltE+xntHnhfY7/eUTGIauhtHegZ5rnRKmyTU8oGDHaHdtW2LzXaLLMsp251QADSMJDZCn0P3Tshq&#10;UCb0Xp6PVYlia4PMudZXCsrHkvF932G9Wuo+QMqWHav4DXh5/gqvXr1G23VKISYxCMvZ9DeDoNix&#10;FbsQO6b63L3URU6D7q874oRobAdjahnZtqAIF6u9eS/jSEFMnNa+CwWKA53wd9pHNKEgYh/RueKA&#10;564E2HHQElOyKBs0cQ41yRQnho/pdHJercllp35WlWjbHr/97e80eUAKvinafsRht8XQtciKkpge&#10;44i///uP8erVa+xuL+HGHu+89z7KoiCFxprWeVEW2B8OGMcBL168wIcffqhKj5L4C5LSwb+Yon4k&#10;qgHQnEmSBBzOB0ddaluiIZFSDQkGjQQ1cj5GMWgsPMuXh0BTgiIdYmVbkC8oQZqIB8SAgD5XmV+O&#10;BQCsVYluCihCUkSYIyJj7xH8Vnri/Iy52alQ3eRcHj6gug4aeMckQFmLE1XgaN0RDS+AHxL4EAMr&#10;mrtKV4MmJx03zxWWiNT+eYlUIa8LanvGhtdOgp+LywvEXcT1qz70kLkAmK7mCXLr+h7OA4vZDB98&#10;97v40z/5E/zxT3+KX/3ZR/jZz36Khw/fQdd3uLi40HN3sjEbaOZVnFDpLZKK6pNu3j5yEAiNiNVv&#10;jp2rPM+xWMxxenqC9Xqlzt/F6ws8evQEjx89xnazwfn5OQyAk9NTzBdLzOczVQSioCQhKgj/zlhD&#10;9BZ2BgQR6bsO8Ay5sWMqDj5ABbSJBDPcIV6KTkmViqgtRiLkkagZpLZCk9SNQ5BYjrLmgpARgpHq&#10;OKa8WVlr0XY9mqZFwuhAwkIUBUvWNnWDtu+Qp5nWRZHhpoAGwARuFWfYWuJcDgPTJSPJbxmDeMHG&#10;hjt2zEXZyrnQq0mzZDyfRw60Es6I2oQV7ZIwd0jaN1HEZyr7nHJGP9EA1xiDNHIQ0zRFzsFTVRGK&#10;NpuzTG2ZU00SDAd9hHZIdhQABs6eCpKixodvI00Srr8go0ObAqvFGauiFfv9geYG11WI2p5QB0Tx&#10;yVqrUtxd2+q9pmlKtDKW3RUKmeP1I2sukRouNsAijiCbeIxsilMn43qc7Yw3vmN6xbGiIkAbtRTs&#10;ElI6hk2B17skHnSdZ1RXAGMI/XFBCYmMXECXTbRHBeoa0A+9GmUAEzGXoafvnXPomdYoFFbH9REw&#10;IYhPUkrmeE89zG43G9xuNthsNkyVLFlcwzJyN6CuazihyrLTGTsfBQezaZpgPp+rQIAgh0Jl6oce&#10;5y/P8cXnX+Dy6hL9MGC5WGAcBhRMiaJkBM3FoR/YdjulZHnvVTZbFMkcU6PE3sZrXgKB29sNttst&#10;nj9/hqdPn+J2u0OWptTHwwBlEaSk+2HA9fUNmqZR5b9ZVapjanjtAhRADKzuNqtmWrdpLSVpvHeY&#10;zanPTt9TPyWiwREtzjBqmeUZSToXeZBiZwrtbr8je87zOuVu8k3T8gYsdQCEgu9ZRKAsqKYIHkhZ&#10;0W9/qFUIQTdaY3C73aKQYm0WNtjvDyrCEtM/64ZqosQWwhjsd3tFbvM8Ywqf1/qYYSABHkmyGWNw&#10;YFELsnkknjE6h7ZpiJrJDIeh79H1AyNgQbSG0Gp+Bkw532w2ROvuO8y5Xmh0Dof6oAI8eZZhdE4p&#10;cEDoAUaCLXtNVEkSq2VbpXOkJ4XSIiehC7E/WZahboiG37OQQ9u2uLy8wvn5K3T9wNLwmSLXYh/j&#10;QwIh/T76F/8uDoDEv5T8wFEsou+76+uE6cC2iwKErwusjgKgOxEq/8bnyGu995zQcHcGPpqsRWA/&#10;TKhRR8HQ5DP4dOLkG3bs42s4dsjlGNWmh2C0ms3w8cf/gN1+T7T+jBRoh2HA1cVrAEDTdCyIkuLl&#10;s6dwQw/A4+zhe/i9998nn6vvcX19g/1hj/VqhaZusN8fcH19gwcPH+Bb3/qG0sDl8/uuZ8qa13+i&#10;hKiqbXzEdWAyHsaQTziMozJ34vubPi0JDOm8SsGKahvD+IFriOk8w+jeOKewcGSOCzAQX2X8HpG5&#10;tkwtFfRJEphudJyk5b2Y0aAkSaOkLDQIkpr3caBgNUbm6XPCHKIAC2+gOJIIZmyWY/cQGGnyIqKp&#10;YvoYKInOvqFnn1tjHmsmYzwZPwSEVIOf7XajAydf3Rj4q2Hw44Xr9YMJrXDouEibaoYc1qsl/vAP&#10;/gAf/eIX+OlPfoIPPvgA3/rmN7FYkjBB21AGqGG6hDg1KWcDqWC4mEjv6gROglSzBAEAJt/Lvch5&#10;1qsVzs7OMJ+TytDl5SUOhwOePXuOR49JQMGNA3KWfF0wOmQNSbHSgzSaqYKZyv/SxAhQrExmRA8q&#10;TUiWW3ohBZTDoe+IC+49ZRiknkcOQTnGQXoqpZNnFBtwGRcRa8iyFIemZkdqYGeanPA8p4xd11Mh&#10;c2IMFeQyNSThfiOOjaxInksmL09TdTRlw5IxiO9xMnltEBgQVEhoAfKPVEmm9T1ZmijqIhtckVNt&#10;UMpZFrpuizSxSFhMoSwKyqJy8axNEm24mfD4iHgBza1E644W8zkXfleKFgSZdULRJJujEsbgRncR&#10;akgKhJnezzgEiXTLTvswDhhG6jO12++x3W4jBUXH45tjNp+T6mJZwrlxQocTA+Q4OBNkxFg7qWuR&#10;uSOOhjTKFPRAXhOruynH2QexA1kP8bli5Tb5nBipnKC4EWKTMgIlaogwRtXOEsOFq2wwKRtGvG5S&#10;WQubV3yP3sucMyGAiV4j1yUZRBIaSVAJUshriOo/ZA5bzTLJc1ksFlpHMZ/NUBS5NuCkgDgU73b8&#10;TMXZioPbk5O1zr0s6scl/7qupSCNa/XSLMPLFy/x8cef4PHjR/i7v/97oiyxpLoBuKeLn2TSPNsn&#10;CXKCPQ/N+AQlVEomP6eyLFhumpyWV6/O8eTJE7y+uMRXjx7h+voas/kcFRfriyMsQh5N2yHLUy1K&#10;TbOUk0dQoYCmbTQwBUjlUmqCaBw6DL0g0APgwcpIRAs7PTmh9cceivOeURii20hTUO/JpkovuSSi&#10;btKaorm62x9QZCHRIf2NZDxiJ8tag8Oh5qBGerQAdV2raIAkIPq+Rz9Q409w0qQfBrRNw4pn4MBH&#10;1jj08zruuTPwWg/IsOf6m0RVI2XsjDEoynJCg6Q6tAqHQw14T8HzSMhwVVZKbxzHkQL+jIJLGgOy&#10;zV3fq60v8lD7Jc89zwu2dUbpTG6kwMoYauIKDzRty8I3oe2B0OhErnzgetjLy0s8e/oMddNyA2Gu&#10;8yryUF9x5JTe9bMkXWI/Ig4IaJ2TIxuComnGPrYpk8ReZPOOA6/grHrEXt5dgQQwRYQkWBI7JwHT&#10;xImM/IGUk393JabiwA+Ygj1g5ECvKHptPOfvCirj2mnDvtDJeoXNbo9PP/4E3nlN9gzjiN2hRd9S&#10;U+9yPsdsNsPDd97Bw3fewfvf+CZ+7/331B63bYsnj5+gazssVyu1YbQ3G/zgBz/gPnHkS6gv4rlG&#10;Nc1YlCXU30idqiTkQr0P33oskHWE3MSPTFAaEUYI3rl5I7CVejpFgOR9/BK5NmOMigFJABqrzx2P&#10;vUjgy99zHmOAbU8kDy3Jc8NI3+jGCYpojARfHlVVMvruETpNmEnCIZ5fcd+hLEv19bpGTPBhLUu9&#10;a/B0FPjIJBwjqj+xQaY9rsifMvp6QR4B9h3w9nh7vD3eHm+Pt8fb4+3x9nh7vD3eHv8/ON6o+Zkg&#10;CMdF2XiTG3rXIdlMicC7rkOSGNy/fw+//8EH+PGPfog//ZOf4Vd/9hE++ugj/It/8Z/j4bvvYrlY&#10;AoZU5A6HWotQ42hWpYg5Eyif06u85lHm2wV0IKbFUW+ZEvfuneHevTMsl1SMezjs8fLlOR599QiP&#10;Hj1GfdjDJonqzi8WS637cM6p+pS1VqlMCWcXhmHA0PfKvZTrlTKElGtE6L5SLR4lVGFA3TRUEMjU&#10;m2EcYLyHYRoFY6p6r1JA6rgLskh9Bvlm+td1LUOqQbUtZTqLNSQlLlQn/cf0JKIVhB4mgoJ4/vzE&#10;GgycSey4YaDetw81Ot47zq7ws0lFdWWaLQOkEC9E8wJFC40xSRKt/xBYU5EJprdlWY6qLGCTBPP5&#10;jGXBgwJcnoXaj8RaFeiQ7PucaW9Fkat64DCM+qylDsS50LzSGouMe+y4MdAglVLI5wAAY+n14zjA&#10;jR5t12G725PSW10rFaltW6bcDeH6kwSL+RLVrFIZ8iT6KqhRzGmPkbQY/ZD1k0RZzxjd6YcB4zDC&#10;O6+1djE6JOpasa2IEcCYVhEjPzJH6qYORZueMPOem+oaAE4opYw2myTw2ryTxmxqrGKrpFbMe0S1&#10;T6miSzaJFKMEjUsSxMIsMtflPkLjOhlPi2pWao8oY7j58DCwoIJHzdSv2B7F6BihG4K28LklQ8br&#10;1DDHGaA6MEIeSpycrBnFcXjy9CmePnmKq+trytBzbUvbNtxXptdu5ONIjWAHfVZTXrk8f6nxkt/F&#10;dRtyP5sN0eGePn2K8/Nz7OuaELWCFJzyPOfGqAOLMVAjX0EgqG+T11qqsshpzeY5U7PDPpVYUtwj&#10;IReha9JaFJTjUNdoGR0RBc35fIa2o7UkSAZlaIn+UdcHlf6n9ckNf43lvm4hu5qmKebzOclDR3tf&#10;UeYkzMCIjKCjZVlSYb+hmlLK+FocDocgXGIsiiJHURZoWqrzEyU9WTPSmmJghEhssdg0a0li3DOt&#10;RyTydUV4j7bt4JzXmkEpaCalO25XEFGgt7sd10FQK4pjWmRRlmoT+2HUOpsizxV9yqJ9T4vV0wRF&#10;UWod6ehIuEKUEmP0ebfbERLMao+HusbFxQVubm/x+vUF9nWN81evYW3C9jrT+qkYeYn7q8T2Kubp&#10;yBqI7ZYgRAH9CfYgrpWZ0H+ASVacfs9coii9HTMf3kx5h+uU107qh6QOMrJ70k5BMvhAkBQ+Rmzi&#10;e5X7vOPDtY5EzjFpMYBQ8yKvE/SByUlEubUW6+UKv/7Nb3Sdy9fEWlxdXgDwyEta96v1GnmeY83o&#10;jlKvvcehrrG7vcYwknLnsyePcXV5ibKq8N3vfg/vvvsO92KbtmcwgKrYyrUn7F8YhAJ/fdiC2MjY&#10;8bMenTAQ/AQBCmOL6V5kGH+IzivPMYBD4dzxMzpGeYT2Fkt0J9aEZxIxQOieA4JEc8apD6nKgBHq&#10;IxLZgS6ZKZNJengmSUrCT9F1xnFEfNjEqDhCtK2RLUwTFS4x7CTH54oRHGL3HFHiDHSOxTR4PaL5&#10;bIyZqr3Ff4DH3bxEhPoFee3X3Wi8cTqWue76nqSfQVDn6ckJTtYr/PiHP8AvP/oF/vxXv8Qf//HP&#10;8O4772I+n6Pve1xeXmnBo9APhCYijpc4wvE1TOFqN3H6tBFodO05q8ednp5gPp8hTVNc39zg+fPn&#10;+OzTz/HFF1/i+bNnGAaC+peLJZarFTLuQSEa9CIUUOQ5irJURy4WRRDYjyhtoQDfWos8E3pLUDYj&#10;p3jksQMMBxNd1+kCka7y8pRHlqiMHVSp/4GBygwTBz/nzZN6r3TcId7z/cQS0TReAfInR9br5w99&#10;j4zrTcT5FnoibUCjwsqxkaC6JaeOJAAtvNXF7xxS5sQnxsByTQ0tBloBJl4UnlXj0gRuHIlGJDKv&#10;CXHpiSvOCmmRo06OBtUwiIJTxf0zrKVeJxT0JRB5V2rKyQ5YGsQYRq5jok72FMzRQheZb5Z7HD0G&#10;5shfXV1Sf5K+041TYH0wdcGxSEWa0fwpCrq+GVM2hZIiohRCXYnHVO43Fn+Q9aO0RBVxGJmGE6mq&#10;cCfomMIl/+L1eWwz4t/JfYm6WmKleahQXS0HkQLFs8JLys6jDbKuqqDD60DmrHblThOoghdvTALN&#10;6zVaelbg60zSVBvOyaabF7TuwUG6MSClu0goxHmiZ0o/HJH1T9lJzfMcOasKlmUJm1jkBVFKKYlB&#10;znDXkWJjllPfKQMwDZcpedG1ybjPqhJ5nmG73eHly5d4+uQpdtsNuq7VZ6pUNxY6USpqtKHG6lXH&#10;1GJxRADqFZFmpESX5ZQ4qOsar1+9wseffIKnT5+qkzOfzwOdjptVdl2H7W7LDjk5tsvlArPZXAvm&#10;u05osLQLyfubpqFx4GBWEjbOO1RM72rbDjYxGgRRM1GW6ue6Me9IiY0oZp2KFcjeIoIDu91e7R3V&#10;6Q2amBARnyxNURYlOl6/QjkSuf62bVUu3DKtq+t6FHnoFSS2q6lrXvOeaZRSA2hZDruB5x5qUv9p&#10;jEHNAVVVVUjSFH3fo6oqDeCtIYp53bQwnAxLEhKn2R8O2oC6blqeD06DJUmQtE0LmGkrAWOoAauo&#10;edJ9F9gf9rr2KBDipquc8JPX5jkpeTVNE8lisww/qH5vtVzSeuZE4+FwQNf3uLq6xsXFJV68fImb&#10;21t6Ftx2480AJHYa7w4KZN+R53QclMSBTxwwxAmECRUnsrtBHCGotopt/vraIP3kN36cFJhzoEHN&#10;QI3W+sV+Txysx3sBrfU3a1jAgbRBcL7FKVepZv4nTvo4DpMrleu7d+8Mj58+xf0H9/HFF19gvV4x&#10;5Qp49foS3g2o9wfcu/+AggtOAosNKssCeZbj4vIS++0t2nqPer8DvAO8w2bX4Nvf/iY++OB7E3U2&#10;UX6LG4JKIKzPC6GWJ76puFeM+MeBRUzfOB8pozGFLiQSp21SJCgVH8oYKEVOzhHLYUvfIUng0VwJ&#10;wZxQ748PqfWR9x73IErTjPusOfI7AQ2AAFElTCay3ULTpxIUDvK81O5Fr9UAACAASURBVHiJ4EIQ&#10;GLBJJGxgAvXPGMOBEN8/wtyUukht5SGDHd8jZ0bl9SFQ5HluotfxMan5ub29CQ8bU+7ghGMac+ai&#10;DIJex3Gkx05uyMiHjumA10Je6s0wIMtSPLh/Hz/5oz/CL3/xc/zpn/4Jfv/3/wnee/89/PCHP4QH&#10;cHV1xchQp4YiZK6sZsCkhkGujyQ2Q61GbIxkwetGnlGzzdOTE5yeniDLMiwWC3R9h8vLKzx69BjP&#10;nj/H7c0tnBuxWq+xWCxQ5IUGZooAiGPCm5IoVNBicxjHQZ9LnqXq/JM0aMIyyuxUccGuZHydJ0Ro&#10;5Ox+7HgBUAlrHwV/XdchsQZ5lqFpW874Dsz7LrkXEBXP9sPAqkjpJID8j+y9aZccx5UleM1894jI&#10;BAhSLFEiRbKKlFgtUqQWLlJXtWr6v3efU6MPXadKqo0im8SSCWQil1h8d7P58BYzDyQ0M1/7wHmS&#10;ADIzInyx5b1377tXNljnpF+BESBPE60sqZl5GCeIChwl1GTg6jiwlfEQK+rFPUzwPOF57DpPqm42&#10;ISlfqmwJr/So6sCczzDBLKk0eeiYIcQthYh9pNy8TskQ9VOsViusVjWSJGFePDVyi1IZ9UMxH579&#10;HGSRS6zFzBV65xwp1XGwSs7XVnm20zRrsLzdbnF9e4vDYa8u7FIlFQXEOOH3PKHjjS1NuM/t3inq&#10;ukbJaFc8Z2XOSKITB8Txc443R1WcUQQuSNVTYhW8NyTQ8dFCJ58VI7Tyb5nP0zxpMGEMb6B8TnOE&#10;/Fiu6E7jpIuarE9JYmFhkRWZVvhskrCyUMbCHKHimiQWYg6b6n0hnnSsFlVWJYqiRJ6JCz39rphW&#10;ymYl6ksqqQ2QpDGvUVmWoSzIk0UM7GxC19J2Hayl/i/5vk0s+7hUnJzTWMrSVBEBmfPee2x3exya&#10;BgBIcpuT6rOzc+x3e7pOXhvySOFLxA4MPxdNuKOxI6hdjPyIaaX8bp7lPE89e8lMOD8/x9dff42b&#10;7Q5VUaCsKnjvUZVk2uqdRz/0ij63TcfFH0re6X6m+mwkUE4Si74bUPHcPA7kspyet6DfMIS6kAeb&#10;GEqTZL4k+NM4aXKXZnSNq3pFPYcTGfiu12uag6Dk++b2ls7Bs99NRqav2+0OxhhFnI2x1NeSZir0&#10;4p1HXVeAAa/RCSd4CaqyRFVVOOz3kB5Na40K0azXa7RNgxUXPDS5yHN0bQs3z1itau2lkj7Agsev&#10;Z7GCPCeFUDG9ruqKDFl5nGUsbGCNQc4+ezaxKgYhilSe5+DEfUy0/1nkeUHorqGAK+dka3azijXI&#10;V57nKpCR59QjRQIX1E/Xsry24QLAPM+YnNPvDcOAZxfPcXNzg+vrGwzjgPV6zUIbSxRcAngZO/RX&#10;CRaXaHm8jsX/jtdVOo4Sh2hchmBYgjWrhT9JtkKf7FGyxYJCso/F7y2MFGoAj716nFbw4+JWvNce&#10;J2rx9RhFukLBk5IBq3P+OOYW5MfLIs6FSLn2jHs733zzTfyvf/qnwKjxhI43+x0AD5tS3+TMgbnI&#10;wk8TxXF916tIQnyM44j79+/hxz/6Ee6/di8kvlw8pN6S4+sM6zwQlFu1z0tuBAfqMEavCQjJUPwe&#10;lGQIG8JqchXHac7N3J8SP08oShSPzYCoBRluawMqJaco6r3WWhU9koQnJOw27I3WaqIGw4V5SXY1&#10;ofAaS4mdAr2/D2wJI2q4syYjgpQJkyyePwAlNW4WgQIaZ9JrtPCv8sv5BoTYwRzNt7i3NVbglILM&#10;nVLXOrgRBrm4s9KD4uDneFLe9W/v7/hdXhqP02qunlJz5IDZzairCh9+8AF+9dmn+OWnn+KrL36D&#10;X/7yV3jvvfeQ5wVtlIcDttvdgiJ3XMkQOoAs+nHQRRNpKbmrmStX1/OckqHT01Pcu3eKk5MN0iTF&#10;br/H2ZNzPPz+IZ5dXGCeRjLvcg6bzQmqulo0Uwt9SahYIoUrFQ3nvMoVz56astI0hfHB5T5NEqR5&#10;phv5OJKE9jjP6LseIpEsyIvnpCNJEiRpqhuZTMIszciokD83IAAJur5j+NFiYG+PNONmYMhkkISF&#10;N62iYEfyFG1Lvhr0uw6zo2AiSUNFwZggriHNqmEBMDCJ1RFC45GQM5umuoglSRLogDJ52eTQ8IRf&#10;1SuV9g4UN97gYDgATnUy5VmGqq7J66emjX69WqtXxzAMgAfyIufznheoXpISskB0BM/NhVaDNzBR&#10;z1rS4TeG5LHbrsVut8f1zY2qgcm4IQRhwiz+BQhSszBmIYwAToxlDpRFidVqhaqusKprHd8yZ6SS&#10;FCsvxnMFgFKqaLGQjQOaOMTeU7FRrszrY2Qp3nzj5E78V4IJnohmGBgPlQR3zvG/KdGNJTIpMIsR&#10;Lg8LofMyssUFhUyNjrGobKZZqlRUm5DfVMKBmdwnSvgSFtKIxEZMFDDBKKpDKJVdLNXOOczTrCaX&#10;hJYmhO74sE5laYb1ZsVz1CjFSxSNFA30HsM4wM+UTOwPDbqu0zU1SRJcXF7i2bMLXFxcomlaWKZk&#10;1lWtgatsdFJ8kWulxnISBgEjBnLtMl4mRlVySdIyUpHs+x6XFxd4yLS4b7/9Fm1HSc79+/eUWtb3&#10;A6Z5ws3NLZqWxD+MNZr0lWXJVDSmLNJCBzIoZkERnpNZSut307Zw3iFnEQHZE4iiTIWeIPOeqGz/&#10;ZrOOFLKo6rxa1WjbTtcZkU4fx4nXUlIlzFnKWlQoQ2XZ6DptDPRn1locDg3atkVVV8Gh3BgkaYrt&#10;7S3JVDunhRvnHE5OTnQMSCFMXtO2HQCmrXABjIJNw0kZMRSaw0HRrbIs0LYd2q4ntDsJIkSiMpmk&#10;KbxzqFcrAMQmEFleWT/mmQxUpfAncyVhAQwp5qRpiqZpdCwZQ+yJruuIMTIMLKeeYppG7PfkJSWo&#10;vHOkajc7KqpmfG5pkuL65hrfP3yEZ88uMAwjNicbFIwuxXtN/Hcp5MlapWvKAiEK8aoGbYuG+COV&#10;Ux/EBiQxj4+w5gYJ7PiIFayOC82qsnr0M5H2P6bExYUyG42x4+NFQ1ZZ/qVAGV1fdK+kGCiFL0RB&#10;vzyv119/gB+88Qb+/d//HWfn54RQMltEEpq26bBar9WgWeisMrZsYnD2+El0xgoFIMtLvPGDH+Cv&#10;33tXFS31t45QuMU1R3deUHBJMrwLiQ/dH6cJno0Kn6JApu9uCM2LFccWySHfS/mD0DRwfBWkuL2+&#10;XZS08voSvYU+TxGckHEbo2DxeyScJMGQH5KobMaJisSRsi9779XH7kipnfc8TpYluYnmQXw4juPS&#10;JOEkiMcnJ0vxeejrGYk7prgtFN7k2z4IKcj6u0h+plk4/OHGSPKz2KmjikOMBMX/lr/LQ47VHF6G&#10;FNH3bTQOPNOyBvRDj37oYY3F6689wM//9iP819/9Fl998Tl++dlnePe99+C5un7Y7+GcQ9M0iwp2&#10;URQLuo/3XhffkbnLRKuIquA8sONMXipRdV1js17j9N4pNus1vPe4uLjA48dPcHZ2hrOzM+x3O3hP&#10;FbaTkxNCRHjzoYph8M3JWbHMMlqQmACZitS1BHMwRuFRkuHOYLwn/wVQAjVOE1NIgnywbIZVVcKm&#10;qQZy1lqSaKZZraadNiHH72kkWgd8UMM6hvDTKCATvw9SgpoXnNQ4aDxeeGRzOR7kIkVteVOM4c+E&#10;+17ENVlhVhN8M5I0Vb8BqTABoUKTcGXdOel3oTEjbvTr9QopIz/CWZ8ZqSmKkq/XKD1HAtWE3eRl&#10;AYrlWEWRSpLGaZwxzTN22x3apsXt7S36ridzW10UA2oiHh1yZ5U6Jh4+0e9KJUYC1TzPsd5sUOQF&#10;6poSIklWDCgQk+DXOaKrzi6oZtkkUaSNZHgz3uycUiuFZ5xlGS8hy4VPElAZB7HyWxw8zG7WewnD&#10;vUnW6HMHU+Occ7CwWtlJWYFPJIQlASGUMg3ICX9Jf5gk4RnPC/GiSRJSDDwe+7KByXohxqGy7lhr&#10;KYjlMWrZ6NV5KQ4RnUuQXJEnrqsqojYxlbbMqZfIWqZGeH72TEt0TmlWcj7wgfM/O4eu5Z6jNCW0&#10;mufD86srXF5eYhpHGEvobb1aLYK1nCm+ZVlpvxnJ5qc6NuW6J0YlwOusuK1bRlmncaT+oO0Wjx49&#10;wjfffovzs6ewiUVdV6Ril1BRoTk0qvA5T05NMIVZAANGU6E9ckbQhTzT8ZRYQoicDya6sk4p6sly&#10;0t57nJ6eoCwL7b1MucCSpRmcJ7TECXKWplr4ShJSWMtSQiTqVY1pnDAM5HEkyYncP5m3EnWlCam9&#10;jVxw0p5HQwl015F5ad/3RJ1k9auR6V/TNPE5Jbqni5x6xr2pKmlrKEAhGiAVWsSMNkloX5BxTggj&#10;rY9N08BNEyruUWvbDm3bKkpDSQ4lSh5UtBvGUedQ13WBasbrYJZl2O33ah1geL7nvGalqRgTE7Im&#10;vUky5vI8R9MctBBalqUG/fs9oehnT5+iaVqc3jtVSl3OiqCeA9LYyPkv/Snsh2Vsc1SBPtrn4mLT&#10;gmq1eA+SvZaiTfxaOdQjj6liANPekhAo6tp0lPgcH8eoT1wA9gIv+BBYxvG6HDE6sbhHCHQkOQ/Z&#10;t2SNm53Hv/zLH1FXZBANA1xdbzENHeAdbJajHwbUjBQXbD0iY3WcHHa30rph9M8kz2Hg8MGHH2Kz&#10;WVN8J6gYjKIex8+VxlSg8SmrBAGRASdEsscCR8iK94tiLBDU12Quh8Qk9D97vs8x8yHOFTyWfT6a&#10;qJjwWgnwpT9HFO3kepwkglECJ7+3oAh6okTPTImz3Dcn+7v2Bqlar1BnuVfWBFTIGKGt0hyxCRuf&#10;J5KUMPVf/CtjO5QoJxFkSb4nv3fsbXWct8RI2yL5ubm5Wf4wSkCACELiN42Tn+M+oPgD5M/jifeX&#10;/k1ytHFF5Uhu0juWeiWU5Udv/Qi/+PhjfPX5r/HVl1/ggw8/wJdffI77rz2AsRbb7Rb7/V6ToSzP&#10;AlpggogCLUhUbRE0ZZ7I6Zx6liQrThbnnKXkS1RV1HC8Xq9wenKCPMtxfXOD86dP8f13D3F+do6Z&#10;ZbQ3mw1xr3mBER8RaiI3LGGbq8ypPNRMKEQw8DOZrabM84w3+fghzjP5wSgqwNdBFdyMKD48Ibu+&#10;154AkZNM04yqyN6rnKwkTASbBqlMqXbLZkSBPXmnCIRsOKmLK18Zn3uacOKXJrqIJ1GgrYmP4QpM&#10;QnQBy0lbXAWY3cxCBCHIkY1f6XbJkvYo1RUxia2rGlmeKmVMpK6p4Zw+S5Jq70Uzn3svWHZbeqsk&#10;8I6lp3V8w+s92t7eYn/YaxAHDZKNSuEaY9ToEXEiFAXiErTECI80wMpnC0WmLEtO8tbIcjI0HI4a&#10;pK0x6vNEMLbV4G3RSBwlBuRFQxV1CbxojlNAFhCm8NzkeYmsr/gAAdBN0xiDsijYG4gN7CZHCQwX&#10;CiRIjc9LjDXLItBTpaIv5yX3RAKueC7EtByAkLB+GOgZc6U2lmIWCmiWpWg5UJ5ZilmSWkJpKPnJ&#10;mHq6qitUZYWiKol2yiivMQYnm40m4ADUINUYQ4Emo49udtoDQyg81KNqnCaM4xAsBuYJRV5gvSZP&#10;oafPnuLq+RWcm4kyyfSoqqr0eQiyJr1YMEaNVZU6mUT9Ys4tPI3iyjNAG/D5+Tm+++47XFxeYhwn&#10;LTIlCSWjmfjmGODm9hZd3+kaUxQlrKVkXGiAJRdqCNUMFLjDoVWU23CgU1UVSS9zADy7mf2bQAkT&#10;N+NKT87M/X19P+hcoguBFlqGccDJZqPrBzEMgKosKBC00ueZ030BFWJE/rdpW0JUeRzD0HuvmMaa&#10;JJaFaFItMk7zDJsk6onjvWc5fEJGyHR0XjAbZK3O85ypiHQhaZLy/Wo06ZD9Mk1TZEVBvUosu05i&#10;KG5BkbZJgsPhQMk7zyfvCZGcuR9O5jwxEoCmaVgafdL5mCQJ2ralKi7P3TzLsd3viKbHBZi4X4z2&#10;Dqu07WEYUJYlDocDHj9+guubWzx+ckZJHkuBF8LIwPKIE4OXHcskB7pm0b4Sgut4TZK1RO6ZJD8h&#10;qH4xEdLAEF73SYnLFsyWSPBAgn45p/+3g97LQ3qXZGyHQBRLJEWC66Pvie+QtVb7MrX47Ehk5Y03&#10;3sC//PM/Y384kC9aSp5Wiv60HdqmQZaTUJUU8Hr2VtycbPDo+4fLE4TBYbeFNxZvvvlXePudtxUF&#10;syb4SdL95OCfH5rzfiGRrvf4KL5yMQokWYqJbxDCc/CBxSB9MfI67e/iBEteG5/PIhGLZZs9MVji&#10;85dnRQmFUWYAnYsNn8vxg6BgMXKvn2+MWnJojmBCoTdJUng49QmS9xTaGxXGHBf1ZkWAYoEioWS6&#10;meT553kKLA7DOQSMJq2aRDMS6p0PqM4dc5T2fqdJoYdfmpzelfzoAJ6pKdQgJEL6gVGSIxeymIQm&#10;BO/xe8rkjf9Nk3yZ+Nz1Ovk8opIN6LpWKwnv/eRdvPPjt/HF57/Bl5//Gr/49Bd4/733sTk9Rdu2&#10;uLm+xm63x8gBfazGk+chyJnnQDOSTR0euqGrQSDT2HSi8IKWZRlWdU1Uo6qCg8flxXM8/P4hHj16&#10;jP2eePdd2xJ6w3SNoR/Y64eqk9TYFzjXOXO0wfd5VngQMAwdUvYekoGcg844MBHUKd58jCEKoFDm&#10;pNIpAaDcr3meNbCSAaUDTXitWoEAkpR6GSb2jVB3cKaAkRcHTfKUg2EZMqm1GOfYmHPZrC/JqOU+&#10;JqECyc+EZjHNMxKTaPBURAmcoCTCo5WEQPqdJHhZrVaEBPBkkmq4IIXiPSGLgrGWAx6HPMtRlpVy&#10;7GVDsNZytXnEOI3Ybne4vr5G07aAgfaLwESVHGMUrZReH6GUhHl392abpOLMvKRKAUCeF9qLUrGh&#10;ocxlmhMU5OZZpibDCVd0qbITGp5lsRcESK7DRf1Bss5Kn5CcjyRQx9QQrcouFgW6VDHLU6TmKGmS&#10;ZysKUsZQoCyBX8q9MyRCkGnlO02ltyUoDcb3DJ7QmjzLo6qXUG1prE0TqV6KufMwjRjZdHgcR6Jz&#10;8cae55RkpHkIeKdh0vtSVRTIdl2/8LWQsZAmfH2J0XktdEwwTUAMgCXwn9mgeM/Gmq/dv4+yLMgw&#10;8Ooa0zhiv9/DzTPyPBg+x+igB1OW2TtG7r2Iy8QJpjzn0C9VMKqUI03Iv+Pm5gaPHz/GxeUl3Dxj&#10;u91ivV7h5IQUN2Uj7fpOe0Ap2ayQJKn2OZFhH40Tx30/JbvBF3mmwYska9M46fiRXsbZzdy/RJVN&#10;Mvb2mKeA8hhGzGdVcKRnmqapzo8koUKXGrdGzcDjNGG3P/CaG1DD7e0tNRZPkwZtAHH65f6N06jP&#10;PUtTVVfru46ENKxFnmeouXfxsCcVUynmEDvA6Tk2bQdjRMAjIFMNJzFZlmohQYyUZS3o5PqiAogU&#10;SQwnyFToIp8fQu8D3Ragfp22bbFarXmd5+KWc+j6DhX3fRhLHmBt06LICwzDgLoWTyJShsuzHMYS&#10;CtQP5Ke0qisMw4irqyvc3Nzg/OkzPH58hsOhQZLSfcmz0C8cB+xAWNt0TUqI8yOJznF+FBdwNX65&#10;I0ALwafX5xFIWFHiIz0eccDu3Atx1qJfgo+EPWXi64rP8/hPRbOiwGwRn/kQnMfv+ZfeV+6bfJVF&#10;ju3ugD/98Y9YrWr26prx9OkFRMAA3qGs15T4M9WR5qHDqq4xTDOjPzSGkqyAdxNsmmO1qvDBBx+Q&#10;WMg8Lfp99N47F5RG9V7ZkE4FACK87igZ0gQo/h5fK/geSSC+ODQZ4TGi5yW9sfTvLE255w6Bvg2w&#10;mIp74fPl9OQ7AWmFok56/VFyJEmsxg1JAAuoR516nWhPSphVkSze081eC63eEUPHOUfF1dnBJkFk&#10;aBwnVZWUXlkg5AgaUzJipPGhiehsOKK9mxdZRJowmQj52W63+P91+CM06I5DNm7vlioMi58jIEPS&#10;6G/uyODueu0x2mQ4iO37DsNACREM8Pprr+Gjj36Gr774HL/45GP8/Oc/x4/ffht5WaJpDsiLHNdX&#10;NxqkSqUpy8j4LUlTZCkpgwkPkRKiKaqMB651/AVevNbrFTbrtUpqV1WJ7e0W50+f4uLyEmdPznD5&#10;/Dl22x2MBfUWJNTMP82EPsVBUlEUqMqSDLwgCiWiFsIqVbzjS8abRAGfTC/L9BnZXqQKLw32sglL&#10;9Vmcs4dxxDxNyDh4TNM0wMnyzLjSk7J5KEn+jpgYXbPWKmSfiFGobDKGkh6ZrGlCtDWFT1n1JOEK&#10;uwdVXsuiXMpAa5+CRWISHbPS9BwWmRgSleSn0OqiLLZVVWuyJTQf+Qx53kKjEi7+OI6UxFYlV6LD&#10;gioBPnhSt22L/Z6k3lWimilrVEXzilSk3PMEEzj73nulSElAor8LaFXbGKPVULkW51yQMjbQinFd&#10;11ivN9hsTjRIjSuWcbAfz1W5Nrk/cW9SEY3vsOkvN8ljEQTLSJP8fWS1PfmeIBRx35IckhTmWTCY&#10;pfsiiTOdf809BVVVae+DSO/KXJakQVTuJGkKpsWR2h3PJ6HWAqx62Q+kisZjBZ56x4qywKpesXqk&#10;4/UlIInOE/WImn2N/kwScPjwPAQFgPcsJUyIBQkRkJCKKDnKeiIoZsvy0FVVKkLtvcfNzS2ePHmC&#10;tm1UrS5JiCJJjewSzMcKR0TzHXlsifBMjKYlaVCTFINpOd++63BxcYHLy0s8evQEj8/OMI0jVjUl&#10;QlI86boOXU9iCfv9nlAmbpCn9/cqxS69QmKIKuuMKOjl3FMkz1F6g4oixzCO6LqOZKZZaCNJE+0Z&#10;gpHmXqKo7Q8HFjUwXNnkXiBehyWAlMKTczMJs8iaVpYk7zxNqOtKEWVxOAeAm5tbStRsouIZVVmh&#10;7ToAhIBKEKFozn6vyJAUHkTJMctS3ou4mJbwPJhnNG2nwg0kwCA9YUR/mSYSfZnmSftuMjZP7vqe&#10;pLBTMSc3nBwOEFRfCodVVXNfTgiokpTmcT8MyBmBk2uYpikkRbyOkJDSoGOpLAs0h0Z7i+q61qLe&#10;7e0Nbm9vcXF5hZvbWySJ1d5IQZulYBMHU7IeSaIisafEwlQc8Hq9cRJ0nBBJvw99T9avJfKjcZB+&#10;zrLoGn/F7y+BZkyBO67yL/ZvY6J1efl1DBzFyMHxcdd7zm4+Wp8t7p3ewz//87+g4/6/uq5RlBUu&#10;L56G38uon7jidZqELmg8JEmCy4vnlCgBinZ3bYu8LPFXb76Jt9/+MZsmZ4tzpEQ66q2zQR2NkAYh&#10;a3FiG8WiSZx4xA+ejyD1Db5xS6QHEOTDRf2ofJ/571aLg07PYXY+fB8eMXVO3lreR5kz0ftLseeY&#10;+hcnShID6rN0JDoBYwIlN7p3sySWCMkOiUdxbzf3YBpDj2mOjOo9nLI25inEKT76z2ikukx6lIFm&#10;QtvDwuSXgRpBmBbJz+XzS6ogczU7PqQXKDzXI3iMixLHlQw5KbmAFwabJjvh74R2LCfKCxWSSHwh&#10;ptwZDvgWh6dq5ND3GPoeq9UK77z9Dj795BP89vPf4IvPP8f/9Q+/x8cf/xwPXn+dVEYOB0aGJsBQ&#10;cBX6A6RqzFfIg4q4357hRehiJ5ujBGnauJxlODk9wXq9xsnJCbmwG4Pr62ucnZ3jyeMnuLm+xjj0&#10;lEDkGSM8pKA2ibpblgQn+DSjTZjvwTQ7JMIb5Ycni7f0HDhPAzDjvhjhhc7zrFS5GILPueFVhRuS&#10;hDdxRAOcBx3ComitKJ8F6pxUFIwh2eow3kjOOigDBhnQcZ4U4ZjmmZ3hibY3zTNNLl6onPcKZ8eJ&#10;j46VY18YhKDbcgBNiU+hClvrVY2yLHTSUiIWeniMEVpIUDWcWblMqqxA2OQWm58nCtM4DJhUvCNU&#10;FAmJS3XSH28qupBG0DQQ+p5k4it0PDudu/F7STA7jqMmpyIoUJZEjauqCmVVsZpioMKF+fziRijK&#10;dPLlnFPusVDnyDsg1aKCPA8ZUzFKOY6jJr9AaLqXL0lC5Jrk/SQxjYNvSUJiakLGTdriTk9/D4FD&#10;VZWqDigBUnwMwxgVSgjx8XNILIs8B5iCUZSFNpOLzO84jkSH7YkOK9LzVVUtnzMCsqXyy9bSZ86z&#10;BpoGUJEASXjKInxu7A8jh3iNdV1PPRqctGx3O1w8u8Dt7S2Gvmf6bcrPitBdQaNi3ympgMozErqr&#10;rP8pP0Pp30gSqirSs8owTSOePXuKf/3Xf8Mf//QndF1Pa+hmQ0ptzmnj9ziOaNuO5JW5EAOPZfGA&#10;k9cdIyHek9BJUeQcJHh0XUeoD+81xhCSZ7lA5vysSFTf9eTdA6AsCl1Lh3EgD5yEuPBlVarXkqJy&#10;BioMQAhnEGZZrWrUdQ3vPdq2U3GE+GiahtZnUdQCXctuu2X0utTEL2Nn+/1uh6HvtSdtGMYoiU8i&#10;0Rxaq6S/URT2ur7HPE2o6grTRM9XxIHEnoKKErRmioBLWZZBhCdJ4GEwcgI0slVClqbY7w+8R+gK&#10;jbIgVIuC2FSLNEV0fRL8V2XF/cKDJmw2sRjHSSmRclhrcWgaGAP0/YDz86e4ub1FykgQgMj/DIv1&#10;TpIf2QOOHg1exAygr72zIKzJCSnAWRv2QhUgiArQojgYv9d8FAtJT0Q4T4Pj9VjWkhf2lhfOW2pB&#10;QaFL2AeyDsZI7/F7Kc1J6F8w2GzWeHZxiT9/8w3KoqAEt8hxdb2FMQmSNEeeF5rUWF6LxmnE0PfI&#10;khTnZ2eAF3VZ2dwcmm7Ag9fu48MPPqR1Pe6rQKC9Ua/mErmL+5XV9yfKCBf73FFmmKYZU9zE19Ar&#10;iwPRnxof83uS1xCH+kLrko+05CkkVDe5VkFijpPv+CCpaaHCuTt7ngCi0c3uxVxAxoqsEdJyEZ51&#10;Eq6fC7dSiIUxC8SInqHhMRzGkCYyjG4eH1TA8lpsj1sd4r6fhRq15C2CDHnCB18dr45Xx6vj1fHq&#10;eHW8Ol4dr45Xx6vj//hDkZ/nV881exL0RxJB5x3EWTtklVKZN1aPWgAAIABJREFUEMjw7sqGeBjI&#10;EVcABMbl34yqEC/CynEVQd9Lc2N+B6nEiNRdlDVK1c65GcPQk8v5PGO1WqGuKrz7k3fx2ae/wN/9&#10;7kt8+dWXeOcn76CsapJcvLpG13XE6+ZzkSpplqXaEyB9APIljbByrsLzjqvQoXmUqkv37p2q4WHT&#10;tnj69BmenD3B88tLPH70GF3XAfCqYCZNY1LkILQi08qcIC4eoWol9CY6D4+Fwg1XwUVtpx8GtC05&#10;lw/DgCLPlZLn5pl7eIw2sgsqKSIIxJNlcYU0Q2qJdjG7GYfDHvDUrF9WFb0XAi91jgxtBWUT+Haa&#10;JpiExB+ydEmxEUlwqURJFTRhzr7XalUYW0JrEH+XWCmpLHLU9YoriaX2FU3saiwNsqK/H84ZWqkr&#10;y0or7DSul5CvjJmmaZFmqfY/FHnO6Bl5ZBC8HqoaQm2QJkZBM5T6JFU37/VZzdNE0toQWN0rwiH0&#10;N60aRmsAVe2hvRpVVYVmeB4vABaoTVz1k0OMfmN+MH1uoJQJHS1+n5jKQZRJKFIiqjHSoBuvIYJa&#10;yuul4ptwz4PcMyA0rQtCIeiByNfS54Off0DECaEAgpkpK+LwXBM5Zecc8qKgCmNitVJsGcEUpbyR&#10;TTMFxRXEGMbo+ixImqw/x8iboitpULYjilLc68FiES6M3fj5CZ2oZbnhtm3RNA2MMSpLe31zi4uL&#10;C2y3O8zTpD5YRVlSlZJ7YERZUs6DKHYkHjKzkpocRV4gzdLQn2gNYIgWV5YVqqrCdrvFH//4J/z5&#10;z3/GgWlMrz94DVVV6lxzLHtMktKj7i9Cd7I8Z7q+g4HBalUrfYzGPFVPD0xDFaXAnI1P8yxDYi26&#10;tkddV6z+uFQVLYocQz8Qk8ALPdphGEZMjPxYRqaE3tj3wwIVEMSOjD9J6U1QM3j6ufcOu91eETDZ&#10;awru4+v6DvNMYjIeHmmaKbLTNg2hjznJcs8znWPXtkyj5dhAfcysotlN0wAwSxVNRmTzLEPBJrMA&#10;CeX0PQkdpPGY5fm1PxywXq2UXg1jME1jxDwh1CXPmU7IMULGtOumbXWPI4NpEvnYHw4wAJ0jj92J&#10;+3kJQSK0/rA/4Ha75YZ7h+ubGzx/foXr6xs8OTtXny2xiojXr3i9Oka+pQofx1B3slqsPXoPmZ/S&#10;kxVUrmK2jUFYFwQliNk2C4SH+wLj834xLns58yb+fSBIMAsN1/DP7dH9OX5fvgRFT7I0xcnJCf7H&#10;//if7AFECHLbddheX8HNE/q2QVZwDxv3V3oQHXK1WmHftOwPBITavsHQtbBJivf/+q/x5ptvYOhH&#10;RWP4BHVuirm1ARa9axrnyqIQLo6vP1YBpT1bng2FZ4TOeBdQIHskAKGnApG3DmI1Mo5gjCJQinSY&#10;mOZFX7NbqhQDjPh4Qo1iUEWeFym0BWTzeFxIDMmgn6KN1ixjdGm9IGTQRqyjGHkMJq9KfXfCmoLG&#10;ajYJDDKbEHXYJhzvRe00JroHct/VuNwj3ENeazT5ub6+Xt6kiOYWO58D0MEekD+jE3GRjEhjHo7o&#10;aSb+czlB6T4tb3icBC3+HX2WQGQ6UBTdkgEV4LFjaNg58hUaxwHWWJyenODnH/0tfvfVl/jdV1/g&#10;448/xls//CE+/vnP4Tyw3+9wc3OrXGRxaS/Y8b2uSa7Rc6Ao/O55poRoGAYYE5kfRgEabZYFBwc5&#10;Tk42LBdNfPm2aXF2doanT59ht9tpA1lRFLoZxtQd4tDnyJIUDXNp4yYwQoW9yu5K0ByUvHIewxHE&#10;j6D4MwzEf1daH6ts0URJtAlTEiA1vLMGbdtjZFneIi9YqlrGWMKKfERNgTX6vlmawvCikbI8sU60&#10;aBLmrIgVJyTzzMZbumCHzSZOFjKWpE7Z+HC1qmGtwbqm4Ag+eFqIXwQlUOE9JPgFDFNBJEGQDcOr&#10;SaGXQLvrSGYXQTKyYFWnqipVyEIWG0mk5XkYY0LjM6saSj+WnI9QiqQvRCgIYT44TRZidR5jYppS&#10;aBxUClVZUV9TVWnPhmNPpvgZyFfcyyNQvKwvEuSIv0G8sC6UpCwpOYmanOVri/2iSD0xZRWwItCp&#10;jFGaVVEU5FmD4EckfxYFPTcRwQgCCES9FFpX31NQKqIIUhSQ5+69xziTbHzYADiZ53VAXOibtmVB&#10;DlrlEk7EaYxbODeTI/dMAVGSUlO/jBmhp2V5xgpyhVL95HdUGQ6UzCVJEHmZubDhAYwTKQ4akESq&#10;MdSQfjgc2JjSoCorODfj5naLi2cXuLy4RNuSotpms0FRlpr4wBB9Mi9CEuplLvL8lr4VxxKqMibD&#10;Ok/Gnvfv3cMwDLi4uMDZ+TkuLp+j7wdcXFyiqiqcnGyo3ynyBrm53aLvBy4c0TO/d+8+Nps1ewQl&#10;2jcIpmmIKXTb9kpxkwJLmqYw1qBpW6JfReNLooSCaTwiyiL9Zm4O5pMkr56pBcKOla9OTjboh55p&#10;olToEG8NGZ/zTIIqzlFyNAwDqrKiAIBV7qyx2B8OKuojdDFR8hOhBdmxnXNoDo32dhIFsEdzOKCq&#10;a4h6Xp7n2G73JFqQWLZbgD7rse8D/ZkpuM2hoT65jL2iuICzZoltmXtpkkCUVp1zyNJkQSEfx1H7&#10;fITee3t7q6puWUZU7tQm2B32AICqpP7I3f5AqofThJLFEjw1EWDkHhJZP66ub7DdbvHw0WNcX98A&#10;Blo4OU4O4hjjrh6YmAIXguWQRMi1L4+4SMyGKlHyI9Tk+Fel6BefkypemeAzc9c5x0Wm48Rzof4W&#10;n6HmBCHT8z74E/rF74ZCl+xBxhhs1mucnZ/j0cNHeP2N19H3A8qywNOzM7lhmGePkhP1LM9RFoVS&#10;909OT3B29gw2yeDduLjXXT/h9Tce4Gc//ekLxWqKCaxehKZ2RgppIfGIE5+U4xMpngJQdTtV2ePY&#10;U/qe6TKSBV1rEbSbsBZSPBuKtczg0l9cSjsvk7IQb9P/EpsA0WfKc5Fno3G3DQmsMcHYVO7HHO1b&#10;tDZLr41Repsc8zwh5yKWGKMCwctPeo60TzsJ6oQuoncGKm4KN7sXhA10HEf/xfdXqG+LPjNJfq6u&#10;r44eaHgQd/X8qMRffNOigAhYJj/HCVSYbDL5omQrOsG7Kg/HiQ/9Iv7ioQ/SRU1Qd01gEA+1Hygw&#10;z7IMP37rLfzqV7/Cp7/4BF99+Tl+8/lv8NHffoS33noL8+zQtg32+wN5OEQbn7W08Yhfjk0sIUhD&#10;DyAgDlJdEPUu4fZLEG6swZpFEoqC+k88yOPh6uoKT8/PcX1zQxXqxKLU5k5a/GWSNF2LaZw06FBT&#10;SR8kNmfnYeBVCcggSNpK5VE2n4J52+KPJElewtUUY0XLngNXVgzJshTTNCtPtSxKTG6O1OAsrKHf&#10;p+Anbrjz8NGjl0mqaEsUqBue1KKJn5gkGoc8rozlBZ0CQ5skrADFIgmcPNbM+a5ZBYh4uGBlMWqm&#10;Pk7SZfxSgJQsqoVUUaekm/4NbHckb43onA1fY5pl2rSbJClPxFBhlTlBzeNBRlw2Oakqa88QoD03&#10;gvQI2iEIhQQc00y9b3EDoQTughjBAwNfi6AMqxV5yORFAQNS/YrvSXyIV0dAoYIEr4sWOnnW8cZs&#10;EHrY9LpccEjP80gBLkq4DCfMcg0Dy6bGr5X+AUF65VD1O1Y7C9cGrSIDwo9ONXh3M0m7juOgyYXz&#10;ntS3OCH03qPvyDxTZKSlEif3V4I/SSrd7LBaBUnqLMvIw6csSUFnDga2IgSQWDIuluByHCc2AfVa&#10;EJrHWdW55P6LiIIxBn0/YLc/4ObmFtYY1KuaEq48Q9u2uLq6wfPnzzEO42IsyNgW4QFJerz3+hxl&#10;LQSwGJMw9G9KCqlaXDAy0jQNnp6f4+nTc3z/6BFub28Jsa3Iq0tQJ1IT69g2YWD5bRJkmedJkR8g&#10;VLQlYJmdW4ynjgsWm/UaRZ5jmqdFAUo285z9kIyO2ZST4yzq05w4KLCoqwoFK+7RM6H7IspoTdvy&#10;ebJiVhXMPkWhTgM7I+IjCXY7EjpIbPAZkYRsmicNcBI29W2bBpZFP/I8h/Me4zBoUm+MRVnm6NoW&#10;aZqxUEwwxN3vCeGvqooSES7GdF2naKkHVMa/63ptiBcFKFEVPLQtyiLnsUjJ0uzCPgqEYszhcEDB&#10;5wsDlEVOap8p7X0dFysA8oYSG4Iiy7Dd7TFNM043J1QM4OLjdr/H4dDg+eVzTvA77jcqeL6HdSou&#10;1saHMVCUO/6ZBHsxakxrShwY2/BvTn7iXso4KASWa7YE4DSGl/2XcYx1fF7x9YR4LQqsEeLuxct8&#10;kGc20doex2IxM8A5x4Umi3/8x/97gU5344SajU7HvkFZ11iv1xqPUiKaYrWqsd3tsVqvsN/eIqQK&#10;Hn3bol6t8f577+G11+5hHGc9fxFAoKKtXQT8x/chvliae9wvxHPuriO+RpGp1gQUATkyEsibpcWD&#10;IERRVkZzf3bhCvlmiyGrJG7yfR4wmlC8jP0iP5tnFxIkK6wbLO6LIkBh4Af5bI5JnHMvCFzIuiQP&#10;YJ5YBEGuV/vToN/33mtS4wV1kn87jyQV4/hwaIKv901YHUe0N3lIx7Q3G8lPxxe6uAnRTRUJXcnq&#10;XzYY7pp4Xh7SHQNHXydZndaoIlQpzvx8hPocDeaXDuzo7/K6aZrQdS3JaXuPe6en+PBvPsCvf/UZ&#10;fvflF/jsl5/h/fffR16WGLkiSrS3XhVlKg5KyrJAmmUqVyvJkjRUw1OT/jhOAIya7Qk8L2oZpOZT&#10;Yr3ZwBqqxN7e3mK332O32+H58+dqLpqmJH1aVTVLyVoNxpSeAaPeITNLmovnQ1FQNTRn/xd5UMZa&#10;bXqPDWKleV0QFkpKIglsGBRlAe9os80yyuYdV7OSNNHmZMuVAHmmUskT2hAF+xRAWGPVzyBOMiQJ&#10;8t5j4gbLEBCEAFlU/YTiKUFIzoGkMQYrRn5kfBENRpTsZg0yAt2O5k2aZijzQs9n5vEx8j1znpS0&#10;zs/PScqXG5/j4E/Gd1kWLLLASakgiFGxAQhokLVW1Z4Iek80eZGxLk2J0zwHKd1pUhUumQuQ6WkC&#10;/S2ussRzzoAW0TRNUVYVNicnijhpMzyPw1jFzQOL6nS8EZMZLVHMqqpSqWpFLM0SwRP6k6AdWZ7r&#10;mDTRlyR9kgSnkRiCJBpSMIiRJ62S8jWT6pt468jmQIHrOI7ou548DDx5iRkbvAuMMUizZCENPbKk&#10;ssh7GxBlSxJMQXTqusLJycni2TpPSjt5Uaj8NG1Ejq+XEj4JsvaHPRUgpgnzxJQgTopF2VIqfPJE&#10;BB1NEpI732536LpOfVpqTsi2ux2ePX2Gq+srzLMjxIFpc1pd5k2/YNl/Re98qG/K/BHxjxihFGqY&#10;mtZai4vLSzx6/BgXF5fouh5JmiqtOE1Tvb7DoeFz79n6IH1hPANAWRYYBkLCsjTFOJOYxWa9RlWW&#10;aPuOvIJmp8mBzCcZP6IUZ5mubIxBliYqVy1zcr1eoevI3NuzYqBNAlJrrMHtdou6qnB6eqLJdZET&#10;XTbhREe8cqSxOEkS3N6SOlyWBvVDGc9N01JCxkayRVlgv9thGkekrIInRSp5fZZmLAoT9nSl5Kap&#10;KnjJ2leWJeaJfM2c91iv1/q8BUUVNUvDiXGWZUxfpHWpYjW+aZqxP+zVXLUoCGEcxxH7pqHzZfny&#10;LCMKHK03vKZYi7YnWmfBcyrPc6zqGklqFVWj4p/DxEXRtm1xfX2Ny8tLMuDkeRmvP7JWxGuYPPO7&#10;USFATMnD4V/4e7zWx4yaeF0HXiw6SwIkwWAcf931512FZ5kPcTC7SHyik9dExy+TprsOeb/79+/h&#10;X/70J7RNi/v372lhblXXeH5Jceo4jMiLgsYFM28EkVqvVnjt/n08/O77+N0BePTTjDf/6k28887b&#10;dM4kPKtFagOjxQRhIiwSIQFXooBYVNYMC3HF4z9OcGTdihMfiUNiRbNE1jV+P4q5lvsgjAAAPvzb&#10;0HdIGTd+xvynjc9XUJXAqLDx7/P7C7LDoekiqVJWF6OBet94TxXp8GP0EAAyVowLOQDFSLJfzpMo&#10;RDLDxYbCtZulmG6UCZCkoaVhcfgluir3FQZL2ttx9j9FsnXxEb/Ry6obdHLL/pzj94hVvGI4Tm6y&#10;LKR3fuZRAvT/5bgLRYrPZ3ludy9MUrUeBjIDtdbitXv38bc/+xl+99WX+O1XX+Cjjz7Cb3/7FR48&#10;eIA0y9F1xJNvuw7TPKvD9ebkZKG2JIHAyLQYCTbkMzWQ94IajGpumfGmVFUVyqLU4Ov29gb7/QG7&#10;w4F6drJcvVxi9Mday71dRPEAwBKlEgQa7TOC9xinGZ6rR3lOhqxibjc5ksLOGbUikzmq4FMlSr6X&#10;wjmgYHlqx5shSbl6vu75aDPxWuGzZln5ksRGDcG8X2w+8kzzPNMFTyalVAtjaWybUAU/zzKcnJzA&#10;Wou6qhEbo6qiiAuLGylLUfVodrTY5FzhlcB/nCYMfY+2azG7GQ0bmpKcbc3vbxaIRpKIUZ3TBBU+&#10;GCpOHEzHk10XW5X4JpldUdkz/Cx0jAEa3Ir6lYkmpbFB9UpeEzuVx3Qzud9xop1nuZr8np6coigK&#10;rNdr/R0ArLgjvT9UHafzoWch6otK7WLqiSTvMe0rVQpVqv00gEHGFKF4zldlqbQ5TaZAm19s+Crn&#10;KuMuSZKFd5CY2iYcmMn96BltGMeR53uqz0mCU+nHkf7CPMspUOOFnvqsqtCbwmiOUGPF60bu/8zm&#10;q8aIIiUl6UTBpZ4i5z3arqVkAl57Leg11J8RI/+iCmmjhDNJgr+MWBv0w4CODVSttdhsNpjmCdvb&#10;Ha6vrkgaml3ay7JEnhe6Ycs1AfR5iQ1JVpJQ9Z5+FoyqJfgTqqYkgtM44tA0OD8/x3/853/i0ZMn&#10;GPoeeV5QYccYeDhWgHTqv2QToX2KDxWbpKakdtd2HfIsQ13VkWx8QAGlQCXVR1GpHPoBs5tRsjy9&#10;0Ody9r+gXtSKkABLdMRR3pMDl7Kivqq6rsmcdRw1EZijAk+aJGi6Dnma0YafWPWTIx+jjPd6kk73&#10;zuPAvTSx1Lf0Bh0ODTMaEgyKnISgbZ4dsyAGXe8EfWmalmlKOZmipilOT09YxQ46D2Sf6/teWQow&#10;RvtRAaihqaCQgk5mTP+ksZFhmielIya89rVM0xYFt5TXWDI0J8pxzYn5/tDQ3OZ1vshzDEKVKwo1&#10;OT7sD3j8+Iz8hliNjuh4S5+RZfy6LP4eB2nyPRp3S/QnDnuk6Cx7miYcET0ppkeJSlb8OYJ0vqxA&#10;HMdDL1Ly5PtEy9LEILzRC/HUXciSfH+1WuHQdvin//VPQZHPUMG07wfkZYmhH2ATi6qutOAEEHpG&#10;Xm0ZbnZ7tIcdsmKFJM3g5gnDMKIsC7z37rt48OABI2DipxOuwQsqZSXOiC7LLHtttMgJs7iHlOjP&#10;tIYgJDt3PX9hy/iIhSM0OSnSSh+RUOtlLCyQoug/ufdAsD+IPzMeU4vnBcBE31omdAFNMqBCudz3&#10;42RZC4N++TPPcYYU0iSWomLojDTNAnrNdDg3h55gxqigPeWcPMVKcfF5x/dbe6WNXdLeZEBKVko3&#10;LaA+8Zjm+7140MeD2liS09XN+ChZWZ6YTHChC+ClBw26FxOq+KbLn7QILJ9tDLXGi038kO6qeMTX&#10;GP98nicM44BppGrE2z9+G2/98If4za9/jb/73W/x6ae/wLs/eRdvvPEGpnlGczigbVs4rn7Lwh0H&#10;EuHcg1t2vFiJpCEFJpQA5MyB1Q0iJ7rWer2CNRbTOGDHn931PZybNYiU5Is+I9wv4XdKhT3PMlAh&#10;wgUqj/fsiVRyZWxU7qeYpBZFqZC8TFahqeUF0x36XhGMeXa8yBilFzlHhoXax8UDUQLUuBIv92p2&#10;QTRBKvQkBQsARsdmxnz7NI17XOg1eZ7j5OQExhisVzWkSVvHMJf4jwsCM/c7pRwECW1mmmYM44jm&#10;0ODQNpjmGX1PiY/41MQJLzVYU3VLquCy2O/2e1gDpZIcbyoxT5aChZD4CPKmbskIG5tWbXlsEG0z&#10;WVAyvNLmZjU6lKRAFiI3B4oGAKXVZIxI1DWJJpycnmK1XpPcNKAJlTw36ReRfp40S5FxNTb0kTEa&#10;qEgNVaTTLGMUiq5J+nTyCOEJYgBBrp3uUeR9FN0XRfD4PAce88aQ/wEVSAal60zThMPhoHx+zwnH&#10;0A/kl8C9OUKLSpIE69UKRVmgrKhfpsgLpdiE/jHa2IZhQNf3Cw8qomONOpYuLi6xP+zRNR2GacTA&#10;tLZ5IgRuHIYlzdQYNji2Or67nlAIRTPYMNFFi6xWB3nDH/oBh0ODtmsxDiQxnOU5pmnE9dU1rq+v&#10;cXF5iXEcVESjqmpYdgzPMkIxUvagETQRIMNcGb/zPGvyMM9Eo/XeB1lbDpKvr67w9ddf49Hjx7i+&#10;2eL7h49gPPUQST+fsQZDT/dUAiIZ+zkj9zUXmuR8rLGaxIj7PI1fQlwE5SuKAk1Da7CYrOZ5DgOv&#10;Y7vvBrZVMICx3K+VYhgoyRF6TV2Rl49znk10h7BP8BqepxnarkMa0R7znGwRJKkPRtH0OW3TUDXd&#10;WAzjgNVqpWiN8x6bzRpJYrHb7ZFlOcu2023e3m5JwCLNVAinKAjJ7rsO4LWTqMQ0r5qmxTgM2oNH&#10;z9PxuQazUecc6rpWqwU50iwnW4loHSZ6YKZ+XbKeZWmq9GIpdPT9AHiHfhixqiulCUsfZlUVGu8Y&#10;a3A4NJhGQdQs2qbBdrvF1fUVnj27wMNHj7Fl4YSaZcQlSKO144V4U/eTsPdLsYX2PVkL46KNj6hy&#10;dwWfEssd0/0VQeWKusR7cewUr3ny2uPfOf7MRZwYbUVxUU3e6+WxFrBerfGPf/iDrjWELqYYhgFP&#10;z84xDS2mGdhs1kqlDO9F83XoB1xdXsDNI9w88noxwhuLH771Fj74m7+mpEH688BFd43F6GRm92Lc&#10;GpKBEGsE+pqYz89cxGVUyCyTozgZiu8pFd34+R/F1zIe5L0kgREGi1Bs4z4YfZ7wi3Pw8QPzQpVb&#10;xvj6K9Ys7pExYqUSPLDuij2OBRe894rC0rlwkXuetZjmo3hXPH+EIaefwXuMTSiOkTgVgAp+aCyT&#10;0JgAaOkR6fBF8nOcyMS9P+GCzAt/j9XVFhPBhsmicJPcKByjMJJ4yWAINzk+js/x+LirQiGL1nHF&#10;4mVVDmCpF/6yKkW8UAGUjBFljcQThCb3+msP8F/+y9/ii89/g7//3Vf4+JOP8c4776Cua+wPBxRl&#10;if1uF5SNTOA4p5E5YZJYVRkKWTyiLJlUjWCAnlEpor1lqKsSm80G9+6douBkYxgn7Hc7NA2ZvinP&#10;O6WKoJPKsfQ3cCKbZRSkOR8UwqRiTtU+en3fdTCWqteAR1UWSqcAPLuHi08QLS9D37Ma2KwLGfU+&#10;WDZNZedzY7g6YbT6Ah8mgSRYZV4oQkOc4kKe4mLRo0pz2CRjnnxVUtOxMQZ1WZHRKfc/yWSlMaKl&#10;khCMeaIs0QZsAJBKWN/3aJqW+g6cxzgOaLteF9UxaoqX6jwlmZleq/Qf9f2gyUmcMBhEFDCe8DIn&#10;YzUoup8U+EuFnarEiSYqck3x2FeFMROJO0RjZmauryBNWoyyUlwJ1AmiVRZYbzY4PT3Fvfv3UFds&#10;QAhCz2wSPK3yjJqlBRlLmbIoFIg8zwkB5Y0zzzJVu0ss9RLEfiBSlY8rVTL348BB1pWgksb+Q9ME&#10;UUyT340THQCEvPD9Eg+gqioZOc1QlAVOT05QFES5kWdEjvXknQJDDfOxV804ElIxs/Fp13XspzIp&#10;3c5ag+3tVmlDPdO7nJt5DtOzSXjuJ1GiS2asKX8FwRIgxDeUeFL1NImST6GnqRnqTObQ5NGU4N79&#10;e/xMybj12bML3FzfoKyI0rvhwg1VZZeCGZKUytyexlE3YoAT6AiZtNZi6Hs95912i/OzM5yfn+Gb&#10;b77Bo8ePMfQD7t2/RzS2quQeHofbLSE9u/0ebduxwE2BoR90roj4QcoKoFmWYrfbUwEkLqoAKMqC&#10;1r4s13lkojE4zSOGYdLilLXUr2csME6UsGap+M4lhFwZi3Eadb+lxD/h+Wmw3e5gLRWbBC2Ki2ww&#10;ULQrSRPcXN+gKGmuyV5YlRWqkpD6PJP13pCSHqP8ZUXGyLe3WxSFiLSQ71GaEsV7vV7pOixB0ND3&#10;mqAIpVaU+uQc0zTVPsX94aBshJT3n+1+rwUULRQlCSF5NlTNy7LE7XYHAyi9zyYJHrx2H2maou97&#10;YlKwUt3IpuZ5lpJJLJtr5tyTBAAd+wl5pjRfXF7h6dOnaJqWUMCqXKA4R2HFItaQ9SVherMctN5E&#10;BeZoTZKClgrWmFB0FsRQA2P4F9ZzAC/8PF7r5Pfuir3igFM9aTjpF+bC3VyacN3x+67XNR4/OcO3&#10;33yrTAgKdi1ubrcY+wZumlCtVkR/4541+ZPGkcXjR4+h1Unen/txxunJGh9+8CGZBluzWONlrzKC&#10;cHCcpYlBFL9qjImAsMU0REkwFI9xodXgOCYWVoLuPfH9gY+eWWBtxPuvFOvC3hVU5WAidCl69jEi&#10;eKzYvDRcXf5MqdgMQkgBxUbjRBhEeh/k+2mkdsx7b7xuqwG9fkFFMayxcLNnMScTKHCMCIlyXLzv&#10;qkgOF86oRcu8KHgQX2RsACkV4mNoVv9+1JQcf0/f02AxIY8/Tx7zcSUhPmJKh7xeJvvxBIrPM74Z&#10;8XnHdBsKdCK6XfTZL1YnmHPJD/8uFCo2IGvbBl3bwRjgRz/6MT75+GP8199+hc9//Sv893/4PT75&#10;5GO89toDqkpPEzusD1r1ziNEZ55namo3Rptn4+rMPE1klDnPDBvSrJ0mklotihJVSdSjDRsE1qsV&#10;Jubs73Y7rVpKL4zQm0QVSJrqszwnxP1o846pKQL3JzYYS0qTfGITdXUHSMSh60lsQiBgGMCCB7Ch&#10;hVbQdQkCJVOOKw0GJJcN0FiWanGM/GnwbYLKXlzZMaBMIY+xAAAgAElEQVQem3unJ9TQzbxuI8/B&#10;2kBrYWUyg6WCWl3VPKGhSN/+cMChoWq4cw6HJiCBE1dXJamSDVwqkeBEyFpSeirKAnVVoa5KJDZB&#10;P4yIVefiMSvIjCy2KhQBhCAMItSRauKkqoRRE6YkO+AxB4TGdDk/qcKDE+RpnnSuyJyksTXpuebc&#10;eFzXK2w2a5zev4/Vao2Tk9MgRY0QZFOSkyi/OEszpnBhIbFreHxodTlCOMRAOKbwSTN4XGGO1fDk&#10;TwrCofdWxvwQ9dkQChl6ZqxNUJQFqrrWQLrmnrzVaoWqrtVENaYSuqjwAb6+3W6vKNMwjBjHUXt0&#10;5JynaUI/UoIk87VpSQBFkOd+6ClQ9R6GK6BpRiinGFjKnqDVS7cUJDnesg1vbiL+kjOKk7N6mEhn&#10;0zPKsFoRjWu33eLi2TMMw4A0WxqvAl6RndnRGiciMSLH3fd9MGK2ROtq24ar4EvKosyD29tbfPPt&#10;t3j4/UNcPr9GkiRknspFnbIs6Hz5nA9Ni9nRuC/LKhQ8pLdqInGG25stpnnihINoUtS0b9DxOq3r&#10;GB95ntMznSfutaTnT4UJj5KbwSUAmsYZNjFIE5K0do7kjG3CEvmOlAStoWJOkiRqEirKfwOLGNB6&#10;TOv01fMrFGWQJJd1bL8/aGM1JduBdiZBSp5nZLyaZ0yJm7Q3qOu6RbXemlAUEnNhRXUBVCxNPo0j&#10;0d/4nkzTpEIy8jx3ux2r3ZEtwTjNqsYnhtzGWORZiu12pzTU9YoSstvtXs2EjTEoiwK7/V4l+sui&#10;gHcOeZ7pa72n+zuzaNE8z8iLHMMw4vnzKzx58gTPnj5DXddYr1eLOS3z6TjBkPgkXsPdSxrq4+mn&#10;r7ch/pEESPpPjilSxhBScVdcFs892eePGQIh1sLidbJXS6xCAf8S9YljSYD2bVEP/cMf/rAQkfLO&#10;oe867G5vAHh0/Yx6RWIHSufk3724uMTlxTMYmyJJc3ieq9MwICtK/OjHP8KP3voh39eoaK7PISQA&#10;0YNaXp/shYqmLO9pnGBIYC73d6FSxvdf11W/FCqJKVzyM1WIk/sHSozkGQc0aNn7ZW34nePrmp0U&#10;T6mPSZKm44TdWrNAW8AJjD5rTlpkDFrDMtvOa4ImiLwHFgiSTSim9WB10SgmE3bHxEUeWo98KKwa&#10;E6FEYGQo/Cy+5DvV3vSHAv0hqIbIA4lvRKgeLSfOYkJz5Zli2Ei1AX7xEOj36TbK5I/RppehMMd/&#10;j3//uFohk+2u96EK4xKZkoTo+NqOP0PfK4YII/48QBS5cRzRtR3GYcBmvUFd1Xj3Jz/Br3/5S3zx&#10;61/j889/jZ+8+y5OT09hrMVuu1UKS98PSFPKjPM8V5qUZLtxX4I4iwPANI5cRSO+ec6bikgN5lmG&#10;zckJcbCrSmk7+8NBXea7tsM8TaqslNiEJQgTzC54B9H3wgJJgRMFHc5RH1Ges8Sp8UrDokpmhixL&#10;NElom4a8MLzDOJFMMFE0GDWIJi1V3gPNUpSkZueU8gGEyr1UGeV3DaNaseylJBinJycAwL42FT1T&#10;rnZP07hYnAxXiJxzSLMUBavIGU5+mq7HbrfDbr/XAJmuc9JqNbz0PC17vWTBjf1o9BpYyS3NUlRV&#10;ibIsUBYFAKJlSV/Ay8btUuEqljf1mrQqLM+BRgz1y/iT89fP4WRIgkKhREpvhAQBch1C+zIJJd91&#10;XeNks8Z6vcLpyQnPC6qsi2eUbHj6HrLxOEeiENwvotWsKCmR+9AyUmtk5QS0uVqTDxc8kHquVIsy&#10;nYiSxNckz4r8Raj/QWhrdUV+NYVQGkECAoV6SRHSJUp0cZU+SRI0TYPb2y3N1XFUR+6wlnkNcodx&#10;YHGN8EwluZVKu/QqCYXO40WX+GmcFnPPWovkqHop91qU3QQ9SlMqiJQsy59mpPQoVMambUhtbnYk&#10;ZVsU6Psejx8/xrOnT/Hs6VNsb28D4sebqMybmRMgSXqURuG9Jo0aMHiv/YtyPwSt3O/3uLm+xnff&#10;f4/vvv8ePSOyh8OB6Jp5jjzLdS0XRFxok+HZg+/9iP3+QP2eZalolvNB0KRtWqSpCGfQdZVlqdL3&#10;0n8zThOmcdZep7brKLFhb5+KeySKgmh3BiRP751HlpPwSN/18HAkGSvj31o07Ge1Wq0gfj5lWWKa&#10;Zha9CcW+hBEcYwyhWzznBTkkuiStF7vtTtfYLMvgncN2u8UwDDy3aN1OWTyh7zqkLJPt5hmr9VrX&#10;SZGgdvPMqByJtNhofVzVtfbsSLXX8PicxiDiUnAiVBT0PnVdY7vdYhppHozjGJgCngQuDoeDPpth&#10;HKmw2XXa85fnOdqup+Ujij36vsPjszM8efIE11fXSLMM69UKIuF7TFGSeU5rSSioSPQmdLdYXZd+&#10;sIw/AGisFQfiUiWPk51YtOY4GYsRoePYST+Hk5/486mAGArBhr6pr5H+3OPPdc7h9PQU3373v/Hs&#10;2QXWqzratx0unj6l108TkixHVVbYbDY6j52j3rPb3QGvPXiA03un2N3eQlAgm2VY1RU++JsPMAwj&#10;0ixdXAeic7ZRwQ+ctBgThAwkmZSERmIBTUL4vsWF1bsO7x1Hvi8DBuQRx5RE8QHyiBGhELvOGn8e&#10;9yPFcbc1VhUnbZwjRONQnpcItUgiO3OByZglgkNiRlj0DwkSps9bk2izeE/Ha7YIJ/APF1LZct40&#10;bmh0kX0AJUN0zwNqR3tCKCi8NPmRvggu7KriUXyEpM9EJ3AHShLDX9IYdfzfCwlKbPa1fPgvvP/R&#10;v8PAWFJY4qDg+HUBUWJvERMHidL7ZBavjelRLz0fQVx1QIZGs7gy3rUdOuYh37t3Hx/99Kf4beQz&#10;9KMfv41PPvkE680J3Dxjv9uR6hC/jwRP6t+igWhoHpXK9DTNACSApqRVkIUsy1CxjGRd16i5V6Uf&#10;ejjv0HYdmkODYRyUPx0MJgNUH99XOZeYBpmmKQdJgjAE1TUVTmBajmxiVE0nmXAx4ZPJIlQ64cfz&#10;g4ikGoMMYpxQLCoxfB8lsEu4yllVFU42GwDgHipRJgqmoDzblosLb5hpmjFcO1PTe9divz+gaTsc&#10;mpakj7kCLEmPnI/C2NHCIvc0PjTYNDR+yeg2o0QNQmEjxZs4QJZeF9lYJHCFCfNEOPd0HnQbZSGV&#10;TSOxpFaVRT0rch/S6O+KVppQ8ZXzWK1qGGORWAObpijz0MgqMypNUhqXdYXXHzzAZrMmE8c0hU2C&#10;QpexwUC4KAr9d5w8xIIfADCO06JySEiX1eciYwcA9fiwCo5lWVC5RvnKuDdEk31rlD5WFDn7c+VM&#10;XSI6DCFAFVHIOEj03qu6W9O02qfRdR3apiVEcZr5WSwrlUKrmybqh4GN1Aij6q0E7iJ9PQ4jobBc&#10;dNE5LNfHiLP3XiuzQkmsapJorqpKz5sML0Pfltx7kbM1xuiaMI4jmqbBbreHMaEx3VqLtu3w9OlT&#10;PL98jmmi4JQ8wsL9l75HTTot9QwKLU8MMQtWwQMCoie0WlmH9vs9Hj58iK///DX+/T/+A8+vrpBn&#10;GVZ1jYJpskIljtHRUJklk9fNyYbQ2ZroZjK/8jxTYZhxnOhanFO0l4JpojH2wwCAldG4mOOdY4sD&#10;w0an0DXZGKMWBCX7LElC5mYSn9HCU5aiKkpc39wwXTZBkgbPs3maVchCCplqhsvzgZKkQmWDJWEY&#10;2By24rXIOYe8yNG1HRl1c3FlHInm5+YZTdup+IcXkRxr1TsqKwp6poKGG6MIkHgHdV2Pru8W3le0&#10;p0yqpikJWVmWaJoGVVUSiggSQDAGmpxnWabJuswX6sOaME0zMu2DoyJaN/REd+Zgsu97HA5kovrw&#10;ESkQGmtxc3Mb+s0ixEDXyCg50r3VUIwk+4/uBz58aRxytC/FnjJyyM9jzylF+o+K1C9HfTzvP8cx&#10;EcdwEkz6IEp01zlIyFRVJZIkw7/9279pIk0FgBHj7NnM1KOs19hsNuqpJmt0UeR48Pp9VGWFfhiw&#10;vbnRm7Pf7pBkGd555x1c39zghz/8qwVdjexHwKjKUhhgkdhJ0hi99pgdJQlQfI3Hz1jupySqsXnn&#10;C0lLvMYs+oIsjnuKcPTei+InJ01yzy0XNmIVN01eOYFYoGJGDFOXIg7ybEm4yGgeQech90ziwIQT&#10;KK/7rSoDWqviR3FSxSNKi9Tyd7k2AWHEEFXEhQAP71glzgDLCOrV8ep4dbw6Xh2vjlfHq+PV8ep4&#10;dbw6/g89XlB7i7PGl3n0SLUzzm6Bv0AJE8qbpPqKhizrlPF7hV8UiE9gsVBAiH8/Pofj8wKW/MyX&#10;wYn0M2iFOyBIS4WUxXtEb6XXEldf7DLTl1+Q7FeS71hcQbjPwzDAmgRvv/02fvnZp/jFxx/jH/7b&#10;3+N3X36Bn3/8c7z55puwWYaubbHf7xeVWQCEBLA5lfCVqerHFBfvkSXcf2MM4mY1qbJYprFVJakb&#10;5XmulDA3z5gYhqaKuXDzfXh9xFsVXqqgYMFtnl9ngIx7HOReD9xPIecldBfPKlLTzF4RjrxIhA4i&#10;iJAMtYn7c6Ry5r1bIErWGCRpytK3lntICO4X2psxZDZL/SMWacrNlW4Gl+KgPWCGqgsJK1YliWXK&#10;W4e269E0B/Rdj9vbW/VTkQqZE8qEzB8QPVGGljSTx2ITgFT5C2om5/tEpppTEAvIc+LCsxeIPANp&#10;fk5S8jYS6kDG1yiHoolYzrG4jqc0TCn58LiKx6dIUUvDt7GG/ZpyvZ6MaUnyHh7BdJSqazTmyMBy&#10;g3unJ0rnLIsCHoar3U7H4jzPisIplG6MevwIhcZYq4INAzdce0/iAW3bYWYJa0Fz5brFKJEENMjj&#10;q2CkQyrQMvfnKSCHHmBvL+lnoeex3e5IkpplrKXHYLNZo21bHJpGFclEGEUqjzGiOo4jHIgG53m+&#10;zFNAvYqSZKbFR8t5T3Qvrqx3HaFAgkQK6lcUBfVYpUEqPmeKG90Tq5V9ouGOSlEyMIp8DyOh2COr&#10;OkqP0TRNaJoW+8MBTdvCGDJSdbPDbrfHs4sL7LZbJIlVdIPW7GCAK0ikjumMRFfGYVyIzMxCoboD&#10;GZX1fLfb4bvvvsN3332HfdPg/r1T3L93irqukaZZ1PNGkuLXNzcAgPVqhcRabLc7eO9UuETR1Sxj&#10;SrJTZEGQuYTFTNKU0BNax6JnnCRomw5l5DFF4hC0HvU9USZLFh8Q1bhhHJClGfc1loRyFDl2+z0K&#10;XuMECRD/o2Gk97q+vtY1WRrSx5H6RAtWpbQJ2TaIKt4wDhGViCq8uy2JcBTsgwd4ZFkOeIfNZq3j&#10;Oe5PbLlfSHpODYC+I1+gnPtxwGv60A/wzHKQ+3VoGloj0+Dl5ZxXdoSsBVVVou36BftAUPBeVAAd&#10;yOC1J1GEqiz1+qqypGHjHBzfq4nX5iRN8PXXX+Phw0f485+/QdcN6LoOJ5uTBYpI6+akAYXXyj73&#10;TthlNX8R/3DMFSN8x6pwMYXLGruQSY/RHkWejiSxY9Qi/vz4fOj1CFQhnpMGEb0qOsT02LkZb731&#10;Q3z7v7/D06dPWRK/wJ4Noa+eXwIAhmEm5CcnSqXs8cM4oixK8j+zFmdPnkSfaJBkOcqqxPn5OX76&#10;wYeLPZb2AKUy6VfM9FkgNgv06wjdwRK9M8bcaYYqPT9CkZPviVCB3p8jxI2+7J1S2iJ6cFdMLK8z&#10;R7Ld9AyCnHocksehs9BJ1Vokvncc/8h9M8ev5T1QhJwEAcLRe9A9CMjbNI20p0X3Mk3I1kX88+Rx&#10;kRLp0tPRs+H7PLm71d6AQHs7zhPke/6OURsP9DhgfYGXKjc3fi3kwpe0svC+dGvpIqgP52U5TLx5&#10;hXNaKjjJz44Hrbzv8SQ+5mvGf5fFQq8lUr8LkHOcPN2RREXnFfeteE/SgEPfoe86DH2PerXC+++9&#10;j19+9hl+//d/h08//QQfffQzVNUKXU/9JM45tG1L9zXaQCxPPDWZnElcgcxGM+XkCgVOmu4FirSW&#10;/DrEPT7Pgr+JUCpGpkA4VheTZCJONkz0PYCCrpRlc4s8R17kSNMMiTXazA1ApdONiShhnlXiWHFE&#10;+P9ztEBYDhjEWwUgmgT0+RPNpCgLDRyMISnFkr1oAApiyqqOxoWBsYlS4ORLjiRNdWMfWMzhcCDK&#10;W9d1KrlK4gmcGEQL5WLc8cQKHjYJBYlMe3CeEqCZG6hlDMj7G2s1QF2tVkofI8Ubi6Ks4EGN+rrw&#10;HMlX8yTVDTNuql30WskCLRQrY5SOIwpWJNtcknEiB24ScKVpouZy1lo1pZQ5IeNGqUrMnV/VNfeu&#10;neL05BSrVQ0Yi74jT5JxChK50lcmTftJGjxCRHFwioQD5NlOrKpmuL+KxDKoN6lerVBWJQXiRY6C&#10;e/KKsgTguWcmqDaJQhzR9iy6rkfTNGwU2iJNU20O13mSpfjpzz7CerPGk8ePYYxFvapUVU1oOtbS&#10;+c0srZ5xUUE3OhDdSXpxqqrEerVGXuS4d3qqTf4lq56VRaGywSLfLNQvCQrjZ0OJXUguh3EAvMfI&#10;waWsQ6I0ZsA8efa3kYBV+qXSJEU/9OSVxKaSRFOa8eTJGZ5dPMPA/ioiOZ0mRE8dxpF8y1gNauLn&#10;LuNbqENVWQZxAX4mKv/NwbNzDofDAZcXF9wX9BC73QH37p3i/v17EI8i2dMceyp1msSOpB6JwKen&#10;JCthPx9S6JT5m3DvW5qmanSdJGEu0H0C2pbMU8N+4pDnLJXO1y2KeVmeao8arQ3QOZxnOYZxUD80&#10;A6NKiXsWE+h6UjQFJwJN21JPFCeWfd+z0l+CLCfa3P7QwDun/TzGGBUvOOx2KEui/HVdh9PTE/T9&#10;QMajeRaoLEwF7rqOek85qa1XNVEpmd6oRZaUeuMySQoN9SKlaUJrAydJhtfq7W6P2TvulaR1bn84&#10;YFXTmp/weBrHEf1AySM8zUuRu5f1zXuPfhgxTzOJuPD61w8DjLFYrVY45cR5v9vjz998gz/9679j&#10;s9mgLksUfD88z4k4lpA1RItQ0c/l77ObVSkVAIsPhGAw7mv2IBqkKP0dB8qxySTdh0QpWi87Yvq2&#10;McsC9DIoXlJpgWAsWlUVvv7zn/Gf//mfGMcRq9UK4zTDJhZN12PoGng3IStJ8CfNMqVhGWO0R+vk&#10;9ARIElxf3wBMo3SgQsDV1TXee/ddvPnmD6hv8jg243lzHLNJEihJx3Ev1OxmTXyOk844HpX3kucg&#10;BTlJnOIjphwePyOlfUW9SEpB5c+Mz3kZewY7AB+BE3K9cfKiH+mDFUpio/YVjQnC28S3Rp5tkghl&#10;zWjcCb9UlHZ+meQlCfkojtPI8SGNLVImdqw4F/wXpUAN/cyURJds1PPz/Or5Cw+WmqCCypucX7jZ&#10;8c1DuOA7k6bjbxz/0+ifoXL+MknsFxOgOGk5DkDvSjSOjzhx+wu/9tLXyeb9wuct+LZWvUDiZI4+&#10;lxcKE0yY5D4Ay4ROKpTOkRP56w9ex/vvvY/ffvUl/v53X+HTzz7F73//3/CDH7wJm6YYB6oqzdOk&#10;1UQZSNKQO8+R+ocE8Yayc3HXliroseKTMZQsk2+KyLxmcG5G1xNPXRIW+VyYcE0kYZqQhDRvGuIv&#10;4zkZkIroxNm9tYlOspQDQvIBIYU31Y/npGnmQCeIQyQLdRUwSlDxhipJGMktp7h3eo+lee9rICrP&#10;VDx2rE2oEjKHTSnLMqzWKzjn0bQHHJoWu92eZa5J0U+ev3rqRImvbB6WA0HhtedZpuctEt7Okbu7&#10;KC/FSaO8l/RVhPFEz7xg+duyKJAXxaKJW8Zf/G/PqjCCbsrfCVmgzVeSXgnciqJAVdUoqwp1VaGo&#10;KkVJUk6EycEeKmFbcPDmoxVXKrPSuyPXJU3tquDFQflmvcZ6s+ZqIqlwTTMpH4pCnHCNSViAkJGJ&#10;TWePix5yPWVZqlqbFAOSJKEepCzj8w9I1tCTotasyRc19gtK0nKy03Ydur6DyI8DwBs/eANVXeHk&#10;lIKlJLG4ePYMbdv9P+y9WZMdSXYm9sW+3jU3oABUAahqdnd1NdkcjsghR2ZjnJHpF0gy/jk9aV7G&#10;JM7LmCQ+iNbdw6HYWzXZtaFQWAprIte739gXPZxzPDxuJnqhNBrjWDksDZl3ifDw8HA/y3e+D8Ph&#10;kKiyPZfrPhpl+Dk2CU+qSLJBTpsEQhR9KI/L7du3EIYBfN/HaDSE47iUtbDFWSX2R8kwCLUy1XxQ&#10;VDvPC+VUtjymRVGgKiraT9jZLPKcRXO7OhVx4MTJkPspP1Q75KBuGuRFgSRNsb+/h4ODA9iOg+Vq&#10;hfPzC1xeXuLs7BxZmsB2HEUgUYkcAPoCqUDHHmgzo6V6Lm2LNZBqXm+IZtW06PWL83M8f/4MD758&#10;iIuLS5RVhfOLC8RRhMlkrGo5yrIiXS7TVGyKpMYuc5g27rwo0bYN6rrRaqYszqIB6/WGgxhdLZ3r&#10;OCQqm2fKIdCvq2lbpGkOoR8HiF1PdNDKkgTNHdcFjBZhGKmxb5pGBViKsqSxaBucnp6haYmpcb3Z&#10;Iuc6McuyUZYVBoMIjghKMyJgu02U+KllUpDDZdro9WoN1/OIEprrGZbLlbov8vz7vo8szSijxf0P&#10;ggAlE/TYnN1UhBYmOUC073AwxfMog1vTOFMQgHSVpACeKPV57be64J3Mw7IkIh7b6USUJfAka6Zl&#10;0d7VtMy2ZxJjXpqliKMIjkS8DQOXFxf48Y9+jB/+8MfwQ2KaG8QxXNfrahO1ELvYRop2v22uGssa&#10;Y69ui8h7upGtnBvt+ABUnZf+WbFtFItcc7XmcbfR69InidDLZ7UsC3+W7pWB4XCIn/7s57BsG77v&#10;IY4jZFkOz3VxeX4OwIDJLIKe5ykSDIufs4bppS3bxmQywfnpGQCgzDO0IAmA8WSM73z79zQbDjv9&#10;uYqCUiQGb0EvKXutZ2egZ+cpO1fLtkmAQpyV6wLvAHo2rjDOKidG7tvOeSXAtJt8aLsP9eeIYXbH&#10;NAxGEtB4CtEBkVtZCr1T1x377VWNJCgkkoEdR0nZy/xZ8yqySwjEXMfma2mVYyWIDcmai7j27nxU&#10;BEvi/OhpbH1A9d9/HRSOncae46DfrJbT4OhsmL5jgH7hWI+Jgge8f6v6zsp1Dsvug7jrbb/tOuic&#10;V8kS3v5AG1ceAABKV0VB/tTDfj3rh5r8PVrCq2lkgToZEPaphtOBJoIgxI2jI9w4OsLvf/8j/Ot/&#10;9a/wL//0X+Cjjz7CcDQGDAPbzUbB5ATKY7KMccVQGB3aBhALlWEIU1p3L2hStp03z9TVlkkaFp7n&#10;dmlbhnO1kKhwo5wd0nmh4m8D/SgkiWvWpC/BgowEHXGV7gIZEpaKIMiY2Q5pCLUtiVvabJyTKKyj&#10;zSqDC1o9tekTwxH1YX9/Ctu2WOz06jNAkVpiSKpqEa214HokSllVJdabDVarDdPkJkjSDBXDfZoW&#10;iuLRZGNFnmrR8JF5Kc6jYRhqs5WIqDwXpmlSkTQbmC5HxBzHVpu3qCere8lZCN/3yAlkXRfXsWGy&#10;A0zbVKcLoj8DstDoMBUpHg8CItHwPA+eQxuVOHJSPCyfd7g4Xhd87Z4r2hCbmgRa5XVaZKkVJRUg&#10;K9pwXuyiKEIchyzYGMC0TAVp2yYJKmZvKoqip29la8a+ZPH8IIDPzpsfBGQ0otN7oTQ8bcIEGyJC&#10;E7ovHfNemlIx+2w+p4xGVaHIcyIcKAoYponJZIx33nkHURQxyxg58a9fvUZVV6oYezQaqudG+mEa&#10;htJJkahZ3VDmSii/TauDA97/4H384Ac/wCmzKRVFgeFwgCgKEUcRTNPiYEmFuqpRlpViEkyTjIxf&#10;m42hFkp4U8RuDYueMxhCo20o51XPwHRztIO/SbZayFCqosTe3hRRHANtC9/zMBwOEUUhEZS0wPnF&#10;JY6Pj7FYLFHLZiiRWHC0WZ4p3qPEyVGBwKZjkNP7pK+BlmVhPp/j8eMn+PyLL/DJJ5/iq8ePsViu&#10;EAYhppMJXI8IMNqWRT1LYjArGC4mzodhGMiyHIFPZBn0nJNB4TiUjSqrStGFS5ZUDPptskWWURZI&#10;YKCAgTwvkKSZEqw2TUuxDwqkktb+jhykqkqlHWMYhgrk5HmBosixWm9gWxZnRwIc7u9TQIDhw1KI&#10;3LSNgv+uliv4vgedtYrgq4HKuIjRZ1mW0ieqqkpltj3fR5omMEwTg0GsNLXqiqjEaXxchWAAgG2S&#10;wLIoICH7ZpJsUXJW1OTsb1WVyPICHlMnO3bH4LdNErgu9dF1XST8TBNBRqsY+gSF4NgO369SUZo3&#10;LVGVG6ah1hzDpGdwMV/g/OICw+EAf/mX/x6v37zBaDRCHEec5e5gZ6Zl0vrsSgDJYVKPpuekKJSE&#10;5sCI7SW2iGDQ5NiGFsnvDOtWGaxi2+j22m42Qre/frsAtNhfnUHXtg0ODw7x+vgYN27cwOdfPEAY&#10;hCirEkmSom6AaDDE8vICpkV6hhK4UIXzBpQm3ny+wOziDGKAVjVlTKMwxAff+hYm4zFl2jTkEtSn&#10;2951Kpgg+qQPu02nvqbMdp+UQBwfuWcyl4EuQCxwRB0CJ2u9ZPPJfoSyG3Q7U/om/VbOsnZfxJGT&#10;35UzJYPI94PWRHJuGp4T5MyQMd45LOBrMFRGrbOvDXWcDnVFtqHYl3VVKVtOoKyK/c0wehmkpiF7&#10;qa6rzn40RA+O2HjlfZuhvj0VU32AflPr6mA0T203LaY7MAwfkPMA6BwD/l1/kPSUqs5tLw+s3poG&#10;4LkCDR4I02yvTMjdyal/3rKun7z6936bsdE1j3rXZ0hEvxOf2nX+aCPtOxi7/dDHT6K4TQMtiuX0&#10;vrO3t4+9vX380R/+IQDg2bNnePTkCZ4+/RqPnjwFACyXC6zXa/geRbNHwwEzqLjsbHSGuG11Uciu&#10;X1RHJDAMgLMFMNFa3QRX19kQfGi7JY0PirCTynoYhQSF2BDbU9MOenSL8+WKMNuGUNTWMCFRUBO2&#10;PGAWQXlEG8dxRWSPjOYsg8LeKpY5dvI921UQOQwSFwsAACAASURBVF1R3jT7+Fu90f1t1Gcsk3Dj&#10;Mg/ynIRvJUouYn0Aadvoc0s2XKn/kMin6fQeWTJ82Bls2JGV+29z5sQwybggLR1a+Mj41jR7aqpv&#10;qZsGeVIgCgM4tU0QAt5cASjDoi5LYmgB1Y4URd7VSmlRLd/z2GAjQ0vGnyCVba8mTtgHLV5blDhe&#10;20HqaM0x0KCBbdp8HzPKfAGoslwdU7Jetk3aR67tcMrbJIM+jhBHBGdcrVdItlusN2tt4W8RsvaH&#10;jGkvuqRlZpuWFuembZVDW7Kuljg/bUuQL8syUZYtlquV+qzne3BdE5v1hti/HAN37tzGrVu34bCx&#10;CtAm3lw2+PrpUyRpiojrLcQ4VOcFRcmqtmNukp9AYwCU+5+zuPDJmzcYjydwXNLjeWcwQJokih44&#10;z3PKnLSy0TUoCsr+bJNEOVv0TDlKn0XWwaale04U5Y0SwnPdrs4hLwpm2at6Cu9ybVVRAiZw4+YR&#10;wjBUrF+6fhUADIcDxHGEqqqwWCzx7NkL1HWNKI6wN50ijqOOyljbJ4iumdYDgYD6XMuh665I8EEM&#10;FAX942f6zfExXjx/gY9/8Qvcu/8+vvudb+Pue+9iOh2jrqj+r+I9cTZbwPUIWui6Dm7cOEKe5TA5&#10;IJBlqZr/JLxJekZxFKOsSlVbNRoNe+tI27SKkWk4HGC93mC5WGEyGffQBMPhAIvlElmeIfADXn9q&#10;WJ6HLM+RbylDHdoBbtw4YrY7B5fzOZI0xXQ8hu/7GE/GCpJXliWWqxUGg1gF9FzHRRhFSBKau8KS&#10;SH2IsVpRUE5qZ4R9TeYU1SZRNPrgYB9tC4ZY0/oXDwZItlsA5GB6nGWimiy758gQnI7Ok+UZYjuG&#10;ZZoYj0ZIkpTXDgdZnvf21DRNEAQhgAaj4RCXsznqpkEcRSrgAADbJMVoGMNzKfC05n4RHNPCdpug&#10;5OCix8GKzXaL+XyuHO7/8B/+d3z18Cv8xV/8BQDgT/74n8M2HWRZivnFEhezGYosw/HJKeqqwne+&#10;82383rc+oPP4lIFrGZ6st92/pelsfvI5C1bv71/X2pbEy6V12mZmr85l147S7RpddFTWrD/54z8G&#10;APztf/pbJEkCwyDx5yAMcPLqOQDSoqyqShMyh7ofgmQQB1+8vTTZAABOTk7w6Wef452bN64E8Xt/&#10;cD+rulJB3t0MjDgoql6HURAqeWDQ52zLVjax3gxDy3Tw//qYSutlh3qQRPqsBHv0NUvGWaBg6F1a&#10;f5/VOyTXJHuMlDPA4CxK242Trg9a1w3qhgVRTaOD1fHHTa0DUmva6gY9WNtOy8SbDF9t+D0Aas3t&#10;wfyaRr1vsBOk35srI/qbjHuJttq4WhNUVpWqFaKO9t83LbP3EPWchB2HR/VHi15c10gfQBsYc/f9&#10;zmmRiSCtuTrvrvXe9QfzOjid7nm/rcmCLQVmu/3bhQHSAnC9A1TXDfRnQRm/jWRmukXmOmP97t27&#10;uHv3LvBvgC0vyM9fvsCXD7/Co0ePcXJ6ivOLCyyWRME5GY/U5HLYSRBoUXcd1Ie6AYxavGF0+Euj&#10;iyp1VKxQjkhZVthstgQFYrrceDDAZr2GGXd4Y9LGIPx4U9cwbRNtLbh5Wx0PYM0U14VrO0rbiPDe&#10;hEuXQn8awxppliMIS3IUGuG8J6PGsfsO5XVNoEQSeXI9D13BecER7BolU5TrESDKRFH2QPSDTG0D&#10;0IUk+zVtJoTyu20aNNoct0zSV6kqOp9y5tQm02VUa6OG2ZqwW0plZ6xtIg6IwC7iKCIBXDZqsyzr&#10;FSQWZanuhxhzUtzdNDVM00IQiNBgN1b8Qo82s+ZoT2MYkEehbWuV1agq2oDqpsFqvVbUv9KftmlQ&#10;1d0YJ21Km3BVqfXH4xqJfW8f7XQKAKqGQTImkjWh+0iEA1VZqbWwbVtVP5Rn2RUIiMD02rZFmWbK&#10;sLEsE75HzpdQtJqGgZs3b+Dw6IiMMI4sZ1nWO/92m7DujI0oCtWGb3LGVo4pYyX9lAxG01CGT8Ym&#10;CHxkWY7NZou/+Zv/iLZpEYYhJpMxyrLEnKEiURTi9q13sNlssVgu1b2yLEvRwSs68KIEjFRF9MVB&#10;kb7YlqX6nec5OftsMKQZ6f20IG0hQSHUdQ3HdrC/t6egR9IkO6Rv4JKFPDjYx2AQY73e4PJyhk8+&#10;/Qye6+Imixzu7U0xiGNSYLdtEvx0HPXcCY2x6C0JFbmMn/Tf0MbfME14loXlcoVffvwxfvUPf48b&#10;N2/ig/ffx3e+820Mh0OMWT8sY1HWNE1RVSWKgjW5igJRHBMJAGidraoKYRiorKHne0pvxmSjEICq&#10;c9OFn0fDAWbzBeaLJfamk97+OB6NlHMu41ZVJZGH0DRFkibwXBfxgLK4h4eHePHyJV4dH+ODe/cw&#10;4NpIAKgcB5ZlIs8LxHGkYqFxFGG92eDy8hI+05jHcYyKqaWzLINhGIp8JgwDJaK85D1Jd3K3220X&#10;jXcc+Fyfs1ouUdddVNQPAjKGOLvYNA1C/qwIe7uclSSBYVs9b7JBR2FIQUK/UXN4NBiw9knL6Au6&#10;prrZYrPZYjAYwLaB0PdRFAVrJ1VwHNK2AoD1kijtozDEej7DkydPcXJ6hmSbYL1e49lzMvD/8Aff&#10;x8e//Af87Gc/w9nZOcHqaq7vNQz86lf/gD//8z8HANy9+x4m4zHG4xEHRiu1X0hT4pVaIEqa/vfb&#10;3pN1NAhCZWQrrcG6c3xkjunZC8lm0Hvd+72MRkvyFt/59rfUNb16fYzDg300TYNBHOOE+zQ/P8Pe&#10;dAqPM3O2S2gMk2myi6Lg2l0KUsq8AIBnz1/iV//w9/jj/+afYzSMeWxAFumOHVvtICbk2oCOKlx+&#10;l/XMMAwYrdF7j9b7Pm24NHGi9DHRm26T2lzHote6AJ0TtJv5Ud+9xtbvOaGGiQZNz3FV84AdJ3U+&#10;7VDK/jQ6Eq2mbWF1YBbel+orvoIJA7BEn6vTDtJhb4ZmMxg7Bn/Pf+EskeO4KMuC6n8YwgsABh+0&#10;ffT40W+V1ZAmA36dR6o3yRDp2NOmbq49l579eesFqdc6Z2LX4Xlbuy7aoPrUSH+7z/a85J3j6AJh&#10;vTTvdf3fXTh+jZMEoGcQyvnFEbIsE5atR6G7Y8tk1z3vX5epeFs7PzvFy+M3ePzkCV69eo31eq0m&#10;WRyFcByvVygP0OTViRroOgiOY1ocEeA6m6Ymo1OgWECXopbiXsMQVqICadoZlHmeYzafYzabY7Fc&#10;dkZ/C4oiU9iEj2UpSJAU0wPkFFkmKYrXMq6c3YkHA3iui9FoQDACw8D+wQHeu3MHAEGnfl2TCCXA&#10;zFlMhjCbXeLsguoQFsslkoQKhFvNcbCknkecIIOYmgzGiUvfac4L+1il5l9RFAxvoOss8lxl43Rn&#10;qcusdP0WqIQwYmUc3Ze6sN4iw+cT8gRZnC3Lhml097JbEVsu1iaxW9EMMziLAnSRG8u2laGjsj9t&#10;qyLkAEFwcia4ILgOfd71iGWq1tLmVVOzuGcnUmpZNix2jCUAE0Uh6dC4jooONy2QJFus1xtsk626&#10;vwIPrOqqr5/FDG0yB8qK9ESUeG1L2T+fhSgJkted/+DwEIPBEIPBAKZBDIV5UWC9XKFkB3Y+m2E2&#10;mytDo21bBIFPkW1mfpT5IEaW3H/JjIiQqW6oC7uaQAVFtLhSRcY0xlEYYjweqWL82XyBLM30xw49&#10;qIRELm0bjuvCdRzF+CbPJkCRd4ril0BDhhEVkDe9Ndh2bNw4OoIIPcscFYe3q6mk+eO6LgrW8hHy&#10;BXlWlssllssVAGCz3cJzXdy6fQsH+3uIYoL4pUkCz/dU8EOMKIMhVjJmOZ8DbdvLEogDTcQVuXLO&#10;XM/FnTt38Pvf/30AwK1bNzGdTDoSk5YgGovFCvEgVk4SFcF3Gjur1RJpmsNxCbIrsDC6xhKLxbKX&#10;DZL6ksViiYCJLACoGklpq/Uao+HwiuG1Wq2RpCnVonj03TzLUdUVttsEo+FQZbvlnmzWG2R53oOn&#10;VWWFuqnVWMkzRfCvCsvlCoPBQGW0pA+L+QKGYWA6napg2nq9QZamGI5GdF6+/qqqsFwu4Tiucghl&#10;3joOPeeWzL80xWq1oudI9l/OYso+Iq0oClzMZvC51k/2vCRJOp04nisXF5ewbBuj4QAAEf1kWYb1&#10;ek1Mqfz8r1ZLOI6Ds7Mz/PVf/xAffe9D5EWOX378K/zBD76Po8MDnk8Ffvn3/4D1coXDo0O8//59&#10;RXIha4mMVZZluHvvLv7on/0z/NEf/gCD4YBqGXkt2XWEpO06Qm/7HNBF2n/605/h73/1K9y4eRN/&#10;9Ic/AADcuX2b173uOvUsxXV6Q/q6pl9LwCRDP/7x3+B/+bf/FpPJRI3506+f4eLkNQBgND3EwcE+&#10;AGA4GKBuG+WMSgbh4cOvMD8/ATlB3V71vT/4A/xP/+P/gP/2X/4Z94VYcNtGJ9jRWNp4/dFrdPTs&#10;iThJu86f/rsKfjI5hT4+vwmJpb++G3C7ru0+y7pGkHgf4nDJMSVDJdci7yvWNT6O+l2717qj1LZX&#10;kV7XdBB10/aCNUKooGdwxGaU9/Tr682dpmEYKOnWSZJEWsf2Npu9ddB2m2R35CZJYdF1zTAM5fjs&#10;wt5kEAzDUBhU6jR5lTqBQFcsb0A3qgTysXtcoE+I8LbMTfdz1RH+tZNOdzA5s7FbryR/S4R9F4NJ&#10;/WnUdWhn6Hnru32l4lOrN24Ku4tukusL9u/SoijGzRs38L0PP8Sf/os/wXe//S3s7+/hg/fvw4DJ&#10;NLEFYy6paFWv95B+NqxYbJmWIkswADguFwzLJgHalFvQsNpc2Oj7PiLOMEgktKpJrFGUvgPfRxAE&#10;VIvCEfqGH2Rh4RIqbSlSl89FUQTbseGy4CRR5TJNMbOPmRax8kwnY6qT+A0ZIKkP0Z0tKs7NsFyt&#10;kSQJ0ixDmma9yLTNUWaXo6XynvRVxtQ0jZ5zK4telmVEPS5Md0xfrs8f26LiYtejsRUDVHcQXa7r&#10;ISy5C8dxWSiSPlvVNVzHVUW+gon3XBcBG8ZRJHU1PoLAg+NQHcN4POZjOsTUpBioTFhMECC0vmI0&#10;l2WlqLfV02EYKjosNSAq+9VC/d5wcXvFDG9C0mAYJjzug9AjC/ucfk9IlNRBFEVwXBcR0xWnadZl&#10;wC2L2Q3JEM6yDIvFUvVPsh1lWan55XKdRVlVODo6QjyIcefOu2w4hjANoG5a1FWJsiTChSRJ0DQN&#10;Tk6I8jWKIwyHAxWldxwHlWKg0sRe+X8hbhDonWEYzGSnUeAzzFIKWW0uEq7rWhEG5EWOLMvhODYp&#10;qjctYHRQBJiGqlFTKtwm1aiUzIZVFoTBFop3oWbXmQX5TjOMk87l+x72plPKBPBn6rpRLGjKmW4F&#10;Lt3y8Rr17HTsasR4OB6PMZlMMB6PAMPAmzcnxN622sAAOaUeQ7AANmiU0dMRtjhMgqA/r0AHE4Eh&#10;orvEwNc2DWazOZ48eYxHj77Cs2fPMZvNYZoWppMJJpMxw91yJCmtGZvtlqn3PQ4SOXBdD3lRYBBH&#10;DM0jqmgKRNDeu90mnEWhYJkQpCRJivWGKMTDIOjBINebDcqihOd11OGGQfA/obw2meo25nPXDTnO&#10;tqr5osyI73tKmNe2bIpq2xYGgwHyLO/WKNPkfZiuratP6qBqYRQiDEJFSQ4QWUtVUiDC932qswNY&#10;YNiFiKUCUgtgIC8KqhHlZ0LWPhJFZQFUy0LTogclbhWMqsZqvUHMTrIEZEhQNtACVA0SZtwM2YBf&#10;Lld4+eoVHj96hMlkgrquMBmPsVws4Lgu7t+/h6PDQ1xezrBarxD4HuqmRZpmuJzN8OLpY3hBCNfz&#10;EA8iDNgBa9nxFvKGPC9weTnDp599hpPTU+zvH8CxLeWw0bXrBjPt57pt0xeb736E1n+z2eIXH/89&#10;/uqv/goPv3yIFy9e4tnXX+OTTz7FerPF3ffuUMDQENplswf5N7Us464NqewIJmOq6xpHR4f49LPP&#10;cDmbYTgc0L5lWTh9cwKgRZ6mJP+R53CZMrwsij4U3HNxdnKq1hgwBM52ic3y/Q8+QBSGXNdqqBoS&#10;2V8MLuSXOukraCUJNPA1ybVaZl+sU7f59AzQbhaoZy/vGPv6a4ZhcD1nnzBJz1Q1Ta36oDu1Oh22&#10;fizp0+55GrZBRUi1d02cxZN1WCFMlL16BXHXBc7k+Jwwqata1WQKsobOo2W0QI6tbRFLrxpjtpXr&#10;uoKQc9QV2wlo/3HOj2l2LHBN2/ReM9UCtuNM8MUJw4j8rc7Zdgxn4kjoN8NiVdY+VK2FOA6dt6o7&#10;PH0WODmfGCV627323b/1Ijd1LPQn4i4znXLeOP2mp/K6c1wtBpT+Xef124xFF+iZXktk29bOQ/Ob&#10;s0y/TYvjAW7fuoXbt27hw+9+Fx99+CFuHB1hOBzCdSmS2y0OfZIIid4b6LPL0CSleh0pELdMU1sk&#10;Ldi2g8DjLFMQYDCIu2yAASRJhs1mjcViiaquMRjE8P1AKaM7DmUb9OJeiox2BpAQJTi2Bdd12NgN&#10;e4xoYRhizFHF3+T8XNeS7QbbbYLNNmH9plLBDVUhH4+LKry1uuJRU3v4gU4/CYAqnpesQn+hbtVC&#10;YFsW/CDAcDREHMUIA8JL++w8ClOY53mI4ohZhkSHqWNUs22HaJH5s65LGH6iPXd6C7fNtRNybNdx&#10;FGWy7VDxM6ly04Yt81Ui6qZloalrvl/0rFCGpVJF72VdM4NYl1Ov2CESJj1x0sLAh+d6iPi6w8Cn&#10;bA9DMPUMSZEX2KYpOTEwkDGsqW1bhBEx1qVpqsgHqrpCsk0U057F9WYyh2SsFLGDbeHw8BC379zB&#10;eDKhvnF9lGXbaBu6tjzLKEOxWCDPMpX5M9BBJYqi7BWsewwx00kCiqJkGvpKGaLQ5orA4SRIIMf2&#10;uABfWl3VlNHyXPWsSB+ampxQQwwGEqxSQY2G/4YUuvPm1DRkDBu0aCjiC9MwUJQl9vf3MZmMEYYh&#10;0S/L2gIKqOmOMa2zkoluGd7UsiEKdQ/JMerWdcdxMBzERJgQh8jSDM9fvMTr18dIkgS+75EejdfR&#10;K+sOJc0zi4/dKCfTdV21OUu/O2OhWys3my2eP3+Br776Ci9fvcZivkQLYDgawDAA1/VUzUpZlViv&#10;19hstmjbBpMJ1dukDJGU+yoZ4xaUjXQdoowWJ833faXfZtsW11fRs+6yFlBZVqTjw30vq5KY1Up6&#10;5gaDWDk7DsMFK84ehloGyDLJkcsZ9kX1PjXVhJhEJ02BKgtNzbBqw8Rms4GrUV0LCc1sNoNtO4qO&#10;2/d9ZBnBAKMoVBk036fgy3q1UvPadhyV/VS6ULzW+L6PislIHKaNb5uGST6IxprmLY2VOIMynmVZ&#10;st1Br0kGXZzLJ0+fqro5z/cxnRJ8Mwh8mMx0+L0PP4TjekiSLV6+fIW2JdilwB0bUDAoy3JYJjmR&#10;ShvK6AKQQrpgWRbOTs/w2Wef4ZPPPkOelYjiGKPRUGVDu0BJwzZDZ1jrwTda022sVit89vkX+Mu/&#10;/Pf4/PPPmV3NYjZWyni+ev0KT79+htlsjuFoyPA/i+F3VzMUIomiU+V3zzA9U1EUIcsLfP7Z5/A8&#10;ClYVZYGsqJAlGwAtyrJBnmVcZ+qRU+g6iuhkOBjg+M0ZmirXz47WsDgjexu3bt5EzXWcukGrIGzc&#10;dan52SU9UM6d0RnjuuOz25TjYuzah9SuI5PY/f5u8HvXTjXYUVMZpmuczl3HyTRN5VBJQJs+Z3WQ&#10;PnTkCZK5kusFzySLoYdkn3SZHzFXDQNKN0j9L29AiL8oQ90lO/gHHZ16ra1vch227XT7Ox+nbXC1&#10;5kdv+gDqg34d5lFe24XCyUmVZ7eT9tqt+5GbRTepE6S8vj5HL6xqOSu0S3pAf1sWTxB0zBm7k0lP&#10;XcpDt+uA6Ix0ujCYOEbSf701da1SfjqTyNXrYY7yayj+pA91VSrYW9O2MBsAJi1Y9TXFc3pK8v+r&#10;5nke7t7luiEAq+UCq/UalwxHW63XAKA0aGTzaNpGZRxaAnJqFKYAeHEFgKosUZYFUtNA6PuII4qa&#10;CZTCdRwMBwPM5nOcnp5iNlvg9fEbMjR5QwvDAAFvOgAtyGVVKfx+xsJ4AMF5bNtGFIYKRkBzs1+H&#10;8o9pZVWSuGmacKq5u59yx6qyVFH2LtKCnrEH6k3nVHIxc9M0qnC+n0rvIEdExxzB97ooth4RlSzQ&#10;7qK6Xm8Iqth0NRfSKMprs9EHHrOu4FNPURtWP1BgwoTpdOyPsnjqbIO1giXupOr5GHp9F/XPRN10&#10;7G6+5yqqYMGBd7ot9LynUkvDtRwVO6PEcFWjblo0TVfb0rYt0aqbFobDkWL/2jz7mmmDTVgWzb/h&#10;aIT1agXPo5oM1/PUePhBgIP9fVUfBdtmUdVGwThD38fRwQHpqnA/E84ibrdblSWp6xopawMR1TRt&#10;6qpuix0Mfb0TR0f+Fqr03YJXcXplTIOAsi55XqBp1ir6Ks2yLSWeuhsRtSyz28wsC5ZhwuVnzTJN&#10;lE2JLM2Y8IXON5mMO9ISbqYESfi62laLVmrPDwC1Jta13BurNxb6fJYMzsSbYDwa49atd7BerXF6&#10;dobHj4kYZjwa4tatd3BwsK9qBiVrJeOmnCEt0CV1byQyXV95zixe97Isx5cPvsSDLx7A81zcu3cf&#10;H374Xdy/f5emiUPkAXXdYMZkA/P5EnEcqXulr6mmaeJgfx+XlzN2PDxlnAYB6WwBlOmxLRtUtEnr&#10;cxAGVNu1oOPTNCXSkOFwQMHPpkHDNZ5ZliMexFitCEq4TQge17QtgsBTDmEUBmhbgvoIsYGI1so6&#10;3LQNXNdBVXmoqgpRSOcX4zqMIiTbLbOD0vmHoxHW6zW2my3/PYSltJOAPMsQxRF9PwyRJAk2Gyp4&#10;D3wflgZ3BUNmACAeDNQ1pVlGgTmHHJb1ZkPZHo90veI4VrVwoq0UBgGCIMR8MSfWxyzDeDzGm+Nj&#10;nJy8AQDcu3cfk/GIJSIabDYbCCPhfD7HgMd/s9ni8GAf3m0P2+0WT58+w2w+x53btxAzpb9YX67r&#10;IE0zDj55yPMCx6/f4P84/z/x05/9FB999BH++//u36ixy/NMramSFZA1QvahFy9f4sf/8W/x4sUz&#10;nJ9dYDabwQ98FRws8xJ1QM/CYBDjyeMnePDFAzz86it8+/d+D+/fv493370Dx7F79krTNDAscLCr&#10;VvUmu62uK3z/o+/hr/+vv0aWZQhDEjz2texsmVOmTeoqASBNki77Y1kYjYe4OFlD31u2yxm2mw0+&#10;+eQTvH//PsIoUL7P2xplEvsip/o1tfy6rvPTBer7ZQLKkVIZk87+1I+7C6/bbd3+XyvGM3VMyTAZ&#10;fdu2ZhvVRB9y17Ztj9RB9na5btUvDkj3CCC0waubWv1toO2gcDK25CgoUgT5+q79LTVuQsgiX9XH&#10;ptb2Lh2u3zaEOgJYLPXa0fumfdO+ad+0b9o37Zv2TfumfdO+ad+0/8paT+dn18vSsz7XpSkFvwtQ&#10;Wla8zOu0aa58n7GmKkW2k6YzDRHC6sMD1NfbRkHhgI5YwegcR4jTp9cEve1advt4pU+7n2d4Xu+7&#10;15Ad6Ne7exxJ83Z9INifwDYoYsDilI7LhXUWaq3YTO+3RBioBsdgHOd/fv/W830MhyPcODrCvbt3&#10;8c7RIe699y4OD/YRxRFHu0lnByAqTKn10lP1LWeChG5T6CnlfYrMUhbD5AgAiVgSbfEgijAYDFCW&#10;VA+02mywXm+QFznVbTgMf4pC2LbDUVKhCieY1Y0bR6ruSIQCx8MRRqOxgp/9Lq0sS6xWK8wXS2y2&#10;GyRJhqqqkGUZpeZ5wgqzmcy5juBCsoF0LwnGQvNf8Mw6zKxtqWiwbQHTIMYv13UxGMSEnWdImKSl&#10;JfPlMrxJnl/f90jbhdn+JuMxJuMxZ3moCFLgEI7dUTGbJgnLEZabIaymcSWdr7K8uvYECJ5HUCsS&#10;BRWadT2VX5Yl1a2AnhPRr6FaGopyep6H8WjI2kJ+B7cFAINY94qiQJKRtk5ZFApKUhQ50ixFziKx&#10;WZqquiPRcjINsHo91RtcnJ8TpTNDM1yuIfMDIgWZTKdqDg8GQ9x65x0UZaUyQZ7nEgW1ygq2nR6N&#10;wZoGJrFl+kGA/b0poijGwf4+Dvb3cXh0hHv37uHWrVvY29vHzZs30bQN0iRR46Z0lJSgo6nWF31u&#10;y98y/7q6Kh5/zp52hd4p0iSFy8QANgsit03Df1PBuG1yfZ1DMATRcTL53kndmWlZMFqomizJ6Egf&#10;TJOw4EK3r/dXX1PkfhOUz6JMqdT8MH14rcHRpC/6vjcYxjg6OsRoPMLR0SFMw8CLl6/w6KvHuJzN&#10;CMJpd8+CDiXZfQ2yrrQtFdtbmngrw9Msnv/C9nlxcYEvv3yIr756hF/96hO8Pn4Dkwvofd+nzIdJ&#10;7Iyr9Rqr1RquSxkp3/fUvmjbNlbrlSrgJziYw/VBFq9Ta7ieq2A8dVXBtEgfyOLMpGxkcRzDABEg&#10;yDPsulR/4flEvJBsEyX0W3Hh+3QywXK5RlXzHLIsYsXzPKa0LlgYmO6x7xNUVd17fo5tm657u90i&#10;8H1ebyyljSTQTxLhJP2e7XYLGAZrnVH9Z8twPYM/03K9W8VkKvJMC4tnnhP5ThzHBDduWuRlwWNt&#10;cd0BzWdhoZuMx1TrmQv7nonRaAjX83B+doYizzEcjbhQv8ViucJ8PsODL75EHEd48+YUYRQSbLUi&#10;Oue9vT2MxyMYhomXL57j9PgYJydnME0Lg0Gs5jk97/Q80rwgyGqe53jx4gUWqzW+fPgVlosFXM/D&#10;ZDzSshjyXJgKFXBxMcOPfvRDfPXwEcbjEfKiVHVfnuchLzpa8CiK4HkukiSFY9s4PTvFq9ev8ebk&#10;FGmaYjwawnU9dQ7RjutqpfsQLLHJppMpvn7+HI+fPIHveeqZWSc5Z33o+34YIfBp/b2czfm5d5V0&#10;xOziXNupyUapW1oH7r73Hm4eHSl0jyK3oLumDQAAIABJREFUYlt0929ZQ6Tfuk0ma9Z1kDf1HaNf&#10;irF7LP31XYgb2dEdzEze3/2ubs/u9lGg9Ls273WfF0HwXkbJ7K+dvT4Ikssk20H/fEsf5rlqs/3b&#10;amuxaBt2WoYMqu7BEQEoSm3T6MMN5doFtSX6hsr5uZxd9gZdH7C33TCdreM3QYNk0WqbTuxU/lZY&#10;PBgd2cE1N4D60y3AbQ//p3++S4Xpk2+3/3QTuhu2S1W96wj1fueHVOEpwcxrb4G0AX2on2mSUKUI&#10;oJqmde35O0O4VUQHOozNMOichtlPvXaOYPv/iwOkN8/32SEa4ujwEO+99x4O9/cQxxELxBGcTH+g&#10;xECRvx0WmGtbop5t6obqd0yqpXAdp4PYGITF9dhg39/fI9X3/X3So/A8ZFmGzYYERm3Gn0rdgghr&#10;WjYZaS1ahstRjctwEGMymfzOjg9AjGuzxRzz+RzrFbGGVXXdEzEFoDZYMZCblgpubTYOLM2ZIDrn&#10;mvRrclKet3nDaTQBRsdx4LBDIOcoq4qfGRqzwPfJOOCFSIrOG4Z9iaEq41SWJbGnoeUN1YUwuMlz&#10;JpSbUrdHziy6Z14eklb7gTBR8YAYtFGVZaGK8WVRFOpox3EQ+lSvEMchBnGsRBuJiY4EbunayXHJ&#10;8xxpmiIrCmRpqmphhC5W6mSyLFOsR5ZlUS1DJcQuVERfMXxpvV5hu9kwIUChaj8GcczCqjHRPTO5&#10;wsHBIcIwUCQLruuquSBMaEVVUcF7nqOoKiwWC6RpiovLC1xeXmI2n6OqKhLL3SZEROE68H0Pg8EA&#10;URTh5o0biJgxq+SaIDHEdXE5fX2TtUOHcQHdWiRBgTzPYZqmGj/deZYiZN/36dm0iPzDZGdANh8h&#10;25A+iWCvOELymtRUSF+kZkkXG90NXEkTrLi8LgadTDqdlEGHduqOUBiGMAwQxXM8wOHhAQbDGGma&#10;4dXL13j58hWShKiGdY0RmasAMf8JrE7GV4xEuTYxnKu6VtQ5tuOgrmtcXF5iuVrhzfExvvzyS3zx&#10;4AusN1sM4hjj0QhhSLCfJE1wfnGJ+WKB1WrFzpWtHCzTtDpYbysGCWnLpVmKzXYLx3WULlVV1bBs&#10;C9vtFnmeIwwChGHIRBxgp2rN997oPf+2YxMzYd0gCkMEfoCiLFSNGn1OM3aY6CUvCrUMCFxwmyQq&#10;4EFi0ESsUTA9uMfrkGGa5HBbNkNFO8feDwJsNxvAMHhNpHoAh/WZmqpSzpjjOEiSBGhbRUZjmkTu&#10;ErC2VN3QHmLz/uT5npozcj7fJ5jodruFyc9CEJBDD8PENtkQy2hMmlTrNdWHVlWJ+XyOuqpxdnoK&#10;GMQ853seEr5eqfXaOzjAweEhGgDPnjzGk8f0s81yuK6LKAq1515qZwhe+OTxE7x+9Qo/+/kv8Pr1&#10;ayQJQfKGQ6rPsW0bP/3pz/HzX3yMB18+xGQ6wZuTU7x88RJSR0vwZ4eJSBokaYKSKdIJGkpOLdX8&#10;2Hj9+hVOTk6QphmSJMXZ2TnVYIZEFKHqBg1D7SF6XZ/rEnz4Jz/9Ge+DtGbkRQHXD2E5LrwgQLLZ&#10;wmJRbyH58FyX9y5bkSToLd0mCOMBBqMhvvud7xBBwA72TfYwcYooONWtI7ulCspebjrJgd11StUF&#10;7azJ19nj4uzo7zXt9YF6pZ2jwefEgdGvvC8xUas6muvgdaqW5y3XWdcVpG5b9aPnbPUlUuh/ciRJ&#10;6xIAOz2tQOSkThRg3UV97WzUul6xMGqLjkRL/qfEANGfN3Xbz/zoTd9sdtt1HqxpdCQIuhFvSCZG&#10;wzLKwOnOgjhCMrq73q44PfqE6LNeiRNoXPvadRND7488aPpndr/Xn1TaNcpS/Wscn9518c0FmGVD&#10;i1rSa132p8tiiePUTSqZ2IZh9IgUlKGsru2/PLrR9wNMp1PcvHEDN2/cxJCL6h3XQxRFauKSMcQF&#10;z6bR20wAGncpkPc9H7ZD1Mg0xdqOMMOg+qEojDCdTLC3t4e96RSD4RA14+7TNEOe5cjSDDAo2+E6&#10;Dmzb4uJqisAOBzHiePCPuu402WKzpZ8kSbHZJsiShNjq7E53p2k6/nlhO7MsE7ZlK6NIFt226RYD&#10;Ktil79fMnqUKe22bNm7DRFGWKuori5/j2opZzpCIibB2qflOhlrKujeiNC+47LoWrZ0agAHDhOqv&#10;7ZBDqWtJSFPPAbeGM1lAhyc2mfZcio6766IoJhFYkDHmOhTttUxi+5KoUdM2qCqqmcmLAllRoCpJ&#10;HbyshKijUQX/iiGxhYqCS58AyZCZ6n44Njk8kplxGbMPAKPRGH7gE3GHT/jxo8MDjMfjTveJMxpF&#10;WSFNEsW2VhQlNpsN8jzHcrHAxcU5Nps1OWyiKQPRQmKadBh0fSwK6bnE8BWGEcIoBNBivd706n3k&#10;OjrHDt090LKxKjrIhmGaZSBtrBSO7Sjac7052lg02lqrAji8OUhNUkdG0GX75JiytskaIY6PYRhc&#10;ZG70slQN119JvymL3EUB6ZhQ91IyLfr1dpTJJRf4N2qcPNfDdDrBYEjU+JezGZ4+eYr5Yqkopk3O&#10;aIgjJ3NDp07W9xUlpKuteWK4uBxoEG2ti4tLPHv2HM+ePcPZ+SUMw8B4MkYUhiqoQbUjWxawpbUh&#10;CHzaq6saLrNbSVZMWNCKvFAaZUVRoK5qTMZjBEGgxl6ovYUUZbPdwmJCBuUo85rtug7VCDU1a8IE&#10;yIsCaZZiMBzQ2t4CVUn1Wuv1BlVdk5SC7F18X1brNTk3tg2Dn8csy5DnOeIo7tHk5nmB1WqFKAxV&#10;ZshxHaqXg9ELtpmmqRx6EZZ1XcqQmIahHCDJTq43G87Q0WswgDzP4DJTHK0NNoAWaZpyrRWhC+q6&#10;gWlbnD0l1tEgDFFVRBQxX8zx+NFjXoZIQ+fkzQnyLIfreYr9bH9/j2pnqhpRFOHgYB+j8RhZXsIP&#10;QlyeHuP41Wts0kyRNbQtMYMOWJOrBdHHC7nIo0eP8PTrr7E33UNeFHj48BF++KMfERHHy5c4OTlF&#10;kpIG13azxXA0QJJSPWIUkeByycysMoaWZSFNMwRhgCiMAcNAmqWwbAezxRwXl5fYbDaoKyLAEJIK&#10;IY0Qh9oyKTta1xVu3bqFL7/8EpcXlxiPxwCoHnE+X2C7SVj4luosRY+r4Dq3KIpgWhbG0ykWyy0s&#10;20NTFWrejKd7KMsS9+7fx2Q8ZpFgSzn1epZZiv17tTBvybh09h2vuUz80B2r2xJlD5amf39XHmTX&#10;OZHP7Qbsr9qw/WyR7iTpP9c1wzBUrftu0F2yOTImKnu248wpqm3D4PWHj81IkY48ocu8wejrRonT&#10;2fB5xY6h/pFNpcbUtJitkfryawkPrnOA3jYY15EgAF3Nk34YyUrIhQLoq73vEgY0dW+SXNeuSzyZ&#10;THZg29okQjdg+vXpEWmJNgDovSZ/v3VC7Ai3Xvd+7++3OCXCTtQ0Xaru2s9pnjB9r18gaPGC/5+D&#10;9OD/TXMcBweHR73Xsizl6GKBbbJFztFdebDKqoOniIES+C4cLhSu6wZlWdDq0YgzSsXpAM0v13UR&#10;xREOD/fhOhSxWnPBqxSVt22LOI4QhiHiKFJwzn9sK8qCmYIaxb5TojMMxfG1bRtF3tG+WrZNsCgR&#10;JjW77GTVkqBZ1dSqEHW1ooyDC6gskCjUK+ggGyO2ZXXjok1XeY1e71Old+ltYsYS4gkLnZK1Yfed&#10;eGG4skyLBQz7GQZdE0DS0pAIEDtAruPCdT0Wp6MmDIFC01yyHo16XzIEeYGiLBSERaK1AiUzze76&#10;bNuA67ko2AAihhgDlm3BvYbhz2BYqe+RMyTZiJznEH2ICqnzokSW5yTcGxMsM89zlHWtCA9KzjiR&#10;AGqBivWb6qbGXGPilKxEy0XRVVVR8IBpdZfLpSKxKKZTGIapqK1v3bqD8XiC58+eKWNejisQUIHB&#10;WZap7pm+3BmGgSwjQc6yBCyDMgZCly4Ogt7XQrs3aDWFbi0gpq/DeoZ1d923NeNaz6BUVafu3h2z&#10;0w2Ra6N1Fcox0ouuJcOnwy5ovvWLkHXHKI4ieK6Lvb0pyrLEbDbHySnR6H797DkmkzHeuXkD+/t7&#10;iOIYdtP09JbkWiVjtEuRrgupyjhJ1L6ua5ycnuHNyQl++fHHuHf/Hr71wQc4PCBNmPF4jOk+FaJX&#10;VY0kSZBsU5iWoVgYO3gUkUiEQYAkTZFxoXxTN5hOJ3B4bZjPlwxZI2rvLKsVhCVLMwoe8TVtk4T0&#10;s1wHi+VKOQumaWI6meByNsdiTuQAURTC9Vw0dY29vSmx1yWpKsQWVrY4jpBmGcPeDDimjb3pVDml&#10;Sr8KUA7gcrXCZDJW82c4HBBdu/ZcV5w9L/Icfhhy1sNSUNiAxVBNZlel57pQIqke35vFcqnEfjtj&#10;lVgvyaBvsDEMXFxeIvB9RkIAF+fnxJwZRrg4P4fve3j+/Ayvj4/JkdSomk9evUSLmyRwyyySSZoi&#10;8H2Mx2N89BGtlW9OpkiSFG9ev8Kbl88xOTjCe+/ewf7+vsqmR9x/6qeJIPaxXCzwv/7l/4blYom6&#10;bhAEvponjx49hmGwCKxjq+divV7D8zxm/6O5QppmlXL2i7wg0VzfR11VKIpcrevrzQY/+dnPMRoN&#10;8c7Nm3j//j2MRkO0LQU8WmhsiTxf/+zP/hSff/5APU+SbS5DFi5nyYOqruGYJD6rs7Xt7+0h/iMi&#10;knjx4hXevHwGADg/v0BVVfjVJ5/izu1bCikiTc/gKC2ga7I0SuBTe01f565oZGqGcj9Y1Jd6kHVT&#10;ZWt+iySF7iDJ2qufo9H6Jf9LkEw+r1+/9L9t+0kN0zRhtH2nTREgGYba9zsof2fX6Eiyhpn2GmiM&#10;e+iTQohd26CBY1sqcFjx2mxaFgxGYUhguW5qtA1gmNfA3n7b5tjOtSJVIojUUelxxG6HBlsfnN7/&#10;6Dshu8Z/f4J19KVv0/rZ9VOu42RXPxqMrTtD/7XrPgOgo5zW3ffdzxiGcvL09K7qB1+vJbAUvnbT&#10;7Nf86I1qRqCyHfoYdFHM//KZn9/UKG0eYjAYYG+6h9FwhNAPyLiEUDMaKuJNQqVCYe2gBSnBl2Wl&#10;mLwIt14rHSbLMhEGoYpoS0QyjiMMBwMMhwMEga+gIj4bJCQi+evFTa9rTVNjsVhisVxhu91S1ifL&#10;FO25zdo2oosSBAHQtsjyHDUbrK7rUJqX8bDCsGQYlPoWbY0iLzpGGUBF1NG2qi6IjkewMJlvvu+r&#10;KJ1t2T3dBWmis6FHglrNqLRtWz1obdMw9XTdRYJaLVvFME/d8QHQe85lYTRNgyNuAqmh85mGqQR0&#10;ySkkGFqSUHYqSRIUBVFVl1WFIqe6nob7YfBxpbbCskx4gQ+PayAGcQzf9xHHMcbDAUHWPJ8ZoSia&#10;Kd+Veo+Ea2uatkWWpsqxDYIQRUFO7a2bN7HZbLBNUoKziaOf50qIM0sz5Px50SmqGVZGFNlUlyDG&#10;S5plKvPhOA6S7ZbmA8PvAIpIC1xvOBhgNB5jPpsBAMN2OsFZ02RdNoP+d/jeGqZJNRabLZbLJVzP&#10;g2GAI+NdvZC+GVYMTZMaCqkFFRgJZQQp+ihUvXrGSWU/mn7tHwD1uy7uJ5TvkvkRJjYAigq82y9M&#10;NYYytyWbJDA+oIOBijOkw+QAKEFY13EQMB3/dDrBPsN8N5sNnj55huM3b7BerRWkTSB/FmukiWCf&#10;MPUpB6ltEfg+dAFpETml7AvBmuu6xvn5OZ48eYpnz5/hy4cPcTmbwzAMVf8G3kvKgmBIeZHDAJQ+&#10;ThD4NG9ME3mRoywr3Dg6wGAwxGazVnpVwkpoWQR7zItcZX+zPCc644bgcg47Kev1RsG2DBC7ne95&#10;WK03aFpep7lvQRCgbVskaaLmg54NMwwDaZrBZ4bCpm0QD2L1DJJjS85sGAS0HpQlZSc5mCSsl509&#10;wPAew0BVFFwLReuQwLkEDmzbFlzXQ1kUyItS6QVZFumoCURYYLGOQwK3Mh5xHONyNsN4PEaSJgCA&#10;F8+fYzgYYjwe4+z0FNttgiQhtMBiNkdZ5KjKEuPJBHsHB1gsVrBsC+PRCI5jE6ub6/ZYEcOQajZv&#10;37kDw3JwdvwKJ2+OAcvCerUGeP2X51X0jNq2ZZg40Y9XVUWZ8rLCy1ev8ez5c3isFSc6ZFlKAZDB&#10;IFbw2jTLqC6SodNJksJn9tWGAxciXyGZp5af28ViiW2Sqhpf2SdlHwEMjMcj/Pznv0BRkkOV5ZkS&#10;UXZcCl7pEgAD1kXr9KQMrFekZzWfz5ElCQzTRpasUcOA5zr47ocfIo6intMCdOykur6ivN8FzvsQ&#10;sd3P7TYZBwrEi4i9yT7RVbtVR433KLUlgGqaV5wa/bt65kfvu6zhquZqp5/k0Fx/7N3r2c0iyVoq&#10;fRQHVU8+QO0fOvsoVGC0P75tD1VmGh1EUrJAEoSVPikWX3F+Li4vr70IlU7aee9tkLimpQJCHUPY&#10;srHTbVy7o6T9GFAGku4Q6YMH1R+htxYsN2V6Wg0yJueS7+7eDN3x6bqjwXPeknW50tqrN1tl6jhK&#10;TP21lSeqPyjSRzJw2349ERsKOuRNHzpTwf/a3uSVAnjDMFWh9j+VRtoHFCkfj8eII9LakcgiwdsI&#10;4tZzgKqKtFZgcIEoU0DzhJcHghrNIcIDk0Cg67KuUBjAd104roMo6Asd/ratKEpczmaYzebYbLZo&#10;WoIziWEsEAqpuRFjR8HOABLU5BQ+1Z3UPXz8ar1GWZRK9I+yBY1yEmmTaZQmRRAEcF1bkQM4mhii&#10;ZYuj3Any6tkfMf7ESSIDlB3ytlEQzL7uSqetIk6PiiJJJEQCDyYROghZgjJ4dSrRpu0odrn4UTIU&#10;NTs4YjhalknGFkOOJqMxxMghrL/DGkcexqMRgiAgUUve2F3X69V+mKapcOzgiKQYTHXTYLOi2p+E&#10;a4dyjlCXZYmbN29SLVFeoCoLhgbQDJSi982GaMXFeLBtymhYloWMj2mYBiyGM9qOozSRSEeJCsXF&#10;CaA6OB8pG1hFUcC2CYI1GA6w3WzUuHY1IaQh1Lat0gjZbhOGpmyRJFTELgZe01Jtk2Qi9Ptv8iZJ&#10;gS8DnuvR+lYT3btldsJ1sil21OkdEYNke3QYHnjcJHsic9W2babVb5XuDAD1mhxb30ekz7qT1XPc&#10;27aXcdIzNkDf4dMFg8MgwP7+Hm7cOITnuTg5OcXTR48wWyxR8n31PA9t08ITgV2+JrWB8zGVMcL7&#10;nlyvYPOFbpnqjMhJefX6NR48eICvv/4al/MFopBEnff3pgg5c7FcrMjQThO0DemhmKaJMAgwnRLU&#10;7fXrY5QcWHI9VxEqkD4TU8eLUdg0XCNlIo4jzng38D3SSSJnzFXZNNsh4oE0S9E2LcbjUQd/bVqU&#10;VamEO+n6yfkrudYnCHwMmL66LAjOKjU1Mj9838NmtYboa4mGW5KmSJIEeV4g8AMIGUhV1SjyXNUb&#10;WZat+lQWBcHnHHoGsyxlCCHLK0QRNpstr9mtomAmRzGHYZhYrlaYTsYYj8ZETMGCx67rYm86wWg0&#10;QhiF2G62WK3XZMDnGSEZXA+3b9/ioFaJg4N9uK6rauCUjphFJDBt26rM5GgywcXFHLPzE5yfnuLN&#10;yRkM08BsNkcQhD0xV4IY0z2VGkrf9+Fz3UyW5RgOh1iv1xjEMWXcDANxHCvCmSIvVIaVhMoLeL7b&#10;6WSVJVzPV+udZRpIswxhEKCsKhy/Psbl5SXSLIPrUA2X1FUBLfb29jBbLPHZp5+SSDEMdV6Xa5Go&#10;SF6IlKhWxLI7PS6h9t5sNiiKCk1dwPEifPDB+8jSHJPpBB+8fx9o+85CD9Kl9u5O40bWhd2AtPwu&#10;WX0ltIsO6iZkAt0C0zkgKvNlmv26FstUcXe1V2q/y+dkrTKMvuMD9K9vF0qnr4tdEKZRkD/dvtav&#10;U39d/1/eFyghjZcm0glASLsEKWaoxBjZJ5QoYChkQ1Z7nheaw0T6c4IksSybRE75n1bzM8N17ToD&#10;Xf9fZ3yTpm8k+uD1B/M6ZwY9h+HaDIt2frqRnXNAka1diJ3YV1evQ3fgdp07cT52YW/quNfA0TrB&#10;UfFgdahbZ1DSBLIgmxgg0W524tAVj+5iNXcdIL3wTZyb/kTVz/dPtxE7m4MgCBFFMaIoViw2ZLDR&#10;AtuCN0xXxDkFK0xj5bmuYi3q5g6Nk2xwpmmq6L7veojiwZV6ht+mrVcrLNdrbDYbpIy7pvPxfDMM&#10;2CpKSfOGSAocGCYLfFYVCq5RSVP6ybIM2w3h4jPObhjgxYQNWHneTMNAwBHAKAwRhoGKTjpWF3mm&#10;7E+n2SPGBhmdtAgpsTsViZWAQ2esVVUXeazrpstUaY68ed2P2Tk8Uh8hQRNZvCRlXtc1CSnWNTbb&#10;LYo8V8KEnusiigi26HsegjDEcDjE4cE+hqMhoniAOAwRBgGiMMRwNFLsbKJ1JAaA1EGIkyyGb1VW&#10;yPIMRUn3Js9SlfFeLBYKrlPXDYIwwK133kEURci5VqduGoY4gpyXpuV6qlrVHYVhCGHcEsdHoIAe&#10;s6S5rguHMyZRHLPoKF1LEARIs5RrfaDU59u24Wukwt80SdSc1yGSeV7g9PQUz56/xJvjE5VRC4IQ&#10;jkUF3mmWsTPd1T7oTos4y5JZFOPMtm0yJsxOUFW9zk2OIdkZVatmmcpgEWiYTlBQsQMsxzAMQ8uQ&#10;GKTvYNDn1Nqxs6fR80+1crtZUIHZiZ6QgoboBoFWv9S2rbov48kYhweHsCwLl5czygatNzg9PaMs&#10;FY8hWp3tyFCZKIL6+spwoyw1Y+K1aG23p9B83m4TPH78GA++eIDziwuUZQXHdTEdj2FYJjs0LnIm&#10;r6DsU0uGpIydKcERGlPXdZFnOc9HDyWLgE4mY4RBwLVJVHcmDHeB72O9XqMoC2bzrFGWlLEOuODd&#10;sqhOhjKQlsrgRSFl7G3LJp0tm0SwB3FEWUqD4b5tizRLUZYlk7G07HB5LM7rccCM7lmmZdpcx+W9&#10;xqIMVy17bQvHoevIGR7t+4GaM3meo20albECBw7KslTOCM35FrPFApZpYjwaUd1cS4Q+VVUhTanf&#10;0+kU6/UaT58+hW3b8AMfrh8gHg7Rti2ODg9hmiaeP3+JyWTMmXygLCv4vtcLGshzadsWBsMBXM/D&#10;aDzFzVu3sE1TvHr+Nc5PT/H0yRP4QYg4jrqaN4YWOw4FIuU4Bwf7GAwHCHwfq9WatHYaIoxxmYiB&#10;nJ0cSZLCdmy4DE0VB8nmbDnBClOEUcTBnBpgaHVZlNhsE6RZisViibOzc6xYC0r6ORwO8Hc/+Rls&#10;y0bEax0MYpJsmJSmKjuCHGGblNquhgU8wzBA1TQIohj379/FYDDANtkCBvDhd79L9WfMMNsz3nvP&#10;21VGN/1Z3HVglNHPr4tz0qv3EbsPV5upvSeBzrc1/dy6M/S2z8jxd+1m5UChb1PvBpN2HR/9uACv&#10;3axDpI7ddgQsIlbaAuo1NRw87oSgIbIDydC3aNHUQtgkdgNACZI+zF45P7NZ5/yoCO41WZ/d38Xx&#10;uQ7zSFHeRnnHVV1dKcY3LVMRHwhlpp71ua7JebvaHH36dOQINDn7js51k1MyLuLQyO/K8bjGCep9&#10;3jR2bnDn/OjXonuk8jnVH05t6kYi/Vwdd3GALI01T06oRy1FMJS+/08n6/PbNtlUxNiTyJRl2xgO&#10;h6jriovmHS7wd2BxLZUI6cl4SeQKAC+OBFHwPCFk+N3Hbz6fY75YoCpLtEZ338UI9DwPQrXtez5H&#10;UDpMbZ5lrJZe9hwMMRqyNCO2rySBYdBmF0ZsDPAGFjOxxGA4YMYlVop3bBXlpY3BVXOONj8ZY5PH&#10;gwxPEhkjynJhSWs5J03GfEdJDHTZTEVuwr6EFDXK+cWBlXsgRABCdS0U3QWzv7VtoyLJAKW4bduG&#10;63mKyjkMQ+UgiyHgu8SGFgQBwihUGTAAqlZFnJyGiyUlyiz/b7cJiiJXSvY1Z/Rs28JwOITt2Bhw&#10;gffdu/cwHA6QZjnqpiamK4a5ZVmGNEupzqRp4Pk+RZvRGYZFWaoIpvyETBDiuR5My4QfkJivGP8U&#10;GHBxdHQINJQJzLKMHCkmQgBahGGIp0+/Rp7neH18jLPzc6zXG7x6fYwXL1/i9as3CtYYRxFne0xm&#10;LiMnII5jFWEX516abhzo2RFdWPS6AJkehJDj6U6F/jkx8iRDJmx5+sas71FqTso841oreV/G2mAH&#10;6br9Qj+OEDDofdQdEfm9LIkS2HEdjEZDHBzsw/d9bLZb1HWN16+PcXz8Bpv1hp9HW2W5ZD5K/wQ6&#10;53Igp65qRWXctl2mVfon40g1Qqd48OABHj58iPPLGQxep8aTCfb39mCaBjZcMD5fLFHkhSJtsG2b&#10;hIPZEfM8VzmWVV1jNBrC9z1+Pgqs1xvAFNkAGjPHcbDZbFWNWduQQy+054vFUl2HZVEwoyhKZFmO&#10;PM/hMkyzaWqMhkOsNxvKSEnwgoVn5VmwLVutOWEQKuNH5ovPtNyLxYLpqmluUdbX5LoVX9kUvu8j&#10;z3IIoYYEhSyT4FQthO7fYgKJUtXCyTo74DoX0zCIqMV1sVgukWy3xCZ4sI8XL19iu9ni6PAAt955&#10;B7P5HK7r4OzkDFEU4uDgAHlRoEWL8WjEDHEVUZ/z/K4qCgyEYaBq4TzXQ93UODo6wvv372G6v4/b&#10;776LzTbF6xdf4+njp1gnKUbDIUzD4EBDqwINkskW8XBBstRNozLdYRSpYvNtkiAKA+UErtcbdl6J&#10;wENqJaMohsWBpqquKDhiEXzS5nOXZYnlcon1ZoMwDFHXNe7cvo3nz1/iq0ePFKmGbZFNkCQpzi8u&#10;sV7MEEQkuSE1ZOKMityIYZpYrda4e/ddjEdjVHWNNEkxn81w584dvPfuHQp21HUvO3HdmqJo2bW1&#10;TXcsZH+/zmYW56dp35JFQV88Wd5Ta5N2LB1Cp17jNUkcJTmWODW9dU6OrZ/LNK98Tu/f7vq4e70S&#10;wBS7oAd7kz3CoGAG1as3bBvL+WTqK/IAAAAgAElEQVQ8yUFStgUMFRyUOs6m5e8qgihaUwLfJ4F7&#10;7LRd71FuhPIyr/Eud9Nav6npxAA93L/mlaHpsia7kDRxEsT50M/bXslC0bcAcFao33/1Pc3Zue7a&#10;9PNfyQJpZA2759ff7yaFqf6XzxuG1bum684tzdIKNdUYaalDa7eQDsysAfyTzwD9uuY4DqbTPUyn&#10;ewCA1dER1psN5sslNusNNtsNY9Y144vHzeZIus9FsnVNUX2/rn7nMZNoOtVzZEi4zsdzXaAF4kir&#10;aWAHdTgYYLtNOgph1irqisVlYRX4ooG8yCiLpUWJKi6SBoDhcADXdTGdjJWSu7DoAV30U5punMrr&#10;u/TejURbmlYtSA1HX9qWYDNlUfa+05r8/FlEeS31AR1LHNDUErXhgIlWiE4MP+L4USRS4DV6xs5h&#10;kgK5DtPqUuo6LXLdkD5UixYVZxEC36dM0noD0yACAsnUlGWJUgzkmggW1NoDqldoeRF3HBf7+/sA&#10;gHv37iklecdxGCJgsMEgBhRDuEyibW/Rsgp8iiiKlVMjjq+waTmOQ46P41MmrKrgcnRaMO7rzUbV&#10;NohGCL1OEKA4jlUh+OdfPADQFd7vTafYm04VE5S0oigRhgFGo5FyKMUoEudxFxIm/zdtC6PlwANf&#10;uxB2SIZe5pEYDzoUDaAMlmSadiOvbdsiDAI1VhJ5J3hGS4EPee52iBi8HTicOA06CYR+TVJnFYYB&#10;Sian0O+THEMgSPp74pRMJxNMmKlK9MDOzi/w+vgYnufh6PAAe3t76hrk3HEcwWCHSyDmhmGo+yF1&#10;Q3ne1X3JM+0zhG4+X+Dv/u7v8MuPPwYA3L59C9/73vfwe9/6FiaTseqv3Fs5ZtM0TLgApam1Wm+4&#10;9sTBarXGdpuoMVgu15z9sVT2bzgcYDafI4pCdf11RUapYRpYLtcYjYdwbQdFVWI0HmK5WNHcXa1h&#10;2zbG4xEFY0wL2ySBZZmIwgiWBYxGRPKwWq2QpCnCIGBtOaDMibkvDALYjoWmpvXh8OAAi+WSa1CE&#10;sdJAmlDW1WNiAsMwEA9i1lOSTBFlojbrDbNr0lwJowhGkiDPMgRRhKqkZ6fmOjFa52kOCmPZdDJm&#10;SvUYQRigqiq8+957eHNCJBpPv/oKp2fn+Na3PsAH79/H06dfq9o2Wps7ZlgAysEQiKVt21gulmhb&#10;cuRu37oFgIr/l8sVHj95ijcvn+HN61e4dfsOxuMRweyumfue5+Hg8ACr5ZKMXF5jk+2WninPg21Z&#10;6jkQ6Oh2s4Xn+fA8DxsmHNqs12gZPluVFQqzQOB5sE0LVdPANTtioPl8jv/0f/+ECAsGMc7OTrHd&#10;bFV2pwti2tguqZZ9vVzRs1EUKkNkWhZ8CVy0LaaTCQAgyzNYTAk/my/wk5/+BH/w+99Xx2yrfq22&#10;blPuOj3XNZvhwtcF5a8EW3ZItBSJgnZOU4M77ZIT6E2+axoGsLNWmYaBq5Yr98EAWrF5NV/gbTU/&#10;+nosa7T+umVctacapsZumq5GW0eU6YRP8rplkmNWVbWS/2gbdIkKo6uxl/Xhzckp/t2/+5/x4MHD&#10;q5kf3YN92w3Zvcjf9JpcnHQeklHRqa5NTQNIO1arCdP1Umi42rer59ZFna72cfe7aqNGHxNO2Pzu&#10;n54h2u1rLxOjz8EWioWGrkXjslfGKxTkTY5p2Y4yZoHO8aHCrlbBnSTNpDs+spl3xoQ4iv/1ZYGu&#10;a6I1dHhwiIODAwwHETzfV7CbjAvBZcFyeZPW4SOi7fG7tDTZomlqXM7nSJJUFYuuNxs4bOwJ/nw0&#10;HMLXBPmqmiLJaZJStoP7IkaUYxO8qm00PRI2hqfTKSajkartGQ4GGAxijs6bKiMi+jyS/pfosrTd&#10;aI1eGC54+4Zr0Gp2hhQpg0n0z44jRA4ElxHaa1mo64oWKzlm25KDIxuo0GiqtLhB/SKWKTJ6ZExc&#10;FmqUWij5MaSoxtDFYrsaEwDKyZJCyroqUdWaJlCeUzarrqgYtyYNBFmXypIi32IUoAWGo5GKljd1&#10;TcQUdYO2blDVTY/1URzQqqpIH4Oj1oZBZANKF4YdixZdwb4BA2VVqrofqW8rciry3W42RPXatliv&#10;V1ivVuJdUIE9DEV/PpvNsb+3h/FohNF4BJfroUTrQ372plOMRsMOGsNOoUQ7dcdZjPymaRStq8O1&#10;QTVDnaQmgDKJ9RVnR+agHk1Vzi07J9J0Ug59PuvHc3k8W3bCbJuo5FPOskoWR6f+1rNOillKOSRG&#10;L0Ok1yf1CnubjiZbrkMnZJDI+I2jI0wmY2L1Oj3DwwcPcHZxiWS7xWw2g2VZSuhSspp9WKB+v6ze&#10;eCkkA/fPZmeEnKE5vvrqET797FO8eXOK7ZayM57vYzqdoK6oPmHFVOkUhCCCkJgJQrZbIhaQ+yD7&#10;WVmV+H/Ye7NmSZLsPOxzjy0jI9e71a29p/eeXqbRswAzBAcCQEkmkIBMEkHoBRIFGCW9SfoHeNdG&#10;6YUgZDTRRIKLZOIAEBYBJnGmZ9DAzPRS1Xt3VXV1T3Xtd8ktMvZFD8ePh0fcrMZAkAQRKDcru7du&#10;RkZ4eHi4n3O+73xnOBwhzzPkRa7UzxwlPkPjxgiv6zgktpAVcFxHyUULXcMqy3MqUq3GllXoVqtQ&#10;G/ecv2ZJiTiOwbV1irzUNP0kTbRDo5+byn9h+p2gCYjlYkElFdR6K9T7vA7DRqgGpNRX5Dn6QaDX&#10;IyGpxpZ22i0qY5BlVMC553lwbBvD4RBFUeDWrdtI0xR+z8dqtcTe3h6WqxWSmFAVRwUzXNfFaDTE&#10;rVu3EQSBYkA0tFNeNF3XQVlWei7yfMiyDL7vt+btYDDAqb1d1MJCHKc4PriHg3v3kZf0vfU60o4D&#10;jT2p49GaJXSOJClBFhgMAlRViTBc6zygosh1kCRVyob0fpQUqBGUu1nkORwVLKyUWJbpjEdxjO99&#10;94/xj/7Rr+Py5bdRoyZqt0LFmb59PF8hT2NUZYH+gGTV+30SFrLUnlvXlIPt931UhUKWBbEnHNtG&#10;FMU4d/Ysjo6OcPr0/klmw2fYoPpdMP/WAQs2OQ9CGOiP+bmxLuryJh1YpEWjM88riaquIB1NlTOP&#10;M4EMLald1Wj1UPVJGN8zaXTmevOgAL7JquL1qFHOq9AIgrXvmwOhvIUWZaUdn6JQAU51Q7wulmWJ&#10;Gzdu4juvvIJ/+A//J7zy7W/h+PAAfzms4IftYXvYHraH7WF72B62h+1he9j+0reNOT9/lvYgCWxu&#10;LQjMcEtbyAt71XKzV8xRV001Mygo+ty6NYnKXOPhAeDUCQizdS7946QQw4n6PoYrzffA0c3m93Zi&#10;GF/LzHuge61g2ZSDYtKvut+rDWrGJo+b+cl/WVCfbuMq2rs7uzh39izGwyF2trfQ832MlQxspWSj&#10;KZpNY+e5Lkaj8Z/qWovlHEVZ4Hg2R55lKkJq6YmX5zmimJLi0zSjfBIVyeWIhW1bqEC1cjhCA3C+&#10;T6GUvwhF6ff76PV6GI9GpOozGmEwCNDreej1fE050bk1au5Ynagw/6TEe4oO5lmu1cPMApIkow1V&#10;EJCoN1K2ERmOXnErihxloWhjKkLDnN+yLIG64QPrOgBSNOpFBpIkjeuZ9KeWlL0ZmlI/zXtI0lQL&#10;MkRxgjzLAEH0DcdxMByNVCHVHpIsg7QsysNiBUHVV52To96tXs+HgKpXoyKkdV2hFiT5n6WpFiDI&#10;uChpkuh7sFQei9frATXl+KWGXDn/4+rmfE+aJmYk0uZZjtFwCNf1ECrlKKmi4hzhtB3KiWOkzlXz&#10;0HVdOLaDQTDAcEiCGRxpp+dZqJwbq52PpvJS6qqJOFd1pVWehBC6mDBTtei7lX5X+TimnbmGgImZ&#10;E7SptdZT0UhYM6pj5sDoPCIDrcnyHK4SNeBxZ4SGz2nSfzYp1Jl0wIZ90PTXTIQ330nbttHrUZ7h&#10;/v4pjMYj1ADu3yU05vatm1hHMWxFW+Q6MywHbO5fpkpcr+cpGqjQIgmz2QxZliHLMgRKzrcsK9y5&#10;cwcffngF169fx2K50kqRZVliEPQ1UllVNaJoTXW88gKpWusYZWZUV1pEN6L6PwJRHGGiqGn8HnCt&#10;IHp/esjyjKLz6nlUFdEmt7emsIREXuSQ0kJZEkJUFCUSlXPC+bN1TdRfx3EIeVGonxRSU0OZaSKE&#10;knZXYiecw8M5j+EqVGplnlrjSOiB0AxWXCTlPpZXZgocqyOyaIVQ8yzPC10TybIsDIIARVnh6OiI&#10;5LsHA0jLwttvv4MPr1zF/fsHCFTuiuu6GA4HDXJdU7K4mYPGbIYkSSEU+s1zcb2OMBgMtGAKI+6O&#10;46Df93Hx4nk89sQTGG9Ncef2XXz04fu4eeMGjmYLDIdDeIqtwCiLLv7ruQhDymM7ODxAGK6JQaHy&#10;qViAIwgClRtFOd9JnBDSA8BxXKQpSZkLQXlTlhLNkFLg+scf4+VvvYyr166D842idYwgoL3cfO9d&#10;18HBvbv0jC2X+u66qNR6UJaK1VCSYUh1osgOS7MMlm1R3luvh/sHB/j8M8+0GUhCnEA9NiEdOifM&#10;+JwV27qNzUdNZxNG/n2zyAEw0G4p9LHMBhKiLWnd2LInjzVzkjT6A2h0yUSITjCm0CE5GWuQuV7y&#10;/5nVATSCRgINk4nRH5rDjQACpbs01+e8MmlZui4eAPh9X79vs9kcv/7r/wT/3X/zX+PV730Xhwf3&#10;dN9+KAmrFr/QNLiNG9Jc6U6x0xOFnMBjT4uimftzwtFhitmGHCFt6BvDfsIpEQzb0WZZlgSnVVVD&#10;gzOvuemhdVXrdLXaTbk/n5EP1OT5fDaVEICmpEgJ2EqB5rOamXMEnDQKTGrIw0ZturWFKbZaf1vM&#10;ZwjXayxWIdI00ZSdP22LIqp4naak5uM45By4Ew9ZnsFzp8jzArP5QhvSq9la1/8RgtSUhkGAoO8j&#10;y4jCBADD0QiHh4f6e47jYTAckBT4ZIQgCPRntPg3qlpmZWjZmX9NjRNKtOcNvSorLatN16NifSbl&#10;iJOZi4IcJd6Qq6okxToFSWsHpCI425S5lHZDb0PdViykxf3B40310FT9hw27CSmAcZ9q1MrhyfL2&#10;WsXBBqk286IkWpNl2Tizvw+AqC1xHCNWdI+yaCTkiyrHcrXE4eEBAODixYuaEgQAZZqhyHOiFKl1&#10;kQ15V+Xa8KZU1zUylWdh5qbUVaULtzH9oiUtzuPA914WqgCih4uPfA7Xrl7B7HiGre0pnMrVUtAA&#10;lKIWbUKDQaCDKJzbQPefglUpKSmfusz0ApNzz06tWQCVDbNez2vRwkylOKYrNDK5QlOGLVHDsnua&#10;CtzMEZqPpnHRqP00NOa6rpHluc7x41wWdnwA6IR+/nt3PeU9gZPIbYfyFHg8mMplOor8HXbwXJcK&#10;BetCwJbVCNQIoRyAHKdO7WF//xSeePwxAMBivsDxbIYbn97E3Xv3sb9PhSt7PiWVV2Wpn6mprscO&#10;HI9XFJGoAasB0jg7+mdVVTg6OsbRH/8xLl+6pKSEgceffBLPPvMMzp87i+FwiDwjUQ5WarRtC77P&#10;+YUkTwzQ2jBbpBgNh9jd2YFQ736q+hrHMQaDQI/F9tYUx8dzlNUaPc+D6zalBkjlMcIg6MOySNp8&#10;azrBbD5HuAoxHhNNmeu0lSU5eAIC0hLwbBe2Q8n3/K7wvU+nE8znc2R5popiUj95jYviBMMgUPPE&#10;Q17kikLWgxAkRhKuVgCo8OdwOISr6MZRTGNhK6EFaVmIVX6MrZyOne0thGGImzc/xXg8xmg0xvb2&#10;Fj766DoA4ODwsMkVEgK2S47dYDDQQQie//xO2TYF3nge9/t9hOGa1NnUGOlgg21hMp1gHa7R7/cx&#10;nkyws72NW7fv0PxTeUFn9vdhuw7Onjmt5PRjfV1e7258ehOz2Ryn90+h3+9rp43zEgdKIpvmR4HF&#10;YoHRaKTV89ZRhEEwgO/3cHR0CAB47933cP3jTxBHMYajgdqvaP6twrWeP/yObW9tIRhvY704QhJF&#10;yEdDvf/FKheTjnUhJCmjpmmKqswgQHlzqGtc+fAKAOD2nbt45MJ5JIbYDoSAhCEUptYm26IAJuc7&#10;srIp29Ndu5r/b+bwdPdqUkmslJhB+1h2avR51PX491YzHSG+vkHnM/+2KcjEASO+d/N+Nh3fCsTL&#10;piYc7/9dwERtg+38HkA7QQCtKXVFTgzT7B3bxjdf/jYA4Pvf+x5e+aPv6byvbmshP6a6m6n4xgPx&#10;WdzGBxn1DdIDXfyUtc1byIdOdG1ksFmpwUSJNN9bGV5arQObnYkm6mahESMgH5oHmBs5RUL/fNB9&#10;tX5nwQXOQdrQD0Z9+LqbHC6+B9OBoo13c7L9Jg9cn6cTFWju5aET9Fmt1/MxGo2wu7OD6WSs1NF6&#10;Wtb0h2lxFOFodoxCqdNwhJQqhJMB4vv0OyM9jlL8sWwqjFcoBZzFYoHVKgTLGtuOA7/XA6SELS34&#10;/T6m04ku0MoFS7kGi+M4SlGOOPCe65LqnYqscz2guq6RphmyLCWnT8m8cqI3KT05WuHJ93taZY82&#10;GpaWJBloXkdWRr0LAFpinKJgQiu+0aYrdYFVjh5TPRsuvErIJ79vADk9qFXVZoUkacnLmvKnuLgp&#10;3w/1tWpqAxnH8/vC42cpYzVLU8U1LuHYNlzXwzAIMBwMIQQ0krVaLpCqoqNVVSEMQwTBgCSES8oh&#10;ClcrVGWJXDmK3Pj62gnNc9y5c0ePCUe8eF3m3Bo2as06NHw/jIpVVUkqeJaF4WiEe/fuYT6b0zqr&#10;r11qhUBpWdpI5/MxSiIEBZE4N8nsPx/PjZEM83NW2OIxZuePHRKNVqg5yzk2rCLoOI7O2WqeJ71L&#10;mvMNTm2qdX4B59jkRd7ql6kEaCJrZv4Sn8fMKeLxoHlI12RxCD4f99dEh1guGGjnKLHaGeeVUARa&#10;6npwLCk+GBAidPr0PizLwt0793D9449x7+49xHHUkmq3lKIV95XHHCDEZWdnWxVw9tUeYagc1k1t&#10;I1ZuC8MQ169fx3vvvYf7Bwc4Pp7Bth3s7e2i3/eVAphN9cOMfCTHcXSemOe5CjkiNJll9+k5s6Kh&#10;0LVz4ihRyLanjXvLogKL4XoNV+UFlVWJvt9HnKSoSqrfoqWnQfU+sixVKmGFejdIzY3R0slkTM5x&#10;llOBT5fqZlUlsUYsy0KqUNu+39fzLI4iPQerivpNfY9RFgX6QV+Pa5ok5LQo1LMGIXRRRM7DarVC&#10;UeQIBkP4fh91XWM6nWC1WmI6nWA2m+P4/j04Xg+Hh0eIogiBQv65eHWaZmp9a5z6TMmYN+8dFYV2&#10;XaoV1kjOO2r9YTSbnKbhcIDJeIzTp/cxnU5x//4B3r58CfcOjjAcDNQ6Q8EzxyElvyzLdMFpUtZ0&#10;1JpRU1FWz229b+soovU058Abochvv/UWvvOdV/DhBx/i4PBQ5UgNNPsgVzl3RVGg5/cQBI0TzeN+&#10;fHiAuirg9wf6feTgCKt6kuKqJPVEz4WQUgWrImR5hnC9xmgypkBE3YSYmrSUdm0d/teqsWOslyby&#10;Y6IvOoCjbDchjPUV0IwPnfOtwIGyE6gVCtlvKcfxz67xa9yHZVmabWLKaXNjNJm/r3OY8OD2oP2B&#10;G+c8cx8ZAYKxngPQDJGyLBSYQahiHCX4wSc/wD/75/8cv/b3fhXf/tbL+OjaFeRpvLE/X/urP9Eu&#10;cqofktE5hs267UHIxYOcHwDK8bHVuCuHh+GsTdeQzTFthwEN/FUrBYiKZO1M+pvZTBU206FovF2l&#10;A15z1JLGvuv8mLrkLcEDgw53Qhbb7LsyALtOkPqC4fioRaFq1/UpFdwPPouezI2T1VXX4DotD9sP&#10;37im0J/G8QGA+ewYh0fHyPNcSzGTsUQbj+/7yJVz4zg2kjShCIdC7zyH6CuNYwJE0Rqr1Qrr9VrX&#10;/JiMx9je2cYg6CMIAnLSfF87J67raGfHkkRlksrpoOKBha6R0hjd6h2hlQcCZND1lIHEm7qtqBu2&#10;RfWTSIY2QZpS8c5U3V+e5WDBARIdkLqwpcsOmutow1CAosW2EfXn4EtdUfVilm+taygHrlRqayrh&#10;X5AzxHQ2nVCtaywxnK5EBRyuLyO0CAQbrK7rot/3MRgOICU5oFVdI00TSGmB6+WUZYHDo0Ms5nOt&#10;EFdVVPeCi/UmaYowXCHNUkRxjDRJVJ2Dtgw0UXwoeh+rSLHjOLBsW9NltBKfQZfilcSM/FJRXaX4&#10;VVE9kZ7XQzAIcPfuXfR6Hj736KMYTyYIggFqkBGYq2trmqTxvGithhIGYQenSaYGoPvIUUOm07iu&#10;o8a0r49l44zpP0Kw1LowDDIypmybnIdcRb1N56+1zxgIKn/GjozruFotzkTPOErO/ek6CzwWpvIa&#10;OxmM+LA8NffFpLxxX0xni39qxMnzTjgeJMXu6Wua/diaTrG/v4fdnR0ANW7fuotbt29jHUU4ODhE&#10;kRfo9XpI0hR9Tm4XAkkcKye0p+d7U1eo6avZby24osbpxqc38MGHV3Djxg0swxCuQ/VdJqNx6z75&#10;dwCqcLBDhnUnENfzPFLZUrXGKKINDEdsWLeL0LIcdpZlVNxXUN2QXs/DeDzSKny8knmugzyn4qW2&#10;ek5VXcP3e0q1roc0TfQ+yvQt13V08WcpLQT9Pq2lltQ0XNdzEa2p+C/J5gsdxHE9pnvR+FUAiizT&#10;ATAOXFi2rZ+HZVmaujwZjzGdThFFa2xtbZFypNcjUZteD2fPnkaWZZrGJQSwjiIUZQHHburg5Xmh&#10;g2j8XOM4xnA41HOQAw7s6DNyCJCzzO9UEPSxt7eLyfY2Pv7oOj65fh1RkmKoFOo0Il0TNfTw4AiD&#10;INCy+ByosKxm7rOqpuM4cBVlablc4o03LuHOnbu6tlxZlojiWD/XVNGGATKwbcvGeDzSKDM7Vrdu&#10;3gJQQ1gOhsOBXgOyLFeCEET7BaCFIDj4YqpXpkmCp59+BsGgT5ROwwkoO+IGjFZXdWPjmhQ00Qlq&#10;dWsBccoEAwIcoGBPgN9n05FpnUNdm0uiNB0TbSfIaNJqRBFaAl1oN96zzLB+t3XpgV3Hh58N/98M&#10;XHH/IQRKRXmlACc72I6uafW977+Gv/t3/3t84zd/C2+98Zp5o63+BONt/If/0d/GL/3SL+Onfvon&#10;IdQF66vXrrYO5IdhIj9mx7s3uMmzsy1bjzHLrHb/bp6z0pQ2g4uLdsV485psyJmS2DUaKO2z+tao&#10;STQS0SYyws+9qgDL2uCooHFUutQ70/np9lHT9rTccAMBdhGlruobQM6PKXUNGFREg15H5+a6LJXe&#10;gB62/3fb1WtXcXBIED0bXLTokePhOC6pHuU5RSNV9D9Xv3OuAecEcf4Pq/jZlqVqD/VVhM1CEAQU&#10;+XNcpfDEGwrRzTQdQgpUZUWFORUv3Wx60VHTkKPIvGhz40XeklQkcLFYIM+LlrELkBNUV5XmDbM0&#10;5YkLog1nm60oclRl83eSLW7Wg8pAKFg220Q++ZT8Lj1oTeC/l2WJOE60AZqrCLx5fQAoclKFmy/m&#10;+PCDDxCGoUYX+Jg0zTAcDnD+wgUyJooSSRJjuVyi1+tpZ8Y8b5ZR5LpQil51XWNre1tfv5HGNoIw&#10;POZ1Q3kAoCiIJfqKXx8Eg9bzyfNMS6BzH8qyQBInOD4+0jlJxLmu9DOrFZLmeW5L7c08N4+tOc6+&#10;76Pf74PRpTzPKc8K9K5kKmfEzCUwC7/yPfHnXJSVnRgqtFm1ninTfthpbvKLmsKo3PhYRpWKgopG&#10;Mh2U75OdHctqDB+TzaBpLwYCZFLP9JgY187SVL9rRUF5LGXRSPKb5+T+83mYbphlGZbLFebzOQDg&#10;8PAIQkrsbG9hb29X52pUjAZ1xqNLe2meP1pNKPTPRMa8nofHHnsML37hC3jqiccBAKdPE1WU1jJS&#10;RnQcF+t1CN/va6eAxz5JEhwfz4h+qSiMXEw1UvS50XCg34GiKLBcrrSyWFmWGkEHgIPDI5Wn5iBJ&#10;U1hSYrEgyezhaKj7w225XGIQBFqGP00p2t/v+y16jm3ZhDpp+Xq6Xrhea0SH7onGKklS2MqBchxC&#10;eYqioMKa6hlzXmBZVnj//fexCkNMJlP0PKph94d/+IcAgN/7vT/Ao48+opAxB08//RSuXL2Gqiwx&#10;HA61tD7PldFoqPJsiBI2mU51zbTZbE7KZwCppEmeyzbyosByuSRJcLuRsWdKapZlsG0bq1WIPM9x&#10;//4BwvUaw+EApxVFuCgK3L9/gPligZ7n4cyZ0xiOKOcmjmPlDDfjv1gsYdkW+kre/969+7h3734L&#10;wa1qomx66ntZlsOyaS1ZLlbY3tnCs59/hubKiBT01usIV65ew81PPgIgcO6RR+GzI67G33ZIcc+S&#10;UtNRORcuN+jvRZ7j53/+b+Invv7j9H4KhcxUxuZZn6Sstehrao0wi5nq/6NxWOqq1uc3G4GZdXNc&#10;3fnQOCfAgT7ogGH3/0A7NWLT+bgPzAgw2yb5bfrqg5XeNv1eqfnP5xSC1NyY3gZQ0G0wCHDz1m28&#10;/sZlfPP//Jd447VXAVTwBxOiQSYhnx0AsLN/Fl/9sa/g5372Z/HI5y6iKEpkabY556fqPDzzpv6k&#10;m+k2IZoXCjiZE9Q9h3ZIlcPARlurBpD6aSIvUjQbLxtHJ/JvNjhBZpOSnB3KCZCQkhyf7ne1AbUJ&#10;Yerk/bSEEIDWvQijz+Z5HzQ2n9XY8TERrv8b6SoP25+xjUdDbSgSrzpSSa4Cts0y17aKPMWtKD4b&#10;72VVqaTMShWSDHT1cc9zdfFO/h5FqWyNFvKctVXdGyrWVyJLc23ICiFahl832mt+1kV+2fDOVP4K&#10;G2kcoTejPYxEdKs5V3WFsvNutLT66/ozhVMAWpelsfhrmXft8bTXAJazNtGRhj9cIMsLnYMBAHmW&#10;Kael0Dkm9GwFiiLHnXv3cOWDDxCGa20UA7Qh8zmrqsKOQoCo6BolQDNl0ORJE63OQVqmcFxXOwRs&#10;TPFxeoPjDVCNdaEpfpzjWFb4fdsAACAASURBVCKOSD57NBqhKHII0LPwvJ4WQQBo86eIuoednQFG&#10;kzGklIjXEdbrELPZDABFlUsVtaUxb3J99PjUDcWNZaDZyHFdF0VJ1KCyKJokZzQoEBs7jAAx2sD3&#10;z+gLX7OuKY9HSAmUjTwqR7wJ2SHp5yzL9Vw319tez9OOHo+H/t1AcExnpyhJ/jnLMtiKcsROM4+/&#10;mbum3y9lfDi2o3MeuG5TXdXwej0tX8799DhvrGgHGczreZ6HnR1X127aP72P2WyO9XqNS5fegmVb&#10;2D+1hzNnTsP3fZpjRSdHV90rS3MzJY3HOi8K9f43tMeqqpBnOd595118//uv4oxyel548UV8+aWX&#10;8LnPXVSCCT0lDU9GpNdrpKaFEMoxljiezTAaDuB5PSUnrUQ4QIn6w8FAJ00HQYDZfI5VGGJ7awqS&#10;4qd7GgwChOGaBD/U98fjER2/XGEyHeu5mucFBARWYYjhgHJJpKSCiKbEM6OCUkocHx9jujXVc8L3&#10;e5gdzzAaj2iuOy5Rb7MMSUxBCMex0e/75KTO5hir+j5xkui159zZs7h1+w6WywXs6RRVWeHRx8ih&#10;fPKpj/Hm66/j1NlzmE4muHL1GiwhkWQJVquVRpoBYLFcwvd7mv6cJGnLyab6TfQ8+v0+6pLysDlQ&#10;zWNWVRVs9Xu0XrcQuH7fR1V52N7eQhTH+PCDK3j99UsAgL29XazCUKNGWZ6jyAsttpIkiX7HiFXg&#10;KHoiIc/37t3HzZu3cOHCeb0XOLIp7bAKQ3JgFKrfV3WRFktycCdqDZNSYnt7Czc/uQ6gxtHhEba2&#10;pnDdsX6vy6Js5cdwrk64XmsaNs0T4NKlS3j+uecwmdBz7ppnD6qzoyZ6y9HhpvdbRoC6e2PDiVM1&#10;I7lgKfQ+oG11A7DQ9qZxXamCoOZ1WyDC5vikPmf3Hrt5SfqYBw5Bswe39viaarHVNbQNVVckB8+d&#10;Wq8jfPPl7+Af/IP/ETeum4CNQBwuW1cdb+3hP/lP/2N89Ue/Ar/vI0kShCEJtEhLtJGfrqfavRnu&#10;eNPXdhS1+zlg1lXgz9sojxmRzVVFZhP5oQHo1N3haxmFj6jPbaeHB/ekEELjKDSbqqWdH33f8sFO&#10;CdMbBIRWqOJrd2lvrWsb+TddtKl7DbuzQQPYiPrwc2MHaFPCGau9PWz/37X1eo31eoXFckWV2JUx&#10;m+eFNuC4IByEQJZnpGRY18jzDH2/jyDoU7IoJ3E6DoaDoE2/VAtcpuvv8IbitGqncJSnqogiRtS6&#10;9nto/t+SUsPN7PAwJQSgnJ4wXCPPM9o8OsIahRG51kEPYy1Is1RHTdnxqzXAUOtAwsYgQ7V5g9mE&#10;CulaDnWt1x6Kcjf3n2UZSqWglyQpOGpkBlv0veQF3nnvXXx641N9TkZYuRI53RNd4/HHH8d4PDbG&#10;v9JOiGlA0n0RMsec9zRNMZlO4aj3Ps+zlmqQifg0eTnNmsoqV8PhCMFggCSJdc0RrssEEK3Ftm2q&#10;oaQQC9exFd3P0Q5dqByhdRhqZUTuOztg3VCl6zjoqbpTRJekWlVFnjeVxhUSZDrOZUGFhoVoI3zc&#10;zONrdf9CCC1iYI4rG3usEGQ6lN1zmc4LFz3m58QOAaNNPd/XSn38z7ymtCxCWBRtjOYY1asqjX5w&#10;zSypvlOrNaBWdEV+//IiR10RIkLvL9WuYcdNPwO0RUNWqxXu3r2HO3fvQUBga2uK7e0t7O5SQd4g&#10;CGDZtqZ0WlJitVpt3N95rLmILOc18nvELc1SjEcjPPK5z+HFF17ASy+9iDOn97GOYk0J7T4nRhYY&#10;XUySWKPmAJSB72iVu7qukCYpvF6jumbuf8sVGd9B0NdBA64n5qj5TeNKgY/FcgXLkqruTg7bdpDE&#10;iWbQ6CKLNbTYQRAECnFUDq/BPGn6sUKR55hMJxBCYLUKCa0ZDdVcayLy63WEMAyxXq8RJ0SdfvIJ&#10;Erw4ODjEt7/9bbz62huYjMc4PDrSc+P0mdOQQmA4pHMeHR1he3sbk8mYAiEKPQsU+hrHMUIlErC9&#10;vUXz1yKFSnZ+pZSwHUc7yUzlZrEPVrbjPJssy3B8TIGS5XKFg8NDhOEa68UMjz75JM6cPo3RiKh2&#10;YbjWewkXV44Vpa2qahweHeHN11/D2QuPYDAY6OsXiq49Gg5JSTBNEUUxyqJEURY4tbcHAHj00Ufg&#10;+75GCN9+510c3r0FQGD/3AVsb021/VWjhue46PmERlVVhSRJiFan5jkAzc745V/+JXzxpReVkE/b&#10;uWgi+MYeJTh3R/9XOyX6WD6H4Qg11LfaPKx9HsMxAtrCA/pz4wsP+o4+votitb6wGRQx7dDPQoDM&#10;/ZTeIxMFaiiCRZETMmg7mC0W+Cf/9J8CAC698SaufvAuHtS+/pM/jR/96o8BAJ564glcOH8O6ygC&#10;S+VZkoRlyqpsIz+bvDdum5ye7sIIQG9sQBM5oO+2EQ49kF1kxBhnkyIm0UzSruFTlmWL+taci77F&#10;G5VJOeDPm7lXgYO+5EDwuWtQsHWDAVbXelHUhlXd5n1y/7uNuZyM1IgOVa8VsTYmT1k0VKWuI9Rt&#10;/CI9dHz+fFoQBAiCAHt7FAmNowiz+Rzz5VIXxDMdhkE/0A6srTjgrmMTRG8kMbNDQAZ94+xYloSo&#10;JKR6qx3HhSVLrKMYQpJz5Kjih0yFY7Ulds7IeLA0omSJBlUCoIQPhI4YkgEhUdpEkSkVTA0QZG2p&#10;BbU0kFtGeMxWVwRpQ5IjJCBgSVtRUOwTzhEstBy99rnUtdBs4nVN60RRFDqqTpRDdvoax6EsSq3g&#10;xY4lF6edz+d45913cf/efTUe9om1kDdKUZbIiwrhaoXtrW3UVuPMlWUJWUtt1FuSCsGaFF+hDNBS&#10;oSD0x8Y54J9cIFIrk6l+lBUVYqz7fQSD5jp1RblAlV1pRJFRLgEBWeSEQKUJPK+nglI0T4ejEcbj&#10;CaQA1nGM46MjzGczHd0FoPN3irJE0O/Dsm0EARUY1rSwkhTu+H4ZJWHnQeegMJXObu6JN1iLqXCK&#10;98/fZ7UpPi/nCLE8PCug8ecAGhliw3kw0Sozz8fMYwKjMnUjmMH9cpSqlWVbjbpfZ4/laD/TSPn9&#10;ACggV9alpszROQ2EDfSo86LQqJGZp0Gf0/cmkwmGwyEuXryA1SrE/YMDXLl6DVeuXgMAnD1zGmfP&#10;nsFkMoHrebovRUky1IkyStnB5HFmR7PX87RTzePn2A6iKMa777yLKx9ewTe/9S38yEsv4Zmnn8Lj&#10;jz2KYRBo2m+iJK8JqVNFYfMcnkdzhhGjyWSKo+Nj/TzyosAg6MNxXJ0jJ2UTwOn7PvIsR7haYzQa&#10;Eppu24BtY7lcwXaYRko/t7emOJ7NEEURfHV/hNAyLTWD4zqoUZMDW1ZIklTnIFmWpd9pNpSFJDGF&#10;xXKFdRRjGATo96lQq6nkyDkww+EAs+MZopgkze/cuYtA0dN8v4+vf/3r6AcBXn75OxgOBliFIY4O&#10;j9Hv9+F5nl7ThZpXWZbp9SJNUi0hbRnXjyKSvmbJa7aZGH3k71uWhTTLyPluDCZ9HSmlRh4nkzEu&#10;XDiHTz+9iWvXSiwWS0xGY5VbaWsUzZxXZBPRPA76fQTjLdy6+Skef+JJeqaWRG1Qi+uKFElt29YM&#10;hPsHpLY5GA5w8cJ5vTae2ttVzg8FhdbrCIFSGCzyAqhJuVE7H4KsMKJi0ZzOM8rlfefdd/Hcs58n&#10;miyU8prp+HBTBu0D/IiT0ErnuwqbaJyHqtKCNC3Hhq9tOP9aHMSgtnX8Mf1/Fhqp1bn0bWinpfke&#10;n4cV7rh9luOzCSgxz1sYCLTjOuh5Hq5cuYprH3+M3/3t38G7b11+8DhB4OyFR/C3fuFv4ad+8uta&#10;jCTLc8RxotcrAJoC7Xpu2/nhzm2SwjWRly4aYhr7D6K16XNXNVjBwjxvXcMQQ3jwbTIKZFkWGTfl&#10;SdRF5+LUjRSsyUennx1ljE4CZqXksC2L+01/Z3SoyQnqJLlt6LxpoLExVYsaXZqa6fjoiaia5kJK&#10;sVH+2nSwSvUMWP6V+lk+dID+nJvf78Pv93HmzBnkeY7FYoa54qCnyvi0lFxj0A/geSQuYDuufo5a&#10;fUwhA0CDbHRpjhxxdl3KM3KUUbSOY01HatFIhVAIaDOXXKX05rocoa6RZpnuL/Wp0IhWWZYKOQGE&#10;BGppaQ49U9q4Oa6jDT3btnQOhK2heKaaNY6SkEBV1q1Nk6NIbEAz7SVNU6oWXhSUNKmRFgrG8BgA&#10;9H6kWU6GgRREz7BVHoctcOUqQexXPvxQ8+2ZppWmmcqrs1XEvlkDi7JEFEW6Jo+UUm/SQggj94/E&#10;ICiQ084xWq1W2FXCG5Voo3hSSi1/XZhOEgCrrhEMBlTPg6WmHYdqSumIfWNEZnmuE7BzHe0kagrn&#10;BtUJJYz3vB4GQYDJaIT49GkkSYrlcoF1GOrorasclKDfV0pgFHzSBnxZaqeAq8WX7PgIAcHqc8am&#10;WlcV0VwqVZcjTSlRG+18IAB6PLrBOvOndlQNRIONMlO4gc/J0XEh2sI5PA8t227oM5YFqxONdQ2q&#10;nlTqYXR9NEEH9Uxd1yV0TKleAdDPRyrHxFH1TwCgrMuNyFOR5y163fb2FqbTCR5/7FEcHJIM7OHB&#10;IV599Q1YtoUL589hf/8UBgOinpVcg0x933EchEp6nx1DrlNm1plxHFsnk9c1cOfOXdz4zd/EH/y+&#10;j8cefwxf+dKX8NxznwcAnNk/jaIskCgJealowHZ9Um59Opng9u07+PTmLTz37DNwHBdHR0dIsxRF&#10;UeoaQpZlQ0pgOBxgvlhgFYYI+j4c1yb03bE0ohkELphCOBoOMV8stFFdyYYhwmqBTGXu+z6iOEaW&#10;5bQmCAmoaVGlFdIsRc/rQUoLg6CP5XKFOEng93rIi1yv62G4hmURgnT79m0sVivUVY3J9gSj0Qif&#10;fPIDAKC6T1WNc+fP4wsvPIc//u73sTWdatGXnt/T75/nuEiSROdD8bxjZ8BxHAQKQVuvI4xGoxZ6&#10;TDWCEjWvLT2nUyWiwu9WtlxqYRVzT+FxOn/+HHzfpwi8hFLBDFQtqAaloOtCqza6rotTp3ZxfXGk&#10;nTTK+STEKQxDEmywJMosQ63W9CSK1T2tEYahElgRCp2SACrMDu5rwQqAEL04SbRQR1GWpKzaMdaL&#10;ooSoBC5fuoyvfPnLeO7ZZ0jop9pgN7MzomqVmahOC13hQ6u24yKN/YGbLjtRk6V74hwGytPkTkrl&#10;VJ4EF8xcdPpcCfAYqFTrljo1Lbv97TYOdmmUR5hpH23niYNW9w8O8M1vvoxf+9W/j7oqgA3MD27/&#10;9r/77+Hnfu7nsLe3A8/1sI4iLBWVm21pyr3n/kuQCGbddn40BWwD6tOlf2wy8rltqu1jUt/M82zy&#10;ROu6/WC61Bchmv+zE7SpaeqMIRzQbISN0MGm1iCPdcfZ6R7XoaDg5NicUH8zJvQm+emqriBhGcc0&#10;yBmwWfRAT0jZUOkoj6Dx+rne0UMn6M+/OY6DnZ097Ozs6b9VVYlUOQ5SGV6M2jXiBAVtmCVQy0oH&#10;A2hDo/nJdLNSVLAMEYDUiABSvavGqWCjTyinHGgcH8tqFqw0y7AM10jTREVpK+345EWBLG3yJni+&#10;W8Z8Mx36PGuinobNoGk/ZVWSo2OgqRzd5s/zvGhqReRNfSOAHA9WiWKKqZmHwSgPN0/VoCiKAsKi&#10;+j51XeH6xx/j3XcaqJ3VoShSnbfqs6BucjuYLrgK10jiGKPxRJ/DdFL0M6got4LHuqwoTyDPslZQ&#10;qZXICtFyllDX+v9SKXqRxDDJk3MEP8vzNqJhU70US0ptyHAeElOwuN95Rpu969goHRdSWhgOAvT8&#10;HuT+aeRZquZKjmi9huM6OrG8yHN4fg9WbqMomryRoijgeh4haRBUFsHI66mMRFu7KvWzFoIUMUul&#10;VsWRUf6M1RGb6Gcjf9sVO2DkiCOFRL8gY55pOblyqMgwkVrQg89tyncLRofQIJ4sTFDVNSQauo82&#10;aNRPqShylqrdw4ZBZThZOpdIOUxVRQnYfF88NmyEmtQynj+7OySmsbe7gziOMZsvcHh0hBuf3iRF&#10;SSWWECjaUWUgZaZTmKlgiKmQxzRffi6+34OdU7/ff+99fPD+Bzh1ita/L7z4Ip595hk88cRj2JpM&#10;kBcFPM9tnA4DIbFtG7u729jZ2YJt2bh67RoVFhaENmnn2x2p5yIxGY9RFDnl4ah8np7n6f0xjmKM&#10;xyP9vIfDAcqygquUyYR6XYN+oFTpLL2+9TyPKLyW1TIMfd/HcrWC4xAzRUoLo9GQ3lllg/DaOBoN&#10;dcHroN/HhfPncefuXcwXC0zGEzz66OcAAFeuXqWARhDguRdewB/8/v+BNM0wGARYhSFG46HO+ZGS&#10;alFxjg/ROD2di8fS6Ty+dV3D933EcWywRqyWPVMWBYq80M+jUvOfEUd2IAEVfFKIzng8QlXXhOYE&#10;fRweHaMocgyCgZqrjXoiv3t5nmMyGgOQuHPrNgDg7LmzLQU2zpPMrBxSEOWV85OOj2fY3trSOU9B&#10;EODcI59TuT/U90g5SuPRCENVCNgsvCykwHy+MPLqXHi9PlZhiHffew9PPPaoFh6wBefhQd2HgLHd&#10;tdMRRJt+VtfQThIFQhrlRTpcMX8U4mPW3tvkzPDfu7YpHysEGucJgGUTmtRCZuomv2gTAmR6RRr1&#10;6jiAjWCaBATZtpUK3DqODV+tf9KSuHT5LXzjG7+By2++hdnBXXCQstu2T53Bz/7sX8eTTzyBl176&#10;EUi1zqdZ2koHcBxbCz4BOLFePyz88rA9bA/bw/awPWwP28P2sD1sD9tfirZR7a3bujy9Ls2L83xM&#10;SgN/j6kdtSFXuyl/xqR58ek1pa3joplCB3X94KRofbxRU4dhQKCN4pi5Nw3lU+iIeruvzX106X+b&#10;7m2T8AFTkrrNPB/1sQZQt6hIrfPUTZJZN4nXjPA1fX+I+vz/tUlVuHRTa+ashGU7KMqEaJMoW5S3&#10;sipQFkxlahLKu6gk8culTpY11RiLskReVhCCVctgROipHhBHTFleOMtzFVU5ifi0aGscwapKoGpy&#10;F4QAypKSrTnR2KS9NRGyCllG95WryCIjFE2RN6ayNQUb+W8cVWRURzj8dwtSwfC2XsNqvP/+B7h+&#10;/aNWhJSTfTnxV987Pyu7keJlemKSJBhPqOAoR+260sv8Uz8jaem1UKPpih7B611ZlToS6rlea6yl&#10;kBiNRrTm2USnPAhXCFcrTXHh5890M86pcVSSM6MPTM9yXVdHkbNUwPUKOLaFHIClpH95Du/uBpRf&#10;Y1mIE1KjitMUtrR0VFn3VRWhLksaH8/29PMTEChlMz4SEq7nUc0WywJsG05do1CoCNM7ozhqUdnM&#10;XAZGQ7gx8sPvCQsbsLgBo4tMk6nqGlDjJ9R4dengtm23nqftKGUqKWHVTW4PQO+qbVGV8qIoNEWE&#10;kR5GXKRCcHKF0rG6U8ky+VWlk9M1k0NKPRe5mYpdfGy/38dgMMDZM6exXK5w//59fHT9Y3x0/WNs&#10;b28BAM6c3kcQBHBVEUieHzxmRVHC93t6rjCSmqn9zpMkD+44NrIsx00V0b91+za+9c1v4eLFC/jS&#10;F7+IF198Aaf29uD3egijSPed97Rez4dtW1gulzi1twvXcbFYrmj9UXN6uQoxCPqKGkr3t15HGs2Q&#10;0sJUUeSO53OsViH6/R7yvIDnEkKyXK3gua4+Zy0rVJWLKI61JDNACF6Rk9iHlqEXpP65WoUYBAGh&#10;ckLCsi3EqtYSv8ecPxQEAQZBgKoixc/ZjJTsXnzhBQAkVnBweEglDvw+fuSLP4Jr1z4iUQYAqADL&#10;aahVJAYQkdKc6yCOYoRhiNFo1HoHLYv6ZKt5rFUYFVLJaoO05rnI81yj345CIVnBzUQe+RqEPBJC&#10;4jgOxqMh1utIHxtFMcpqjeEggG1byHNCprI8x/apfRzdu0PviUKcdM5eVeo1kCXlC0U7Pj6aYbYz&#10;J7ELQfXIzpzeh+s6+PjaR1gtQ4yVYlteEIIfrWNkKV3D9RxUZQW/72OkhCmidYQ4TlCVFd55+218&#10;5ctfxvlzZ9R+yKwi6PunOdvYtR1gRTf6rG4ds5lxxVQy41hGaHS6B33fLJUiBNPajOvyH9AgSiZt&#10;rsV322DXdtFzRn02qd1VnRxf3/exWoV4/4MrAIA/fOUP8Y3/9TeRp2vjKBM2o+f9M3/9Z/CLv/iL&#10;OHtmH3leIE1TJGrtAwjt4Xc1z3K9Hmj6tLHe/VDOz59EcSt0joloQXV6wSobA8c8Hz9sfaudfB+T&#10;E6//ZlDhTCU37eC0YEar5dTUdbXR8eHP6TvQn0tJRqVlCZRlrT/v3l9zL1xwcEPej8pF0ipvUsBU&#10;e2tR8tCo4fF30TmnSX3blKP1sP3Fauy0ep6lqTJpShteWVY6+Z+TXYGm2Khp1JmQvm1ZhpwpvYv8&#10;f+agxWmqVMyaOg+m8cjzNs9IaY7qE6jrK6oUBFNwlCKZcp7KstAUvUyp6hRlhVgZrcw7tyyrcdKY&#10;UqEpc2SEAkLJhddacKElUYzGwOV3ybFtFJpORe+YreheWV7g0uXLuPnpp/AUHYueg9SOipmIzq2q&#10;akDTS6XOEWEqDnOghTKENCWW1w7R5J4ICEwnW0izRkwAih6RpSmqusZ6HaIsSky3tpDlTV4Hj3sS&#10;xxBSYjQcIi+o6v3t22Rw+v0+hDJyLKXyVFaVFtXg3bCqmlomLCxQFiU5eSmQpjVc14OsKri2A+k2&#10;66Pf68FyHPT6fWxvbxNFMsuQ5TlWYahpeHBsCEF1ozjfxnZUQd48g2O1ab5EPZMoyoJEHFCjUpx9&#10;/XwsrsfTOD5Mz+k6KvScpHYyuV4TixXoDTXPGjpaVbZobRzQMtWaLGXsc00sx6YaKqZwAwC4biP7&#10;3M0bEMYzzYsCeZ6pWiy5prqwiAU6850pcq7nolCy32aukymwURmiJ4NBgH7/Is6dO4vFcoUjlRt0&#10;6fJb8FwXp/b3sLu7i0EQaPU8WhMaemaqRAyEegdYvZRz7RzHxsge6msnSYK33nwb77z7HvZ/fw+P&#10;Pf44vvjSS/j8M09rqemg7yNJUpUbROIIruPC63kY1nUrTyJJUiRJQtRP29LPfrFcUvkA29HjPxmP&#10;MZ8vEK4jnZ/GBluaZvCV4EBelPr3dbRGr+fD8xz9bqZZCoupPEICFTksS5Vv5Pd8vSavViGGQ6J9&#10;lVUF13WQJCkOj46wNZ2qeVTDllKvH1vbW3j/wyvIshTT6RZsy0K/36cSC2VFBUDVsUwpbCiVaOXx&#10;dI1XrXgpmvnEuTimo85CCbwX+L6vi3qbOV91TbWbmoK3Us8TTxV/5fna7/u4e+8ebt5aULFU9QyE&#10;oByvo3u0ZoXhGj0l3y2lpDWgKLQ8dZblek8psgSffHIDg0GAkapxNRgMlNCFizyLITDW98Xjl+c5&#10;9pQKoq0k6JdLyiO5ceMm1gtSszs4PMRzz7+KM6d/Vtu95l7Laz0H9s30hU3+BX+ncYIah4WbGfhi&#10;oQV2ehr7GuqdoqA5KQk212Ynh5Xk9OTlz9B4SNxnTZEzOi6N/5sOTztXnfJtucYfFSMu8PY77+HX&#10;fu1/wDtvvoHPao889iR+8T/4RTyvcgNZyXA+X2o6m2UR7ddWtDbe/1mkSPdJOUBa+ObkoG82os0H&#10;yg6PrQsvctLoyWMBaCWaE6pnJxwQg+No5sUYyE43F8i8zsk+VzBFBUxHgxVhqspERdpCB/S3Wiu+&#10;da+1SVJ6UxOycYi6fTLvEYIfEtVSqdRE5+ii2TYpvVVK9c7M+eHGiacP21+MxkpyaZoiiSNkWYZ1&#10;FBvoR+OomPOgW8iQfzcLlwJGIWJGL6rmXcuyDGmaIctSxHGqvq/UeqoGxchyqteQqs2W1xiuRwNA&#10;55KkWa6j03lRwLEoGbmoSkgQqgAAvudRgVBtwKmoulJKsuoaUm8CtLgXZQXXaRLb+X5pPAykxLKQ&#10;qz68/c47uH3rFno9qqaeG/lE7Pjx2HlK4Ypq0BACAQCihKqDwXlKFaiCPZQhnjYomTKa66qGsIVe&#10;Z6keUqNm2cgAl+j1fDiOg6VKOE6SGK7rwVOGNCE+tg66OLaE7/dx7tw5fHTtI+x7niEZbASqhMpf&#10;UYIPpoHMEu38WZZTflCWpbr/HPl3HMoLqRRqxPWNBoNARZoTXZAxjiOsViGEJVEZyIW0LbiOjUSp&#10;C1qycRyFIzTKVhalrtquc24Ub14nVVtWU9umE4ZloQLON3M9T8kWk4NSsWNpExIkpNROiiUlCgPJ&#10;Z+SpLEsVcbbJCLRtQj1sW0fcWwnDytBktTwIodE5PaeEgOeR/LYjHELkaqHrXZlollCIKech2Y6N&#10;PMvpOTiUG2PuKyYKwGPo+z5c18W+MqTjOMZsNsfh0RHu3LmHrekEOzs7GI9HWoyBz8mCE11VLzaO&#10;Wd4cIENFCIHBIECW5ZjN5njllT/Ca6++hv39U/ja174GAHjxCy/gzJnTGA+HSLMMtkJRCK1NACHg&#10;K7Un1yUFOFPS3fPIWI6jBPawCQSVJTk1WZrBV/LmVV0h6FN+BxcJHSlnhZFW26af63UECFo3GSUd&#10;DYeULyQFhiAU1HEdVCnlRgVBoBXqxuMRUJNqHge3dvd28ZxlYa1q6wD0fj77+Wdw584dw3F2sFiu&#10;lOR0X+XJ0D1F6wjrKMIjSt66qiqdP2Y++yDoI0lSLaueFzn6Sr46jiKtxsVrn6Mca0bBOdBjBoQo&#10;kEF5b646zsy966Kk+6dO4e6de7h16za2tqaEFLquksin9X9xfIj++QuQUurnBABez0MZxRgOB0hd&#10;Gv9wWWG9mGG5XGFvd1c73P3Ax+mzZ3B0dKwD92mSwnVcBAGhg0mSQloSd+/ew+zgHjblnhzfv4M3&#10;Xn8D/9a/+W9gOp3qAKEpLqEFDupuuZYNDCHjeZhOkIkAcV4QOihR+zuNQ0N9aPZuDnJ2vSr+LwMY&#10;Sk9Gf69xqNRaRR80a6GjEQAAIABJREFU7CK1Tpr3yXur57rw/R6iKMY/+5//F3z/e9/H5ddfx4Mr&#10;AQE//hM/iedfeB5/5Wtfxen9/Vb5AoDWC1aSlVUzlyzbhm1gOtwn21C608JKzc1vrmXTTbgyHR4p&#10;OwiFMYDmOfgeNxX81MdVxrW6aI+J6HBQTSMp7WudvId2LZ3ucewEcWNkx0RyzIn6IISHk7JbUtuG&#10;ksamIqTm/+tOv3lcrY6DZdlOS+4a6NZhahu6dE/yoePzF7R5XrNZblclVsslUpVwvlyFuiaCFglQ&#10;C3OeF5omAEAbibzQ8bvMhjtHU3hxK4oCYRhRvaCywmI+R6ycHKaNsaxkWRZU7C5JH6g6SHU6mqr1&#10;ALSKl9nCMEQYhpDSguPYcByHanKUlTa02AitDFlejsgzFcmqa5RF0SBdAGbzOd7/4ANkWYpoHWnE&#10;h+WygcYwZCeIKWDNWgFDqliqCFmFJE2RZRn6gaORcNt2jMCM0MY+X0cIAVlTn3kJ4loWVV0jXIc6&#10;kTfLMkwmU0pIVpuwVVua8pUVOTzXxToMcfHiRd1XVtFi4YdKORd1Xbfq2bQSz2sqAspziRT2SCnO&#10;9TwjCljrKJslJYo8R6mcxKKgfk2nUwBUZHE8niCKIpL3rqh+i7AkRC3gtaJ4aswqrm+VacOzKIvG&#10;+KgqFeGULYO+QW3cltQwU9kAaIlnkqq2NZ2bHR+en1oauGoKQZpFwlHXKLiGEEcdRSNAYCJPuaJP&#10;2sa4s5qbWXwXgK69QqgcOZ1VVbWMGiEagYLKEPqoFcrCUuLcWBmRmzmneew8z8P+/ins7GwjimLM&#10;5nP84Ac3kOc5dnd3cOrUno7OsqJYZiDQHBnnhHZeuzjxnBKUbQPhzfDxJ5/g4+ufAAD+xb/4Bp57&#10;7jl86Ysv4YUXnsfezo42wBeLBRbLpa4dI4TUfWEqbVGQgyAE1axiIY40SVGjxnQy0bRC27ZRgtTj&#10;ZrM5AGhkqKxKBEEfeV5o+pbj2ChkiSKmMVyrNaRQ0vlCCISrkAIbjo1eT+rxzrIMruMqJMsh8RFI&#10;jMdj3Lt/HxzkOT4+xt7eHubzGdZRjH6/j6IosV6v0ev1IIXUyJTjOLAdcrijKMJgONDoHjd+/z2P&#10;pMqLPIfleaBXoXm/2fgMgkDvI6bTw4Erul+6J1uhyXVdE1KtlBqZfZAr0RX9XgmB3b0dbG1vIVyv&#10;cXhwiJvzW7BtG9uqds/h3Vt6reG6RVII9X7GrXekqir4gxEODg7xuUcukhPmunCV0woAs6NDGofT&#10;Z5DlGbIsx707d5HnKVBtVi4223yxwO/+77+PL3/pS3j6qSchRKPMS8yGpuaWSWHbBAY0zlKtHRww&#10;8mIgRSykYPovJ2xuNI6R6URph0kd37Lfqxq1MEEMgKl8ZpPtA+hejT2Cj7csG57n4sOrH+Ha1at4&#10;+eVv45Vvf+szx/ORx57E3/k7v4yv/tiPQgiBJE0RxZFmHrCgjUZ46xqu47RqEjZ9KoGyGYuq07+N&#10;am9dh+dBrUtb23SeljdrOAPdpiWglbPURksaqI8oYR2uoXFNs3HhQdOheVDr3qtJbWMUyPxM9w3t&#10;MWtJbZ+o0msqsSm1mK7am2gQrQfl+XDrqr4xlc5sXPX+IfLzF79JaWE8mer/7+0BSRJjtVziaD5H&#10;FMWaUmbykIFmwW6cHKJwFHnZQpMoT4hkq/MiR7iOEK5CHBweYrlcIFytkGj5XqraHgQB/F5P5Ss0&#10;NWUYCQGg8wYsKSAkGf42ALBSCy/WBgpaVjXiJFES1S4wGAAQDRyujDtGjsyimmSAOJrLLqXE3fsH&#10;iKMIPd/HeOwohKvJdaHxKbSilVkIkJw++8Q6UlUVpMqZKfICru0gA9GVbMfWawQFKppaZDTktPEk&#10;SaKvzw4rU0w810WunDiWgWXXskaNOIpgOw6mkoq31nWNVRjiwoULOD4+bhm7UkrIiuhflkUOgmVR&#10;4UtGBTiHg1CdRDuHlB/jwvM8DJUyGAAlS12jAClNCQBpksByHF0Hh+YfOZCD4RBBEKDIc6LSZCnC&#10;cK3HyXGBLCXVQtu2UJYFrMrSz8AsciukbElBmzLTkCy7bevny5tnVVWwYetaQqaxyAidPg/vK0Jo&#10;1StpqvHxRsu5Ieo6ADQFg+cq99myLDgKmTHfPaB5TyoVmrUdphjR33pK6QtQlEfl7DAixs46y/xy&#10;IIKdUk8hXmaOjW2MAe+9ZVVhMAgwGAQ4e+Y0Fosl5osFPvzwqq6dMhwOsb011YiQllVXTk+unjEA&#10;LRPPVB/6m6Plsxn5iqMY3/3ud/H6G2/g9P4pPPP5Z/FXvvpjePTRR3Dv/n34Pb8li82KlGQwq8Ct&#10;3QRM4qgxmAcDkkSO4hRJnGgnSUiha9ccH88Q1zFYittxbITrNRzbaeqHqPVnsVyhThM4tkP1YCro&#10;wFQPtO74av1JswxSUJ6L4zZ5Zqv1GutwjZs3bwIgVbK6rjGbL/D+e+9huVxqx4dUzVzMFws9/mma&#10;wuv1kCQpPM+D3++jXq8RRTEGg6BxVGwbvu8jiiLtkJZKgZEdZ25SoexcP8gMBnHhY34/WFlOK7R1&#10;gilmUIVtNMuS2NneQs/zMJlOEK5CHB4d6esf3b+PsxcuUK26smopAZpy/4PhEJZtYTGb4+j4GGfP&#10;nIEQAn6vB8d2qO6TkWuZJinu37vfyTt5cHO8AOPRCO+//z6uXb2KF154AU8++SSeeuJxAFTHDICS&#10;wa7aNmjHJm3bm23VOPqcfpq5PmwfdlGl5vd2f03qHUtZt/wY3QcFjKtjWrU467pFcWvJWIMDevT7&#10;ahXiX778Bn717/19HN69jU1oF7d/52/+PP71v/bXcFoVwS0UNZjQuuZ9rmui0FmWDdd1kOcFbt2+&#10;jQ+uXMXHH32EMAx1Tagf+8qXScGxLFEC2kHiZ36izk93oMycHm5cX+DkYHe9ybbX2KKsfYZh33J8&#10;cNJLNhPqHtR36kcbCXnQvZr3a37OnrjpNHXRHf33To2h7j1SQdVNdVXaY8aUh7Jsqs93a/4AP1zO&#10;Dy/29PtDx+cvY+v1fPR6Pnb3TiGOIqzCJY7nCywWC0rcZINE5RIURUlSpgrRyYsCpWGkEB2KDJnV&#10;aoXZYoEszRBFa1UUVGqp1SzLEK5WODw4gO3YcBwXvu+j7/dhO05rfqYZ5UNUAFASOqQlpGFEm1T+&#10;DxUe5IKpdA+r1Uo7IQC9q77vk1MiqVK5o2gZnFfiuo1BbNsW+kEATfVSEXqq6aHkjFlUpK7huC48&#10;AJmqes58d958zb/VdY04IUPLllIVc601ki1qga6yC8uR27atJTzLqtDnrMyaQEJguVxASktXQ5dC&#10;oh8ENAbSQlHTOr5aLGFLkv9dLJuaCJZtoSxKVFVT7FZaEp7X004xiXK4KItSR9xpHD0MBgGCvq/v&#10;P45j+H5fCUmQzDXn5NRAS3YUIMNfb0yOA9tx0PN9OI6nr58kCdYyQl1XSDMyaCnIJpEkMeXjGOes&#10;hYAtpRYBgKAV2hJCiwcAqkaQkpdmelye5ygV+mLuDZzbQ/sjUSVd1yUnQwhdk8exbX1ORnPYmbYV&#10;Bc7sKxv6UHPKUk6GEKJl0JeKGkf1mhxIy0K0XsPr9Sjvh50rJTHdGJVN7hP9jQIRNK8toBaolZHK&#10;tXbYUDURKiEEegaNybZtbG1NMRgEyPMm2n18PMPhwSE8z8V4PEYQUL2nwWCgc1iavboJpDKjxKy3&#10;xAa5r+5RCIFbt2/jk09+gFe//31cvHgBp06fxksvfkGPE7+7/P6RaAXlnmRZhslohFnFKCzJma9W&#10;oXo2IOno0bDlVAdBH3GSoOdRAdRerwe/6iFR9F/LauiQg0EfaZorCWy61/F4hDCMsFR1kiL1czyZ&#10;QFoKPSpySEsQRW5ZYnd3B3fv3QUA/OAHP8D+/j6ef+5ZHB4eIk1THB/PNDVPCqHzo4qC8uH8Xg91&#10;XWO5XGEiJTz1f7MxglOqdY/mfLPu6jXNqEtmUoDNelit4IB6txjJZuSJ5ad1nSspNUrE/1zXwQAB&#10;PLepc3d4/x7qqtDz02wUEGlod6VVYrUMUVUVjo9m2N3ZgZQS/b6P8XhEOXP1WI/VcrX6oR2fR598&#10;Gl/60ku48iHVf/O3pnjllT/CH/3RH+PZ554FAHz9r/44nn7qSe1YmSUbHgQwbLJj28+pbQtucnqa&#10;Y6UWMqBjec0VWsLadKAar6fWzpAOzhnnlkKoouiUc2dZFhyX0PF33/8A3/jGNwAA165dx4fvvc13&#10;1urbzv5Z/I2/8TN44fnnAQBfeIF+siPtOA48IZCdYDlJHfx76+138Nu//Tu4/OZbumyG4zq4dPkt&#10;AMQm+Ne+/uM6qKXFlbq0t+5Aat7uBsdnUx2f7jl4sM1nK2WT4KsLHW2iuKGNoJjf6x7H12wmk2xd&#10;k1GbrnOziSLXdU44IfnEd42+sdPTdXz4Hk9Cm20aXgMRbpq8Ha8b0JS3TTk/3TE1aW8PkZ+HjYus&#10;7u3to6pKzOdz3L1P1bCPj49weER1PpI4RpZliOIYlpRIs0wnkXLuDNXwyFWBv1TTsYBG5Y0qeTvw&#10;+31UVYU0SXB8dISZOIZlWxgOhjpS7TgOateDreZoHCdwHRtSkoPiqAgp0ytSZeQ5jqMTqfk8fP0k&#10;TfTx0rIwCAbo9Twd4aZoNH3v7t27ODw4hBCU0+S6LoIgIK6/gtYBaDUtpn40yFlTU0ivnSqaHicJ&#10;UNdYhyHyojiRzwg0a097MyPDczAYaLUxq27yFBxlcHNUdTgctaKgTMcSEBCWRFHkev0O12vYjqsd&#10;pTAMqbCrZalNTfHFVRSSEQJzjXIcl+qXgJA1LmZqGvh1XUExxFHXtXYMijSlPACu1yMlhOHM1XWt&#10;HRbXsdHrkfHb931MJhPEcYTFMkSSUAXvKFojTRJdqwgg5IOjr+zoCIXQdJUw2TDTlEmF+oiqQmUo&#10;CbIjXNe1DlRZloUsTSmfyKhBAiG0kUZiHmVrbph7CkfZqc4T0YOaIoUWUkXxsQwERQiBGsq4tC2t&#10;0Nfax1USsH6WigbC81XXSynaVE5+BhzZN6/JY8VoDKOOZVlRAEHRrjiHZjabYTaf4/btO/A8D+Px&#10;CLu7O+j1ek1+oEquB9oiDOy0mU4q/83vkYBAlmW4dOkyxOU38dr3X8XTzzwNAHj+2Wfxla98SQck&#10;SDQi1xH1qq6wu7urrzWfz/S8DZQy3HodYTgYNMIseY7hYICqpv2eaHoOXLdGmqWIo0STOcqywmg4&#10;QBTH2hZwHA++T86r67rY3SEVvboimnCcEFLEAjbT6YToomqcrn10HU899RSSJMEH73+Ao6MjjIZD&#10;qp9SVjg6PtZ0sLOuh+FoiOFwgPU6wiokR2B7e0sXMmanmpPfayVuwEEeaZECaagKR+ZZrhXhzPwy&#10;dpJNp4R/ZlmOft/W85/XRXZMzfnYFAMtWushK0g+/sSTuPbh+1gulphMJ/q5VsoRz7JM04qzLEOR&#10;JairEkfHx1itQozHI02VJvScxvXo8Bh5ssKf1LZPncEXX3oR58+fR1mWmE6nek5yvtB7774HALh3&#10;9y6++tWv4sL583jkkYsAKABUoVKJ/2XrXeNx5L2g2ROa6wvBNmMzNmxndx0qfmf4+0JAoT3CuF6D&#10;ErGogYlMd9ViAaCsa60qSmqnGS6/+Tbeevtt/MZv/BYO797aMHL0/Z39s/iJr/84/v1f+AXs7+/p&#10;8U+zpj6g57o4ODyEgMDe3m4LiY7iCG+++Ta+973v4dXX3kBZlBiNhlguSZWx3+/rIqevv/Yqnn/u&#10;89jZ3m6K5LIojRCwfuVXfgUAfuX4+NgY4M+mW3EBJh6Pk05OW7mIFuGGCqZVJmq0/8HkPWIjwmL+&#10;3Ty/OchNlOqkR9xFdDZ51/qcD6D0SSEV37Dpz4P6irpR6pKiKa4oNf1NOT8G/5+vU9V1Q4fojKeZ&#10;N9HK+WmhTe2XQRpiCA/bvzptMZ8hjmIkcaxRlT9rE4KS33d3drC7s4ML5y/g/LlzmE7GuHvvPtZr&#10;MoajONGRT9Z84WhvDUIqtdPDOTeyKRZpSQuWJMUsz+uh3w8QBAPYjoO8IKnKNE0RxzGylIxXtdxC&#10;KBWvXBmKVHXbRz8IEPi+3kByJaDAUceiImNVSKnfStuykCQxoihCWRZIVQL9rdu3MZ/PMTs+hrQp&#10;wTbLMlocbZsKnzpOIzWs7o1RJ268lrDkcatgpjIg67rGdGuL5G6F4B1Hf19aslOQmQwaIRsEiqNi&#10;rHTE6IyUpFTGhp6UEqjJQeoHAXqei8VySc6RaIz4c2dOYxAE2N7eJkW4vEBZVvB7PbiqyGSpchak&#10;JbV4javyrWzLRr/vYzQcKipcwy+naK9a50STA8UKaIUyGthwYlWpoiwbCeWOAc6CAL1eD8NBgPF4&#10;BNsm5bckSSlXR0WZoZ5DZSTZ28pYahThLB3JNKV/TScWgHYIWepbP3fQ+mvmLki1VtvqOnoswLQN&#10;aUi807kcA1Hkdd+kaFq2rR0fR/3koqk1iNJR17VCVMmoNBXp6rrWpSPMvcQsYtl1dthA5vlmjg3P&#10;bTZm+RylEszQie22RQ7rdILRcIgwXOP6x5/g9p27SJKU5IyzHL7va2dOSAnPdQGQeAYjYnw9HmvO&#10;DZJS6mK+SZLg4+sf48aNG7h0+TLeffc9zOYLOLaDfr+P0XCo82+ktBDHkS5WHIYRvJ4H13EghFTU&#10;vAJFmdP+XhPa67ou1mtCuqGi51yMOoojhYIotUqP1pM0S9FXCmaWQifSNIUAHev1PFpLFUXMcWys&#10;IxIBybJMKzQGgz62tnaQJAmOj4/w3vsfwvd7OD6eYTqdKESjUGqJNvr9vg6i2raN5WqJsqzQ7/s6&#10;cFBVZIy7nqcLnPZ6vSZHTM1DHl8ec3MOdcts8HzK8hy+39NOCb+bloEUCWVkN/MQ6nqUpF4UBSAU&#10;6lHVmM2XSOMVhuMJobiWRSak6osUijrqOqRCWuaI12ts7+5gMpkYSFWt5/f9OzdVr0Xnn8TZC4/g&#10;p376p/H0M5/HF77wAjyV10hzknO7aF7ws2OH/dKly3jn3XewWC4xnU4wGAxh244OPHDeOtuD5rvJ&#10;zSyW2h0j8oNqbat2mVj6NATl0K8V/c5bkDAobrze8tH8u9mfqq7U+ynwgxuf4h//41/Hf/tf/Zd4&#10;47XXEIWbHcj9cxfxn/3n/wV++Zf+Nr72ta/qdwt1I8pEgjMSju3gd3739/Bbv/W/YTqd4tTenhpT&#10;ibt37yNVioif3vgURVkiSVLMj2fo9X0MR0O1RjiIohjj8Rh76vu8J/Be/ZnOD6sNdduDVM66PpO0&#10;TiIcFF2oG+fHaKa3qx9yVbeqtgInnaKTThB7U6LlFbOChbl5mZsB96F7j5uO10aLmeNj5CUBaBwk&#10;vqZoHCX+nuO6jXMkLW1k0Xzm/gvYqpI6O0im81Nzv6QxtupvfB+c/0T3/9AB+lelrddr3L1/D1Ec&#10;I1LVv+0NqN//E811XUwnE1z/+BNlfDroeS7VuQAZaDppXBuRlaaomO+RdvKtdqIn88W5BoirjAnX&#10;dQFBqEsYUkSfo91lWSpNf6UwlyYaufF7PQyCAJ7nQYDUx0RnfWIqhJQSruPqTfz+4SHR/IqCVMZK&#10;SjZ3HUcjKD3fN1Cehj9gqYRdlkjOsqylXmUGVjgiWgPY29uDZVvaONKbSo3WmsffA9prESuo2Xbj&#10;jBBa0KDPWs5cOyE2bMfBYjGnCujKAHNsB6f2dmFZFtUXGQT4v9h782dLrvs+7NOn9+67vXffNpgZ&#10;YLANCAxmBiQILiBFmZIoWcXIrjJ/iR0pVUmqEinJH6F/IknFTpUUJS4rqZSsuELbKoskQHGRCIAg&#10;CAKDAUAsg9nfcte+vffJD9/zPX36vjewSiarSHsOCvXevHffvd2nu8/5Lp9lazxGvxdjc7xJwZoQ&#10;CAKfVKlky3lxHAeuQ4TWIAhUF406YbbayChYpmSoTdjU5oNWOQ6gJMQCUCghDm54cweoVolPo2CO&#10;DfNW1IbWNA08z0MUxbAsxdFS3RuG8mhPo7r1/XHVXHECxskJrG4Q4asuJqvBMWcFgD4nfd3pcioC&#10;ezeRMfmqHR4FJ9RoK64cJDKXqItwUB5AgE5ubNvuCCPw3lKWhcF3oYRSBxwqiDXvby3RLoR+b/58&#10;V3V5+NirmuCPrJLI+4xs6HlrE12q9g+HA+zu7sJxbBweHeHaRx/h1u3b2D84RJZSMB6oe4rvs9yo&#10;5ntKFY6e6fYesSxLc4SiKFJBv8DB4SHeunoVr732Y7z73ntIlgnCMMR4cxO+76GR9EyVSrVwtUrh&#10;e56SYqZ7OF0R/4fWG1+LuFRlhbwoYIHmzw98+CoABkjtTUpKUEv1WoDWRFsI5ePFCR2t6b7vKZ82&#10;Op8wDOB5pMq4u7uLMAjx8ksvIe71kCyX+ODDa3CUk70lLO095Hkkbc5Jies6JONcUAcyz3O4rqOT&#10;eVLbo7W6qiqtqKltDVTyu1wuqbvu2LrT4ji0vkBK/W9zrWQYJHfpOWExu67csWwaFlGgJLcsK71O&#10;krR9TWIv8zl6gyF8z6NroO4J81i12EteUGtNONjcGHX2nTRLSTnM9WEJl9T+4j52907h3MMP4/Hz&#10;53H+/OPoDwaaH5okieZ9WhaJdbCMt+PYyPOCElrfRxgGSNMM169fx5Urb+Hd995DVVYYj8eIohCW&#10;JXRXWtiiFfFaS2a4ocD3O/OCOMDlIvo6TYN+ppIZlUCqKgxYCps/R33TEWzhNZEtIFyPruE3v/Ui&#10;/td/9r/hT/+v/xs//MFf417jK3//t/Gf/+N/gt/7vf8Cn7x8CZ7nQkri9gq1N3Ehj+NV2xbI8wLf&#10;+OY38ZPX38B8scCduwd47/0P8Nprr+GNN97AW29dxXQ2Q1VWWC4WGG1uoN/vwXVd9KIYgR+gbhp8&#10;eO0aHn30UWxvb+mCk1QFtHvi16SU2rjUDP5NmWuVKHagcOa8a5NSdCFZUspWAY43eFucqHxH5k3H&#10;IW+mx89JSdNJ58N7zUmvW79hTuoInTQ07O2k9zQga3oejARJQnZgbHXVkv74tfwwVEpqlY3CgOOC&#10;B+1ndRXf7sPefjlHulrh5q2b+Oh620Yeb24iCH423Z+TxvXr17FcLkkysq7he6HiVpg8FvJSsIWN&#10;lSQBBdtp4VJaalgvZi2HgAPNPM+1cALQkps91XnhoHixIAlXroz7foAojpGuyCTQdRzEvRhxFCGK&#10;qMLMELGyLIk0bnRtWKI5y7JOUSXPcsUHoq5HUzeYL4hMbPIyAt/XXkqmYAFXyU3S+SpJOvCCpqmw&#10;WiXY8Eao+Nk2Cidszge9noi2sg7uEHcx9ZzUceGDfw5Aw2coARJYLpco8lx3YB48e1ZLiLMfEEAQ&#10;k6qu4QcB+oMB8jzXG0ee5Yh7MXzPRZ4XuiPFwbfZ1WjqRsMYefA6aa9VN9v7pv0Zk6ABqwPn48Gb&#10;9HQ2Q55lEI4DFw5GIyKnDwdDpFmGoiC/F4aeMVzNc91Od4WOuTV+ZaI/J1gAJSa2ghuy+APLXq+L&#10;ExQlQTlqI3nmuefP48/S8EzRep9IKbXxXFsUIxluWz1LdG9RMtjUJPfNcLRS+f4IQbwjVl7ThYm1&#10;QImvgfmc8v3Hn2Ua81IX0dLduIreRMuPAwwTbY+di3nb29vY3d3VUufz+QJ37tzFnbt3sTUeY2Nj&#10;hH6/jzAM4Ng2Grt9D+aGrUMXTcNjADpAraoKR5Mj3L59By+99DL2dnfwiSefxHOffhZPXyD/kI2N&#10;DSRJAsuyMJsv4HouoiCA73sYjzf0s5WsUoS+ryC0AZaLRHPw8jyHbROXjq5pqYuUGxsjuk/zHI5j&#10;a9lrjpumsxl6iqvT68XaV2Y4HMAWCZ65TCant27fxjvvvouqqnD6zBk89OBZHBwekVR3EHRgtWVG&#10;inW9XkweRosloiiEsG1keY7BoG/4l9nI0hR+EKBaLqmrzc+BbaNR30cKwiyEDdsmwZf1e4rnnzsh&#10;dU0eRuwPBADCgFzqex0tEqYo2KuNhBW0ebOUCBSUtSgKjDdJ4EfYAmmaoSorXbDnpK43HGIxOcSt&#10;G9dx9uwZzR9zHAen9vZozuMesjxHVZSoG9rbNsebaJqGuFTq/Afq2nKxy3Vc9Ps9ZFmuizl8DnlR&#10;dKCx8/kCN2/dwpU3r+DRVx/Fr//al/Xn9/vELauh1OEaKl6Z0DhznuqaRAZO4sKbo/UYglZzA1qe&#10;uI5RjWRVrq2JURTi1u07AICXXnoZr/zwh/iLr38dx7oXACAcfOpTzwIA/sE//B18+Ve/RKa+WUZJ&#10;qrDgKXGTk5oOUhLH/+kLT+ITT5zHT964gq//f/8ad+/cBYCWkyUcbO/swQ1drJKEElrXw9HRRHui&#10;xXGEPMtw48ZNPPzwOV2EstTX+9Hw/XF/3B/3x/1xf9wf98f9cX/cH/9JjBM7Px/XQWF8v6n4Zv57&#10;HVZmdmUAAEoV71grTztVS/1vc5gZLmf2Eop/c4JpKH02iQsYRQw0DYkL8DGZmbTZMRGizUyPdYXW&#10;O1E43p1aP+57zSlLDEtZHOv6dN7HgPQRFOR4JVTP4Zqpq9n90e7v98cv/FguF5jNF7hx85ZW8Pnb&#10;diT/LuP27Zv44MNrhDuvKqoCqkodE/5t24ZUmPuirJRjeK4J01XZ+sxEYYS6qVFXLcyI70XuIPP9&#10;yM+a67oQFvlKuB59X5RFW2SygCRZUiVbQZGyPMf+/j5c10MchXDV8fXiHjY3N1EoAn6hOCaL5RKV&#10;EgLg58hVHAmCKVG1XEJiMZ9r6W51oBCClMUc20FRF4BsVYbSNNVEfdu2ifyvobXAarXCxmgERwhU&#10;TaPhPDwHAK8V3DHrysyyclJRFCSv21S6Ar5cLBDFMWwwaV8Ra1nOtaqQZRnCMMTGxia2trbaz1aV&#10;/qpq3w+ArgY/fO4cvYeCOVkWMJ1MO+aHtYKkMQeROws1wyIVB6tSimwMVTE/H2jVhHg9rKqylRx3&#10;maBNBrl5XqCqrZziAAAgAElEQVTIC6RZjsAnYQZz74iiEMNBH6sso9etVu0etiY6YCuYla1U0hrV&#10;zRKiVYuzFFypUuu5r+CaAOB7Puqm7nh7UNeepJ35PaXi7dRG9dvmzoHqnNlCaMgey6sDrTmv7jKp&#10;Cq7jup15A6C948wKu+/79Ld1TVLjfKxG16e9By3NTTClroEWSuqorq5t27rKreXTLeYBEQ+CPcNM&#10;OBUbbgZBgL29XSyTBFma4vaduzg4PEQURhiPNzEY9PW51HUN6TiwrELvn3QvsSJZ2y2rKroHgiBA&#10;lmWomwaHRxO8+MKL+P73vo/zT5As7sWnn8bDD5/DIw8/jH6/jzRdtep4jdmNJD6g73nwXA87OyHu&#10;3j1Q93dX6ne5XCEIAziODc9xMRoOMZ8vUFV1p+vDI01zhBHBzQaDPqazGeaLBYaDgX7N3bv78FwX&#10;hwcHmEymGI/HZHZ9gmAEP4ckYZ1CgoRifM9TCmqtUEylfI0810Xhuqhqtf4rPhQLgTjmfaq4Vny/&#10;8DVtifb03nEc6VgrUFLqpsecuo3pmFVMaCINGHoJkJiO4zgIe0Ms5kuMNzc1pDZFRman7NVVVgqR&#10;UEMR0XBwcICN0RBxHEOIVpm0UlxKVqPjr+0apIyXmwa+EupgM1jP80iOfw2mXJWVgss6KIoSfuAj&#10;Csls9qNr1/BHf/TH2ofqM5/5DJ599pPY3tpS4kDtnnOvDgmhebs/59ebQ/9KQ2bVMcpWtlqghbnR&#10;PBNKYn//ED967cf44//9TwAAr73yEhRuDuvjH/6jr+FrX/saTp3apXvFdkitTaGWeC3VHW6gI5LE&#10;51k3DXpxD1/4whfw4YfXAECLGJQ5dYq3d/b0tR6MhrCFIFhnWequKUDQ0xdeeAGn9nbx1FNPkrCC&#10;EvS4J+dnfTLXW2HaAR4tRticbG5vr18A/sqQOXOsc1b4Z8wTYjD1SZA1kzzHcBEY4gdSc3/W/649&#10;VkYcSEVirGup32P9/E9KZCzrBOEDfbwSJ5mt8suPSVVLgztk/Mp8EAAoDwdb836689PFiNs2mQvS&#10;OR4/nvvjF2uskgS3bt3G9evXUUuJPC/wxOOPIVLKNz/r8fIPX8WbV97SctVBQHKuvAHZSvmHILE1&#10;QVxsG71ehNFwqDdUwrB7KPJCQ9iYb+O6LvFS3Nbl3VS1EgoKZxL/2aGdif1BEMBX7t51VaMsCuII&#10;5TmSZYJVusJyucRisdTu6FEYwnFdTCYTFHlBrXeQmpGwbRCfuQFA5wRLwLEFMiXIUNcVyKCVkgnP&#10;81CUBUGCVDKSZZlWwSrLElEYYj5fUPDjuSiKEkJY2NzaQtN0gyoz4airWkELSy39mWUZyrLEYrHQ&#10;ijV1UxPkBBbyIu8Q+80ARAiS/J5MJnj77Xdx/onzuHTxaQjbRpnnGi6lydgq4LUVNp7w9y5YGtxW&#10;GO0wChH3Yni+D0uJEPBCy4pomt9j21qdzgI0VMw8byHEMREJNpxkjpeUpKrlOA6WyQqTyRR5Ttyw&#10;LMsAsAxrjUbS10ol5YHvIe71EEcxfD/owAaLoiAImpTarFRDCi1Lr6+8eZvrsFaog9Rzx3DPtvBU&#10;a9EDrRxnQNxa8+FSJ4rMkWK+GCdOzAOC+lnduXcqHbxZ6v2IiyW0gleljFvrptYmrWahj59FkwdV&#10;KNlvfr5ZrpyTOFMBsVF+fU3dKhEC3WSTg0nmcZmf6/u+4u2EKIsS8/kck+kUR5MJiqJUcHrFxVK8&#10;CrpPhea7MCRRSpKwpzVMCZjYLc/r5q1buHv3Ll7/yU9w5c0ruHHzJpq6xs7ONsIwonmQpGTHPDU2&#10;QJWSBDA818ViscSg30cQ+K2CliBzUdt2tN+U6xH0MPD9joqd73kEzaxqRGEAKMhWXdX62eO18Obt&#10;27CEwHA0RJ5nmBxNcefuPsqixN7eDhpl+JwkJAk/GAzA5dRKmRTT+trC1FgBk+XR8zzXiQEbS/L9&#10;X+Q5Jdui5Qhx0cC8hxrjWeCf8efV6v5s138AFknH8z1TquKalFLDXhtISElFhPnRAbwgJPgWpIaC&#10;LuYL5RFGsLMsz1GqNWJyeADH9bVAhhm3miInfKz8XBQF2T2wZUOR5ySJ73pwbFtdZ1vPAR+/79Oe&#10;N5vP4SpOUKVsAmBZmM/mWK1SvPPOu7j20UcoSxbG2QCrfd6LotFNiqB/dhLnh3635h3ZKbbT+7qu&#10;gziOsUwS/D9/9uf4n/7n/wV/+n/+c9y5dQN3bt3E+tg9/SD+q//mv8bv/t5/ia9+9bcx3iT1QqH4&#10;YxJSQSQdEmVBN3Y2eYdmM0ICOH36Abz77rs4OjoiWX/XRbJYAJBYLReYT4+wnE+RpRnKipLXU3u7&#10;2BxvYnNzA1EYIAgCLBYLrFYrnD59mjzoLOJIHev8mBf/XlVmk9/DmZuUUrtg888ctO7xfL5mEmRy&#10;hSwLnSqonoS6q4LU4dEYwgHdm7jlHJjDhGQLITv/lrJB05gJXJcjtH5cGiNuKt+coPhmCiK0x3X8&#10;WLmKRj+jgIUXUZOYRpwfY5NSc24mT11+VXPs3O+PX44hbBtFRd2KfkzGgbH6+rMeSZLgo+s3Ospm&#10;gHJp9/1Ol7ff70FYJOGcZRmyLAcgMRgM1EZLY7VaIVeS2askQVmVEA0tir5DRnPc4XRdIt5WVdkJ&#10;3Ne9c6gKT8mRYztwQw9NQ8FemqZYJktUs7bzEvg+BsMh8qJEWeQIQgrYKYAROlnQcsActJclbEMS&#10;dZVQ9Yq5E5YQcF3yu0kVb8E8Ph5SSmUwKNskpmg9VMznn41F66bGarXCzZs3Sf2sqrV88HA0Iu8l&#10;FSA0UiJTG7urhBp4/pqm0cT8JFlh79QDeOvKVTxx/jxJUhdFay6rgo6mrhVRXmhCL70Xr3sqIVD/&#10;NbKBpzw7ZNMgDAN97k0jkSSJFixwGuXr07R+C1pCXAX4XPkDWgO+WHGQeJ7iONaCGKWqKkoplVR3&#10;e/6uq4JgRZouygqWCvQcW2BjtAGLpdVXJNme5zlqxeMxK+PmV+68cQBclaVOmEwpan4fTuKqqqJO&#10;jWiFAOq1LglX2IE2Iep061VixN0zDiY5QG1kKxFue16ncNaopFzya4zk0xR9AKA7gOvBF/PpXOWZ&#10;1TSk/FRVlVIqa3QHhnmmFj+zfI7GcbeCPLZOiDRB3nGxs7NNhQXV+VslKywWC9jCxmg0xNbWGJ5P&#10;zyGbpvIxkl8T8YM4UOT7mJKmEGHVxi+z+Rx/9e2/wve+9z2ce+ghPP7EE3j2k8/g4XPnEEUs21wo&#10;hctaq7P5gY+dnS34foCiICEBgJLbKAyRJAmKqoTnuIDloLcdq8JFqefEtm0MhwMcTaYoqpKUG20H&#10;o9GAVLHUGI0GePZTn8J0MgUA7OzuYn//AHVd49btO0jTFNvb1NEtqxJu7WI6nSEIfBRFjqIsMRgE&#10;KPMSmcjQ7/f0NeGYz1eqb7z2ClX44sGcGVYYNLlj5jPDsZFZ4DDvMVNq3bZtXbQwX5emmU7MAOrQ&#10;wGoV/+7cvIkHzpyBVVPhJFfecjwoMXYhNjaxWiaoywxX33wdt2/fwblzD+rudxD49MxbEr7vIc8L&#10;gy/TmhHnWQ7HVr5Rea59vVyXOmK+SmoB4oSyOudwOFCJrEf+eUpm3Dz/9376Ht566yo2Nkb4tS9/&#10;GV/64hdonVYeQTTntuYBmfNq2+3zu94B1GuX4vxYLHhgvNaygCiKceWtq/je97+P7/zVd/D6j36E&#10;E4n4AC5c/iQuX7qIr371q3j0kXPquSs7/EDLspR/Xdtp4kR33T9oPdeoa9rznnrqKbz77nvYGlNS&#10;tVwmWC3mkE37TEhIJTnvIIwiJMo7qyhKbez91ltX8bnP3cHu7g6EangcS37WYWonJUE6udFJkLpB&#10;1jyB2vc8/rN1vyCz7bn+2Z2Eh7tDSghBGkaB+liMJKRpeOHrQuM40enKSzf6dU0jVCeo21YUxmbW&#10;Lqjt9yZcTZOZ1/x+uHK77vmj5U9PSKJ40b4XvA5oSWzr5qrd97kvfPDLMpq61uZdJ6ku/izH9Zs3&#10;MJlMNAE7Xa1gxTH6g76GTAJKkteyUNcVptNpxwOEoUm+TxtTXdcIfB+9OEI5HKIoSyyXCebzGZJk&#10;qTdcgKv+JKltCxvJKoFjOwjCQCtH0SDZX8uyUDUl8jzTmxP5c8SaHMtE/XSVwnFdjDc20O/1YFkW&#10;0iyF47gwpZjpEZMoFVG9KSsFuxnr5z9LUwibgGWmrLc5OPjiBGWhFuO6rhWMpICrlMDMta5Sfi22&#10;oOrrcrGkBMUW2ueGScRlVelqWFmWumPSSKmhKABBLxzXwWpFZO7/7B/8Dra2xpQkGQpffKyOYxuB&#10;cIN2cWWfG0cXndhNXUKiMdZ+LeNvkyN9IxvkeQHXdTXBXcOrjERNqI6GDTKAFZYF2E5HBpdlqldp&#10;hkIpiGmBDWF1/GLKktQB6bxc6txJgsVJIVBVhU5+A9+H5zro93rIC0qgsixFlmXwXA+11RbUWFFP&#10;/aA1vkW3g2eqDnLHUjbkkWF2Ovi6sboaQ244SSqrqjWbVCIM0uj4mFA1M0gtq5IKDLINNCxhwRbK&#10;W0VBW/n79f2Mr69lWbr4ISUpenFXxeLOlDp+x7E7x8BJDQe63Nnie8wx3pc7cCw0UdU1ZE7y5b4K&#10;duMoQlVVSFcpptMZptMZojhCL46ps+P7+vnjxLpQx+I6DhUiAl91vGAEn6LtLOY5Pnj/Q7z33vv4&#10;6+99H4+ff1ybMT594SmMRkR6X8wXep6EEMhzKgRxAcAPfFrTwhDLZAmv5xpFYOqm8XmRVLaF7fEm&#10;JrMZYgXVc2wHtRJfAYDRcIgg8OG4Dra3tzFbLADLwnhzEz1VGNvd3aG5imPMlbz9cDjA1niMN69c&#10;hRAC/X4fW1tjXUzLsgxlVSIIQv08cRdzvTvLa04Qx4iiSMtjO8qXjV/PcE3uFJqKhXxtzPXfNu7j&#10;ppFanpjWDWUQbdvwXQ/oxehvbGIxOUBeFAiCQK99GypQ5u6fEAJVST5aBYC6zDGfTjCZDtv71CHf&#10;qF4vVkp/BL0WSlSH468sy9AfDOA4DtI01fPT6/Uwm83pnNU15YKHUEnwfL7Qggic0HKhIM8L+L4P&#10;z/Mwm83xjW98Ax9dv46nnnwSF59+CmHIxrUlHOHouNcsyrS0B/5Z2+lpauqWmcE4oxEA4Padu3j9&#10;9dfxR3/8J7j10Qe419jY3sMf/P5/i6/8xq8jDAPkeYHVKtVrh6lsSfe1cf+ojktjyGrzMNeeRjaw&#10;LVorLl++hO9857uYzefq3t7GvrCwmBxBw++amkREbBuz2Uw3URzHpkRTCYnduHkbly5dhGUBVd2c&#10;3Pn5uE5HZ7M21OBOas/x+ZnqcORK7XQ6PnyhAAry28ToeFbIJm0WKAmSUkLWsnN8LRzBattvsu4c&#10;50ktRXZU599TAiQ1T4iOr+n825ynBl3vBjNRWTcgPYmjpM/VUu7vfJ5G94jkr9fampbVueHuZSDL&#10;477y2y/+4A5AmmUUbCvVoJ+X0tv+/j7BUlwPwmo5CJlSS9NQoKbBMklwcHCI6WyK1WpFRpsNSQ1z&#10;wgLQhub5PuqqhuuQnPLuzhb2dndIFlRBEgBgOpvj6OiQOgUqEPciD57voyqrtkKOFgrretT10RCa&#10;umlVgUBY98APMBgOsDEaYjzegue5qKoaQRSReSVXyZ02IGxHhqypEUcxigGFUKskUQFxK3vMm3qe&#10;U9K0Uu711Z27CMMQaZrqALWYkpT3YDDodGlWqxWiKIIL8jSpFISNN2IO0oo87wS1q1UC2bSYdMft&#10;cvrqpgZKcr4mCVtKoni9MDtqFIDax4pVLD0LHPe/ac/fhAxzoahdb33fg7AEBv0+QahUcFuq61/X&#10;davipYo4pimoOdKU/JryPOt0uXjzb9YSqjzLUYgCspEIo1AH457n63lbLOZKXpmC/SgMEQa+MvEt&#10;ICojSVeJX9M02lgUltWqvxnVfDVJdDcp6XYz4Nd8rKY18WT4jFktrYz70rZtlJIgcBzow7JU90d0&#10;rl9ZlRqmYwmSnK7rXMkIt+aZZhLcJsKO7uhg/Tqoz2Nfp7putGGhZbU8MBNayOfAQSNx57LO/cdS&#10;xjQ/DZKEjGrTjJ4pbWIsgCiOYFlAlmZIlktYlkCv38NAdTMAdGC3zG+qFfTbstrYgoNRW8E36fUl&#10;FssFvv+97+Oll14GAJw9cxqPnz+Py5cu4eyZ0xiOhrAsC6tkRbzHpp0Hx3Z0IAwA8+UCmxsbukjs&#10;uS6WCRVGBv2BDoTjOKIOmu0oTomLoPLVfbrEzvY2giCE49h4+sKT2N4a45vf/CauXLmqILb0mVHU&#10;kHlxXSNJVtjYGGE0HGL/4IBkvs1E3bL0mlKoZGK1Wunjr3m9UGs6F5b4+lKyTtLzZuWfkirmg1Nx&#10;gjuZRdFytuI46nQf6f/uNQLUsyNonYvjGIvJgYIhuygKpRCpYqW6qkl6vGkQ9yjJ29zcQF4UiKII&#10;p07t6s9/7733cXT3Dja2d/Dg2TMYj8f6epBSqaWOuUSyXMIPAn0evu/ra5okCQZ2awitOVOCVU6p&#10;o6QRDbpL2vq3+R75pb36w1fxo1d/hE9+6pP4wvOfBwBo7qUsISyhY07d5TEU3QBonzgeDG1rGokb&#10;N2/hX/yLPwUA/OU3voVer3di4vOlL/86vva1fwQAOP3AA9RZVF05vifMZEajkCzq3gur7eJrVFPd&#10;dP7GhN46wlGJY40zpx/Ahacv4IUXXgRAHJ4kWSFbpSjztHOcH77/PsY7O/q6CMtClucIfB+u4+Lt&#10;q2/huU8/iy1lLHxi5wfouryaYz05Mv+9HpTzTe8amvzUMjQ/j76ud5PM35lJIidGJkTOPHZ+YAB1&#10;IwjVpREtLM2Uye7+bb32swa1Vlg0q3jHO2RN0276x+bLlLc2BB1OMiSl96rbjg2fi3oPwsRyFVYR&#10;ttfkrlu+hOh0l+q6gm2bVUpasO6PX7zBGwNXxO6VyP6sBlf0HFsgimNkaYosz1vyqAocjqZTHB4c&#10;IMvI/DTwfQw2x+j1ehgNB9jY3MSWwv32+z0lV0xE4LIskaxW+l7fVA7dAC3+k8kM+wcHuHHjhsL3&#10;F1jM53RcayZ6BFuj9zRFFmzjfg7CABujEbbGY4y3tujZaWp4noArXVXgaKvnhar4E/zUg+OQ/HaW&#10;ZRp2MRyN6PzTVBH/LRUwlDpAY3x6lrZ+RLniAzVSYjadIggCLRELqHVWUhLEmwCLXHAFHoCusgLd&#10;zjsAnSzxtWKJ8ArEmbEcC7P5HHlOXkimYScFn9ztoUHcSXQguPRaTmqEWm8FANqszEqfUfCjrw53&#10;TWx4LkEeK9UlzJTpbJbl9PeilYAuy1J3sxi/XauuqO0YfiEKDsyS4Y6SVNX3i+1o7pRsWkIzHSMF&#10;Zr5Pn7NMliDcv41er6+LDo3iWbHHSa0Mdhujsi2MYzdl0hm6x8lFVVUG1Ln1zpEqsWnQ8p50ctK0&#10;QgyFko4VwiZZa9C+YkKHLMuiebJtNFXbUdKdJfVclcphnXlr1MVxqPsiW0NfSvihREyETnr4OdDw&#10;PlCXkhLENinkhJE7RlysoERXwe8UtAmSIO9N02j0TVmWKFGq+S31tQujCGVRYLFYYKGqxOz5ExiB&#10;KhxokYa67nI8zE4sBaE+bNH6mQHAhx9ew/vvf4AXv/UiHjv/KC5dvIQnzp/HI488jMFwgKOjI/1c&#10;ekoYRNg2HYfv64JsoyT1eeR5jiAYQspGcxzzLCeeoyU0MT5J6N6PwgC+76Pf62GxWOLcww/j2ocf&#10;4Wgy0QllEAQIowiL+Vy9Px1PVZFnmmVZSFWhhu/nOI4RxzGqqiL4kCRpdRaNMbuNfH+FYai7/iYc&#10;S19vZUbLx8RdQHOt4DWO105ODvh+so3nJPADJEmC4WCA2xCY7N/FcDBAL451sULfF2GILM+191kU&#10;hnCzDI2UiMJI+yvdunkLQIPJ/m1M9m8DEHj68jMYjzcRBL6+L1iyeuy5ukvI92ocR0rQoit4wh1O&#10;hmfSGl13ilFRFKJppD6epiEj2rKs8OYbb+K9n/4UAPDZz30Ov/WV39B8rDzLUSkImC6Ar1evauK9&#10;+eoZeOHFv8J3v/tdXLlyFe9efVO/bDE50N9bwsVvf/W38cwzz+DLf+9L+vPq6rjEPFRHiX09u80T&#10;1YQQrc9kY4ibmYmSKXLDX23bxhe/8AW8/uPXAVAxp9/r4ejgELQo0N+nS3rmD27fwtbeKQC0HxZF&#10;gTCkQsEHH1zDG1eu4PnPfoaKr7jHONZNMDo+H8cHMgcnOibEzYTGseKTOU6CzpkJzUk+Q93ja//O&#10;rAIyPh1oE49OBRPyxISo5faoeTmhYWLs1fdMDteTID4OCA42Tlas49fz3xLxsnus7PfD18zW/kf3&#10;hkrVa8nj/SToF2vw9eGqUb/X+/f8xX/YyHNlwKcqtEVJJn6rLEVZVnqTdB0be6dOYXs8RhSGGAwH&#10;iKIQjuOS4IEQ8NWCDvAG0C6UcRTBEhbSVYa7dw+Qqo16lST6fC1VXayqCovFArUy3QOgNxrHcYnL&#10;YZi7NQ11fvi1w+EIe7u7GI/HAKA7DrQZtfw6flsNd1DHTlUy2jBGxlpR5Dnu3r1LyZ8izgLUjVml&#10;K70olWWJxXIJ3/exWCwoGCxLLJdLbCp+wrpiZpKQCWNT1xqSYkILGWYnJavzUBXUUQkiY9EBWv/m&#10;sxlOPfCAgjvZqvJfI/I9mJDYdQgufxZ3yNcVJLnbw3NHc8nHqKqkZQXPdQCoa1MX+j05seL3CHxP&#10;cXEoqJ/P53oddV0XSwUdTNMMyWqlXd95fTUDet6EuRvE51LVFaqs1Fwp2UgdOAC0t2Qy7QQsNPe1&#10;UeRqO5xxTNyxPMs6ggW6i1OV8DxfwW5KlFVFalqqc2eJ1hPJtm1kWar3Ot8PAFUFJ/8Y1aGzLF1U&#10;1MaQdcujsISFumiNiM1AtL2mUidg0rivmIdQqPvS9G+R7UYLy2p5SFV1vDvnaSiX6lYqsjhXtrsd&#10;B8X5ERaKskTgu8iqSqtPEYyq1ujLRgkP8NAqXFKirhuCRKlRywaz+RyHh0dwHBv9wQCDfg9SCJQl&#10;zR0Hm63qanvPmXwW/hzf81DVxG16++o7uPLmW4jiCBcvXsSli5dw9uxpPPLwOQDAoNdHWZV63SlL&#10;SigaSfzIqqo0ly9JVlitVgjDQPO+qrqGkBKe52seZhxH2D840Hy2osixWCyws72N5z7zHL773e9h&#10;sUz0NWcFw6ausVql2Nrawmy+IOXDNNMqenz9+aG0VAenKArigap5Ybgaw28DZXBLRp1tAYBfI4SA&#10;47paNTTPc1100WbM6lhZrKIoS9g2weiqsuokBVKS+IEtbMS9COcefQwf/PQdLJMEvV4PcRzpY2xk&#10;g6Is9TxzZ0vYAsv5ApPJBGfOnAYAPPbYo7hx7X3jziIxDADwfFcbi0cqmRpjE67nkZdbQ+bYvrDg&#10;qaKgef6rNIXneQiDALPZXL2nhzzLWzPtIMBySZ5Rnuciy3Lte8fzAwAv/eAHuHPnDkbDEc499CAu&#10;XryAyI+xXC51/LeO1grDAPsHB7j61jt49Uev4p//yf8BShxOQv8IfO6LX8R//we/jyc/8QTquqLO&#10;edEWGjhh0eu30dlZzwss63hCzE2KTrAuT0KOWcjzAo89+gguXiLY6d98/2/Q68VwXBdlDsBYDc6c&#10;ewSOEvrg+ef5S5Wv3w/++q/x2COP4PTpU23yw1CDzjScADk4fnLHEyE+CTOROSmpOSkROgk+B0C3&#10;rPm1dCzH5q9zjE1lCgU0Hb4Q/7s911adYh1adpw3Q18Z1SCEmRx152Id138Sn4de1w0udIBwwutJ&#10;4KGbIZsdIBP2ZnZ/CNbXaEImHe/9pOcXcVRlgaUK8iSA+WL5c/mcRCUdt+/cga0KAqsVCQdkWQ5b&#10;WNjb2Uaski8idNJ96XouojDUnR1hWWRoptrhLL2brBJUZY2DgwMkqxVu3bmD2WSKo8khErVRJ8lK&#10;L5KlMqMkRR0BIWy9oQVBgCDwEccxpJTwVfJhqj0NB4TlJqjbGMIWepNhfsL6ese4dCEsrbTFn+c4&#10;rjY29Xwf/f4AaZpiNpvrSjZAwa5ZGXNcB+lqhdFoBNlI5Ip8yVW/uq7bKrXnIgKZsnFVHxZh4/M8&#10;PwZRgZQ6oFipv8mkxLUPP9KyoHEcoShLPHTuHCWLVQmulJG4QmOsn+06QQkPrUH8uvazW6Iyb2JS&#10;tl0fAEoAg+WQqULPXJamaVCqjoepPNQYqpthSEaMy8VSOabnmiuU5YWSYq/brgC6ogB87YQQKIsS&#10;pSKQA7TPeY4Dq2lQKNliPrGyLICyFS3gyqNJzGe4W13VCMIAvh/oDTZT14H3qqIgzpHn+fr+K8qS&#10;kpY1KwdYVkd0I1UdQN4/+FprXHzd3kPmOTMHhb/n13NHh89nHcbORRYWTyhUJ8ii6EUH5KUi6dM8&#10;yE6V2+S+Ai3HTXe88rxzjwFtp7ZSvKZVuiI1NtsGmkaRykVbuFRJDgdeHPAxidyEBx4cHsK2bWyN&#10;N6njOpvh8OAQcRyh1+vpYgHPlRYRUcURhq+xuhu/jrsXvE41TYMfvvxDvPTSy9jZ3sLTih/0+c99&#10;FhefvoCBMsG0bYJPaaiiMQaDAebzOdI0QxRFYJW2+XyukyKA9vZBf4DZbI4bN26q56pGmpE1wNMX&#10;L+D2rdv6WHmOuXuytb2FyWSiky1OKjY2N5ErARv6G+paZFmGKI47RRpb2PB8H/PZTK+7tk3dR7MT&#10;q+8tdS9JKTsJD9AWTHjemV/GMuy+7x3r0HLnMC8KLdgwOTzSBqzcTeVCWqA6LUKbRhOk+Ggy1fwo&#10;3/cQD8dIZod0PG6IMAjg+TQ/773XJkaPPfYoipy6ZJlo1T/rhtT/eK/g42RhCD53LjJUZaXvMd9v&#10;lSR5fljyPsty9BRsr2kagmBKidFoiKvvvIsnHn8MTz75BGyh9g2jI7PKMrz+kzfxT//pP8NPXnsV&#10;tP7zekfaSlcAACAASURBVG4WwC38/v/wP+LLX/5VbI3H8H1PJ1SWsOCsxYntsbYcQb4+J1FlpCRe&#10;G//NOnLKfJbbv2lj52cukcnv9777PTRNg+FoiHQ55aMBQLzNIAj0/K9WKwwGffT7fWRphjCkBHM2&#10;m2Fvb/fenZ/1E7nXOOn36yf/txknJT5mx+ikztFJUDnzcy2r271Z33BM6Bl7YkAeh7SZw+wAUZu/&#10;/ff6MDcC3UFSjuud7g+/XqmzdSqyJ3Sk1pXf7jXPZmepVdURmvNzP/H5xR110yDwPGR5QcHk36LT&#10;+ncZi8WMvipt/LwoMZ1N4dg2HnrwLDY3yEFbK9g4JOE5GPTVPaQW6qrGKsuwWq30z+7euYsPr13D&#10;dDbDwcE+ZtMZ0jQjno+UuqoIKI6T8qGqyhJVVVO3s5S6asPHEYYBBoOBlkwNgwBxHGF3bw9RFGm4&#10;2N7eHinuVC2Pz3Vd8nRwup1jPjcp28p10zRoqgrCAmJVoS3LClEck4JcnutKPxNm67pBoza0RlKg&#10;X5bk8XDITuxHRzh1ag9ZlumORr/fRyJXLZxKbfiZqqQy9r4sCsV3KbT09WKxpGqkIvqywMLh0REe&#10;OLWHH7/2Y4zHm9g7dQqD4VBVXo/TOABoeAJ37IAWPgtA/47XRlPdZ300UgIqcZBqLqSRLFIQYhD0&#10;jQDcdRx9PgT1ozk9OppSsiUqHchzwNA0BGfWnjg1qQKyKIPjODrYJoGNppWpbhqd9HDik2XZMbgl&#10;zYcFKPiQCTmMohiIYhQFJX+uIkV3CmA8N01XCYtfw8kGCxBQJbiFJ9qOg0pVl7kKzh1Ivh5m8rHe&#10;/WFuAXN7OFng7qL23RICjroWpnohzV27N5r+XTxv7fXlrky7p9E1buWNOTECSJwDAtp9vapKSnCN&#10;zhbvXZy4S8k82EZ15VzdTT64fQuuH2oIFYsFzBcLLJcJbJu6BwAwGo5U94EsLsy4gdcDvk58nwoh&#10;4KkkQapO9e3bd3BTJR8vvvgizp8/j+c//zye/dRlnD51Cs5ggFWadjhePFej0UiJrTRwHLpGvu9h&#10;mbRJiuO4EHWF3d0ddS5L6iglCe7cvo35YmHs9QQti+IIqzTFYrmArThBpAAX6HN0HQeZlHj77bfx&#10;4Nmz6PX7ELZAqmBkgSGMUakk2vU8rXToqe9dx4W01dpQt/BbT0l58/2ileSMogLDxEx+mOZQ6c5l&#10;6wPE/KLh5jZmR/uaL5caPLKmLI/5T3H3tq4q3SUYDgd44onH8MMfUPJTlynOnD2NrfEYVVVhW6nC&#10;lSUpu928dRuPPfoIgiDAfLEAS7QDLbdPc1iUPDoA9JTSqOd5usDAr3VU4TAIArgeqa7GUdffTwiB&#10;ne0tzZn78Ws/wuuv/xi7u7t45OGH8YXnP6f3tL/4d9/Av/p//xUOj45wdPcW38HgZOGR8+fxm7/5&#10;FQDAJy9fxqWLT6NRhay6qml+16BsZkJdNzWJ8xjxMl8/nud2Htrnh1/Tic0hO0gzM6bN0hTnzz8O&#10;AHjyqSfx+us/wdZ4jNvXPwLQwHZ91GWOd995G7btoi5bj6SN0YgEg8IAURQhWa3wrW8Rv+k+6/3+&#10;uD/uj/vj/rg/7o/74/64P+6P/ySGLmudBHHj0eHGGBngesb3d+n43OtztAv3WnfH7ACxkIJZwTXf&#10;wxQ56BgK1k2b0Ro/l0K2Cm3y3ufBhc7WXVp0zl+/n+xWkAAFr7uHXHUrVaiUi1gsaK370zRSm3rd&#10;CybI58/HZ46Ob8T98Qs5aiVlnCYJCVU4P58uHUN0LCHwiU88gfc/+BB3D/Zx6eLTiBTJkZWfAKrm&#10;hCGQ5TmyNMPRZILJ0QT7R4eYHB3h8OAAG0rwYDab4dbNWwRVUVAdYduIowiOYyvTT7o3XZckXbkq&#10;SLyjElmaod/rtRViKTXpd2NjA64yLh0M+hiNNhCGgfZuGI2oO9PIpvNsOsq/xrJER/XQsqBJ0I5h&#10;SFcUBXiZGA2BoiRDzP5ggIWSkg3DEI6qtLIsp2u7QKY8UVRHi9T7SEZ1mSQaS53nOfL5AnEcYZUk&#10;WuSBFbky1Zk7OjxCmmdYLJbaKDEIAggl1VtXNba2iOO0NR7D81zMZnN8+ME1JEmC559/HlEU6m4J&#10;T0vTVLoa3wodmHOzbgbYvkZKE/YATeJt1b/IY0ca1W42OeXXtPyQouN109Q0/6ESHBiPBeIsQllV&#10;6MURJtOZNrI9qQtFHR7C+XO11JRe1sI5wtbrclEU5MGx1h2i2486lgxNJN6M1PwzrioDQBz3MBiO&#10;IITAcrHAcrlAoTo1ZseEj7NFKLTdoPV9pVGdNP4cE11geobwPJsy1LZSV2S4l1mlNSEqZrerhba0&#10;lWdTKIC7PZZFhqMmRJI/RwiBoizhua6CXwkl+S11l9T1XQiHeCOVMmbla2OqWgVhoP8GIBihLWzd&#10;kaTrV+rf9wZ93fGazma6G7a5uQHHtrGYU5f04OAIvuchiiMMBwNShFREd7NDxteJ59jsYvi+36le&#10;F1mOn7z+Bq68eQV/9mcbuPzMZXz2M8/h/OOP47RSGmOVubKiDnJR2JhOZ7AsNnQOYVmWhj3HUUgd&#10;RgCDQR9hGGB7a4zXfvwTrJIE8/kcSwVlJtglEb6jMMRyscTWeIwzZ04jTVMMBn14SnAE6vox10lK&#10;SVQEA1oJQPtWsZhHWdHaR7wf+jeLhlhCoBa1XsO4k+m6BozYa20R+D7kLqKvIGSO03LTfJ+uSa4E&#10;Umxh44HTpzA72scqWZHcNkvtK84Si9YEQYA4ihDaAukqRSMEplNCPoxGQ2xvb8P1Y5Q5zd+tW3dw&#10;am9P7QWO/vw8z5EkKyQJdQ+1V5miUnB8lWUZwiiC53katssdMFY8ZIgw7auEHCiUQTb/DUuL8zPF&#10;QjuWZWFzPEZZFLh69Spee+3H+Pa3/wq3blPn8crrr+Gk8eXf+A08deEp/NZXvoIHHiBxgKoqVSeK&#10;EBDrqp7m+mD+vG5qTVkx1yLz78zON48W7tYSR4UK5CtD/IV4vK04yBeffx5X3rwCy7Kwd+Ysbl//&#10;EHWpVN+aBnXTpdd4vocojDCZTjGbkTR+skzwzDPPfDzn59gB4t4JwcdBxf6u4ySo2/rv1qErnWMy&#10;YG0m34ehjuuKa+uCBPcaTXP8ZyfN0YnYR0idAJmf0zkOMyFbu9n472wh4LieFjsA2gTWfC9Wd7uf&#10;8PxyDXZUp4U+78CDfpZjc4MC5V/54vPY39+H7/sIPA/7d/exsbmJKCT/hInaJA7293FweIiDw0NM&#10;p1NkWYZVkmC1SjUcc6E4J0Qops0tV5KTIyUNy3Aek1vDcB8OqNI0RdWn4JeTn6au4Ti0YUwmE2xs&#10;bODC0xewubmJwPfxwN4ezpx+AADg2AIFLAWzaY0X6f2ZjEnz0AaQFMwTXEhqeJTQr1OBp+/D9TyM&#10;hiMsFnPyEsiJr8I+R3lewPfIgZ4Vp/b39xGqgCZV/ggAMJvNsVgusUxCMk21LPiehyRJsFgmHQWj&#10;OIowHPRJ3ISD9hK4e3cfg35fQyWyPEOWZ+j1elgmCba3t3Hu3LlWPr9TsGJ4A89LGxQ3TSt4QMFf&#10;V0Vyff3lnzsOdPLICQTLWcu6hqOgH3RdSOpaNg2kAdtiCAlv/pzs9ZRUurvtoxyRjHVRktoX2wQU&#10;BXGsHOUXwmpSvKZyksv3qmVZKHJKaGxhQzJ3yOCcrMPVLLT+bpbsQnYgAasivkgURwijEJYlkKYr&#10;ZFmGJEngqHM1fXNOgpGsy3ezCp6plshBo8m54CSL4YSObSPLshP3g0rxfejaOQoa1ygomOFzpALU&#10;NoFu5Y6PBUfquFh2ln5G5r6O7QDsc5IRt6eWVCTRog51jUrWukhRGvLIfD/S8yqUH5TQ4iwQopOk&#10;aBW8usHR0QSWZSFQUKV+L0ZV1ZhMpjg8PKIgWRVSTNgSzwFfM06GTAikKTTk+S7qqsb+/j7+8t/9&#10;JV741gt47LFH8dxzz+G5Tz+LB8+eAQDEUUzcHSFgbbQEcYJeuuhp5cdaXY82ya6qCpcvPQ2A7nVW&#10;xsryDFVd4ejoCK7nEofQ8zAYDnH27BlYlgXP8/V1CsMQjz36KGDROialRKzMhDcU/LksSgV3EoDn&#10;aTlwjsfKotTKiOwTxPetqfTHhSITiqZFa1i4RLDsc6PV5AoFGTP5Zl7jAsLG7GgfbtBDr6/4Maoo&#10;UyvbgLqukaxWJH2sEoqDQ4K5jcebGI2GeOrCk3jthyRrfu29n+LcQw9iMOh37n/X87C9vYU8zzWX&#10;kQ1OTX5SmmYkx263pr5+EOgEKo7jDpdMCKG8c2jdgmVhsVhgtLHRuY/5+fY8D7bjYJUkuHP7Lj74&#10;6dv4uHHq7Dn8wR/8d/i1v/clkr8vcs35tSwyFWb1RbG29nFCyYVENlrln/H1N60mzLWBHo2ufLm5&#10;TqxzWtfzCF47nvjEeVy8dBGv/vBVbG+10Ld2WGBw8d6Zs6irGm9dfRup4vzMJlMMRkPcuXv3b9f5&#10;McdxolI3wF9PjtYV3fjvT1J6Wx8f93vzYxiDLOXxJER3UwyJaUAlOPcA/d0ryzUHiRy08rBNI2Db&#10;a1U65Qekkxx10RvZHHvf9UTNDD5MtTc+X0ep2piJj+O6mtMDsHHafV7PL+PgQKKRElEUI1ImZz/r&#10;wYpinzj/BDaGA+wfHOLChadw5/YdvPLKK6gUubssKUjloCtdrVA3DUplKul5rg4E1qu/Wa5cz9W6&#10;wURhz5Cw5k2ZA5eqqtDr9VpTx6b1wyGp4wZB4GO8tUX4XSGwMRrh1KlTOtBOViksWPB9F1VZw1a+&#10;LhLSUHfiI22Jl7xAk4xvRedp8Bc2RiMM+339DE/nc+zfvQvfDyClxHhMnac0SzGdTJTMqa83dNd1&#10;kCQJloslNhWv5eDgAHfu7uugsqkb3e0zuxmu62rT0DRNYTsO+r0YcRTBdVx84hPn9UbNwhO9XozP&#10;f/7zuHTpaXiup8jlVIBhv7IuCVXoeQBkJxk6qdBk221CRPPKgXqrekRBrOyUlUziN3OxhE3SwnmW&#10;aflmkktvOw1N3aCUpa7i27YN4doYbYww6Pf1tUqzDE1dI00zLBYLrZpmCxuNbDT/hc5Bbd51jdgj&#10;MQ1b2FSRX1Pbaz01GphsmLqptCoUQOu4WfF2HAeua5P/VBCg32+Dqtl0iqIsiTSuEpaOWSjfC43Q&#10;VWJCCaBV9zOw9EDbefE8TweKpsRwF2lRA1LqoJC5R45jA5YFVwf8LVfIDMg4KDMFB/gcqpr4A5wE&#10;WcLSMsa25q8KOLYDx7LofAzVMMsylARV15bXmrqu0aAbPPEIo54+Dk5+HaX0xz/nokqSrNBIiTAI&#10;tDni0WSKvCgQ+gEilXyY/B/HaZNqLclsWcgLxVeRDWwIVcjw4XguICXe/el7eOutq/i3//Yv8NSF&#10;pwAAly9exDPPXMapvR3EUYxklaCs2KDd0gUVPmdPSS0HQYDFYoEoirC9vY2vf/3rmM6oUNXUNeJe&#10;T0tnA8BkMsVwOETc6yFl1USQCmetquys4mYJoV/H96nt2EAFOCqA56DXDwJ4UiJpltorzSJitO68&#10;MNdMGEnpegeNixvc/ed7WnODykrtG7bufFZlhd1TD+DOjWvwfE93/sIwgLCEvu4ArSXLJFECBY3m&#10;sx0eHmE0GmLv1B5eI61BAA0mkwmGw4FOvliBzfVczVmNLAvz+RxJksD1PL2mTKczlEVJ/m2uiyRJ&#10;EMWxtiMw15+iKPQeUSiBjTAIdIeoMjo/QRiiaRpMjo7w5ptv4YOfvnvs3jfHxvYefud3vorf+s3f&#10;xNMXnkRZVsSnE0KjmIQllLCBKgYpw3H+HQ+z2MKDEjV07k/+3nw+6GftcZl5hFDrjcmBZCuWuqn1&#10;MfR7PTx94QLeeusqqrLEqbMPrnkTtRvUYrHE4cERyoy6pskMsASpWL7y8itdwYOTuj/rYz0r+7hE&#10;CLh3AnOvbo4Jc7uXoAF91skTuX48nACdlGme5J2iYXJGRXTdD0cI3miIPLYuk1nXTAZtyVz83sfa&#10;gicdg0Xa/qYakgk7MRMeIvQ6nUTnfsLzyz+KstTBY1kWmsT/8x7bW2NNBq4bkk3O81yvKUxotnt9&#10;pBktzOlq1ZFlNu9x1/PgB77eZJZJgkYt+o7j6MXUUxCusiiwqaSpy6JEGIVaJhcA0lWKLM+0jCUH&#10;0JsbG9jd2wUsaAU527EBSz2PFgBJCmwUhLXqjuZgIjUbljYNK5mpTd7z0It71JUzID9N3SBZLmlD&#10;Vs/tcDRCr9fDKkngKOiblBLLZYIkWSGKI8wVRM5xHGxvb2GxWFJwWVadY9OwC4/MQl3P1ZLiVVlh&#10;PKaO2ieeegpPPvEEAGA+n8NzXfQHAwXhMeAlQsAy4AiWZUFa7brZXXustUC09fjhwQpx9Bou3LQB&#10;KSewjXo/lu7VQg4Mz1L3EwtJaPNWteaVZU4Qi4aUBD3Hhed7KMscs1kO1/W1MpU/HMIWAmmWgSW7&#10;hbDJCyRdKcI3wyvoGptBtRncmgkod5Aco1JqCxuVqoi2N1M7f5zUcieXzQfjmFUUA5QlKdllaYok&#10;SfTrPc/TCZ3ruloymwNVvj5m4mN+LgdaTMhOlXGxGcjzefG91hLxayUw0MLe+LVmR8n8HQ+eP1J9&#10;rNv9ihXejC5Vq0ZIS40fBFpYgK6PSqiNRBSAdq3Xqm/G/Adh0OmErRu6MqwRACpQMsudAYC6QY0k&#10;0+K8aLtWvX4Pvufp8+Pk1uxkAMoTRSX0EKySKAi2BGA+m+O73/kuAFKxOnPmNJ577jlcungRDz/8&#10;EDaGQwAh8qLQAgkAwYkdx4Xve5BSYjQa6c674zhYKRL/dDrD44/3MdzcgGwaZFmuoXDjzTFu5blO&#10;VLiQwOpxjZSoi0Ir6PH94Lqu9s+yhU2+T2qOa+XPVKrr6DrUbXJcF7ZKqHlNFYJgurojbJF6m+d5&#10;REmo2ntIrq1T5v3Fnd2t8Sbu3PgIq8UcjkcQqWy1ws7eLmTToFSCJlmeK5W1bvw5nc2wXCbo9WI8&#10;+MijuPbeOwCADz68hr29XS34wOuD63qw7QxFniOMIi177649f0VRwFemuZ4y5bYVjI5FIwBCRlRl&#10;CT8IEAaBXn+iKIKwLPQHAwBAulrh9q1beP0nb57Q9eiOvTMP4cyZ0zj30IOQUuJbL7yAV374Kj7/&#10;2c/ggQf2EAShLmq2x6y6+sKCDVsnQTpJVUV6sxvOzzP/e70RYj6vbWx+/HhNCG3d0L3UyO755VmO&#10;Z565jJdffhlXr76NzY0Rbn20/k705tlqhbou0SZEFnpDUoK9cePmyWpvH5cEnQTvMhOP/5BhKr59&#10;nEw2e/yYnw10VWjWj0vY3YVZQz+MWqQZbNCiJpSq2/Hzqmups+bj/hjd15qdG7MLZXZ49N8aSY9l&#10;WTrRaX9v6b+jCsr97s5/jMNM4MMgaH1ufk5jcnSEn77/AaRUVdCmwXDQR5q58P2grfzZNoqiDd7K&#10;skQcx0oVqjrmM+A6DgbDIZqmwXKxoEBAtjh5z289gRif3e/1IBwHsib1JoYmAEAUxxhujNA0DSUV&#10;joMwjLCxsYleHJMvBC+YtdUxmaQJbb+1LEv/23EcHWBwoqElm22hj3M4GOjOUZ7nSJZL9Hp9RFGE&#10;W3fuIM8yDSWxBG1asepMzWczvaEx5yeWLZylaRrsbG8jWa2QpSQ7W+iKHz3jvk/Gi9RtseAHJKM8&#10;m8/xwKk9mj8l/xpHkVbvmU5nymdFFUtAicD6LkSQWlvPIVdq241MKthCmyhalkBdV3pNamX7oaSq&#10;FWSPO4MqIJRSImdpXTXnhZJkrtTnuoonwoGxEDY8zzweDmiF6ioWLT9NSpRSwrFt7O2dgu+5yIsS&#10;d+7cQRj4qNa8zixhIYpilGUB1/CLKYr2PVlhznVc8nspaq185DrUlTM3e9d1YQtbd52qqlQdhwqy&#10;bDoJA/OQNjY3MRgMUZQFyqJAWbUmvpaCLpEhqw9bwQgbxU1y1PEB0D5A3O0xg3TTXwgAZJ6jVq/l&#10;eSdYnYCwbfAW06hky/QLMhMAM6FitTzXdSFqoa8rX1vG+OubRVtIkC+SbQnUyniceWCcNHPHxpQq&#10;FwCOJlPMFUR3uDHSx2JKfHMBx+wCAW0YWVUV8qLA0WSCo4N9bO3s4jRDaV0yL55NZ6ibGqPBEP1B&#10;v4UJNrXmJFEHiRIg2xIo6xIAcf+klBCujciP9PncvHUL//Jf/jn+9b/5N3jw7Fk8++yzuHz5EkGv&#10;en11bG0XlDt0/Mx5roff/d3fxYsvfhsA8OK3v61l4TnYLwweGJuwAkpW2SHvqqYhiXFXKaKZ8FOt&#10;Kqg4bkEQEEwXlEwGQUDmqIB+hmp1z3HCzGpnUkrkqtPP3Jm6roGi7QpzQMyJOythUuew0Alb3Osh&#10;7LH8MR1jr9+nTpHnoihKOFJq/o7rulSMUdc/z3IcHpIM+tkzp3Xys5gcUKGKocSGkpwJc/N8Xxfp&#10;eP8bDge6ONjr9yGEQJZmuvtjrhNsCGyrrlhVVaq7S3zBueJ8fnjtGt57+y2cPCycfvAcnnmGZKHH&#10;W1sIgxBHR4eoqwoH8znefeddvPGT1/HkU0/hV7/0Kzh7hmCXJjeHD0vKhjqtRvxropNEIzrxrH7N&#10;WvLD78vrRNskMKwW1PPb6eLy6xqpC3ONbDDs93Hp8mV88OE1ij8MiXKeBwCoy0x/D1iAsCEsgW2l&#10;ltdJftYTno/j8HSrgWuGoWsJiNnF+bgEaR0KdxI0jhOfk97nXp2fppEa4cawBWGLY4HQSVwfgq6J&#10;YzwfIYz3MuIrcy46nB60SQtEi5c3X8syjgA6SQ8nPO1niI5Xz/3xH98IAh/1KqX7xLL04v+zHoz5&#10;vfrOO1gsE6SrFNMpwT3iOEaWF7CFhVhBSFyX2v1M1F2lqQ5MedGqSoY9WPBcTztp9xQBvChyDSOo&#10;jSCmrmv0+n26vx0HbkBeD7RZ0UZKIifkKux5HmzbQRiG6PUpwRC2gKx1m2qNrGt1WviWsGCzqoji&#10;/whLAELBC3S+GSJQJF7bsQEJ2DYt3JUy+EuTBHs7O5jNZi1EwvMR+B7iOMbh0YTgi4qsPJtNEcUx&#10;MrX5Z0q+mL0tsEHdp+l0CljdlclTVWeAvHyaRuLg8JA20LWKJq1HBAFhrhPDwTgIAChQ68yNxXA4&#10;sbbWm+/d9dTJ8gKuIV/Lc+/7nuIqCApa61qLFJgu91J1Msx1nE0a1/1k+KutSNkc3AMW6rrLI6gV&#10;xJLf4/QDpwinXxSan8bzOVssdAeI5sumCrYajuPC831K/qtWMMCzPOpUQMB22yopEfsVKbisdGfC&#10;sR0Ir+3UsAhPXdUoLQqiBuFQmX9W+pxWKypMsA8KDz8IKGEwuDw8n67naa8Vvrae4bvEP+NAkjsu&#10;HJBxoaJ9z+5eblmWEjBpOhV1/hv+eyklXFXxrqoKMMjiWZbRc6c6rEXdEtqLsuygJ/T9wB21RsJ2&#10;bFiWwHQyRZmv1BGMOtBBMiitdWePz4fmz0dTK66GkuyPoghbO7sAjG6yktq3beK15EWOow8n8H0f&#10;/UEfnuuiBK2HdU0dFMem5LhpGpQGZKWpahQWnSfDPbMqw2w6x6sHr+FvfvAy9nZ38Mwnn8FnP/MZ&#10;AMDlSxexu72FIPCRZhnyvEChClAXnvoElkmi+VF+4OP1H7+OIPBhWQHSNMMyWWI6nWJrexthGCLL&#10;Un0N+XpqmBqAwXCIIAx154fhUZZvoSwIniXUs2fbVEDie+rWzVuK5+NgMBioLk0LdTaTGpPTxrLR&#10;6xw2/pu6rhFFke6sWFYAZBkefPAsrr45BWQrjsHQMjbaZVPXQsHR+L2PjiZI0wyWZWE4HHSEDw4P&#10;j7C5uaHv5bomI20pSfwkS1OEUQT2+GL7hkAV+TzPQ7pa6W5ur9cDlGQ9F2/CMCTRmzyH7diwHRur&#10;1QpHRxO89NIrhqfNyePC5U/imcuXMNrY0PN769ZNCJWYFXmOKIo0N+2n776LK1eu4NlPfQoA8JXf&#10;+HVsqGJBnhdq/eP1/bgvU8eXUtmpcKfI3KzqpvVIM/OC4/5AQFO33WuBVuSEEVQAralZnuO5Tz+L&#10;H/zN3+D69RvY3d3Gezr5MXdKC/FwA6PhQF+/nZ0dMk9fLk4WPOCv90p81n9ndn3Wv+cq1/owTU3p&#10;5K1/b+LDk2R+DkElhIa2rXegLGHBki3vR0J5QhgkLnrfLokX6JqX8jAvBL1GdI7lpCSKk572Qiu8&#10;a6fqp6ByJ3R6GilhG+aEQKs0R4lZF5Z3f/zyjyiMdOdBNg0C7+eT/Lz/4QcAgBs3b6EoC3KZLkuC&#10;C6UpirKA57bBthAC/X4PyyUt5CNvgOVqBUcIZHlOG6DXBp8ABd51XSOOI/iBj0R5AeV5rlvmAD8n&#10;rR+P57iwbRuj4VBX6Zu6RlFWYMUxz3WwMRoijkIiYzZSP9frxRA0QK2gWJZQgasuPKt/WwAaeoZt&#10;z1avNVTh1OuFJchlnOF+qpq6sbGhYTPj8Rie5+mAI1ReA1DHlSRLPa9BGOrNfDAYwHVdHB4eUudA&#10;KbkBJIwgpUSv32shNSC+BlfDzWWbFPRUcqMhRhQ8llWlOVbCtnXiQv93E0V9jYzNSsru+skJLAeW&#10;rKpmQRlFui4sAPsHB7i7v49TypeJByv7rBPnLUsYXBqpIF8tX6muKzSNpQnVPLT5bEmCGQzT4jU9&#10;jiL01PXjMRgMcHd/n3x2BHVqbE641WdJaSvYjtuBx/G6r+EfDh8fQw0tuLaLpm6It5XmHc6DVbdE&#10;c/aQooq5o5NEV4mEFHmBxWJOwbtlaUNgThjVBKjinwpALMuYg+ZYcZO5QWYHlAJQqYNfKdtukek3&#10;V1XkSZNlecvPUNefuw1RFJF4iTI+dQyYmLBtoK5059bzPDSSzF1tx9awWSkbFKWC0EFB6sicDxIS&#10;YRTqQJF9n4TqknKV30ymuePY1A2SZIUsp27VoN+njpUtkGe55tFEUYT5YgEppX7Oq7pGz3UxnRBv&#10;q3NdLwAAIABJREFUi68VJQRCn2sX/gPlk6PU3tIUUkJf90ZKrFYr3LhxE++//yH+7M/+HABw4akn&#10;8dnPfQ6/8sXP44nHH8doMEChVCS5o/bYo48AAHzPx5tvvIHpdIbxeFPHTvPFou2sGN3PSinn8QLC&#10;CZHnurrjtkpXmmMppWyT0bKE8IU2R+XrHwQ+BoMBHNdFlqb6eef7wBREcBynY+gs1J7iua6+pygx&#10;yzVMj9cJx3EwHA4AWDppKcuBvu5xHCEvCl1kCJU5Ng/bIZXOg4ND7Oxs4/wTj+ONH/8IAHD9xk2c&#10;OrWnrn+INMsQhCFs1SHlLmzTNKhUVwsAakGGpqE6Z1ZNTdMUrueuxamqmOM4kI3E2++8i9deeQW0&#10;4dw7Dv/M81/EQw89iJ2dHSRJgmS5xGQyAQB857vfx9Z4jEuXnqbnWHW+UnUd0jTDdxTs8urVq3jw&#10;oXP4wvOfx2OPPtxJRvlatPdu0/l+XTiMvzeFJjg2bxsSXc6hXofM+J1/tNZZKssS/V6MT3/607h7&#10;l0SabDdUqm/d1/q+h8FwgH6/j6qucfv2bVVM9mD/4R/+IQD84WRydM8JNodZ7TH//7jXmMOxHYIG&#10;GPjAk14DoIP3cx1HSTuvVx8JukITq6qRarHrVC8V34Y3KMb8C2F3jldx9ADQ15bfY3XgaOuBgZ6L&#10;E7pHQrXb1n9nJj/89+tJTItWpH/oCpjVJYdZ1nH43f3xyzu4ArtareAHPs4/+gg819UcgZ/FuH79&#10;I7z2+hs4PDxCmmVwHBtZmumNbTabQQgbTV0riISleRKO7QDCQhSGxEOxbdiOA2GRlLTjOOj1evA8&#10;X280YRiSA3aew3YcJMslQYeaGkIp4pRlqTtdUUQbVq2gG1JS1YfJmr7nYmtrjJ2dHYUvh1I/A0fn&#10;AIjnI4Sgnytoj2VZ0MIwquPDPyNMN1UoXc+B73mAbNcMHlJ9jGXRZ1i2jZ3tLYw2CAoTBAF8z4Vs&#10;KLgLgwCDfh9C2HBdgl/EEbnNj7e24QcBhsMhelGEMIxUZ8tGFIaUnHieUkkSiBRp3gKUq3iJ0XCA&#10;Bx96COPxZqf7TdAMhqO1yQtJcDtairssS+QqiGJVPO6ym5AFs9vDX/nnNHeO2uhdHaDwpsZ8r92d&#10;HapEliVVxMsSi+USd+7u42D/ALfv3MF0OkUvjlUS066EohO0m7BnggALTmx1wUglsVYro6vnw2rh&#10;HsIiFao4ihD3+ggD4qEJ1X21bVsfRuD7Kthk6DLtD7KRSnjGVlxMWwUejU4m2rW+u08BFGxwYCpV&#10;sNIoOBULVTR1g8D3MBiOEEUhgiBUcLUW2sXzwcffSKm7HHz/MwSIzSazPEcYBJrD0co6E5yJ70eq&#10;xrfQNym7fN9Oh0n9DdBCKAHqwvz/7L1XkyRZdh74uRahMyNl6equalGiu0cBMwsxhBEEdmngE233&#10;7+B992HfuD9i+bC2ghwsQVsjAA4xg55W06K6q0tnVarQ4VrtwznnukdkVo+kGWesbltbZUZGeLi4&#10;fv2IT2R5Vhcq+O+oAMMiLogGCnyI+E5zVvZd9mslHtBILXIxo+THdnxYdk2y1zRNJVECLyrYeHc6&#10;myEvcrr/2i3Ylg1o1CEIw1DNkTiKcXr0AklaKMhpxsmH31B61DQNo9GY5eypO+M4juK5+L4Hz3Wp&#10;CGvoGI0nSNIUgwGJEQRBiG6ng3a7hZ3dHbT9FnrdLhaLBf7Tf/o7/Lt/9yN8/PHHmMzmcF0XvW4X&#10;Xz94iA8+/ASdThtxHKPb7cC0bHz99ddE0rcs5HmBKIywtbW1AlskM1QS+tB0fQV2RoklVuatiBEI&#10;hyvlbqHGa7fLa73LkG25RNLZaXZ/mmuIDOkOaoCCl8n7RREOqPlpkkgleYGAjbv9dpcSEf5MBSiV&#10;OVEtC6NI7buIqWxtDWHbDh58/TUAIEsitDpdhGGIwaBPwhieR/cXd5apA6YTzI6TYjlPhmnAcYj3&#10;Y1oWXNfFZDxBGEY8B8nUOY5jfPbp5/jpT9/Hs8cPsB7Iy+htbOOd997DD//ZP8OVy1fgt3ycnp7i&#10;J//4U0xnU/x//+Fvce/zLxAFc4xOjqEbNnU+eA2W41WiIyxK8uDrB7h37x5OR2Ps7Gyj1Wqp+7V5&#10;7WtY2tn4feXnRsx9Hi3mDHqrwqrRKZsXaxq9Xq18RsPGYANfffUVoiiCaVmYqRxGHuwVoiDA6fEx&#10;poslTk9PAU2D69hwHXcV9vYymNsv3OlfYXyTgpt0e9ZFD0zDXKlmyk3X5M6gBHQRGFgjZ6rPqIqw&#10;PPyasnyr+yJJz3pCs8ILUoHE2ayXXl+Ftum6pmRYNZw911VVocgzrI/1bhCpyzXJp6+Snt+3YVkW&#10;Wr6H/f09nJycnCEn/zbGw8ePMR7TguH7HqsCEQk4SVPkZQnLMBQZGKgDSduyYBUWCIJpoVyS03jT&#10;jb7gTut0OkXMUtfD4SZxGDLCNAteXOAJjuNg0O8Tf6epGsTDsakaq0FjWBnBD1b5evyDvkqWNhjq&#10;Kv5fllUTbg1dr3kQXNGThX6lI20ayqsFXPmsQJXv165dxbffew8LfviejMaIopjJ3NwNq0o4bgqf&#10;/ToWCxI88DwPLd9DEEbwPRftVgtltY2dnR1MpzMcHDxT+9Dr9RBy98xlL6at4SbanQ6Gm5sKpkVd&#10;lDpQMAxdBZIEB8sbRHYKeB3XVVXClB8qAHFxACji7fqzQrhETdiTJFiGYQCui6oi0rXFAXFRFCgZ&#10;IrgMAsxmMxwfH2E8GiHPcwy3tmCaBjy3xseL0ISh60o2e8W3RgPKBkbd5ORL1t3mWlmUJeqiYkXz&#10;nGFKruvA9z01D4V7NZ5MifeisxACow4U4dtsKiLlMAyTAh8tpQSfnwkCf5OOiqZpyDOWCRZ/t0bF&#10;U90LrF4VxTFMiyEzQqi2TIRRhCiM1HdEYagEEpIkUZw7+c5mN0I6Fs21pmCOjnTRVkQNNFKbc1hh&#10;SyBK6/LSAqGTTpZAhwy97kYWeYaiKFXRgeSrTZRVBdes1a5qkQXiD1EXp+buUmeBfk7TFH7LXwnw&#10;pVIvQyR0W60WXE5OCJJHxY44jtW+y9jc2UWr1aJAuCgwmy/w9NEjLJcBrl65BMul87e5uYHFYoEw&#10;inB8eIT+xgC7O9totdswdAPz+VzdQ57rKhhbWZa4euUy4jhGkqZwbBudNnUo9/b3sZjPcXJyinv3&#10;vsKHH36Mne1t3LpzC9MJyXffuU0KcqenY3zrW+8iiiL85Cc/wWw2V0Wlzz77HNtbQ8XhSTUgz13i&#10;Ydo2lsslqrKE326vSKpneY7DFy8QBAGuXL2q7gGar6Ui8Ms8isIQqQbYtgPDNJGx7H3FXY6c1xVN&#10;02BwB1W4M7J2CO9H5p/v+2r9o46RAV13Eccxdnd3cHTwBAAwPjnB/sWLCtVkGAZ1fyrqHst3AVAS&#10;3OPxBOPxBK7nYu/SFaUkdnh0DAAYDoc035NEJTllWSpp9riKFY/RcV20223iDBoGSsvCbDaD3e8T&#10;D7YocHpKcK37Xz/Ap598ApTnx8eWS3C99771Du7cua1EVybTMQ6ePcfXDx7i8NljnCdh/POPPsCF&#10;C3vodDpwmJukkkemT1imiU6njSiK8Z//84/x7OAA/+qv/grXr12B6zqKt0nrrEjE1UWkZuG92RkC&#10;oMQTROVY13QU5Wp3vzyHN7SaZ6yiGvI8w87OFu6+8w6ePHkK3/MYqhg1PiNdMw2LyRhv3rqNvb1d&#10;TkLN1eRnXVFjHc513nvWR/P18zg8QJ0ArWeDkuic95kz+ylKOg0CFgDFrWkOqgbWEDYRMgCMxoXS&#10;G0lKdc7Jh9r+N42VFp1ebxsa1ANYxvoFp++uz6FhWioZkozYgLZigPpK8OD3d9i2g+3hJjqdtgo6&#10;f1tjPpvi+GSkgg/X9YCKlKVOT05hWiYFTHGCsiwwZ1UYjzs9AC2YMStXScaRZbkKKOjhQopBy+US&#10;vufD9Tx4joNJFDFplqFYhomNjU0MNze4TV4iCCNKbMpamTFL6Z6yHRuGLp0IltHVDdXFAYASq9BW&#10;Uklj+B53UOTvpmEo2J2mafB9n5STwhBJXMPzCu5U5Vmhkq6iKHBhfw/f/4M/oKSVoVS7u0SSDoIA&#10;Xz98gC+/vI+ypM4T4fA1JWQgPhFShc9ZjevSxYvod7tKwSxOEkynE2R5Bsu0FAF4uLWF4dYWfvbB&#10;Byqg2d3ZwdZwiMHGABo0JX6Q5aS8JpwOPjvQdY3VvQyUjFVfkT4GEAYBYfw5gCHVPUsF0uviCEWR&#10;c1WXHlySHGd5rjqKANDlhLPf7yuIlGlaynCvvoYaSm7P65qGEszlaPjkyBNS14C8qOWU5TVaS1k0&#10;hv8kCVNVEfQujyL197KqFDyu0+mgLEtEUUQVR8PEbLEgeKhuIs2gOHCGwapYhgHdc4l3gxp6JcR7&#10;eq/RID0bKpmKokhVaAHi04liIQ2Nu6IloiKHZdsqicnyAr7H4hrLBd+TgG6YyKJoJYGV6yYVeOnG&#10;VVUFh6XKASgZ3izLAO6iiTBCE9oi978EmHJt5DpJsKg6lGWlIJ7ye1qQ2SnKugYuXB+BzFE3rE7i&#10;bNuCxSICUbhEt9dlWFY9PwRxoWsEMwSok6dk9osCJoAgrk0ml8z56fe6mC8WJF28DNS56PYH2N3d&#10;gabpiouV5zm6vS76/R6Gm5tYLJf49GMynhzu7mPQ78O26foHLDttGgY2trZIuRLAk8dP8OVX9/HW&#10;m2/wMZHU/2Q6hWWTwIZpmfinf3ofR0fH2Nvbxf/xf/5fAMg7qNvtYBmEsCwyO87zHP1BX8GR5F5N&#10;E1pHUrYuME0TURhisLGBLE1xfEzB/9Onz2BaFi7s7+Hxo0cYDofo9nrwPR/LYAlN15UoAECwQtf1&#10;kKbpimiPYZrQioL8h8AwQNNEJt2JNCU1yxxqn2ROpWkK8WCT12SdabdaMCy6pmJ+aXDXvSgLLOaJ&#10;SphQ1ZBUy7Koo4wKI+587GxvqeRndPQcAHC6s43t7W2VENo2cTolSRYTU4CgzBYb3z59+gyHh4d4&#10;9PgptoabuHz5El68OMRXX3yKbxqG5eGf//mfYW9/Xx2rZVk4OT7GP/7kn/Ds0UN+Z7n2b3NUSl5b&#10;urHz+VxJkQNQnkUCX3365Cn+zb/533DzjZv40z/5Y9y88ToAikmSJF3hYIrB8LrcvDyz130rS5y1&#10;etF1jTg/0uKtqpUu0Mo2uZiVpim+/a338A9//w94+vQZNreGSNMU4+Oj5ifgtbuIljMcHR/Dsogj&#10;DE17mdPNq/FqvBqvxqvxarwar8ar8Wq8Gq/G79c4A3uTcR5Gb/09Zza21tlpvlZ//vz3Nt8nim6S&#10;+OlrnRzCpWpKTUdgLBX/14SjEUxAU947tL26CySVpuZxSZVXtnUe1K3595cNBcsTGEMTF722bUWW&#10;Lasz3R9gVYnPbFTIXo3f3+G4DlXV9bNcsN90PHtxiDiOlPqNaRrIUjJZTLMUNntIlGWBvCQ/FYAI&#10;sgIhoc9ZWMYLZFmGNEuRZ7kiAluWiTDSYRgEpSCuC6m+2Y6DMIrQZjKo7/sr0DNAQ8v3ifcUxYpw&#10;a7KhpqnringrVcCKsKDqGE3DVPdX834hToqpKt0ArTHKwI6hN2ImaVm2UkXKczJ9XOYBVc7KEr7v&#10;49vvvrNCtm+OVquFu7fvIE0zPHr0GIVGYgFNAT9D18nQlSFBAGHddZ1ktq9euQyABA9OTo5RcFVf&#10;Y+GIXq+HC3t76HU6mLGC2bNnB3j48CE0XUe328OF/V30+wMy/+PjThpdOoJzEdfDVNwKmhu5WTuR&#10;C9ysLEssFgsFQXNdV51HOae6bq3wMWVNNw0DBYsgALSmCa9M01nqWOSJUUMfq7KExpCZsixhaQ0H&#10;95JMNE2zXiuTlCGKYH8Rw2DuKHkK5YoDQpBkuc8MnYjS1BHSEDVkz4WH5ToE5bEdB2EYIIxiuK6r&#10;TBarqkRR0TOqLErYtsOCECQL7jh1tTTPczbJJQl14hMYSLnjqgRHNFI0pMorYeJ1nWDhVNnVkZWs&#10;lGaYcDwXrZaPTrfLlf0EcRzDMAzE3P1Rc5D5RdIRahLKm3M7zTLl70KduYrfT1VggdIUbNIpniZN&#10;aWaThTGa/jV0DxOqQeIC13EJcsghhWE7CtkjEuOQ+5gnWLdPXh7jkxNF6NeNGnpXlCXarRaWrHQJ&#10;ADFY9MnQ4ZomlkGAMAyxubGB+WKBfo8671KNtm0bAftR9Xs9bAz6qsMpz3KTyeswSRbZdmx02m08&#10;f3FIQgGWiYi7BO1WC7u7O9jYGJASYRzD933cvnMbs9kMz5+/AEDqjmma4dOPPgJQYXNnD/P5Aho0&#10;vP7adRweHeN//V/+ZwDArbvvYnd3F45jYzAY4M//xT/H3/3d3yNYLuH5PibTmepo9XpdLBcLkqBm&#10;Tk5VVTg+PsL9L7/Gva/ISDOYTfCt730XtuMgCEI8ffoMW3GM4XBLrVcCkba4yysdEjlvIukMAD7P&#10;qzAKV6Sisywj8Yty9XkjnYs0zciA1nUJ1mlbSFOCoN24eQMA8MWnH2M8njSU2gqYzEcMglBxwWme&#10;OUrsQ1TXNjY2AN1cgaKJalwUxUiSBNPpDEmaYnd3B91eD1ajS5vEMY5nMxw8f4HT0xGGmxvQdQ2P&#10;vv4Sj77+Et80LLeDN964gWvXrmBvfx8hw8M/+OBDWKaJr+4/WJN3ftnQ8c63v60sA+aLBVq+X8O9&#10;Bc6Y5bCs2lLBdmws5gu8//7PcPDsGV57nc7pmzdv4PbttxnOl50RRliHvAF1B0gva+l6ACuWCkq4&#10;rBKFTJ4j0lESVJamo6zIeyzLcuzt7uD73/9DjMf/DxzHxtHxCda5UtFyBqDC5OQIy0WAXr9L91/z&#10;TWfUkc4ZL5OfFq7OerJzXiJ0HpRNnSh+QMouyNq8AmUreYE5x09nPTmrqhLUKZcghxIfwSm+LJmr&#10;wO17bVXZbp3Qdd7n1l8XjHhNOtZXEiDar1X+0LqRaf39IiN7dpK9gr/9fg3CwNdKa7+tcXJ8hIOD&#10;A7iOq4Iax3Uwny8wX8yZtEvQJE3TYBmGkuTU9Jr0LneF4zj0GijQb/kEO4iiiE3UNIUFD5YBwihC&#10;p9XCrbfegucRFCIISArUYGWkxXJZm6eVhZr39HON0SbfoVT5dhRlqRId3dBg6DWvBxCuClRwJ0PU&#10;uwh2ZiioDn0GyrvHMHIFTQIAx3PxnffeRa8/+IXn/Tvf+hamsynG4wmou28q6KvsY1mWMPh33/cV&#10;3M1neI5uGKQGx8RpUgeqDTTb7Ta6DJEMBwOVoMwXC3z40cco8hx+q4XdvT3sbW+jP6D9JqnijOBc&#10;4tvBMrY6B7DAKiG1LAqV+KRJQpCmhoqPzTA+ulayrtfrruO6SqHOtkxots2KTHXCoytYVKmOX9PJ&#10;e0bUkTTmmRhVRZ4iDVlm06Qg3WYuh+JxcgKnq+eLDtvQlDCACCCU6l96H3nusBqaSArbFlx3A908&#10;V0ksABwfH2O2WMBhSJWha7BMB0lKCZvrOAqkkiZJLcxRVQzV1pUqYZNzQvsmggSGMiq0LDJRlHlb&#10;srxyydv0XAf9XpeucxxjPp8piE7KJp5yLpqEdE3TVJKaZZmSyc55zknCm2UZPM9VsK+CE2TDMGBa&#10;poIKNZWeJAgu1XtZOtx2oGsa8oJ8c3QOyvIsAwoKZGVOieeVvDbok2Tv6OgQFSqlxlfkORyeY3GS&#10;rFyrkhNngJK7JEkwGAyQsNHnBt8n48lEyTN3Ox2YlgnHIvGGigWJZDsGF2qUaSTLnZuGgdPjI9i2&#10;hYuXLqhtuczd0jSNixynePOtN3Hr9tv4L//lpwCAJ0+eYmdnG//6f/of8eMf/yMOnj3F3oWLSJIE&#10;9+59ha2tIVo9Mon+7OefKsWy3YtXcPvW29jZroUOjo6OccxcFoAkjl3XUTLO9778Co8ePUFZFBxA&#10;Apbjo9vpkryz58L3PYzHE8RxjE63q0QOAObUFQWWcUxrEq/XURiiZLEA5dekkxGsprEnY1Yb6TbN&#10;rEXwwvc9xHFMUtKWpda/sizR6wtEXEe0nKHo90hBr8EdSln5zeB5FUURCfJUFSUILR/D4RA3br6B&#10;r774DFdfo+Df9z2MxmPc//K+UpUDgPDNW+h2OphMphiPiEcbJbEqFrZaPk5HYywm35SwaLjz7nu4&#10;du0qNjY3MR6NcHh4hKOjYxwcEOzu4MnDb/g8jRtv3gIAXL58CRubG6hYREUgeRXDeBeLBSyey3Gc&#10;KEn6KIrR6bSRex6WwRJJkuCDn/0MAPDhBx/g7Z+/jb/8iz/H/t4+LMtExlL8tK43fd7oZ9Wg0DWY&#10;uqmaAiI60Rx13F+rMxKUuX5d56SJYNw5vve97+KTTz7Bw4ePz8ldqpWfszjAZJTD9f3zTU7rHam5&#10;L+d1dWSsd28stXCe3WaW1wnSy5pIKuFZC/wBqBPZ7JjoepO7UycItA/nJQmASkDWOEx00uvF+Typ&#10;PwBnOjbqu38BJ+iXUWQ7I3CwxiMic6iz2utAzoTTOkF6WTX61fhvf6QcCP42xQ6Ojw/x8PETMk3T&#10;NJV8nJyOsFwskKQZKZRVJdrsCzCZzhqdHhNFSZj9+iFfq7sBNYk7y4jwraSPMxI62Bpuot/rYbFY&#10;KFlOIaT67JRdVSTdbIGI2lJNt2wHhi7cAeJnGBByua5UEQGA6wy0jxxI0nfVwZ3eeE3X6wpj0wMF&#10;WC16iHpXv9fDrTffwBZ7gfwyw7FtSpw0DXmeqUqbnDeTzfeyNEUQBHBdB2lWr7m2baM/GCAKQyQs&#10;AwtN1K9Wl3Pfb3FnQIfn+9jcHKKsSsynMzx6+BAP7t9Xa/fe3j4uX7qEXq+HVqeDqioRhhH5EDUX&#10;8iZngqv/og6GqlpJ1JM4RsjKTJYoi1kWXNdR6648K/K8gGlSEpRzJV8I7UCNzZeODUCGi0kckzq5&#10;iDqw7K5cM0PXUTUepBI8kZwwJS4AmzwaBlAUyKsKZUUJocZzwBT8elUnTnlR8HWU66NBtzS1f8Ph&#10;EN1OhyTFXQdZniOMIlhmLcIg94rLXa+8IKJ/U94Z0FbOg7yeR6FST9U1HYZjADkQRcxVMUkcJEvJ&#10;eySKE9UJq6oK/f5g5fk3n8+I45YkSr5XKYKpDqmuZIalk9MUnMjyvOZcNT6TZ7nye5LRlJwWDH5V&#10;ViiqnNXgaFumZSpJaHGWb3Zya64ZS7bzNfXa3VpmHBqdU056xOCybCSVsp6FYUiJiKZhuSQ5+oAL&#10;AovZHJeuXILv+bQPHC/INUdVS87TvCqUwliWZRiNx5hPJ6jKXHGBZF6LElyRZUjTFMvlEkVR4OLF&#10;y3jrLRJGMQ0Dr732OsqqxLvv3sWFixfQabfheS4ePnqML+/dR7dH3fxgUSkJ4MNnT3D47AkADddv&#10;3sRwOES/31d2CpqmkcBCkuDBw0c4OTnFbDpHFgew3BYMi54TPe5wiaR3VZGM9HQ6Q5KkGAz6cDc2&#10;aJslBad5FLEBr4ksz1RBoeAOlxy/bugsNmMjSzMKlllmu8nvyfN8haMmvDNBAHguFYp2LlzE0cET&#10;ZVLsuS7mi0VtVGroKj7yGWUgczoIQjjuAkmawrBc1SU8Ojo+13OnKAv8zd/8LebTCfwOJV+u66hj&#10;W8zmK8lSPWjOvXnrDm7fflsVo5IkwePHT/DRz34Gw3IUf+llw7A87O7t4saN15Uh7+loRPOuKJBI&#10;gdA0WQikhbKsEASh2lfx9zIMMmVutWobAuGmpWmGe1/cw6OHD3Hj5k386R//Ma5fv4qqMpHntc0B&#10;0OADGWvxuayl+flNFk3XoFc170dEEuRcSjKkazqSJMVwcwNvvPkWnjx5Sn9TjszniUdUGGxukBLi&#10;mT/9Et0fGU01Nhnrv68nOs2/aZqmTM6AWgCgCUeRJEMRl+W4qlIlGlXVVANpVnOBslz17aHvIb+e&#10;86B9TYnY816X3OY8mN3LhjI3bRy3bOO8UeSZSoDOkL6YFFahWHlZvqMZsL2Cxv1ujzxLEUbfvOj9&#10;KmM2neDZ80NUZYXpbIZWq4WEK77LxYKkezUNluVguaSKdZKmiOMIA+kQcPBY0U0EgFWdyhKO7WC6&#10;mKMq6ha467mIoxhVSZXn7e1teK6L09EIRVnC5G14ngeblZgkiAqjCI5tKXUwGUVRIGTojmXZHIw7&#10;qsq86jmgqyKKoRtc7a3l7ZvwPSV32ih4iDGojCROsFgu0et28d7dO79Ux6c55OFSrBVVDIO9L5RB&#10;qg3PczGdzlguuAHbMwxsDrcwGp0qlTzTtNDv90hWl6ukukayph7LYovyVtv3sbm5AWiaCj6CMMQH&#10;H36INE2wMdhEt9fDxQv72NragqZBmdomSYI4ipR5o5Tfm8ekAmpdh8H7kaSpCiBJnYmgYz4LCVCg&#10;TYUdIec2k2sJUpI0VYlyxgazGsP08oKEHKRLoTEkrmkpQN9fG7Eq+AegOhJkYsrwLymCNZIEXdNg&#10;sBu9oevIGX5mGpQYxNI54/32fJ98JjiwEsn22Xyugg9dN1THhIJgDV7bQ5HnSBsKoA7PyZzlfU3L&#10;UqpyROqvC3dFWajnp/jlAFCJFZHE6TXLNLA13AJAEKQ4jrlzmyFNkjMJjXTP5OdmMiv3jwRaABga&#10;V8ul13AbOjap3udFDluvIan0bIcqYui6wTbwQFGVMFiGXElYc0cMIJPLNM3ge3XM4TIBXbpKak7w&#10;/JnPFzAMA71uVwW8JFlPBagrV6+g2+mgqKirYZkWdNNAmRco+NyrAkBVkQlpkWG5nGC+WFDlXzew&#10;ubMHTdMxmVAgvblJCUPG65/j2Oj16H52bAs/+P736ToW9L1hFOLCxYsUrOsEq/ve976Lne1tfPzJ&#10;z2mbW9tqLpwePoeoXz348h50TUf78iVsb9M1H48nEOn305MRTo+P0Or04HoOCVHo9dxpt1trNhsa&#10;+v0egiDEbDZDu0PJl2M7NRSuqpBlKSyLOkME83RUF03WlSzPYLJEfFVS1ycpy5VOZNM7Js/kgeLf&#10;AAAgAElEQVRzUhvltT9JKrVvovxWsMFyFJONg84Q3Zbvq+JTFMfQDR2ObSOKY153LTx99AhVmeH0&#10;8AAvGxevvoY8LzgJNhGygmcwK1B3HjRoukX3Y8mv6yb+4r//SwDApUuX4DgOPv/scxwcPMfzFy+w&#10;mJwCwC9MfO68+y3cuXMbAK1TyqeLpdwNkzzckiRRineaJiqNdUdNCoyOYyNkxUiTCzW1ZxoJh6Rp&#10;ip/8409wcHCAmzdu4saN1/Ha9avo9XrqWUH3uclz0FBCMMCqB5AMel+5IgSmuu96nfyIUqZA5oqi&#10;xB989zv45OOPEMeJiqtPDp/jrACEhs2NDZimcX7n5zxFt5d1fM7r8pzH4xHMdzPXWIeT6Xrd6ZGk&#10;ok5wXp6MierSuvdOs0Oy9vzjFikpuzWHenAU1VqyVH9OIGsrKngvSYLU8azJAa4PqlqsJmTnyV4D&#10;AM4xQqVj1F+pv/0ejTRN6SHwDSZnv8pYLJfY3d7G4fEx0jRFwpU+QGSRC3Q7HSyWS0RxgihOsFjM&#10;YeiGUrtqdkg1TYPnOqjgqETBZXNCgOZlzlCTVstHq9VCFEUYjSco8gyapisuCTQNURyzpwmpklVV&#10;iemUgjyX/TPyQqp8BWyLJVlbLViOA4ehadIpNZ3GfSD3laatBGtNOXpJfNYhtwAFJQAwXy4w6PXw&#10;zp3bv3LiI99DLujCNakx10At+Q1Q8DgYDKDrdUDValnY3dnB4dER5jNLfaYoclJ+y+s1OctzwsSz&#10;D4lsw/db5G7egHPleYat4RBJSsp84/EIz58fkDpUr4/h1hAAsL21jcGgr+aPVO5FVa3ihEOOVdN1&#10;FHnB8DdbQbRIsanEMliq62CaFlotX3UXiqKAxwGsXAvbIn6LBNbCC0pF9rjxnDAMQ3WEVJeKAyag&#10;ToyB1eeL8BY0XYfO59FoJEuq08Wfa3aP6JpK5506QxonZQYnao7joN1po91uY7lc8nFZyPIck8kE&#10;RVkhz1LkWYqiqmDq9ZpO3U4KKlyHuoKWZatrKOddjqP5TJIKuWXZED5swc/qTNNQVblSxvI9H3mv&#10;QJZmCJZLdZ3iKFJVd1GBkyRPrpmc36aSHJntVjUklaF8MtdJUpsKpwKXEp8pVFVtxtmMZaoKWSH+&#10;MuBrUKhgxDRMTBcjBRnN8xwxX5+y0ZUCoAIsksC3EEYRZrMZXMfFxqBf35OWhbIsYKhsDCrxQSPw&#10;lPMdRhGWyyWiMEIcBoBu4Prrr2ODVdQkkEuS2rhTFMR0I+ZCUAGP99OzbURRjHa7w2p3BTzPUsni&#10;9deus9kndbAcx8FyGeB4Zwc//+hDACV2L16GaZr48qv7KvnyPBc721s4Pjoh2FlZqmp/xd03ALUp&#10;K0NIpVABEB8pjhMcHR4CADaHQ7Tb7RX4Y17kXDBYjS/JVFggTRUc16WuM6gwIkG6FMeE+5NxcUfk&#10;mw0uQABAr9uF5bQwG5/A5y6GxEpKvZAD/iAI1TZlRHH8C5+9mzv76HU7iOIYO9vbeFEeIZiJ38xa&#10;Ab3MV17z/DYC5lw9fvQIT548w73Pfn7mc+eNvUtXcfPG6wjCEPt7u3ReeG2S4o/ABdvtNnUvg4B+&#10;NgwkccKee3xeWbEximK47G9WFCVc10EUxdB0ltXn9Zi4WxUm4wn+9j/+R/z4xz/G9deu47vf/jZu&#10;MudqY2PA115iZZ0LXIWK1ZvKrDXSjBsQQgnRajVH6uZTQlbyPZdmKXZ2tvDmW2/h8PBIcbzCKDrD&#10;izIsSub9VgP2dh4E7JvGeYlN1njwyuu0vfMhcCv8mYZogUp4XgItW080vmmCSrtNOkDMoUK5nhDy&#10;aCY9MgjRcY7s3nrX6BcJICh/obqLpDDPZdXw3CAMOEn4ViuCD83vFD6QxtWuVxC335+RJAnKqkQQ&#10;RSvQqN9kaJqGpwfP8OTpM+R5gTAMsODgq9/rUfW9JI8fQ9cwGo+RJinanY56KMRMxraYYK7pbNzG&#10;gZVIRMuQAMd1XYzHY8xmM+RliSIvyOSPH/5RRA+aqiiR5hnhsQ0DURQiiiLE/P2GQcIMpkUy1HlG&#10;MqgiL12RijEA5gXoBUNYdHrwVbX3CK15zW6Fxvuc8vmqjR6lA9ftdPHt995T3/erDoJd0ZpGZn2r&#10;FVTbcWDbNkzTUJj3LMvUQ9owDGxsbCBJUzx//kJ5YbTbHWxvbSEIQyxZ8IA6xBSw9RxHdQsoAZM9&#10;qgNUz/PgOi56nQ6wt4c0SzGdzbFYzHH/PhGeP/35z9HudNDv97G5sYFtNivNuOMUsgQ0QJVf0zJV&#10;Z8LQoQxx1+FB0mGIopDnn45+rweN55rV6OaUJfkFiThDc0glGaDnkeO6as3M8hxVA0qXpqlarXWD&#10;ODYmz7NKOoDMTVjxjNOJ76brJGtsSfeQuxcyavRC/XOR5yi44mnbNvrMT5HkQeZVGEbI8wzT2ZwC&#10;Q0kaYABZDou7Z66zCikR/xz63oq7nDqSJIbGct5pmqj5VsPpcrXvBDslw0fd0OG3fBU85nmOLM0Q&#10;RjTPTNOEwbLIApNrPqMqDg4kQaFf62Cm2dGVRNbgey7n7yvLQgV0OUNDy7IAKoIYlkWh5lTZSEwd&#10;1yEp+pLOidW4PkVRwGkUarIsg2PbcNxGIcdxsbOzDbchEIKqgmFZyBIyLS3LEiUKoKDjskwLx6dU&#10;sQ+CAGmakXFuu4VoOcfFq9dw6eJFLOaLFZSGVNdFcCVNU7iOg2C5xHQ6UZ0nuFC+V/3+AG++9SZm&#10;s5laB0zTVJ2Xqqqwu7uHIAywDALcfuddIvOnKeI4RhzHKjgMZsDW1hC9XheOQ0mtFMYWsyk6PZqn&#10;juOorsAipnkkJqSmacL3ddXNPHzxAhcuXlwpVKj7hyFxEv94noc4SZAmCTTmkOnM52y1Wsg4sZfO&#10;TROeLEljUZ6VUL567Sq++uJTCHdIOo1NLyoACoFAyAcLcRHDtmzs7l9g/xzaruX46PS6LKdcYnRE&#10;iZ4c48tFCFbjx71LV7G5sYH33/8AAMV739zhoe+/+toN9Ps9XL58CZ1OB8vlEjEXtpbzOXzfV+fA&#10;tCzM53OS4HZsBEGg5M2DIOREhgVVShPtdgtZFkB4fHlecLdIXwngyVCWvHKKvEC300aSpPj6/tf4&#10;5JNP8PrrJIv9J3/0R3jnnTtkZp3nZ+75dQlsETCpDW+bhaxaAr8EryEFFSo10Jpz984dfPjBh2Rm&#10;2rimzVEUmXzhy9XeZJznu7Pavak/S7r9qxXTb8qjmvCUig0R1/k864nNOvmpZEIVAFR6hWZpSNRn&#10;6ESWXOmqyVjN0UyGzvu5+YxVGeo5am3nDeEp1Z+vkyAJAFaqICUlUUVZQ/tMa5X3oWs1trzJ83k1&#10;fvdHkiQoiwKLpSxEv/m1ffLkMTrtDgzDxHQ6QxSFVO1p8DcMkJpYVZbIOfgrygK6oa+oJinTwKpS&#10;BqgZ+3/Qrcj8Cl2H3yPlpdFohNlsBhFQsE0LlmUq7ysRBSnLmtNASl/aSqFFTEezjHDcKYAwismp&#10;XdWKoD5vgCpYhiUPXm3lwafWDk6KqsZ6Ivy6KIpVFfS9d979tRMf2SdaD3RYpqUqv5ZlcgBMxqOW&#10;aXHCRg974UoQz4cqw612G2EYwPd9bA2H+Kt/+T8AAJ4/J3Ls0ckxjk9OcXp6qj6/DglTVfqyNkPV&#10;9LoT1e+T4/3O9rb6/iiOMZvNcHh4iM8+/wyddgd7+/vY3tpGt9utBRfCCPP5jNe2BO12myrUDHsy&#10;jNrkUoK7JM1g6AaCMMBsPkecxABqP5Zut4OqIr8hv9XigFYSyNVCm22ZK/dOUVBnSroOzb9JECek&#10;aeKOUBBY6bpaa4ssU0+ksixhsSiECHDINVbXulqdkzqgElCBHIJfM02T+VBQc6zbJWd5MSOm/fDQ&#10;JBVrmokkTRjeYiDiv3muixISZLiojW3LFU6PHH+e5+o+JyGJaqXSTvPUguO48Fst9Ho9RFGkgs80&#10;oWBYrpXiC2kaUtTQsjzLiU/V2G4Thirz0mwo84nJrKu2rUNnHz2JToTbpYqnjeenQJpojpFxaJNz&#10;RM9THSYokHUcG97uzhmxGRF7qCqC+OUFXTfTMBBGIY4Oj3Hw5BEA8vLZ3OwQnDfLsLW7z0aSEYlb&#10;mIZKVD3PQ6vVgud51JGU+8Jx0G63Ff+iLEs4jo0sy9HtdmHoGiUpDAdLmNMEUEInKpWaBvgtHzdv&#10;vg5dJ4XIqqpwcnoNAPCz9z/C6ckIvV4XURzDsUntc3T0AkClOj67OzuwbenyaYjjhI6f4Y7CAQLo&#10;/j8+OsJwa0vdCxJPanr9HAEohqHkJG1AMTkxL8v6NdsmyDUnKWlKnjNSnKOiAifKeYHBoA9Aw+jk&#10;FFeuXkEYhup6ATV0SpKvsqpg2xbiOMZsPmflUg2SfLS7HVy6eAG+7+PFwXMUWcznCOo9Lx8aDMtF&#10;t99Dt9NRnbhfNC5fv4HvfudbtJ++j6osMZvNEEURF8pMlYjP5wt1T7fbLZVkWjYVIKUDF8cxfN9D&#10;p0M83SiK+d511VpUFCWSJOVkuIayOo6tlFCjIlJFFMPQ0TU7OHhGEMH//d/+W/zdP/wDbt+6hbt3&#10;buPChX2eN1JYqo/d1Pk+45fqdWmtecK/iOgLDBJ2ybIcb9x8HdeuX8PxyQmfKw+zsYaVxLPM8eLw&#10;EJ7nwfjrv/5rAPjr8WR8pmrTTHxMo36Q6ArKVW+z+bNsQnY6L3IiKTarZ5pWBxkVJ0JVnQ3qmk6V&#10;4LJWXWsOSTqa2aMspnX1TVcH3qzyyvt0HY3kqFKvVVXNIzIMjeF6GlesoH5XiZlWJz9nuj9V418u&#10;LssxabooYzTK1ahbgSTmIPtaVyaEw9B8cFA1u1a8kTbjq/G7NyQAm8ymCMMInXYL7Xbn197eaHQK&#10;yzKxuTnEs4MDnJycYrlcQtM0tNttWkANA3GSYjSdKFNA2yZ5zLbfgmURsVrc14ucEqOiKJR8bFlV&#10;sEwDjuPAMk3YrstyoFMEIS2SmkHmctL+FsJ8XtACRnA3Uu0CKkRxpBKukhfyoigIimQY6LQ78H2P&#10;FNAsUmpT0IayhCgg6Jp0euj+LhvrCt0r9D6B3wA1NAfQcPfWLexsbf3GZrPPX7zAeDLh4kahKmKq&#10;82NZjfu4XmfFHFLM6IIgwHK5UHOlKAqcnJ7g6wcPMBqPcXRygnarhbu33sbr16+zEaFLMtJ5ob7T&#10;4M6GwGZ07jYVRYEKUNAaWdOrCrAtG71+H61Wm2E1Sxw8e4b79+/jxYsXWCyWODo65qBFx6DXY3NT&#10;uo6T6ZTWba1OukzTRJykyPOM+U4ec50oSJ7P54jjGKPxGGEYopR9N03oem3OKWpGZSlzleaaXO9m&#10;QN4cQoBvBsRNc1HLqjlh8iwwDAM6K4mJ6uDKNnl7sm8k997gZfIzQHWm0pQMS7X6CeI4jjIW7nDy&#10;SDLbtnpO5FlGPze6OZZpwuBAXQjDeqMYKMcgKlhyf9Fzic43nZdVNEhZlhw40/n1PJ9knG2br4Wu&#10;zl9ZlshYPrgqS+pC8vwS3g9dO0I4JEmyAkNsGnHK/JR9lW5ilqZKIpeCovr867qO8WgE07IUL0TU&#10;CNdxHCV3o33fx2BjwNeKAifp/OkcW5BYRs2NzrIUo9EYDx48wmIRYLC5Cb/dwXBzE57nEk8SxIsp&#10;qwpFXsDi7cu5sEwTrVaLYwKaoyUnla1WC4P+gOCFtoXj0xF0hpwRtJJk0Tc2N6kDECxRARidjpCm&#10;CZbLJXW5ypL4S66LsijguC66nQ563S62toYIgoALXhRcT09r2WBNI5U+3TSws72lBBzoXisU5LEp&#10;SV1WJaIwQsFmtJZtw7ZsJWCQ83ODzHxDgANah8UmyqpCnteqm3KfyjkDoJ4/NUes5vzQOl9ivgwR&#10;LqfQTO78VXURT4pMavsQFA59j+e6iJIMeRoBqBCHARyvha3NTdiOjQIasjQDVBx33tDQ29jGhUuX&#10;kKQZ5uMTjE7OSjKvDN3EH/zgB/j+D36ACxf21T1Az9lSHbcUaKRDpmm1ZUNZlhiPSVBIOHVhGCn+&#10;JxVAbBU/lqUImeSqqCTJreqQmVToSZJ05bqI9DShFWoay+nJKT77/Avcv38fh0fHgKZhuLlZS+SX&#10;5GDczAdkbZBtrKOuNNTJUck8tYqTsSzL8cEHH6h1cjyeMdyw/nQUBJhPJy/v/HyTZDUKrMDb6s9L&#10;4rD6ubNeP2cz5BVFM0AlPgKHUw8MHStcILVN6Rg1kzyuqp7n/XMe9E1eo6TobHcIqIUSzuw/6gu3&#10;0vZvdIbEm2j1XAh2vK5u0L6c3/ERsqZ8hhIpOpCMCa81xK8h+/uKB/Q7M2Sup2lK7fDiGxbJX2Jo&#10;mobNzW0cHj6n1jcH3K7jKuWb6XRKsKCyAqx6Pna6XXieq+BE1IkykOYp8pQCct/3UVUlDN1SUCAA&#10;DLEgX5GyLGpHd11HmqZn7qM8zxCFESnRVCXCZajWDgUbKqQDEsNxHMRJgq2toeoiNJcWCeqLokSS&#10;kpQn+bwQ90fXdHWvFDnzM3gNE4+OPC/w1hs3fi1+z3nDNC2EUQyPE8O6+0AsbpEMFUWlLMtWOgRR&#10;HCMIQiyXC0ymU/Jq0XVsbmxguQwQsJs7QO7wDx48wg//5I/w9ptvqm08f/4ch8fHODo6wvMXBNso&#10;OBABNJimRRVulVjltSoUX1/p1DmOi8uXLiEvSwTLJVWLxwT9ePDga5Rlic3hEMPhFq5euYzBYIDB&#10;YID5fEHy2Gv8UMM0oGt8vTk491xXrV8ivVpyELoMAqViZJkmB5V0TqWaWUknR/kP6cr3YrX7Q0mS&#10;QIg0DSowl6DO86jrIp20PM9Vt0a6FvI9tm2pe7nJe8gYny/y77JPZSPxEjVFgvlo6HIHtdvroShy&#10;FdzEcYIwDDGdzVSCLM/mKE5g6oaa84IyyNIMtkOiB1WV8rFXCn0BEGSx5M5JVdQdUqgkuFLQKEl+&#10;HMfF5uZQcY8WiwXiKMJ8Pl9JZkyTZK+habVKn6HD82qIorjIS8Ijlfqskgo0n2PHIQglCI5nWxbx&#10;bwDYsFGVBcJlgE1WIKvnNAXgRYP/tbkxgMvql5qm07bOQWaQ4iXBdk9PT/HF5/eQJSFu3X0Hnu8r&#10;qfiaJJ6h022jLEpOmihWMo06qPQ8j46F55TAv2SdFM7V/v4+Tk9PcXxyQn5NlgXbInXAqqrgug58&#10;jzovrZaPxWKJ4XATjuNgNB4jz3N4noeyLJAmqTou2yEhgsl0qkQEmkGSy/YFIhYgHRaCRqXIMupm&#10;0v1A59B1HDg2ked1XUcUUeBtWbYK4OW+EthnJkIezNGT+17BM7lrKoWgM0UMLigAgMaCCZcuXcRs&#10;fIw4TuB7HoqyUHBs8VmqypKfYxWCMFTrA91z3YbCW4UXB8+xMehjY3OgYJOLyRhnh4bh7h5m0zmW&#10;iwXCMEIWL9R2zhvD3QvY2d7C9evX4LJQTRzHap5SJxSNwgBdk5C7QLbjKH6q63kY5DmKosRyuSQI&#10;pqi9sVS46riahiqeSMJhmmajCCCQcIJ7uq6D09EYaZKg2+3C8z2VfApMP8tI0TDLMkwmU/zN//sf&#10;8P777+PW7Tv4737wh7h29QqE1a7k4GEoRUd1FrXV7o0kVwCgQ1dxfhhGeOfuHbz55hsAgHv3vsL2&#10;7g5ePH1Ub0sXG4RitfMjspkAy1OeI3Igo4mtlZtZWlQr76tqGUqKe+rKzjrPqCwr9flmdapiPox8&#10;vgk3q/h1VHWitD5UJ6XRKZGKYHPU+ySZqxxrndSdx79ZPw4RYGhC9taTILmp5Rg1jciWErDV1a6z&#10;SUvF+0rfw/tNG1eQGtm2/l/BIPPV+K87qJoHjMZjFGWJzQFV2X+dUZYF4jiGrhsIggDHJyfIGMtr&#10;2zbG4wk/vDIKOIoCtmUqLL9weMxGhZvue7rvJEjzXA9pliEIQyyWS4RRhDAMkWYEcSjLSqlN5UWB&#10;LC9Y7pQNMHVNLfDS4QGgHqgAV4MNUxEeURE8rNvtot/v0X5VDVl6raESyR3ogjtMZVkgyzMFsRGD&#10;TCHylmWJKIlx/epVXLx46de/mGtjMp1gMiGfn2Z3R8RZpNvUlBNOkoT9ZQrMZjPECck7L4MAs/kM&#10;qCpcuHCBAsRGdwMAsqLAwfPn2N3egs+Gsp1OB3u7u7jx+ut448YN3L71Ni7s78H1PGRZqgz8wiiE&#10;rtUVUlJhqgniBkuGF1WFOIxgmAY67Tb6/T76vR42h1vodrsoyxInJyf48ssvcf/+fSyWVJn2fQ+O&#10;Q8GQZZnQDeIHhWHIySkXvaqKhVw0Dp4IeuW5VFVP0wSLxUKRxlFVVFUuCvJx0TTVRSJyvtl4ZlHF&#10;tsmvlMSHphgjEdYgcgI1FvEAQg7oqmIp9woF++JJpat1u/Y/qhOcsqz4XpNEXlOfi9lHyTTqxE3T&#10;NDi2w/AVUpNrepm4rkN8I60WntBA1VsxALZMiwQTKpIalrlvWrV8NSoKjgS6nee5QmsouFwpIh6V&#10;Uk60bRu9wQDdbheO45AfVJqyKaVdy5/z2gLufFLlmbu4kmxXFXeWzYbyHnWSyrJUfiqaQRdOAwWK&#10;eQUEyzlc31feUEAdTPd7PXieh+HWEHEcIwwiuJ67olonybBwauTn+WKO05MRKgDDrW288cZNDIeb&#10;CMJIBdaj0RiO66DTbqtEnhAduupOapoG3/dR5Dn7BVXM+aU51+sPYNt0LTWtQqvVxmw2U4T1k5MT&#10;PHn8WPFkpLvjt3zkeQa/1UKaZSjynIojpgnLpO5xkiS03uQFlsESy2WA+XSGYDnnxIdQKd3+AKZp&#10;Ym9vFxcu7CvYqKrANyrJaUocRfJOM9V8FQ8uMZyVewkgM1uZb2maKIVP4eKp+6HxXfJarhLoGh1D&#10;57dQqnJPHj9BlkTo9Prq/vU8F3GcQPzClFBMltH8kYKH62IymULTDIBV/vIK2Nvdpfu2qmBYNhzX&#10;h2m7cH0fjuej2+8TTHg5RVXmKHNCEZw3LKeFH/7Zn+GNN25g/8I+ma6qghTqri5bIVi2rRJBAIr3&#10;o/M9JpBc6fJVACJOQmX9qbuohRKNkG1IAtzkIRIHN4bBRs+GbihvKllX87yA73sqyRIFT8PQqetX&#10;lnj+/Dnu37+Pg8Mj+L6H6WyGzY1NgsEXBXR91QuM7nVBdfHpQDPWrt/jex6qSsOli5fw4Ucfodtp&#10;I0pyJFGgziMkxzn3Srwar8ar8Wq8Gq/Gq/FqvBqvxqvxavyejd/IOl7TaoW3qlqVvgZqqNz66/TZ&#10;8zo98jN3kxgmJuoTAMPjdDTwgfX25G/fJD5AXjgNKdYV5/iaFwScD30jTOmqAtx61+f8711vz65K&#10;Xzf5UFSBpJ/zLEVT99ww9DMmqC8bqkpbFq+6P79DoywKcpqvKlJm+g2lrsuywGIxIwGQssKAW9F5&#10;nqPbJS7RbDYj7HxZYTKdYmMwQLvln6nCCFYYIClN27bRbrexWCwQRRGpQWW5+l5dN+B5rlIoKkBr&#10;RlmWMHRjxbneMEyFIweoaxPH5CkjVTipphd5DjDhmOA+zBNsdD0Mw1Ccnua9KlLaTXyuYRhI9AS2&#10;YzPcLcelSxdx9erV3+jcrw/bog5Kmon/CatRVhUM0LrX9LBYLpeYLxZqfciLkvlXREaPwgizbI6/&#10;//u/V5ViOVftTgfXrl3Hhb1dfPTJz/FnP/zhmf2Rql6r1cKVK3SsJ8dHePbiBR48eITT01MyZgwX&#10;6jOGaaLf6SohjCAKYWgaMq7a1TDcDO12C62Wj8Fgg7ppUYjJZIJHDx8iy3MMhyShfeXyZWxtbaHX&#10;65HKUxwjSVPMWVHMZUiQY9u8ltW8HuocUSV5uVwq+WiBbRiGqfgOqjqs6yuVRJ3hJDJozuuK47Zu&#10;nG0YJsOyoAjwItHd5MfQfGXIimFC10sFC1k10dWh6ySAY+vmyjOvOWq4XYGyzFTXyDRNbG9vY7lY&#10;qGpxnhdot1qYLRZKrVDU0UpWVZJ5KD5YVVV7eih5WaPeD7n3i7JAHue1QhvzWpqfy/McVl5QR7DT&#10;QafTwXA4xHxOMKAoihREVnFxFJejrLlIDYU+gIUT8lyJpeRZDt00SAlvbWxubGA2nfNamqruQrvV&#10;QrfXUYaYH3/yc+WrMty9gDu3b6n3mqahCN8iF/7i8BBBEOKNmzcU7EgkgHfYO+fkREOn02EZc1Kp&#10;E/6zSGvL8UZRRJ3eJGPVNOrSZtwx6fE6PZlOAU1Dr99HHMUYnZ4o3tbp6QkG/YG6/3rdLuIoQhCG&#10;sC0L86LAfDGHpmnYv7APx3Ewnc5oXug6ebSkGbI0w2zcVB7T1P44to28IBXFNElU50p4I/IvQDAk&#10;w0jZ3JaEXF48f4F+v4ftnR1UZUkeUqglqJUiG6/TZQNaCXDMpmtIokR1HEzm20nXQnW9mYNiGAYu&#10;X38NTx58hTiKlc9bzoqjABR/qqxKxXd1GVadpCku8XPgyYOvAZQ4PTzAYa+HzeGGkhYHgMV8odQ2&#10;ZT7VY/U5fuvuu8qQ1LZtdLtdzOdzpGmqOjFVmqLT6SDi52Sescw0z808z2E7JN8snRsZCV8fgfna&#10;m5aCuj19+gwVgA327/M8D0VBQigEtUvgOBpaLX9FUMLzCtUV0jTAsi0EywBhFKHXJfn1RBTkTIEK&#10;u5jPFwqq67g07/7m3/8IP/un9wEAf/rDP8Uffu+7GA43uVNEPk+aQdDPWm+AEVjlqgdmVdFzM4pj&#10;3L1LnkdXr17Gs2cH2N3dwWx8vHYNtFXYm0DeBH9drsHC1gdhcVn/vcHtkRu8OYwG9E3G+u/y2SZ2&#10;/zx4nNIZ0LnFrQQWNEVsXm+Zybbo8JskzkqdECHprX5ulcNDeEja9yYcrrkPzX1V/8t/ukDlaD8N&#10;JlIKrK+qmO8kAVuFleCXNl2dSWYq3rf1Y38Fe/vdG2GwRJZnGI0nME0L28MhXH5I/6pD03QkcYIo&#10;ilBVwMGL5zBNMq0zTQPdbg895hMYDFWpQMUFz/PUA0aG4LJTlobtDwaYzWaYzRcwTQ8SQgcAACAA&#10;SURBVANJkqIsCwg3CCAls7woCOYFwtdrIIf7Xo84RZTEZCvBaVmRZ4GmkdqXZVkEeeXAQRZ107TQ&#10;6XZqOVgeZ+4JaZlXFROwSQa3rNjfB6wck2bY39/Du3fv/lrn/JvGZDLBi8NDBRkULogkvFmWwXUd&#10;hAHxOIIg4IC3UnBAg497MV8gDAOGMlEwnjHvQ+B8QRjAtGw4jo2Nfg/dbu8X7mOr1cbe7i7efutN&#10;vHP3Dq5evozhcBOvXb+GdqfNMucFlkEAkcj2PBcGJ7p5QVh94u6Q1LJt2/Bch3DogwG2hkP0BwOV&#10;wLx48QL379/Ho0ePMJvNAI2Iu91uFy32JDINAyl7POVZrmRiBLKyuu7pCqIk4hpxTFLaOQtr6LoB&#10;W/F7NAWt0zSSLJa1WsmTa/XaT+/VFR9IkimjAdNRhHl+TQw7DaOZeFW8PQrSbMtkSHkNn6NkSxQ9&#10;tcYziCBq5INE2/R8D7btwHVduK6DXq9HSaBlq6Kf3EsibmCYBhPiK3UcOktDy/0lga3wcEQAQhIf&#10;XaNEiqCrmlKNi5O4hmjzs3zQ72NjYwN+q6WEHHTDgMNcElk/ACiIjpwfTdNWjDDLki4Izf+M536p&#10;PidGvwKH9VwXu3u72NzcgOu4+PSzz3F6OsJsdKzmTrhcYmdvD47tqGsfxzGKokAQEq/u6PAYmq7h&#10;+vWrpEDIBRPf95Rcted5aLdb0A2CGdYS+zQ/TOah1bAhC47rwOTXdMOA6ziw+BwJ92k2mxN0E5Q0&#10;5SzbHccxNoabyrYgL8hHS4LO5WJBap5Vhe3tbUwnE3WfLJYLdNodvPHGTVZaDGi+8HWwHQ95lmNj&#10;c4B2q6USUimMkRdPBssyeY7qShyDEseaIpDnmRJAAOh5oOCiei0Pr2BYjfva4HWu4nVD7jWBgap5&#10;zUmrgqiaBp4/e4okitDqdKExxLJk2FQUkTCDcAc1eRbyOZd7ZrC5ifEpqYmNR6fY2t5BVVa4f+8L&#10;ZHmJKAxRZNEayb4encEQ1197HW/fvo2bN28oG4h6nwku5vm135nwA01WljRMk5+jGpK4TkAlSZFj&#10;lqRRkmxJ8Mhc1sbJ8SnZE4QhHMdGVZHfURParAGIY5K7lmJOGEZKvCUIyJpguVhgPJ4yxF5XAgxp&#10;Ks/0+rldlbVv1GK+QBzFePHiBT7//HMEYYS9nR20221eR2ieadAUF0jTtFoiTGvGvEQ18VwXlmXC&#10;dT18ce8LGLqB6TxAnsYr1+KlnR9Nq2WtpTqz8kFWgmt2dbI8O9PhkNFMELL8rAhCk/gqSZG8/zwu&#10;EIDa+Kwxmlyk+rsbSU+zunce56fRNWoGcOvbaoolNIUSziRe53GQ9FrxZl3qekXZhCuOTTWSdUnr&#10;ImfTunOqhK/kr383xzIIOJGIKUlZE734VYftODg6PSGyZAleCG1Ag6po7u7uIMty4nqEoZK7rBN5&#10;mktSYWp5PvqDAZaLBaYzUoYKwwhpnqmurOtZMHVdBfVVWSHKM+WLUqGWsNUgaoql+l4prqxU83Kq&#10;CgqpMzEMJEnC+OhiZa0wuRAhcrKFVigOCbDOLapVtzYGfdx6qxYI+G2P2XS2gluXfbFsG1maksdL&#10;USplHWi5uk6e56Lg6jM0IrWSW32Obo94T9IlooS3whdffIYsTbC9tfUr85csy8LVq1dXOmBxHOHp&#10;s2d4/OQJjo5PMBqNsVxGxJsqyewUAAzHUQENBaHcEeRz3m630fKp87S3v4+qKBGEAU5OTnB0eMhy&#10;rD729vbR5wrlztYQ3V4P89kMi+USBXcWmh4SHhO+o4iMC11Wj6I5RCIKQRgiCILa30PX0WHFQEWm&#10;1XRUWrNQJmu9iNQIZ6jmvhZF/fyRbtLLukvUUYD6LFB/nuZjzQWrTf7A0uu2CkaERF8UBZI0JQUl&#10;vnZRTO91XeIG5VmG5TKApkMRywGgZH6TeHCJh4coLzWNd+VelO6tbtSGpRo0lidnXg3zVyzLVoVN&#10;OZ+e76uO3eZwS3UGT46PWaY5VsF1s+MkQgHiCZLnGcpSVzGJ0VDBM0wDvu8jCiNsbm5gaziE41IX&#10;YTKeYHwsMsXNUfO8iqLAeDzGs4Pn9TEbBnZ3d9Dr99T88v0Uk8l0hcTfFGsQ+X4RkkiZMyOyzJJ4&#10;Oo7LYiK64jtFYai8s7aGQ0DTcHBwgNFohOGQuEr9wQDD4Ra67baSGgeATqeLJIlXJIYfPHwEaBpc&#10;UYtDHUt1ez1cvnQRh4dHmIyk+1NzrB3bUQlwzHNLEmPTNLj7Jca1tWmoskdg3tVsRh0nUc80OMFN&#10;01Ttk+d5pMLYWP8dfh8sa0Uww3VdxEkCGzWfS/hvRVFQEul2kMUL9XoUx6qj1PJ9BGGIKCKZb/E4&#10;AqgrJXzVXr+LN2/dxReffgwAODo+wYunTwCUDVGE88ebt+7iO9/9NtlYLBZK9AOoua0WnztSMTS4&#10;aFepwkWWZigsS8Xc8jlJmvI8h+fL+hch404RAIWyyLIMrVYLly9fUufVsiw8fvIUaZJiPl/gwoU9&#10;5FkO13FQVbG6/ySZkg6R49jwPBct38fx8TGSJEXE8uoDrc88oByGKcaqlpojrZaPIAjU+Tk5OcWP&#10;fvQ3OHj+HN/9znfw2vWr8P0WPaNZFluvZP3g5kBRoqiqxnO0UMiTd+7ewU9/+lN8+dV9XL9+FZ9+&#10;/GHjajQ6P6PxqLHA10GzdHTWE4Xm702p1peNoiTndkOvvR3qFnCpvkMqZi+DkEkFTkZV1dXdxnHV&#10;+6Z8fc7umwYxSqrOTR7qxKU+NkW4qkolgy37pRb2xn8rSnONro9sQ6QbgUr9K98nVT/y+tAar5HC&#10;GxFC1/0SanJgTWwr8Er2+ndnHB0fIUlTHJ2cwvd9bG9trThP/6rDtm1MJhM8fXaANE1h22ymZxrs&#10;4wEm81rqb1VJnRlKSAr+n5S/8qLAzs4OojDE6WikiMhZlqKqANNg+WTQAxEVybsmLOWb5yQnnaYp&#10;VUyzWlpYqlhEmjbY0LBeX4o8V4GAPBzKskS75aOqoOCCBSsrxTErimmaCoCbhYY6qKTt+J6Hb7/3&#10;Drrd/m94Fc8f48kYj58+U1WrOE6Q54WS/Q75gSXVOip8kPcEVbNcVgFMa+M4rrySBCnBNMgYNSWD&#10;2DjGaDRCp9vFpYsX0On8+rLpACltbW5s4vq167h7+zauXrmIS5cuUdcnI/EIi6uq0t1OsxyGTj/L&#10;NZDrSgG2qaqT/V4fWzs7GG5tqXP25b17ePb0KR49fozDw0Nomo7BoA+D1zepvMdxjJCP2efqqUgV&#10;S2JNHRaLoTVEpI+TGGEYIoljTjjYUJGFaJTCqFY/b2pxmvq51Py9hnDl/JzQFJSt7hqtG7USAkDW&#10;bFnHRRK6/r0mLtfO9tS9lOMVWXgSQqBzaxgG/JYPyzTR6XTQbrXQabcRBEuAt6m6pA0IphwbXadS&#10;PWMsmzqzVUMeuPl+ERLJi5zPGUHWEja0BMvLV9xBa7da6A0G6Pf7KIoCy+WSihRM2hZ/nqIokMa0&#10;njD7WZH6gbpIqoE6ehuDAQaDPgfGtI8Hz59jMlqHJgGG5WFruIXpbIonT5/h0YNHCOYzRMEScRjg&#10;wsVLuHr1Ml/bkoQFWDBGqvgkAFGqro7IfadZpgqevu+znxIVB0zTVD5cFv8s0tOWZSNNM2VN4Hoe&#10;qrKC7TjQDR2tVhuDjYFSE8zYj8owDCzmC0AjSGgU1cprjusqcZV2u400TbFYLDAaj7BYLBEGAQzT&#10;QVUWGGxswjQMbG9vraj2NaX6ae2G6nQ2VfVMtkDI80LB0Qi2GyJYLlUFX5JLmeMCD5R7hpbN1XVE&#10;XhPoZFO2ncQWaH11XQenJ0eIghC24/L9ranrAoDnaqG2j6pSHXoxRU7SBJPRCECF5fybEx4Zg61d&#10;vHP39sp5KYoCvufBEBhnUSjFP6UMmWUIw5A8+nSCcZeNc287NpbLpRKVSJKEzH157RGIWs5iF02Y&#10;ahNKbts20iTFxsYAGxt91dGh5KfkxLlSsbWspSU/a9vtFlzXRb9P95hjOwAqLpbm0I26KCfnwHEc&#10;LBeBumbtdgtFUeDk5AQffvgRDo+O4fstdLvtBmSZ1qbmOiMxucyfvKBco91qYb5c4v1/+hkcx0aS&#10;l4jDJV8R7fzOz7rK2zqk7bzRDCjOTTSa3ZCXdJPoxJwPV6s7P4AkB3UiUivB6bq+ogSntnEOb0Im&#10;mPx9PVk573ikGyMtVdrnlycWzW2KdLeS4G463DaMUFcfemcha79sJ4BalVKlExWNV/yf/9bHZDqD&#10;ZZk4Pj6B5zhnjPZ+ndHvdvH58kuIPO72dgevX7+On/6MHKaTJCF+HQeufqsFMyUYS5zUHZI8L7C/&#10;t0cV0ckEmk7GgGmSIi9L1cEBGKJQlBAMulRpZdi2U3dxOVioGlUu23FY6ruoq1aMcRaYRM6vz+ZL&#10;qiLHCUyj7qaIH4zXapHfhgpOV4NOgaG8+85tDIfbv/H5ftnIma9kWhayNF05H8RlosRwPj9BFMfo&#10;dbuscEZzIOXAJowixuenqsJHlb+iUc0zVVJkGAa+un8f//e//xH+5V/+Bfb3939rx7Szs4ednT3c&#10;fvsWkiTByQlBiJ4dPMfBi0OMTk8xnc0wny+owmtaK+stQAkzTMLvk48K+QldvnSJ5g0fUxCGGJ2e&#10;4vPPP8NHH32oYB6XLl3Gm2/cRK/fR8jVxIwT5RSAzkUwWycDSdM0YTB8BiBDVFlzgyDAfD6Hw5w2&#10;w7LgOrTmCgRDRrMgJb9Lp566FHRMzeMVDztgVU2u+TzK87obJJA5en8toSwJmuvUXSBTq3lBmq7D&#10;0Fa5evJ9BlePBR1gWhZy5tstlwFOxiMUGQWXuq6rZ5NtWjBM6mRIwqrrNcxGIFAAcXGEC9Tk/2oa&#10;GRdneZ2sWLYNwySvMYDm+fbWNjzPw8GzZ4qzVKMhNOhmwxpC04iPkuVK6tq0SLJ9sDFY4S3qBNGA&#10;9RLu7PbuDqbzGaKIFLS6/R563KEoq4qV2+qgP2O+iaaR4ajwY2zbVnAsk4NNR6POmEB/pPNWKwga&#10;DXW+HLZlQdN1Sk75nHY6bWiajl6/j+VyCdf18PX9r3Dh4kX0uj11rUTe22/5ADRcu3YNi/kCRVHg&#10;+OQU3U4HV69dAQAEQYDtnR3c++IeptMZS7Y76A1IsUwKJjJf4jiBrqdKHlogZ3aja9Jq+VguA3XO&#10;1Zotvj8cGMswDEMlfU3zWfE+ktH0qZGCSZbnMDnpkeelJGYC7dvYGICi95KkwVEr43oNY1SP18sk&#10;SSgRAvD00SO6TmWGpn8kjf+fvTftsSQ7z8SeOLHH3Zfcaq/q2rqbzSY5XJojShgMbMgeYID5avub&#10;YcB/Q//FgP3BsGVD47E4Q0sYmKQlUqSaZFfXXpWVVVm53v3GvvnDe94TcW9ldbfE7h7ZzAMUKpeb&#10;98Zy4px3eZbP5uQOty/iR3/0Q4IlJwla7TYKuaelcv3nBCgKQziui0jOd4ITJis82zRJFbysLCE9&#10;1KgDOZ8vVMGf7wV36pgbmCSpSl75uhqGgV6vizCM0O500Gq1EEXU8RG6rtYUuv42Foulgr5HRWWQ&#10;muek9kZzJFLrNmQiGoYRTNNQ0uj9Ac3R09NTBSHmNfXxo8d4ubeHm7du4Qff/z4A4NqVyyTnnSYr&#10;9xeMotI0cAqRpCk++Mb7uHz5ImazOQb9PiYnh+qeVZyf8fgzOzfcoaHzqG72Olzrs95DvU8NzlLJ&#10;GFakf8rgKg5Mlmc1uWqs/JwfRq681ZOVOs6fq0D1hIh/ps5Ffl1/Db+OTU+p24KV39U/VwPxhkpQ&#10;lvyGJ1HV3FHGrgCkaak443OrRI+hgNwxqstlE6ZZV1U5vif8j40TuSrFAeD5+Kc3jo6PMZ/P8eDB&#10;Q7TbbVy/elUFPP/Y4bquJOn6agO/fes2LNPAxnCAw6NjyQMyIDRKBGzbVg9cHCdACfS6XbRaTRwd&#10;HiGKI6QJkW3jJFHVYs91lcEkQziSNEEmFzyuipumBSEr3+xXlWWZcpXP0pSCV7nJlWW5gpMXGnN+&#10;DInzJzEAaJrEcldrU5KkSm61KMqa7wpLeAu8++4d3Hrn1pdwB98+TkcjPHr8hLDUcYz5YqEqiho0&#10;TBdzxBF1b2jzIE5HHEUIwxDjyQTj0QjjyRjj8QiLxQK+Hyh56jAM4fv+ysZDHK4CURii0Whg7+VL&#10;6IaBne3tL/38DMNAu03cokuXLuG9u3fxzQ8+wN3bNwniomlAWRAkSXZlmMPkuY4yYOUAtpDzwmbp&#10;W0HE7OFwA71+H57nIU4SnJwc48HDhzg6OoImdMwXC7RbTTQaDaqw6zrm8zkm0ymKnKqDhJunNdB2&#10;HNVJNNnfQtMU/CoMI4J1ys6apmlKGhqQkuoKBVD9jEz45M8lbp05nTyHWaiDB/29VtvT+C5WCVG9&#10;0/Rml0iogIDFQrjiy93TimOWycosydZa0mC24XloeB5VflEVPXWhy2Omg+Dnkt/bth2VMEGjAFQl&#10;e6UksRcFhE4ml/VqfhzHZICpMd+rg1a7je2tLQwGA5JYThLMJjPEaUJQV8lxS+Ua0e6QrLZj22g0&#10;GrAss8YB0mWVuYBlESfn+bPnoBvE11+gPxxKThitg1ubG+h0O2g0G3AsSuyoQESBv+d58BoNxElM&#10;SZVcqxvNpgo6y4KuNYtMJHEipYJtdd+KokCj0ai617I6zvcUgOLvkQ9ZIblZhvJfcT2CEqVpqigJ&#10;mhDottsoAIxOT0kWWcrWB2GI+WKB8WiCTruFNE0xHk/IpiBO4Hou/GUgEweg1+9J0RFN8XKEEGhI&#10;KW+eezzfoFH0w3OCvAhLaTNQqERI13VEYYil72M+m0nTYZKg5sSSCwS0LlCcw0awDGGuFxB4TpaA&#10;TNZ1xFmO5XwKt9Gq+ESya6ULHUkcw3EcFLILPxlPkGYZ4nAJKLTTZyc7PPqbO/je93+AO3duKQPS&#10;ujcRwdXYe6xCIQnZvSvLUhkHs0CR0KkTrURGBK0p9Y5PPbnkoqJlWQS11AiKmCTJCj+qLMkTKYpi&#10;aBoJ4FCnjjimfL3JC0zG6HkBx7Flx50gbXGcqOSTu3FC15XcNT8DfD8dx4ZlmQjDUB0neVHRXgAN&#10;ODo8wvPnz3D//n282HuJLE3R63bheY0qnqhBVUvZHMmLHIN+H6PxFA8fPCChIAjEcYayyN7O+alf&#10;lPWEpl7peiPZ+IzBmFwe6waoHNzXB7++/nNOgAj7W/1OHXPx5rEBdIH44nCnpd4RKgoyWqo6MNV5&#10;cqLBic9Z14Q/4/OuAyc69IZvF5XQhZAu6Wd3w9YHVwfz2jWu1Oyq6vtZXKDzjtA/nbFcLHB4dIyX&#10;r17h8uXLCqP++wwhdNx85zom0ymEJjCZTuH7vsJnO46DNE0UPwYa5GZMVUxdLmiddhsHh0cIohBZ&#10;UXV16DMEDKkoB0AmGrmqbvKmYZjEBQKAOKlUbADAln4PDFlwXVdxVwAocnWWZ8rzBaDnIYgisCM6&#10;wEbMGgoOHmVAAVkJ400TAHrdAb7x3vu/93X+vOFYVLXK8xzz+RyBNNmzLQtJmqDIMgRhqDpTURRi&#10;MhmrDSUMAqRZikRWyDvdDsqClKx0XcfmJgWKANS8KYsCxycnGI1GiOMYs8UCf/3X/xF7L1/i3/zr&#10;f/2Vn7Npmtjc3Mbm5jb+BSo1uRd7L3F8RF2iyXSK8XgKTadkwBACWUHeMULTEYR0nbI0UYplJLbg&#10;4cqVq4ov4i+X+NXf/RIA8DeSMH3t+nVcuXyZEvfLlxAEIaIwRCwx8gCUH4kuyGE+yzIIWXW3UK2f&#10;pYRSRlFEiZtO0MxGo6GEDHhomgax5iaxXiSs7z9V0W+1G0QCB9X71JXH6oW4av2vqR3mVcV23VuF&#10;AxP+Oo5jFeT0+z3ZtRDwfV9h84MgQJykEKUOkZPRrQAQlgUsy0aeZ2r/ZZibIyvCfFzM69BkFw6A&#10;6gDBAGzXgSH3adMw4Nq2EmXpdjroD8i0M5BBvtrnZbA1n8/l9SF/QD6WXColCkHXxvNc/Of/xZ8C&#10;oC7l/Xv3cOfuu6Q4VRQIwxCu6yqlQQAIJQ+LCimVKaemaaTWNZsp6FocRyhyCuhyI0e73ZK+OjYc&#10;26nMRFElf9CIiF9f7xgWSN8LzOdzxEmKjeEQrutisVig2+1JMY8EiwWdf7PZRJbnEFolWtNutzCf&#10;zymgj5PavC7w8tU+XMeB57rwfR+LfErHG/nYf02cpytXLsFxXQRBoAw4CwlttKVyGnctWIVOKM5T&#10;CvLqIjRDFBHUFIA0MiafljRNcXh0LIsXKUzLVMatClUgCyGsFmcaBkrLIuGCGo+FoWscy21tbuDg&#10;5S7Gpye4eOkyIvn3umFAmDQf/SBAFEU4Pdynmy5oH5FPGd4+BO68975SObt79w5My0Lg+5R4yEJf&#10;XZmODXFdz4NlWZgvFsqTjEUh6oarSVx1GcuyRJ7mCgLLc42fVYb4RnEMQ3YR65C3enzMYgmWZSKK&#10;Yrhuoo6ThTwAYLn0UaYE102STHGK4jiREEcNoVyrbdmRtiwLhYSiWTZ1Z12XTL55Xna7HZyORmqN&#10;SmRcUEi4IncT9/Ze4PjkGI+ePMXtm+/g5s130G63kaUpNE0K2XDMWxYoixLf+vCb+MlPfgIAGA4G&#10;mE2myLEmeLAeUNcTHB6r3YhVJbbP4v2wkEE9AVoXPagnMet/uz44ISiKUsltr4+zjkUpva0Zomqa&#10;hkIUFT9HtchXkx4WOhDiDBW6LzDWuUV1/s/6cRNHSoDN9wAomeu8BpcpylJiV6tzAyCz9FwlW+Rg&#10;Tn/DkDjeSN82zhOir3+02i3MHz7CaDTCbDqVJOjf/z5cvnQF+/sHOJTExE8+vYdWSxJOdQHLJDO8&#10;MqVqrZBJcqvZRLNFCcXJySmAEg3PQ7FYIJQVS0vCssqyXOEDplkOTUthSePDLM1gGZywFLCtikid&#10;piklYHLDL/ICqTTLq4t+mJYJ13DBcsT8udyxZdhclpNqlSWloS1pDAdUFX+uqF6+fOn3vr5fZAih&#10;IU5S6CIng1j582VAhqJxQvC1OIrUMRqGodZAXSr+lEWJMAxhmrRRXrp8BdevXVWmtEDF1/A8F5cu&#10;XcLp6SlhqxtNGLrA/QcP0ZVB5b/4kz/5Ws4fADY2t7CxuYVvf/gtBWfc39/Hy/1XePb8BU5PThHF&#10;EfIkVaIPTOKez+fI8gJADgEgLapOt9dooNvpKkifHwQoixKHRwd4+uQJTNPE1tYWtrd3cOXyJXSb&#10;DfW3i/mCKphpSsGCDBA4kK3Dk6jiKqgbF0XQ0wyJ3Mhdz1PBDwUZRPqvB+h1tRx+VhivXi901bkz&#10;dXgoKy+xMAIXs+roAHptKau7hUwECtX90CgDqI5DBoyGacLQdQlrEshykt3lggLzcLIsl12wGHGS&#10;IisKGEIgl9AlAFj6SwhbqI5QUZBssWma9KyaFfIBRMVRsELDtNS9ZxVKABgOB9A0kl42TRO5hPGO&#10;Rqc4PDjAdDpbQYOwdHIcJyrQqgePsznJEmdphu0LF7G1tYmNjSEYnhVGkSScF/KcCpKrl+fIhP8s&#10;TYmPF8fq/AuJFLEsC5ZtYzGfw7ZtRFGsYEd1iLBIUyUfbeiGsh7gCj8AxFGEZquFbocSDV1CulzH&#10;hmNbqkgFAC9f7sGyLDQaTTgOQYgZxtTwPIzHE8xkotjv9+DWpOCLooDrUed0MRkjCiihmS+WuHz5&#10;surKc2eK3leAVQJ5/i4WS5QlQaWUKIa89nYtqaxzL13XRbOR4MLFi3BsB0EYKPl627YBWagoigKW&#10;bSuuj2GacGTnA2CYNeFHWYyh2Wyi1RtiMTmFaZoqyAaA6WyG2WSKNPahCVMKJCyBM5Tb+ps7uHzp&#10;In7z61+BJ7HbbKPVbil1ulga1WqahjRJ0Gg2kVu56pDZjo2ZlBo3ZPGKzXU9z8N8PldFHh6GQcal&#10;sZSs5vvFfE9Hcoj4WgKUGK5zXXVdV4IVAFT3rdFoYDabq6SFhSE8uf42Gp6CkAZBKBMlgmVzp5IT&#10;lSyv4kvXdUn63NBXDMw5UbUsi6CwsoNJ/1tKAIb/hrhJMQ5e72N//xUePHqM73/vu7h0cQeWZUOI&#10;VN1TATKHvnXzBj788Jv4xd/+ErZtYbAxxOGr8Iv7/KwH9+sdn88TPABWeT7r3KF6tYPf7yx+Uf0G&#10;MvSt3gH6IsdRFuXKhAJoE2L4AavC1QOpevBJBLAqcdHfEpeeySHijpPa9MTK/6weVG128njke3DS&#10;U0+CdMNUmuf1JIh/pq8pznEr9LNG3SNo/fzPx1c7Xr16jfsPHyIKQyRyw/iyxp1bt3A6HiFLc0ym&#10;MwrOAKAk5TVdVHLvtmUhL3L0ej2F+dUlPAaAqhqbOsvUFkiTWHUluItaliWSNIFlGjC9SomoSHOl&#10;AMZVMZ5vAAgql2fQha6OybIsGIYJz3WRFRSAcacoyzQlqQ0ApmnBkNV4Xbb7U40UgjS5Ifa6FPxf&#10;u3LlS7vGnzeKPIdtmUpUAgBiP0CSVJX3Xn+AMAwQBAFtQLKaupjPEYYhFktfbbIfffQRbty4jiAg&#10;uda8ts5yYJakKWazGaI4wcnpCNevXUOz0cCvfkWcr5s3rv+DleC+jMFz+9o1UpT74z/6EeazKY5O&#10;TnB4dITdFy9xcnJMQah8vWkC0BykSQK7LBHGMcq8UvXjtbTVahF8SvpaBb6PwPfx+Mkj/Pa3v4Gm&#10;adiQogo3btzA1tYWNtttzBcLxFGEJKUuHEFipNqhlHgFKoEO07YRyY5Ims7AVE7D0JXSmmVZEna9&#10;uu7Wk/qzVErrxF46t4oXSmt4tY+UJQd8qyI/dZ+4TMJ/6h4ZPDT5bCQsSFGWyNNUeYvQ32dSLKWA&#10;69gQug7fD7BYzBHGMfSyVPPPMBh2k9PzrQvkWQ5hCenNVa4k6oZhUPXatlSSliYJnFZL7VemaSlo&#10;jBAC48kUL3afYzKZKjlw5pFomgZeOlutpvrMsixxcHiE168PVPJ/4cLOSoKpsNP0ZAAAIABJREFU&#10;5IFlABjJ+cdBIN8rXReIkwRNVEITHPyZsoIPTVNr5nKxUNX/uoWAZVkK2sodFE3TJDysWhOjOMFw&#10;aJNgByjBp+TSRl6UcBwb2xLOOpvNJMcjxmg0JoEEvo95RrLaNWU07gqcjkY1judqDDabzXB0dESd&#10;iTyHgUoBMM9zuK4BXX4GKVhyFyxWHQLbtqiAk2aKH5VIlUtNXivLMhEEPlzXxWAwRFtyrqIoQpam&#10;ODk+RrfXo+54HCu1uHyNH6TUCWtw0KtXruCTySkpI8rEZe/ZE9S7OmWRIo2qxKg+NGHi1q13sLmx&#10;gSzLVlTEhBDIZPB9cnqKSxcvwnZshBIyywE/Jxv1689y1n4QqPPJsgyNRkPdh7rnEYtJMM+JlR3r&#10;6m7NVguxFIFxZUc7SVJ4nrsSA9q2jTCM4Hmu4jt5jQY0yK6avKYMmTMMA41mxaPNshx5nMDp2apo&#10;l6XUMeIksCgKaDlk0pnIfY2eq1arCc/zsPR92FIllIRnNERRtIr8EIz8cHF0eICf/OQn6Pb6eOf6&#10;NVy/cR2tZkNd0ywjSPCf/PEf41fSU6jb6SAMwlXOT30Ub0ki3gb30jTtTFW46v0+r8MgVqpWmlZh&#10;pnW9kghd//wKM/wmbE4dm6jr9WgVF6cOUah9v/47gKtqTNjhzYYV39a8fGo8H8Jer50sc35qFb1S&#10;6pfXr2c9eVrf/EqpHrNueFqjFNHnq/cs33jF2xLadVjceeLz9Q4/8PGzn/8ceZ7h6tWr+MH3vvel&#10;vbfrurBME0cnJwBKxWlgc9JEQhXKkiAnw8EAhmHiVEKmKGmQXQjdIC8XXVcQzSzP1VQzdUNh02mR&#10;FHAdW1bC6bk05AZQog61LaTynJRRhQbDNJTkruuwIs6qeammQQY+GtI0U9h40zRhSM8Sy6KNV9d1&#10;2LaFO3duo9frYnvry+e/nDWKvMC9+w+w9H2EcbSiBOk5Drq9HmzbkXC3CfzlUnWCUgkXiuNEKbnF&#10;cYyiLNH0mjAMHYIJ05qGKE4wnU2Vd1MUJ/D9JUkJZzkGvZ7y2DgZjfH+e3fxT4EHaDsOBv0Brl65&#10;gg8/+AC3bt7Azs42bt+6SbwZ2UFkgqtpmrAtS6m72RIqkudkWEiYflP6nzgYDodotdrwPA+RhHp9&#10;8rvf4be//R2e7+6iAODYNprNJlzPkwpPiRQLCaVsO3ELdPUs6GqeGbKCKyRpPQxDIggnJAoClKqT&#10;p8nKMK/E60qhQLVP8D+Wc9dqazvPf+4g8RCivm9osmtE72xKKWruSOlCrCRafA6aEGrX4PnCgTJz&#10;BZrNJjzXhet60HUBx3GUL5MQOhHMZcVZNwwUMgljVcc8z2Ca5AVl2zZsyyKJcskHc2ybFCUzWqPi&#10;KMKrV6+w9+IFgiAgNSkJY3UcW5kwZlkuOQUR5oul8jd5+uw5NE3D5UsX4bouer0ueD1st6tkS0GK&#10;ylKqshH/gjkLphRVcKQPDPsBcYeOyehlWaqKf1EU6j24uu56VUXdazRW7oNlki0Bf57tOCo55c4W&#10;w/MMnbyMuItzeEiCI5Zl0d8JDePRCIEfIokTNBsNWlNl0EsdogQnJyMUeY5mqwl/6St+18bmBjRo&#10;WCyXJORRrpLUIa8LwLxOUyV5fPycCPE+IoSmBF2yLJeBfjUvXbdKBg3DIEU0Oc81jTg9irtjmqpb&#10;Uue/0fFJyGKa4nQ0xWw6QbCYIVhWBs5nD4GN7YtoNNtodbpwvQZM04DruvC8Bp4/e0bHnsTY2tqB&#10;YVLXDiXQ6bRhW7aCZyouFKD8nLgDaFoWNOYxyZ+zsAHvf0mcQJdFFU6ghRCKQwdAQep4vumGocRM&#10;qDOTULwp92zu2JASrAVdF5QIuS6tr1JGuyjIoJQFFQyZJLGXGiXQhRROom4piyAURUHy+TXuDx1n&#10;NV9M01SGvLZtIU0zJY5Q9zISgpT4SkilaRCX7eX+Po6PT9HtdrBYLtFq0Z6Ypiku7Gzj+e4LHB4c&#10;wjB0+EGA//Q73fk4H+fjfJyP83E+zsf5OB/n43x8DeOtnZ/PlG+uVaHqLUZuKddf93mDVd+qv+H3&#10;qo6j/japzPy4y8P/SAXjjM5QrYvBHRSqFqy2Y9b5Owx/W1Fq4/eUqmoVtvjtgg8rmO3aR9Z5OJAC&#10;DKWsLr3RXVvvUmmsDkP1uLd1ZkTtuMqiXOk40XhTxpuOp/KWoJ+X/yQqwn8oo9/r4eLFHfz673+D&#10;K5cu4Xvf/e6X+v7dbhdNz8VkOlM+MywEslgsCGerCTSaHjrtNsbjMfJMKkXJyjU5U1uwbQe2RZVJ&#10;lOTnw1VTw9AVBFMYBiyL8PtpliNLE9W51KQikoaqm2MYBnU6CuKsOY6rqn6GFDKovB6ErB6TjHSS&#10;JlL5LAJAUtfsccJwGiEEBoMePvzgm+h1u6oK+VWONE3x6998jMOjYyyXS6QJVWwNw8Bw0FOQiPli&#10;Dt/3VfWXvR6yLEMYRgijUOGgDcPAeDzGw4cPcXR8hNF4jLwoMJvP4Tg2XNcjT5WUKnfL5RKz6RRC&#10;F9je2gJA68Hr168xXyxx5/btr/w6/EOH5zWwtbmFrc0tvPfuXXzwjW/gymXiZ5QlKlJtQdVM27QU&#10;Z8IyTWQ5SVpnkptWloDQqAva6w/Q7Xaxub2luB4vX7zAxx//Bp9++immkwnKEuh1O9B1Hb1eX0Fp&#10;wihSDvZlTX2KVeNclxTkuOINELE/imKkSUIwUyW6Ua6I5XDnX2hCfU0qT6zUWd8T2D+I/5ZtHzSF&#10;ua/zc/MaR2/1faAq0bxVKYU42e0Sur6yc2ZpqlTzTKkCxgp7Dc9Du9WCZZm0V8kOsGlZkodRQd25&#10;Q6AL6lxwx8S2JcRWHmMYRTgdjfH06ROMpEIty9lzxZvPifklcZxgOpkiDEM8fvIMo9EYw+EA3/rw&#10;A1gWVZmZP8F+MJZtq86zQkRwB0xxCwvJdzArjx7JfwFIRMaU58ExDlXAqVtEnAu6Bg3PU0Ie/H5s&#10;GmtapoJY5nkO13HQajYl76VUMDs2oAwjmpPtdhuWZcMwDeIKNVtwPRcnxyeI44jWVTlH262WMvhd&#10;LpcYjSYASswnI0Cq15ZlgeHGBsl+l5WqmFJeqwkfcMel7vXD67onu1wkWOIqSWbPc1V3ZukHCIMQ&#10;aZrIZ8lV85UFHEgtzIFjOwijiLwk5TGxAmFd9no0nmA6meB3v/kt8iyqqbedPTRhYri1gwsXL8Fx&#10;bKVsBo342K7jwPVcpHmJ2YTi5yBKsbE5VPGebuhotlqqS2FKFUmGvfE5JUmiusiaPF7loVWWsqNK&#10;6nS5VEHjzldRFEq9LYoitFqtFaNw16kER7jTyF2oogYJzHO6dsS5YW8yKDRBXTGSu3rcLTIlsiKT&#10;IiB1XpBpGsRb1zSpvAhlFcNrZSm7Txo0BavjeUPxaKUFYEheVJ7nipNZgjpRQRDgwf0HePDgIV4f&#10;HKHZbKLTbqHT6cA0TPzil7+E67pYLv2zk5/1pOaLjPXg/IskPkAloV2Hr62+LxS3h6FzSttbDiHW&#10;Eov1hKNcxVYDZ0Pb3jinOvRgLQmqMNeVcR3D6VbGOg4NddGD1URx5bjXR/kmoZW/LoocbHp65keX&#10;5cphKBw5KuJ3/Rh4sa8M+c5hb1/nMAwDlqkjTjJsbW3i7p07X/pntNsdbAz6gEZKK+w9QdwKguVs&#10;bAwxn5OUct3AUGhkGGroBgUqtk3EXNnGLuU5FHmBIAxg6DqZuclWfFFUwiKQixqbGNKCJz20NChZ&#10;a257WwZtCEWeI5XtdNdxUIAS9CSJpaJSKiFiMRImsYsKPmuaBj547z0Mh8OvJfH59ccf43/4H/8n&#10;/O0vfglLQj8Mg8w2hdCQpJly6OYgKJVcnfl8rtR0wiiEaZjyfhUyEGrAMAyMxiPsv9zH/v4+dnd3&#10;cXp6gjiJCaokyGh0uVwikup5XqOBNEmkn0WB/YPX2NwYYnPjq/M5+jKGruvodLq4dPEivvnBN3Dn&#10;5k1cunQR7XabIEUZJRVpkiCKEyrcyOS8KAqYBgkZkEhGoWBNllRt6/UH2NrahOuR0uCTx4/xq1/9&#10;Gr/93e+wu7uLyXQKr9HAYDBQ/idRHCvyuAYoXD/zMeqBuW3bUtAjx3yxRBAECINgBc7GcDMFS5ND&#10;iX9obwoD0V5Z98sq1WdyMav6E+LHFfLc6/sDe82w4E4JGQDxz/NcJXt8/ZQXS1mikL8HyKuLjEl1&#10;FdRrINi2YRoE59JJ3Q8akdY1TVtRWAOA/YMDzBYLPH78GM+ePkMcJ4r3YhiGJFfnNS8vOs4oinF0&#10;fIwXL/bwcvc5Qn+Joijx4YffhOd5K+R4vk4saJHJ5LTySRErfCMACkpblIVKGlmd0raJm8NzjQNC&#10;jaFEaaLex5HrY12eutFoqvPge8rzwjYtuXeTL1WWkfqlLgSWvk+FDj/AxnCIwWCARsPDxnAIXQhM&#10;JmP4vi/VOGVyolUS3a/2X2N6eowiT6BiFHlvbceF47oq6QyCAOPxRM4boaBp9L4EQeYEkuaohla7&#10;DSEhU5ygAsBkMsXx8THuP3iIZ48e4OXeHqaLpUpIgyBAo1GJlHByY5gMMa2CYb5vvu9jOp3ht7+9&#10;h8f37+H0ZITyDAGD+jDtBnrDDbS7XZgyCVVmrgXJb5PEtkCrRaazr/ZeAADiMMTFy5fVvCSelalI&#10;/JDzIpBcrYr2UCKOIoKBmwYmk6ky9E3TFJqg62gaprKCYPgXv49hGLIYk6vXhFEEwzShSwgdy1sH&#10;QagSoQpOWyBNM1iWqbhrnhQ64XWI4W9JmkqfsEoxNUlTOJKvw0pzZVlisVyiyAuVHAFQcDje3znR&#10;MU0Ti8VCvQevoSr2EFx0cKWHFMFJmcdYP6fDgwM8ffYM+68P4Xke3n33Lj65dw+T8YQKoWfd/H9o&#10;4vNZf/NFBAiAN4ULOOlZT8RMoy5uIIUTcu4g8UWi1yq8s7xgzP2pG8wpbx+sfg1U+Ot1sQOqNAPA&#10;auen/rf892dek4Iy3vItlYd1Bbn6NSxRkaRXhBTKUokfvG2c9ftVlbl1t/Hz8Z9qHJ+OKMD4Cjtu&#10;7U4XePkSALBc+FRJk1LT3/jGewiCELPZERUo8opEzcEOfU/PZK/fw9IPwJsdAMyTWH2WkJtRmmb0&#10;HOoCZVZTvVoraOiGDi0nwrNhmisqiSwUUDAhMo5lAaBUCy5AhEtOttIsg9BIJcrQdWzfvolr1659&#10;Jde1Pj759B7+6q//I3Zf7GE0OoUQAu1WG3GSYjjoK/NGVojKcqqyJkkCISueabMJz6Nr5cUukiRV&#10;VVT2ODIMHbZl14oywMHhEfZfH6DbaePa9esY9PvY2dnBcDhEGFLyVMh1xbZMpGmKP//f/wKddguX&#10;L319AhC/7+j1++j1+7h1kzyaRqNTAMDJaITdF3vYe7GHyXSKIIyogiu7gFmWKnK8H4TU+S5KAAU8&#10;l4LFNMuQxAkSKTQzGY8xnUzw13/1V9A0Dd1eF7du3sbVq1fQbDaRZ5l6Npj/wXPYMAwp/1oRz7na&#10;m0vD1fl8QcUFVdm2pVs6DZUQgcREirKQe6HssNaeId4HOaGi32sAhEwCDdWlUNyBlQSJBnez+P05&#10;KCklx0IF9qDnvC4Lnkiys67raDYacu8qSbUvy1SSk7NilyKA54oL9PjJUzx//lydFPEB6H5wMMfv&#10;w51SADg8OsLLvX2MRyMAwLV3bqLb7cigufKG4fdhAQBSrzQB0yQjR9teUVBlEjdfD5ZGB4CG14Av&#10;lck0TYMuOx1Jkqx2QjQNrWYTC/naPM8hDANC6EizTEn+W7aNeB5TogiyAjBq8YguBHq9PsIwoDWk&#10;ljguswBZJn14JI8oTVMIXVfHVCeyMwKAxB3qsUm19uby3kYxEdUZWfP69QHarRYGg36t82+oecU/&#10;y7IM89kMTSlGMhpR0X08HuPTTx+SupoSeCowOjrA5UsXMZlM1DFsbGzAsmwURYHT0xOURYlev49m&#10;q4W8Jh9+cnKK3/7uE+RZjtmYOK5kUnr2MO0GNrc2qaMmi3xpmmLp+2g1mzQvS/KLCsMIs/kCg8EA&#10;g34P/c0djI8PABSYz6gIMhwOVjhOnFAIyQXL8xyWNE+uJwCGbqDZbEgBCZeKYiwMJHSVcFACsFxR&#10;pWw2m0qcQ9epuJbEMZrNpjKQNiQKox5Xk7eOi7IMFJ8vSUh90PU8tZjEcYx2u40kSTCbzdFqNVVH&#10;iUXL6pL6rkyUSeQjRRiFMHQDpmmoQgJA6xq/N3MxmetVnz9FUSLLUtUZZh6yrutoNJvqmQGAtowF&#10;nj97ilev9tBud/Ds+S6KPIfXcL+42tv64MmxPtbhY2cF8MCbnj/rfj/V12ep0lT/1/+u0vRfO9a8&#10;WEkeACjFt3X4m/oMVG7cQCV1TRsHqZVSsWo1OfsiwaomNCUtuh7Use+PxspzvCHr1fvXE7W6ko8Q&#10;5IOx8lm1i7Ge+BRlqZTg6n5A7AXE5LRzD6Cvf7Ain+c5X+nnHEmflTzPMRz24boeLl/cgQYNDx89&#10;JkJknqk5rq9tvGTiqEFoOhqeW/P0IalL3qjJD0OqsEniMs1vKUutDFDlfJTz0nadlYAuK3JSjKrB&#10;Q0sJtxO6WPET4dY/vy7Pcyx9H/1uF9949+6XfCXfHP/2//x3+PG//4mq2LJwgSvlSDvtNsKIgqhU&#10;qvAkSYwoJGftKIrgOA56/b5SezMtU7m8A5Dy4LShN5sNlWDydUnTFMulj3uf3IPjOLh1+xauXLlC&#10;QVaaQZObimNZyIoC4dLH//q//QX++//uv4XjuOun9P+JMRgM1f93b99BUeQ4PDzC68ND7O6+wNHR&#10;EaIoxny5VLLUnVYLmgDiOKGuYVHKiquAaRrKM6nX7ZJnRZ4jiiK82t/HL3/5C/z85z9Ho+Hh+o0b&#10;uHb1KgAK0hgWslwssFgsoOsGbFlZtR1n1RCwLFUSnOekZBhJtTlHwn4si7snlchOfdD70NelTIwA&#10;Ju5XBQwiqVdqe1lO0uFcWKxbIHCnFYBSggOgKuHcFSllYM+DzTopwKnQDizly9VpANBkEMRKjGUB&#10;zBYzHJ+c4OmTJ1WHxHEQyWCSA+u6r9FoNMbzXarCe66Lza0NXLiwDdfz0Go2kOcF5osFwpCUsVg5&#10;qyyp251nufIgUlCctT2ekyZ+rg1dR+D7BP2xKln2NKtMXOswMC7QeI2GClQhE0kHUGIIZVkgihJY&#10;tqXgf3Ec0TpX5MomIE9SNDyPRABkwAywGqGJVMYEpmlhvljCkclammVq/nB3ZTafK0RLNapzbzYa&#10;lNDKeCEvpKBEFCEIA+QnOTbKobxXtlJzY9jbculjNpujLEtSCZTJX5Zl6HTbiGMbWZohXM6xsX0R&#10;V69dQafdRiRVwY6TYywXJFBwfHKKZ8+eYzgYoNMlM9zd3RcYjSlRms1mWExGADS0egMsJqdYHQKc&#10;5LnNLtodUpQTugBkp4Lk1HO1xhqGjliu2XEcYzKZoN1u4fbtW/ib4wMAwONHjwFAGe6yQhsXDkyT&#10;koPAD6pCvUyI+IF1HEf5PmmaVvmRSWhikiQwZAKRpiksXSfTYF0nQ3JUXclQqsY6jqPU1JrNpuq8&#10;AVCJsOM4CMMIruvAcWmeZLKAyO/JX9f3WZ7XvN4BqDycXEcWJgVOTk7QaDaxXPornVfPc5Vkue3Y&#10;EgWRq8LKuoiG7wfqGGzbwnLpw5TPMysrhkGA5893ce/T+zg9PAAn1cPtHbzzzvUq+SlWAvjP79S8&#10;7TVv6wCtd3/WZay588MdHfqb1UQIoCBBKeW8BSK3ymORCZF40/yUu0HqtWscHw286BV1rzg1ikJA&#10;iFXoGrt3A29PhJTcdS1xWf+a/Xn42NWGUxZvXMvqeN689pygva0jxJscKXKKlSx7/TX0fudJ0Ncx&#10;Aj8gg0W5UH5Vg4OvnZ0tbG5swJKGlD/7f34uFbUyZXYIVJhrgKu1UDLAZUFta1JOAiyTZDv9gKBv&#10;7KyuTFDrc74skGcFdEOHY9sgwXcBs9bJAap65Pocpc3DlkF9It+TFkqC3tC/vMjx4Tc/wPb2hS/3&#10;QtbGT3/+MwDA//Hv/hKu64Fb845tk+y0xGefjseqgmoZpkxUlpiMxwrSMZUQGr4G/HNOptjHIs9y&#10;5W8QhLQxRFEszQXp+vp+gNPTU4xOT3Hl6jUURb5iHuhYFkzDwO6LF/ibX/zya/X++SqHEDouXLiA&#10;Cxcu4Lvf+Q5838fu3gu8fn2Al6/IyHA6nWA2X6IoqIrpWIaCyaE2B9MkgW1TUNftdjEcDpC9/z6W&#10;foDxeISXe3u498k9AAQD6vV7uHXzNq5dvYJur4soTrBcLBGGAUnRyooyq1+pjlBZQkieTZ7nKuAr&#10;JF6+gkaRuSoXxWhvg/r8sqwKKVUAsdpxBaDgYivICQlt0oRAKTdAoeuk4pawnL2oFOs4AKt3n+Q+&#10;W+SkKsXXkdzhnZXOQ5IkiJMEuqYhyzPM5gucnJwoKAtA8EK7xlvgRG65XGJ//zUePXqKb3/nQwDA&#10;9tZmjTdAc9z3A8Un4O4pIL1/JIeEzUergNdQgV6r1VIV9Fzem1TyN/hfU0Ih5/O5TNB0WJauOB5Z&#10;linITz34dD2PlLnyHFlOr/G8BpIkVp/PnUTmtGR5rrpo/T6ZG/N6nNegeUVRwNAF+r0u/OVSmXsO&#10;Bn15XSN1z/i8aazGGs1mA47rIoli5AV9PkCJZhCGsMyyZjLbRCE7ZaxSufR9+MslTk9H0ISGrU2C&#10;2HbabcQxJcObmxtYLpfY3NyA61KXjZPEw8MjFAUlsEmSYC59ck5HI3zyyX34M+IqycnKs1AmQTR2&#10;Ll/D5uYGbNvGL+RaHS6n8KShN2RyYxiVejGfpyvvl9A0FIA65p3tLbjNLsLlFHlKhSp/uYQpu/Np&#10;mqLVbiOaThH4PrxGA4aRVPBQx0GRF4ijCFarpZKWOIqU5w8ApEnFE2TOKHcTy7KEVpaqY1L3kuLu&#10;LUPPzbUuTZqmiJOE7C0kzNK2LPh+sDJPuWjRarXUnFz3HaonSmmWwZP30DRNdDodGIaBfr8n5c1p&#10;r6LEkDg7Dc9DGISSf2QpxUbI681FPV2qSfLfz6ZTxHECpvC82n+Nycnhylw2bRenhwe4ePFClfzw&#10;QsfjbZ2dz/rdelBer7qe1enhhIcmF/2ODUslxHTldzyqRGldcKH63PrP6sZxmtCAYrXjQpdl7dhr&#10;0Lf6eTDkjTs/Z533+nibcMJ6AgRUSZDQV6F262IMZ/KLPmPUTVGBN7tABJ1ZNX5kQYd16evz8dUP&#10;mhuFWpw+axRFjjCMFKyxahd/fqJ6+dJFAFU3ZmfnAvFFRmMiOBZMVuXPKqHptMiuf4YmBHSU0HU6&#10;ZsPoqoBAVWj8QHUzLctUniCu4yCKExUsGLqOLCW+hqZBwY7yjCqenDiRhGhVEDAMA7qs5mvQoAsy&#10;TLRM+vn1K9fwz77znc+9Lv/YMR6P8OP/8H8BIKK+KyvVZUkdBcMk/LdlWZhOZwrOEicJkiRWQSWP&#10;VrutyM98TgBVgHkUsmNgyeoiBwq9Xh8bwwF0oUPoAq8PDvHk8SOcnJxiY3MTtm2rucIbbBBF0HUD&#10;jx49/v9N8rM+Go0G3n/3Pbz/7nvqZ0dHB3h9eIQXL17i4PAQp6OR4rdA01RAyd1Jvk8s0dtptdDt&#10;tHHj+nUspcP6dDrFYrHAvXuf4De/+VgKLJBggut6KIpcubG7XCHXNLRaLXiuCw0UFNW9VjhYKgGE&#10;QYggCCqjS2mwWveM4+eHOz8sIFSWJFXPr+VgYn2UBVXA01qSxNAp/n0p5WY1sVo8o+Ccgm4+N067&#10;FIehZohpGDqajR6yPMfjJ09wdHgouXHGSncHIH6BZZqqs8kV5R/+8PtwpZeY7TgkdCH5GrrkU9g1&#10;EYL656MG510ul8THWxOssCwLuVOR9LmQwUFfVoNdCQnL8SRPJQ8zVSXnAgYnX1EUoSfhgSyLDEBB&#10;7jj5tW0HaUpeXQzF0jQNYRxj7+VL7Gxvwah5EeW12CnNMiXfbpkmfN+HL4PPpuR2lAWjXTRUHZ/V&#10;YnK71cRpEgMFzYcsIyhzp91CWVYdgSAkjzLbpmR1vljg+OhYJf0d6d3D7+vKLn+/38PGxhBhFGE2&#10;m2M6nWL/NXVVZpMpHM/FYlJx1CejMZqtFqIgqB0zVsxJ+5s7uH37Fhqep5KxMIxw7R2Cyu4+fUQG&#10;3BYZxbKVgC4TF3UNZdKr1oE0wWKxxGA4wI13ruPeb/5evfb4+FRBsXw/QK/Xg+O6SCUE0pSGnTyv&#10;hC6kD0+i/HrqX/Pgbk/FzSZ+mmGayiQVQM14lhIeW+7F7NXFnFigMknlJIQTJHHGc6qsMCQXSj2T&#10;Uno7ZsEPaYALQD0frXYLi/kCzInr93sAAN8PkCQEQ2a4r+8HcBxbrrepmusUSxCHSmia8rB7cO9T&#10;lEVemwPrzYCSYgqhYzadrcLe6gnNZ3V/1n+33mmpEoXq55zArCc7ZxmZ1s1Q67C29e/fBomrw2GE&#10;NFrUoAECCiu9LmRQT1Dq/jp8HutqZ5wA0ddksMeVN66Mv00sAcAbSc8bv5cbV7WBVecEUMC7/vP1&#10;TlNdrc0wLeRZunJ/gOpeFhJip+uG6vRUXaHqfc8hcF/PyLIMtuMouE19FEWOp8+e4cnTZ3h9cAjP&#10;c2EaBLlot1qoO8xTK9tFo+FhczhU1UEeN9+5CQDwfV8uiBmePCffAjb+1YxKNYqryLouoEuFNWrN&#10;0/utzEEdaDQb5CeQZYiTFI6dI0KMRBK+63Ox0fCk6mGBstQUH6LIc5hcNU0zJGkmF9YCSVIJfWhC&#10;U7AhAOr50AVxCTzXxR//8KMv1TR2ffz6449VQNtqtZEmMfK8Im0msgLmuS5m8zkC+do4IQWwVrut&#10;SL1cMUySRPEIoiiSEMLKhJCx1V6jgXfv3sXOzg4AghIAQJJSQenSpYv4zrc/xHQ6I7hckq6oYaa1&#10;AJMD+D+UsbW1g62tHXz7w28hjmMcHh7g4PAIj58+w3g8Vve0LghD3wuBGp8kAAAgAElEQVQAueKe&#10;AlCci4s7F6Bd1FDevoMgCjGbzXFycowXuy9UcOHI5HNjYwNXr1yF7diYzmaYzmbIshydVosUxWTw&#10;Y5gmcRGSBIahKyhpnCSIZYDAPlgloPgeDGVjx3Re07kLtJ74MCwOoKq36lrIOcIwOGZnlAAKORfr&#10;Du70GTUOqwyeTHkevA3qQoPpephMJnjy9Ckm47GClfH/ACU089kMk8kUQtcxGU9wfHKCW7du4tq1&#10;K1gulurzS7lWcUVa16mrnEsvGQ4CAeocs/peWZbK2JUd53lMxmOVIHGiUn8WOcniEUUR4jCC7Tqq&#10;Ql8UBXRBnTa+yEVRKH4F+0MVRYE8k/NEQlDjOJJcDgNxksBxHAz6fQoWg1CJVdDxpAo+T52sBKen&#10;I5RlgcGgDz8IVGAfxTHCMESRczeH5S8A5t/wOSaJPCbbQRRGyLUCZZ6h0Arip8klJZWvqxd0RuMx&#10;bNvG0HXgOu5Kl7DT6ZCJ6vEJAGA8GuPkZBWqlsYh0tiXx6RBEzqEbihOz/oYbF3ArVs3ceXKJVgW&#10;qbWxyIumabgki3+7T59gNj6FZV1QczWT18KQAhgAJaPs+WWaJubzBY6OjtDptHHt6hXc+83H6jhO&#10;Dvdx+cpFmFJsYDKZECcnDBGFoTK2pfsaQzd0BZOzLAteo4H5bEZoJ1lkSWqQNoIuyqKgVD5Ls0yt&#10;FWFIXk7cRbIlrC2SKpWO46j7z8k8JxZRFKukPwwj9Qxw4s5JPQs1cHfRNE2V/ACEDuGCQBRFsGQX&#10;KYoiNJtN1SVV4giLJabTmYLK0VwzVPJjSr8jHkVZIoli3L93Tya7AqYjIeGKP1YN4nwJ7L/afxP2&#10;Vg+Gvwj8DagSnn+IuAG/tp4McUennhCd1fXhwTA5oILDaZpWwcVQg7rVLgJzec5OnjR+UfV3ZQWx&#10;q+sBcAK0Dnc7a1SQhDdx2iufXyNWQlCFXNNrSU+NfFrkBI0TQl/hAvG5VsmZproCnADx9+v3nXDY&#10;b7qOn5UInY+vbnBlcH0cHx/i73/7Cfb2XuLw6AhlWaLb6cB1XfT7fSRSIQyggAKahjAMcXJ6iseP&#10;n8JxbHQ6HTSbDWz0+9jYJLnjhqz8ffLpPSyXvrrfPF81neZHWhZVF6gk1Tat1CqVktrzr5WaIuUL&#10;XYdp29AFGfvlbg4/DKqkqixQyq+FriPPMqWqU5alqhgLIWCZBrKCOAqmJJKa8rVM+gUgF37iSDiO&#10;g3/+zz9S5/tVjf3Xh9DlmlaWJSLJIUnTlNRobBvNRhNpliEIApye0EbvuC5++NFHaHgenjx/jsD3&#10;EYURRqNTLBYLxeNxHFttBBzYkYzrGD/6ox/h9u3btWAsV5XERNPgL0kq2LZteK6LXMpDAxQ8u7YN&#10;QwiEEmZSdxP/Qxq2bePq1Wu4evUaPvrBD+D7Pl7uvwIAvNrfx/7+Aebz+Qrpvt6dKAr6P00zmMIk&#10;udtGA+1WC1evXMHdu3fx+vVr5HmOo0OCZbzce4n9V/vo93vo9fvY2bmAZsNDEIWYzmcqwfdcB47j&#10;wJJwTs8jSXiuuhZlJX1clCXSNCFlJ9NQogv1ZEJB3Godm7roAcO/1D6Q8v5Bwg4aqOOTJolKbFRi&#10;KARQ5Eo1LpPFDk5oCmiqKxQnCV7uvsCrV3uIo1gdJycL/J4nxyc4OTmBbdmIfR+vDw6wsTGE6zgI&#10;gxCaVqmWCb3a43XDUFBBMnXGSmLDUBqgqlKbhoE0TVZ4DJBxjtdoIAxDFYQ6tl3B2YyqSxSEgZIx&#10;ZuGHPM+RF7lMaiREST6njWaTqufyHsZJikGzqTgvZM7sIM1yRHGMbq8HoWlYLkka39D1SkTFtLFc&#10;LtBstuTMpljBdhwMBgMsFkv12jAIoBu6MsqUs6L2NXODpOpnUSJHrl6i17gwLdnRKXIyc50vFnAd&#10;F4EfIEszREGIjY2h6oLRM0Moh8FggOl0iumUElxKat4cuunAa9Iz1e128OD+QwU344P603/1X+Ly&#10;lSu0DkdRrXAseY6OrZ7Zm3fu4snD+yvdErYSsB1bnduc4ad5gTiPkSYpRuMJgiBAp9vBjdt38OzR&#10;A3kcJY6PT3H7FhUYwzBEQ5rKsiw/j1RycnIpFZ1LYrlpEjpC8VjyEKlM2suyVNA3Nl6uvyd3jtqd&#10;DqKIeKRcTGVxIBaw4AJanCRSxU0o2essy1Y6RAAVQSzLAmSxg43Dy7KEK481SRI4ti0l3a3quTJN&#10;xflRM02uCe12iwSMpBLlYrlEt9NZSXjqEv5C0yAMHRcvXcb+HomidLsdAMDpcSSV/UrU+V1AiTQO&#10;3i54UE98voi4wdsSn3pCoEksb3183vdvG+v8oHoitHKMtWSiLnDAgZt63VndGbzZTamfyyq8blWh&#10;bf191O/P6DSd+f41WF494eHvNe5oaeLtqnLyM/hYOfE5axRlyVoLqL6oEqiV1553f77ywTAUpTIj&#10;A6qDo2NKakDSoFEU4vDwEIPhUC0QzSYlMrpuSFGCEpYlUNg2wjDEfDGHaRrIi1Ui2+Mnj3F6OgJK&#10;2VlEFcTwDKMFrJRcAu4+khCCENrK85LTgasOBBO64ziWwRNU5TrPc0RxgixNkGWlEkrI8lUStaZp&#10;iJNUVXNt21ZJk2FaSjoTgKqC6ULgvXfv4hvvvf9735fPG0VZIpScGzpnmUSCEsFEKuAxbKHdoYV6&#10;e3uHCNuTCcajkfo9Qwy46MAVOd3QIQoK9GazGEmc4qc/+ykc18W3PvxAfnapfC84iGT1u1gIlaQB&#10;EgIlr1sSJ/A2PQXp+kMfjUYDd2+T3Dz/f3x8iP2DQ7zYe4mjwyP4gY+ygHRiZx6JJKTnOQzDhC7V&#10;SDutFtq3b6MoocQRyrJEEEbYf/USu8938ejhIzSbDfQHAwyHQ7TbNE+SNEUQRvT86AKe46DZbJIs&#10;rsTxM5Q0TlKYpg2gRJwk8ANfqkUZ8DxXkvnpHCtBBE19D1QCOLyvcYIldF3JXNO5kou8aZrqec2y&#10;TAmg1BMYFUBluYIz7b3cQyRhRrZj075eVkIhdbUwAAjCEMcnJ7h44QLef/9d1V1gp3oepmUhCkN4&#10;Um5cE0LxJGzbVsGf4zjQuVCjaQQnNAz0ewPESayEXoRVJYmeJP8XRa7ECoBq7zZMEwjpe13XZRU9&#10;AMuV53nFuQuDgGTHi0KddxzHcF0PYUQ8J55L3DXMsgzBcolmq4VWqwnXdRDFEfZfU0I9HA5wcHiI&#10;q5ctJZBSFDlmkyn8gOwLsoQ7B4X0JBISPqYBQkDXTQjdQBr58v4LJXCQxikgUEmOS0gVr3nNZlOu&#10;ecT10Q0dzWYTJUrZ+aJuP8+3+XyBNE0RRdSVoA4UXcvh9o6aZ7PpDOFyjiigrubR8QnyNIImTBim&#10;hTt36Rm9fOUKdKEjTuKVOWxK/ggnOAAwGPbx5GEp+TirYhyB5J/w/Of5XZYlTIvgYrP5Ar1+H9tb&#10;W7XkBzjYf40b16+h02nTGlyWMEwDURhBTyrBgTiOUZYlGs2mWq/rHDEetm0TekAm05ksQli2hTRJ&#10;YdQEQDzPk+t+rhJN07RQ2AWiiDqIPK+CIECr1VLJCXeCGJZZf740IdDSdYRBAEvKdhu1jo4qlBQF&#10;XKn4x/LwmqbB81xEUQTf92HLRMl1XVVM4CSKk6T5YqHWqWajCcMQal2iZyZHu9PGvuxQKpSZ5QBl&#10;gTTm/Zh71NSvfuvu9kU6P+uB9Pr3ZyUC3Nl5W4fos5KIN19bFzmQnyne/nclStUJUt2hWmt+vU3/&#10;2Z9dnpkY8OfU33OFr/MZULizOEDV561+GIsmAJUIwhvKP1g9Hzrmyrx0Xfqa7zm/d136ut7xOU98&#10;vvphWTZuvnMDruPg7379a9z79D4AYHd3F8cnJ1RVcRxVCdSgwfd9dNptda9s21IKLPSeJjzPw41r&#10;VzAcbmI8HmE8JiLo8xd7mM1m1XMETUFcDFTPidAEdSRLqqbUhQc0IdZEgqpOJxNHLcuErgtEcQJX&#10;koUBKOJ+UOTQihKaTps/KzXygs4qSIBQSSBAAZXJxm5yvrs2yRpvb2/hRz/84ZdzYz5n7GxvKVnS&#10;1KDrHsexWvwN3UCSpXAdG3MhYDea6m9f7L1UELk8z0npyzRWyNf1DnCW5SiKEomE3mRZhh//5V/i&#10;uYQt/vCjj+C5LsFx8gJ+GABliWUQkFGgqKrkZUnml0UJOLZ1XuD4nLG5uY3NzW18+8NvwfeJc3J8&#10;eopX+/sYS/neIAxr8rUCWU5mpgLSN6csFddCEwK9bheXLl7A9777XRwekWHt6/19fHrvHoKAqtqO&#10;42BraxOdbheu6yFNU4ylJ4huGHBsS4koGAYVPziJ5r0oCHyMxyNlsAtQUNdsNlEWBbxGY0UgwTD0&#10;qtvIe0lRdWmLPCeZ69pnATSnMlW4kN5gskN2Iq/VbDqVv5ad5SRR7zmZTBGEIYSmYTZjYjvBptqt&#10;Fvq9Hjrdtroulm0D9c5XXlCXRK5/DEkzLQuaDP65qFT30XFdCs6KooDQSQSh6upJyJrQJDE7QJEX&#10;0qaDhU0cdf2BSkDANAzEQlR8fCFqHF/ibaRpSh3vkgqmcRzBcSv4c5Klkv9TIkml3G8UYen7cKXh&#10;58ULO2qezmYzPM2e4dZN6j4M+gNMJlN0Oh3M53PlTVWWBcIgwMHhEfJUWhQUBXKksGwb3A9iWJ4q&#10;MCUpvIZHxbCYlD/9JQWbukHFO8MwEMWRFGVJsFwssL21hU6nszJXgjBAFEawHRKGaTYbcF1HFbl4&#10;LqZpinA5R5YmOHy1B76gZZEijXNV+Y/jWCUrDDmkwFoqGNY4tZ7rAcJAGgeV8ig0FNJ6oG5IysfL&#10;86nIC5yenJLkdb8H06FOWxotkKchRqMRNjaGVHSKIpWIFHmhitoMJdNkd5DlqXWlHEh7ii07KamE&#10;khE0LFF0j3XFRYC4ga5HnTd/uYTjuiiCYKWzz3sUy0d7nkfProTg8RzO8xyGphGUPU3V8xOFoeLa&#10;KQ8sw0AYhkqRkRXsiPPoIAhCtFqJ+hv2RuPnxnVdtffNpHz40l9C04Ti7ZXShsPQdfQ2tjA5OVQi&#10;B53+JrI8h+O5iMJY3RMe5xim83E+zsf5OB/n43ycj/NxPs7HH8TQ/+zP/gwA/mw0Hq10esraP+DN&#10;Tgy7Qq///G0dG1U5FkJVgdehcl+068Ok5qplT9AuJu+yOSl/zZA3dWKf8xl1rxHBxET1u+o1b3Sd&#10;zrgWZ3XDVuB28tg17e1dn5X3Lqu/4x/U5Yfr58/XhWFKjLeujzqcjt+eiLLUIqzrqysBia/QePN8&#10;0DB0DfuvD/Dj//AT/N8/+xn29vbwan8f0AQ6nS66nY5U99IVgbksS7gewZWYCF8UBJkyDXLSvn3z&#10;JgaDIR48eojHT57i6PgER8fHGI3GMEyqimV5hrIoKz8LlEokhGGUDFuoSLzcURUVb5ChLpqmmNH1&#10;Z6SQXABDtrlZUauuZhNHESDnLVd6DNMEpOQvqfNQ+74EdS0YD2ybFjrdDv70P/uX6Pb6X8t92xj0&#10;8Wx3F71eD0vfp+dPVg/ZYG4wGECTHAvLJqie69hIs1SRXbn7Q+1/UgXidcJxbJQgqMJiSXwgrlYW&#10;ZYF79+5jd/cF9vf30R/00Wg0sAx86hSVpGqVZ5XyVCHVunRB3l5hGEED8Cc/+qPzZ/0LDMuy0O12&#10;cfHCBbx79y7u3L6ND77xPna2tzDo96FpmjQ8LdQ8Z6iQ8sgBKn8mkKrXztYWrl+7hmvXr2NrexvX&#10;rl+D4zh49eolHj54iOOjI8xnM/VMpWmCrCgwGo0UbyJJEvIqkrw77r5UXkF0DlEcYzqdkoRwTBK8&#10;7KNDe0yl5CaY3ytEJVpS4/zyORElnQ1UNeQFza1nz5/jyZMnikvDn0NmxvR5URjh1at9JJKEzR2C&#10;jY0h3nnnOvr9HoQQsG1bKtxpilNTl9u2ZXdcCKFUswhaJUnc5arBcqPZhNCIF2RJz5B67GKaJqDJ&#10;c9IEQqlo1mg0UKJEIYnn3EVK4hhC1+G6Lizblp3aRKLKhOIox3GM5XKJVrtNFXJJIjcMA47k6BkS&#10;cqxppOKWpRk8j5TnXM+DadtoNDzFJTJNE34QYDweY2d7S0oWGxhNxmotGZ2eQgOUkaVlWRidnAAo&#10;oJsOmu02iXJoAqZlw3UctFotuvaOjSzPEIUxipKkkakjSHLrcUwKlkVZwHVcaELDeDRG6M+RFiWu&#10;XrlM98cwkEt/srIsEfgBhNBg2zZarSaSRHpv5TlGpyPMJ6f0lCg0jISzOS1857v/DFeuXkar3ZL8&#10;UJpTlmUpvxoWwlhV0C2QFyWmkxHcRnMFosncGSUZr5HPEotolCgRRhEc20ar1YJlmdjYGOLo4DUA&#10;IEkLbG5ukJR2CWVUnCSJlKonCCl1qgQc10UkLQ4YMlbIZ4A79UVBMEVD8sMc21GCGzyvuNNFggOW&#10;UmrkZ46/rvP1bduuJLIBBT/LpLARQ/PYT09olZpc3WAc8m9ZVISf9br6G/3MPPOYqy5dKc2hbdWp&#10;ZksIaBohG/IceZYhLwrMp5UZbhyG6A+HaEtZ7jhiDhCNleSnnszQRkoLdT1gyXnxw9mKcJ8r+7zG&#10;ATrrb/l/QzdWkiV10LUAPsuzlQCd3mD9Q6uf8UNPL3t7ola9bj1Bgwz66mRRbWUCve28aUNYVZJ7&#10;I8vEKh9Ifb32Gk6WeNHn92WOB1DdHz5OinvWz6eo5EqLmnIWqmRJ18n5m+FyWVbhUc/Hlz9+/fHH&#10;+J//lz/HL/7u7+AHAdrtNi5e2MGg30e/10eSJpjPFygK2lQangtTuq4vl0vEUYzZbA7bdtBut1Rh&#10;wDBIieXZ82c4PT1FlhcIgpAW9rJAEqcq8eHnOy9yRFEMTYNakIQmpNCGkIsfbR5lSWpSqTTQo/Wk&#10;es7qhnpAWTlpS/8BconXkMv30UpA01efbSHos23Lgm1bSgZacQ1Kks02TROGaeJHf/RD3Lh+42u7&#10;d47jYjDs486d27h//wEiqe7GXJtWqwXLNJURHRVXaMMzdB2+76vNR5ewGE4ElWKVQ5ABVn4jonKG&#10;JE2kgpsOwzAwn8/x6af3YZgG2u02raV5Ls3kBKnpceAqISBB4JPbt+Pgox98X/FWzscXHxxk9/t9&#10;XLp0Ce+9exfXr13F9vYWcfg0gqgWRYE0y9WeWshiBRUSSpVUGLoO1/XQaDSwsbGBO3fu4J13bqDZ&#10;asL3fYxGIzx99hyz6QxxTKR/DiwCP8BkOsFkOlVmh7pGSYJhGNB1U0pe0/bCylCzxQJRGGK+WBD8&#10;tCiIDC4TG0Ni+UsQWZ+eS0p4eK5TDEH7Y5bn2Hv5Co8fP8J0OqE9W6OEiPx/6BosFgvF/xiPJ+h0&#10;O9gYDtDv99HtdtHv96QSHcnfssABc2oEF1Jk0Od5XsVL0nXigEjOIZ8Hw9GFJkiYxTIRSRgQKeVV&#10;ezsXM4q8gGmZSi6YhQpyqYYFSH6IDEjJm0kHUPkeCZ1gsMQnKhXcyDRNtVaahgnItTbLaa6w4pbv&#10;LyGEjsFgQFLJgiwJeJ3wPJJL393dxc7OjuJ3zBcLhEGA4XCI2XQG13XhL5cQuhRkKIFguYDjNWHZ&#10;FuI4gdfwVPBqOxYM3agkz7VSJRSZLNhw4S0MI5QlzQnmfi6WAZI4QavTxsWLFxW/ZDSe4OWrfUzG&#10;E4QSypemGYqyxHg0QRhGiIN1BS8Nw+0LuH3nLj745vvwPFdJ1PM84Xuc5TmyNJUm81TYS2RSxcd/&#10;ePAaoe/Da7aUsANQxU00R0Q1v2uw70bDg8vJqOti9xnBj+MwQKfXg+dWc9GUQb/NybWmEbSsrIr7&#10;WZZVPD55XSH38iRJVAGFoZK8B+qS28bc0CIvCJYqEw4SU6JrwFBVTlRYjCGTIgvMwxEa8daCIERT&#10;wmIBqGJd/fmoP//87DCfTdM0ZVLMhbY4TtBoeEoQoZ4AcbLD78Xzmgs4vu9TaFySVP5stkSRM0iz&#10;RLvbIzGUKCIhFctFkdHe+1ap67rnT72DUQ+u14NsniT/2PG25GFd7prxj+s/B1Z5MyvGpmd1VdaK&#10;mm94/ahzqbtdize4PnleKuW3ddNT9VFCvBEEvm3UEx+a8G/+jaYJaHr1Gcz7KYoqceJqPCdQK35H&#10;8p7WVdze4P8UQI4MgHGu8vY1jDAI8Od/8W/xN3/7txBCYGM4RL/fB6BhPifM+97LV7BsGwOpj1+W&#10;JSbTmZJAbbZaaMn77gc+jk+AZsNDt9tDlqY4PDxUxQShaYrUHscJkjRRnSKShJcVs4wSIPo8kvLV&#10;QBtBKQBDI3UoUoWJVGLM/jOmaazw8wCav2VZBQqMveZKKMoSmaEDERAXFeFZBR8iB2CuynUapKzF&#10;Cfy3v/XB1yJysD6YFP/f/Nf/FX76058R9yPLYdkWbr5zA+PJBI8ePwUAvH5NJptJQspBS58krXnx&#10;D8NwpTLNFTtdF9ja2lSePoM+MJvNsVguFefBMi1kWYZ//+Of4M6dW7hz5zaGm5sQAILQRxhFNXJy&#10;C0EYQTdNIE4QRBHiKFISu+fj9xv9/gD9/gB3b99BUeQ4PDzC0ckx9l9TdXg+X2I0GlE3UAY8QCUI&#10;wgEfV6x73S7a7Q5u3byJPM/x+uAQu8+f4eT4FK9e0pwimWsPvX4f7XabihzjCaBBdkwqTzDTMNBq&#10;tVSwGEoVsCAMMZ3OFL/OtGzYlolWq00dyKKAadtV8Cu7mwALPegIwwD3HzzEZDxWyUkpix7TCVVq&#10;mVN0eHiEbq+DNE3hug6Gg75SnOJhmAbyLFdiCKlUpdKEWCmMcqcqSWJKIjQSXHIkaRyo9njT4K4T&#10;/cyyLAQyQa1XrLM0W1GRM2tVdNd1V4j17L00m05p3ardP/Y54mFJ768wCMjw1jQQhSFSPUVDeJWE&#10;f1kil8XWRqMJ0zDg+wGEBlXwqQQlMnS7PTSbTcxmM+UttbW5iY3hkAL056SQNR6P8f+y92ZPllxn&#10;ftgv9+3utXZVbwC6ARDkgByOKM6MwrJlPzgcjtD/ZYf/AEUoJG8P9ov8YMdIIYe8RcjSzEiaIQkS&#10;bJBAo9fab90198yTfvi+72Te29UAZsThYtXpqOha7pI38+Q53/Jb4nUC0zLRiyJcgRLB5XyBukwR&#10;L/RZRRSGGI6gK8FSICmLkmIPHfdQ8LparbSVhud7gGFiZ3eC9WqNVy9fAiCfl+fPX+B6OmNxhQYw&#10;LezuHyDP8w2uhoygN8K3PvoA9+/dg2EYep1drdZ6/jnjMe0lnQ4l0HYeWhPohjyQ2KhUuildNBHd&#10;ha2Uu6zRMp9fn5xiMpnA9Wgv2zm4g+n5CYAGp6fnmIwnME0Dvu/rpCPp+HzJPJMuCXWbangdzlnJ&#10;3aIMGZIk0YppZVHAD4KNLqnjunBsB41PsUXoUBKYpSn8INAFApl/wlkjoYG1vn+EC0RzmgyF/aDt&#10;iNZ8bvM816qx6Mx1SVREDEGQHr7v4fqa+GGSlInSoSRycgzd7ivxgizdySyKEvP5HKpW6A36mF2K&#10;TYOhcxPXddHr9/l8U1NjI3voJjNmZ6LUW9H+tiGqPPebSmO/bWx3T24yQXVYsnI7ARK4jt3YOsjf&#10;Tni6YggGV2BukhPePp7toRWcDDEFbf9W10r/Xpoj21A38U/5qvF10titD1Cjj8c0bD6eLYiikv9b&#10;sYNt8YOmeTORbZ/fXn/Lok6Q6iiFmaZ1S5D+9xyXF+f4H/+n/xk/f/IZDvYPsL+/h93dXZydneHV&#10;a1pAAWB/bw/9fh+z2QzzxUIv4GEUYXdngrIsCR4HIEli3L9/D4f7+6jrChlDp9AAtdqSZjdIzKCo&#10;cqRZBd9z4Tq0eEahoR3BxQsgDAM0BotuGIaWxyxZqQagzThLU6QpdMcCEEKkgmluynmLw7kYBwr5&#10;0Ug6JmemwFgtXS3TiRFXSI+Y8PvHf/iHf2PX65uMjz78EB99+OEbv//n/+Jf4Nmz50jTTCd919Mp&#10;wfnQbiZlWehNUh5XsRGt53kYDAcoq4rdtQmCk2UZkoQW/8V8gcurK/i+j7Ozc5ydnWN/fw/Hd48R&#10;hSH8IMB4NAJAsuhkUivQodZD4nb8aodpWjg6OsLR0RF+/7vfA0DV29evX+Pk7BRn5xeYzeYsVMLK&#10;RBz8NtwpEZNfqYjePT6CaZm4VxRIWRwhzVIsFwucnpzixfMXcF0Xw+EAu7u7JFWsYsxnvLYbBsIw&#10;hOf5mIxHunvk2DZC39exQJpmmC+XWoChKyUv+6X4fJiGgelshrPTUy2l3DTQXZ9GKSyWFNTGcQzH&#10;trlD4mB/bw9pStCvMIqwYmK+wYUWx3URBBQU2hqeR+uMGMbG6zXquka/12cJXyqOUMet0tAigKSw&#10;Le4MmaZJhG+Gzwn0pzuku+S5nob9SJdIAmo7cuBUrVACyRsbcF0PStVIkxSN2Xa0Pd9HxgTxIAh1&#10;ZyHLczguEdPJSLTREMl1kmA8nujjTJMEFnunVHWDsijwe7/3HZxfXBGEUJFEsVyzh9wVPz+/4A4Y&#10;eP40iBdTvEkLV/jsyc/xwYffQn/Qh6pJTMV1XTgRdRq1UI5NyYFhmkBds39LANdzcX5yAss0Mb0m&#10;cZDT168AtZnoW5aD2fQafhgi6NE6la4X2D08wgfvP8bOzkSbdQo0rJtQpmkGP8hgMRzS5v0nZ+ll&#10;uYYAtHfPgwf38eRnc2QJyVJrz6pu4dpo/eyoqGxq09Q4SbSy3t27x5z8AKcvX+Cdhw/QH/R1cC8J&#10;A0CCHQ4n3CIq0YWIyd4Qr9ca6UCCHNYbZqlSEIMYMds2llWlxSnSJEWju4e0V7iep41OpSsMkGJc&#10;lmV67/Z9H3GcsJm4zcXR1jRVEhYA2gBV4HUeJ1ie5yFOEgS+r/e19TrGZDLW91o38bEZ1SL3Ua0U&#10;QUOLQhc9dnZ2cDWdYjweYXZ5oefqxfkF7j24h36vR5YTeYo3kh9JaG7q/nQTkm0j1Fop1B28fnd0&#10;X+/r4HDbSY4MSYDeZnbaNU/dlruW9qa8t6iYkYfOZjIkYwNy9t6DAb0AACAASURBVDWJj3xPcMg3&#10;VdE2FOQ6Km/SZu++h/j0dJ9zU+LTqtS1BqjAzQps252fBg13pySLviHR6Xzmr0pm61oxHM566/vf&#10;jq8f0ymZuP2Df/Tf4vPPP8f7jx/j6JiM1z7/4gvM53P0+wNMxrT4J0mCL54+RZqmulLiBA7CMEAc&#10;J1iulghYPpWSlBBlVbbGtarWRYGqE9zatgU0gNsQ9jhJUiAEPNPjDhBX9zjYFkgILeJsklgT5Eyr&#10;LXGQUVU1XMfW1V6R6bQsA0p1uGoGLeZ+EJDyEXuXeK6jq3mCPZZjKfJCm6GGYYjJZIK/+8eU9Py2&#10;zkmHYRhUsaZNxfN9LObzDRlVgRBkWa4TvOO7xwRzqytcc+CwWCyQJgl834fn+223ZgT84Ic/xP7u&#10;Hs7OTlE3DdKYZEl7vR6iMNgobLm2g+V6jTzPMBqNEQQRbsevZziOg4cPH+Lhw4cAgMV8hourK5ye&#10;neP07AyLOZXeG4Fe6WoozfE4jlEWhTYpBADXcxGGIe4cHaHIcyxXKyzmczx9+qUOKiRQcz0XdVUh&#10;dVJMp1e6WBGGEaIo3Ni/oyBgfoZCnKSYXl2SBDN71YhXjO04Gk4pEK8kSdickYIxXbiAgeVqhaqq&#10;sb+/j6jX01BxhyvHQKdT47Rd36IoMBqN4Ni29jgDWj6rZdswNQdSae5OURTarNU0DLiOq/dgjzsx&#10;3Sq/DKmEdyviDXNBbMtGwlL3nu/B7sgGk9l0hCShvzuu06mo0+eJ12vUVQ3f97BerShZ6nhtVcyN&#10;IeivdAgbjCcTzfO8uqI9JQoJShSFEY6PKKAsygJBEMDjIFlk0UejIeIkQV3VCMIAu4dHuDp7DUK9&#10;ULCoh6rw2aef4OF772OyM9ZJX1GWcFwHDYvFkWm6hcD3kSQJG/EWCIMA8WKqfVneGKbNEu1AVRZI&#10;Vks0nBh98NF38PjxezrBVXWNJE3h8/UCCp0YGgZ1RKzBAI7taH9JgOIcy25lq8UnbjQeATBQ5tRF&#10;kg6RxJvSCTJNE1VZaSU4y7KwXsW4OL/AcEDJ5/7eLiwnYP8hhevrGfb2dpGxj1rIZtYAFRUd5t/E&#10;6zWiKKLuT05JuyQfGStIUhISE+yMvYDAfJwuSqJRCqoh752yLDWMTpJ1LbXNpqNVVSFjvllRFBo2&#10;Kq9Jn9VkU1VbFyulY7xhHMywUoFnR1GElNXuHOabitT51XRKZu2cFNZ1rdXsLMvSCZ08t6qqjZxD&#10;KYXRcAjf9/T69/NPfoIyTzC9ukYQBowQaefxRkbRNK2Z4LZM8/YQ/OFXPWYbDqcXihvgbdtJD8nW&#10;tr/vdn66b9dKZ28dG9BFqwFgcQEYN2rcaTI33uTu3HTsXenpLimYkgv5/SYXqGmaFsq2/f5Gs/G4&#10;7cTH2O5mmW3is01KlqTHNA39PYA3EtTtz9gdurtXN7DtjncLJz10A4gp3m9nkPnbPpaLOf7BP/xH&#10;AIBPP/0UH330Ed577z0sFwu8ePkKaZbh3t278FwXzxge8PrlS4ZFOEQ8rGrCnlcVVus1gjDUc+X9&#10;x49RVTUuLqdwWF5SLjkRr63ORmEwQdQlHf68wGq5QtMnHweZK77nosxzqpoqhagXEaTEguYnGCzL&#10;GscJqqqGaUDLMQNk6ElVILNzPPR/F69t+j48gLkGrdSoUgrrOEae5ahUjaqoWdTBxt/6g9//Gzcy&#10;/fcd4n0yGg3JVwkUPLmeh9VyiThO4LoOyrJCnCRI4gQ7OyTY0It6OD87g2lZcB0Hlm0jzzK9wWQZ&#10;VR8BIF7HqMoKj/7+38c779xnIQMSRaiqGqvlUl+TWikslksoJvJOxqMNCMPt+PWO4WiM4WiMx48e&#10;AwCurqiaeXp+gZPTM8RxjMVyhSxJ4LkuYhbXIH6DGFO3ohaD4RD7+/vkZWNZWMcJXr16iSkHyqds&#10;tkoBhI/+gHxJ1msqOgQsuev7AcmvWxbqhqSYXc9DHMdIkwSz2RxfPKWg9vGj9zAej2CYJpoKyLIM&#10;aZZpM9KmaaC4M+I6DmrlYdB34Ti2lqcuy1KjPACw9DtV7R3uYOiqcLPJeRUrAPky2GepKit43EkR&#10;qW0yPKVOku/55JHGXibjyUSfU9tuhVwEvub5PhrF/iIGdKDaqAaNScbG4reiVA3PdVGpWnt+6c/G&#10;AfZqtUQYRbA7Plu2benjFClwyyZ40nyxwM7ODl/71l8qYz+YigPJOcuFS0e9aRodV/X6PU5xqGB9&#10;sL+HqzNBHNwc3z374pfI8vu4f/8eDIOgVY5L3TUAqMrWTNQ0TeTX15q07/j9G6BsJo7vP8A77zzE&#10;bD7HyckplvMFVF3poKo/6OPk9BTz+QJ5lhOEb58SCtdxNkyZhSMiZrZNqXSHMk2SDdRBu795mOwf&#10;4vriVMPPpGMh564bNxkwtOiGqhVW67XuZt05PMS7772LXz75GQDg+fMXuHPnEKZpYrFY4mo6RcCF&#10;KsuyMB6P4HoelouF7vwICkISCoHDCcenKku9D8RxjH6nC0o8q5Dg59yZEW5cHMeavwdAJ+RdyKaI&#10;PBiGobu5fc/Tctsuy+tLx6griS2fqa5rSvhTNiC2WzNoKgj4/L6mRkKIX1BXBr2bUEnyZlkWirIk&#10;IRDbQlk2sC1bc6HkOlbsjSUFFN1ZFMGDq+l0I8DXk+ctAXMX+nbTY7rCAvK77a7G24YkNCJ2oBql&#10;xQ/ouZtCB5YmRW/yCrrD3OKsiAqcFkLoJBrN1s2+/fPG624F/m9D0XU/u4gl3HQKTKPFDG8kPzpK&#10;7P7cvHGOu+7cXbEISurwxuMt24FpWmgaEjsQMQshvNN5I2hdN+FrCeiGxrzeKkN981GWJf7hP/7v&#10;8G/+7b/F+fk53v/gA3z8e9/BxfkFnj57DtuycPf4GE3T4OeffYaT168xn83gcXs8CAKQ3r2DoqDO&#10;zmAwRFVX+MH3v4+jO3dgmCaWq5WueFC1izwkqOra6LmtmlZxRYxLi5zw9O284kqs69CzmgaqM6dM&#10;VrFpyYlt+7sBzauqrvTkl+6lYsLzBqlYWvpMYpaNTXxLpBJbVxUs08JoNEQYBPj2tz7EgB3Gf1vH&#10;dDbDF19+ibIo0IsihAF1YNIk0d2e0WiEMIrguQ4mkzFG46E2r82zjDpkPBeKstAVSuFqoCE+33od&#10;4+XLlxgMhhgOhmjQIE5S7aciAUKtqKiBBijKCvfu3cPvf/fj3+BZuh3dEYYRwjDCwf4+Hr37Lr71&#10;4Ye4d3yI8WSM69kc0ykn0TC0uhlV3m0OzggZEYUhwjDAZDzG8fEx7t67h3feeQePHj1CL+qhZDGV&#10;09NTJHGiOzeC/S/LErPpFMvVCqvlUgcoZVlqmFmapBTkKAp8ck7Ml8sVhFgtkBaY0OaXeZbh3r27&#10;PK8deL5PrvQcEJGwgUC7KXCT5MxlmG7JxqqyJpUFdTq2ye+uQ1X2LCOYme048ANfE9pFpKFWCv3B&#10;gFS6+F4RxS/bsXVyWXPF23Xofmy4sxCEAYo8R57n6PcHaEDJiWka2ptLyNpyHzbARrfNNC1E3CUI&#10;goA4LEqhqUlIYbVew/N8XUX3PIIE+r6v1TebptFrQxRGlBiaBFMOggBpkqKqCLYklfyDwyNcnJ/d&#10;MBtNSDdovVyiKBXu3DlEv99HHLcGz45N51QC1SgKNYF9NB5huVihq9h2ePc+/uD730MYhiwEYcKw&#10;LOR5CVXmQNMgzUuEQYAsy/Hq2VOcnpzA9QPs7e4iz3PdbRAhnMPDO8wDNTfULSUhFoixNuZkA/nL&#10;8zMoBXgMrWxjnM0YuRdFaECc2X6/pwn7WZZjNByi3+/jy6dfAmhQFRn6gyFdS04oLi4usVy2oiJR&#10;GCJNM6xWay0C0PXKkcRD/KqEvyOJkN1J9perlVb9MwDdrRSTV9u22ZTZ0tDFm5TbXM/TAiEiQpAk&#10;KXVHu1whTrDk/DguqbLK8/Rew68ho2ka+J6H9XqtvX1kyL7meZ5OZCVGMM1tZVmTYw2GClo2lssY&#10;w9EQnufRYyyHfPiaZlPtTQ6km6A0W79r0CXZb/JE3pbQvC3hMQzjDUU3SXzo9dtgW+MIa1JPoYpG&#10;xSooXYm/7uu/Gezr77c6PAILe9u40ZRUd3Y60LqtpEap9meBnBnGm4mPDjy3jmNbFY7I4JvndCPR&#10;bFr1ua74gbzWGwkpq7zRMVj6mpvG5vt2Jb/lf+n+dHlDt0nQNxv/25/8U/zJn/wJ7t9/gOFwiO99&#10;92Mslyu8ePkStm1jMhljtV7h888/x/V0iiAMNVxJqiCO48IwTZRFgcODfaRJgu98+9u6dTxnOFRR&#10;FFp1DGi09LI2/W34XiN6ge6AqoYUiAgrrlAUpcbk+54H07KQZxn9nTfw7tyVe1bkRRs0WpGo5k2/&#10;gcFqT2SyKRtNVZZk5MmLnchzijKPVHJN00S/34NpmsjyDDBMPHr316fu9tcZZ+dn+PyLp1B1jbws&#10;UdU10iThz19p9ag1J66D4RCqpuvTNCSn6zgOB1nU4RFoQp4XOjEUXPjV9BqvX79CkqZwbDKDzVj5&#10;K89zlGWp4Ug1B7n/2d/7T3Dn8PA3fKZux1cNSoYOtICCYRgkiaur1CVM04LPlekwCJhsTaIgcZKg&#10;ZOiX4zjY39/Dw4cP8fjxI9y5cwjP95AmCS4vLvHy1StcXFwgXsd6fZGEZ3Z9jfVqpRUMPYbbVVWF&#10;oqBu5Gq1Ql4UqBiCW9cE31oulsiyHL7vkSRyEPDxMnGfq9ZlSVXosijQ6/VgmCbSlBQPm4bWMMd1&#10;uSDTaFgfxQrOhgiDiAiZJvHkDNNAxbAc4SnYtqMTAd/z4bE5s2WaBPlDo+9H0zSRpSmZzAZ+ywdi&#10;KwLDMLBaLuF5HiueNSjZeBiyJqpGk72zLEMURuhFkTZ6lsKHrIG1PJeThEG/j14v0sUrIYY7joN1&#10;HOuEcL1aIwwDVFWNwWAAyzQRRRFm8zmyLKWucdMgjELs7kxgWg6uGZrdjm43yECyXiEvaxwe7JOa&#10;IAffDRfXVK2QpAkc24brkJpgXdcYDodYLRaQCnSel5hMJhiPxyjLAlmWw/NcwDAQr2PqDsQrXJ6f&#10;YTGb6WM4uHMHUS+Cqql7LUG+55HVgexrQEvCFwVN6WzIvChYLfPVixdQdQE/7OFtw3VdRGHInEsD&#10;lk2JSpGXKPICQRgQB2W+QrJmzprl4OjoEDVf08FggNFoiOGwD8d1cX5+geVyCcM04DMPB2CIpGlo&#10;CJjYRMhnsHmtT5IEfhDoxoU8zuSCSJZlpAYHKkq6ngeSTqfE1/VcnfxIR1c4YpT0JFSQ7CQ0cl4V&#10;d5a0qAdaUQ9RPO3yeYA2iRQD1LpWcF1n45oID0kS15ITMbn3qo5aH9AKoqm6xuXlFbI0I7ghw/Ub&#10;GAiiXrfzQxPcMAwteNB0Dq47pOtzEw9oOxh/G3xM/iadHRnd723L1l2f7t8lQeomSsL36R6uVKv1&#10;+3WgY9Ky1sfGQaBOMt6WyGHT76RdBNrP1vqetB0pOYzt5EhnsR0C3Rs8n+0O0MYx0p29kcR13w+b&#10;CdD2Z7Mdlzo/ijo/7afZTHTpJdpFr3teu9whgsXdwuC+akynV/jH//3/ANM08f3vfRd7uzsoqwqv&#10;Xr2CbdsYDoeYzed4+vQpyqJAfzDA+48fY293FzAM1GWlKy5ZmuLOnTtYrVa4d/cu9vf2sFqvCVNf&#10;lihKWojJYbvSMpgin64a1en+sAiGJMACm+SAWzF+2HEdXkwNOI6LiuVeafGRjg7NQXoMKS1J9Uk8&#10;wsSXoAslEJy9/K2sar1QV2Wp4WGmZcEAEAYBDMNCHK9RqwZFnmM4HOB6ds1Keb994+z8DH/5lz+C&#10;47oMDax0Rct1PVKwYlnh+/cfIIxCnJ6caHfsXr9PZPiGfJAo6SG3boGYUJWsQpImODzYh+d5uLq6&#10;wnQ6xfnFBRzXRRQE+h6nSnSNvCiwM57gv/wv/vNbmevfkbFer/Ds2XOaG70ehoOhljY3QNwy0zA1&#10;RMwyLS1UILAeqRjLuj4cjnDn8ADvvvsujo+Psbe3hwcP7qOqSkyn13j18hWKvOAuQ8A8P4YOBT5c&#10;z8VwMECSpiSO09C97fu+7g5neY40S3XnxLapMyXVavGT6SpGWZbVxh4cxFZVrTvH4EKJ8HqapoFj&#10;O/B8T8cfEnhRIKZ4DatI3Ytl/C2LfJCKggngjkvrmWHo5ApouzgNB9FSzJXOVhgEaBoSn4ABkjvm&#10;+1X8egA6dZ7no66oEDIcDVnlixJFx/VQ1TUFspyABdy9aVgQo9frw7Zsfs1Gd9+rssJ6HcNxCe4U&#10;RSGqqkRRVPDYKyZJM5ydnSJJEg6Y2+7hcDzB9PIKb3B/unNwucDTz59ivLOjVe8sTnYaKK0CZ9s2&#10;TE6cDcOA6wcIe32kcQxVF7i6XmA4HGJ3b5euH4jqEPX7GE8myPIKVVEAMPDwvcf4zscfY3d3hwRa&#10;GNokQTIMgzzVDANFnhNqwnnTV0aQBnId0DRI0gLJegnXC/Wc6aKXRJVxMOizV46JJE0RBgH5OAHw&#10;XA/D4QCe7+H1yxcAgHi1wu7+Phyb5t5wOIDHXm8hc7GUoiLA9HqGk5NTzGdzGDCQxAl6zIWr6xp+&#10;EJAASl3rOZ9lGfyghdKlaarltA3TpD1EukZZRsprSmmvJYElEufG1rGy41LCo2qlIZN5Th0ZkxP9&#10;LE218AHQ+mLVda2hoV0ZbOkoS0fI5IKGdDnbrqitC+tdIaSqptigUYq9k7i7VVcwTYM+k1JYzq5g&#10;WLa+t13PRRon3c7PNd9INL231dy6SY3ueKCFvG10i27CnW2Nr4K9yejC3rpJkvxeFhlZzCQIl86K&#10;HIZ0gLrqbxscmqb93ZvJBR/LFhyt+znl++7PN8HS2s+++Rm7ryUV+e3X18dGD9L/y/uYBiUcUtXS&#10;x3lDR6vbqZPOj7UV6EgALMGq5D7dz9W25dv2/G3i8/XjL370l/iX//L/xXe/+13m6Ji4uLxEUVYY&#10;DgdYLFd49uwZ8jxDFPUwHk/IF4CrILZjIwgCrFZL7OzswjQId/6db3+EJCVcveLuSclcm7woeJMm&#10;c0Ka/3yTNDJnaSGRIMI0TDgOJUsNiEBMCkmEQbcYJin3mogUSGJjs28ELYKtGoxhYKOSI1UjAFqS&#10;1LJtgm4xll66QmIQZ1mWJnfO2egx8H2YloU0y3BxeYUH9+69odL02zBOz87w7/7yL7kKTwGBnBuL&#10;BR9qVWM4GpGIgedjNruGZVks/NBoZSPhekgVTKqaSimqwAcBev0+VF2j1yelqOfPX+DJk88Aw8DB&#10;wSEMw6RzZ5J08O9//3v48IMPftOn6XZ8w1EWOb748llLzmd0gVa0Momj6Xkeer0+ju8ewXU9hsNS&#10;YBf4Piu8mrrDAQCqAQLfw+7uLnYmEzx67z188MH7ePDwAXr9HmbX1zg9PcN0es0BvEcBk2pY5pqq&#10;4lEUYWdnAsuycH5+Qfe3arCOEyhFhGwDBkajIVzPhe95iKJIS/fKXij3CHVJMhR5gbpmme2Kij3j&#10;8Vh3XiqG/Pp+wIFxrQMuWZMsy0K8pgq3kM5d1wMM6ADME6VKXfht4w6HvZGEIC4xCQVpjr4/8zzH&#10;cDQijgYnZlL4MWDA8cgktKxK1FWFXtTTwboEqf1+j8UoSP47zXMkSYLJZIzhYLDBgRJObhCG8DxP&#10;r80BC1mousZgOIDruljHMa6n0w3JYcdxOJExsHdwgMOjI+SVQpas3zoXL8/PANPGcrnC/t4eBoM+&#10;7t29izTNaP3maxhFIXnCcRLUwERVFKiKDCen5wiCADXD8FbLlfZysiwT9x88wLuP3sPd4yPmh5U6&#10;gBaivMkiPaPxGJ7noygLnUCrWiEvcp3UiGCOdMdKNoy+OD/VXXgZ2huKiwphGBB/zDSQppnuKAG0&#10;l/V7PYyGQ0xnS6Qxrd2O62NnZ2fDz0Ze2/U8vlddTMZj5HmB+WwOz3dRViU1JjixdhybPH/ygiDL&#10;nJQ1DZlY+0FAfNkOvFnQGgKFk/1XYGFaJKks+R629TyWkWaZFlAwDIN4Xqal71W5VlpgQbXGsqZp&#10;aiPVLswdoJhgvV5r3k+3WyT3oW7OcBwg76kUwUzF+1IaJ3VV43p6hTReoawaBGEAy7SQJMlN1P/b&#10;cTtux+24HbfjdtyO23E7bsft+P/f2OD8dPsD25wScwvO1n3M142buD7drsZNQ6BuXRicjG7npyt8&#10;AGzCyqQD1B3dptSNxqcanrYJi2v/3Gz8/zYukLyGPGvzvL35tjc9d+M8oe1IvXG81KJhQYIOwHXr&#10;fVo1uzd5WAJ7677s9v8Cg6ROT+svBAjPSDgektXf5tY3jT/5Z/8ceVHg/v37WK1WKIoCSZLA81ys&#10;1jG+/PIp8jxHr9fDZLJDSjlFgaIoNDZ8uVzAdT0M+j0sV2v83rfJzDMviFzbNA2yvECeZ8iLgmEZ&#10;hP0t2L1cIAjt6LRLpSoDgk4YDFkQZbGiKIkgbJo8zwzC4OdETK3KUhMPpauk50PToKzIn4NuQTHc&#10;rXUHqFsVoi5Ro49PfA+UUjg7O4PnelyhtIi8m2ZI0wymZWI4GODk5ASvTl5jf2//13J9v27M5nM8&#10;efIEo+FQQwNM00JRkBxur99HGJDTexhGTEJfwjRNJEmCy6srLJZLWKaFqqpRVTWSJNXnkO5NqtpF&#10;vQi2ZWszxvV6rTl9L1++QhAGuL6+xtHRka4Y/50/+sPfWsjg7XhzWKaFF69eYbFYaL816dqLYInt&#10;OJiMRjg6uoP/9O/+XfztH/wt3L97hMFwiHt3j+GwmXEjajyQfRrsEs9cPHaQH/T7OD4+xre+9S08&#10;fvwY5+fU/alZAdI0TeR5gTTLMBz0iXMUhViv1yjKAlVZwfFcmAZVggkq5yEKQ6oeuy5BYMsSRZ4T&#10;XJdhSrLfFzmtm8vVSvOWxuORVvTyXA81Q21830NZFrB4j6MqdLu+xHEM06L1o9uFlS5BGIRAQ90U&#10;09o0fzRgaO6cZVpawrrISanLc11keYbFYo5ev9+BHSuIQEUrXU5V+yzLEPZIgU010JwlxyFYl+u6&#10;SJIEq9UKWZYhZ5NVz3WRpBkq9r7xfR82C8bUzP/b3d1BFIWIkwTPX7zE1XSqCfLCxwFIjVI6ygKR&#10;DIIAMG3Eq8X2NORhIM1KxOsYcRJjMqFuX5KkqPma51nOXQ5Xk99N04TluCiyDKou8PrVK7x8+QpJ&#10;mqEoCuzu7cBxHbz/+BEmkzFMkyBdEssQx8vaUAhzHAeTnR3qgLBJt2nQfiXwOAAtcZ4hDFmWoQHw&#10;+vUJoCq4XgDLbjnPRPdqNEfI9z2s17HuZriOA5v5W5ZlsvVAQ10xAHFaYH9/T5v3VlVNXFvD0FAz&#10;gTEPBwOEYYjhcICIu4rX1zOcn1/orggAkuVmYYeCJe9d14ViaLzv+9ThYdl14bbpjoppwgAJl1i2&#10;xZDPQncewVDPzbkKFiTxOjzDSnMC+ULoDqcWOUHrHSnXXryPBMIdBIFGMdC8b7tJ0kUFoLu+QnHR&#10;+QrvlQAwn6+g6hKqKpGs10jWKzSqbqWupT0u3jxv4/RsTPMtiNtNP28/Xt7rq5Keqq42DE7ffN+W&#10;49Pl/cjzb0Lddfk/9F/3e5n3nc/cUYfrQsck2RHDsjeP7c3ETlStyBx08/FvQuU2z1sLMfyKZMts&#10;pbdvSjh0ItXh/4jBaff966p8A/5205CkUQjn2+NW+vrtoyxLXFxc4MH9+1qnH6BFoKwqnJy8Rpam&#10;6PV6GI3GBIs0Ddh8XUvUqEry09jb3UUcxzjY38VoNMB8vkRZVtq7AaDASCCZqmlQMClZNYDBYgEA&#10;YMLcmFlC6JXX8D32IwgCJAkRjeezOcaTsQ4gPI8WwZQ1+auaWvC+78GybDgs3eq6Lqws65g4oj1G&#10;PjbXsdsAhDc2fiAAIGFJUXI1JzjDeDwmIQaek/P5DP/qT/8U5xeXrJhj3Wg6+usejm3B832s4xg9&#10;VmjKMlr8A98naE6t0O/1sLOzg+fPX2jZadu24XkuZvMFZvMZrYOmAd/zNYRBPJkMw4BjOygrkvGV&#10;RCuOY9g2Sat+9uQJAFItunt8jNFwiCGbJN6O340RhCFzfE5ZXlju5Jb8qepa35frZI3xZIKDgzs4&#10;OLijXyeOY5yeneLi8hKnZxe4uLhAVWSoqlLDmQ2D1KAUq0L5QYCz8wv4vo/vfe+7cFxXy0evqhoH&#10;+3s6KW9Ug9FohIPDQyS89tmHJEtPohvpBr8HgOYpSBBkMQzH5ISu1+thsVyhqmtMdsbY2dnV+5Nl&#10;kyKiJCkiFNNUzUZQD0D7n1iWRUqYBhUDPd8jviQnBIHvoWKxgVZEgWMVPteiSOe4Dktz2wjDCI5D&#10;EsY+8xqVacGjQ9KCDlEYYb1ewzBN8vuJfDakpv1dPgNAa4HrEUfQMkTsQsHnF3WZy6RY9W8w6CPw&#10;SVXLtm2EYYiA4Xxieur7XitFzCpbMAw4tSRfDnpRhMD38eyLX6IrfCDzrswIFnf+eoWqqvDHf/RD&#10;jMcjbZo8HA1hGMBivsRoOAQALE0TnusiiiLEcYzVjOSiifd4F4cHNE/CKKTE2XHgug7W6xhKEXeG&#10;kgdHzxWZS0opUt0rCtiOgzqvIWIVTScANA1Dm+cCwIff+ghPfvYTJHGMnXBXv6bEZAXLP19Nr3X8&#10;7Pm+jh2rusZsvsBgQLwf4UyV2RrL5WpDQrt7voMw1ImUXBN5XBCGiMoSs/kctm3j/OICZV7Cdh0c&#10;HuwzbK/U95Rj28iadr7LPZulKasacsG6rnWCV3U4xXIO5bOK6prAC0kIqUAo+5NSrReSMnUiI9fS&#10;MAwkaQqvM48BslpQSiEMA1xfz7SxqvAQu3QKKag2+nNZG3G3/G/bDuADD995iF8++bTzbgqAucn5&#10;0dPY2JSx7iZCbxtfx/V529+3X1e6OvrEM3ZPRlcGW38UFkHodoO2O0PdtxaOQlcW2jA44WlwY0Av&#10;3CCdiGxxgm6Sym7/3kBI4KYplYo3O0DbHSOpUnxVQskvGEEROAAAIABJREFUz8e9mXRIVaob1W4c&#10;Z9N+Oa678fyalYJuGhvcI8PQgeltt+frx/X0Cv/uRz/W2via9F/XeP36NZbLBTzfx2A45AUTsAwi&#10;B1Nl3sBiMScvjn4f88UCjx8/hh8ESNIUaUoyxhIIS+AhfJC8LOA6Dho0GhNeFCVsx27nH1e1tPKb&#10;QWTJ9h6mSZPlOaqyInKwYWjstMldIqnQNIoktkWN0TAIZ92qFhlQapN4SpKvLcHW4vd3XBeqrvH6&#10;5BQKQBSERCYG+WM8e/ESs9k1Li8vUVU1ev0ePvvsF6jKCrWq8cH7j3/jc3Q2m+HnTz5DluWI4xgJ&#10;u4k7to2dnQlqpbBarTAYDBBFEZarpe7USfW13+uh3++TPC2rYKVJioYriHVNlekkSZDnOeL1WlcE&#10;hYdVd4QmqrrGvbt3yenbdXCXjXZvx+/GOD09wdn5BVSt9H3oMmFc3Os9z0O/P0Cv17uxC+q6LiaT&#10;Ce7dvYePPvwQ7zy4h+PjYzSqQd2Q8WeaJkjYYFk8udbrFSmd+T5SXoOUUhiNR+Q/wxVdy7IwGA6Z&#10;R1Di8PAOgoCMP23HoYCMExKbpe1N02TjUopBgiCEYhW2PM8RhiFc10GcxAiDAOPxGDV7B4kPECX7&#10;Nnw/QJ5n7Qdu2oCMVNVq3TVybEcHXFJhb5oGnuvBQKMLOxSY2ZofBMPQxsVK1dzhIon+vMhhNORz&#10;RlLgEidw0Zm5lUmSIE2TTue3ZLUvOlbf87iblCNNU9q7DQMhi0VIp146ZTavz4ZByqA1c4d6UQ+u&#10;56Hf72O1WuH1q1c6yC2KEtfTawAGbMfWil+GacB1HVqvPB/X00s+mZulMxlpvMLr00scHR3i448/&#10;xvX0Gv1+D3FMKqSy1/ieS52/KMRwMMBwNMZkZ0evc/1+n3heGXF1xFjVtknYRWTAJSGVNW4ymcB3&#10;Xbiuh+VyyVwSMrM1DVPzUFzHIaU6PsdyHl6/egVVlxgxAoP4NLXmtxVFoUU8giDgeUCCV0VRYLVa&#10;YzgY0L1RlEjW5G1k2A4ODw/a/a6qNffTtm0UUhR1HJi8/4uPlXgZOY6Dw4MDDAZ92JaFs/NzvHr5&#10;Wqsr9nstZ6xmc3DpzCRxTHLimj+Xw2LONslhE19QlORkr+h2f1zmxwHgxAm6yyMxh3SY5HVJ2VDp&#10;+0k4O8I5onNAPnRdeeuuulu3KCqfT86jyx3sNpYB0DSI0wJlnmA42UOepgh6g021t40noO063BRw&#10;dxOibmLztkRpu7OhOxpbXRLtS2MYb3R1un+X5Kb7/bYnkDyXCIjyfptwuO73ADaEEDY+B58U6fi0&#10;cLEbDEnl31YHp5tTdeF53c9Pf+P3Ntr24E2P6yrP8S+wDbHbkM2W881BrcmdG1GraZh4TkpetPCL&#10;8EF3CKRC3tPix/+mg8rfhXFyeoqffvpz3WGVKtt8vsDpyQkMw8SYSZqUEBD5OGVVL5FnjaIeLNtG&#10;WRZ49913oRQpruVZjrKq0TTkcSGtdIDmlRiRZXkOyzChVCv76Ti2Vh0kmFmbBDHmUfsnyMJVaSnL&#10;1mDPMMk3Q9U1kiShBbEsgc59SNUDEwYaDX/T3R9ezOqq0veaKLwVeY7ziwv4vofxaITBYADbsvD5&#10;F1/gyc+f4OLiHCcnJzg5OcHV1RVOzy6wt7eL5XqlN8njo6Nf/4XvjOcvX+DJZ7/QDuMU1FF1THww&#10;Bv0+yopMEQEDcULCBocHB/D8AI7tYDgaYjQaYTQawfc9rjKTtG1ZkdLbcrnEakXqfwJhrOoaZVFi&#10;vlhiOBywLK3CncM72NnZwZ/92Z/jj374ww0vhtvx2z2uplO8enUCGNSJUKrWCI6qLLGOE0RhgNFw&#10;CNd1cO/uva99zTCMsLuziw/efx/f+ehb+Pg738Gjdx/i/v0H8AOqZKumwZCV5c7OzuDYNsbjCfp9&#10;guuIN4l4/YRRhIyTI98LWk8ipZBlGRPVXYRRtPE33/fhuR5GoxGqqkLM/j6mZTL0K8dwONSmkQB1&#10;XixeM2ql0Isi3qM4abFpz5IkQbxKRLGqlQGu9N4ZRT2CvykFpWp9/0rAXFUVwpC6ubK3ooFWsKxV&#10;jX6/r5Uz65pgR45tAzC0SEyaJDANEoAo6wpVSfAoj9dvy7bR7/VQVhUiNo2+uLzSQbhSajPYZ+gS&#10;QaLJK8zzfRigwtLTp1+iKAtkacrPocB4MOhvKFL6PplcOo7DSauH66vLrZljdL6AMk/xxedfAIaJ&#10;nZ0JmV7ya+Z5AVWzmA0MEm4YDpHluYZyqZr2QTLSdDYMsw0O4KgIVMPngFn8nGw+zrpRWmWODGxN&#10;9rpTutjfNA0l2k2rCpgVFdbLOdK0QLxeE2Gei72icCpzwHUpqcrzQu/V69Uanu9iNBrBtMwW+rZa&#10;YTSewA/YdDVL4XcSAA03A1pTW9PUiURZlkjTFP1+H77vIwxDDLhj77ERKdDCyrSHjm0zRaJpk2ru&#10;9pgmeVc1TaPh5yJq0BUW6wr02LaNLM9Zda3R+1cXRSUJU8EKpq0YiK1hd/I4gSvO5gsE7GNnccdK&#10;Ei6Bc0q8QF0ySsC680JMUOV1l/MZ8jSF4wWwXRcbu1u3w9B1Su4qv90EgWu+4u83taPk+7clVjK6&#10;Mtbbv+uOt8HjNjyDtvg9bRK0mXSYMCF+JJLoiNyf/jxKqjTEC7pJ/W3zvRoACkqZME3CKRrGJgTO&#10;sjbPibzejYnkVqIFQB/nNhRPErNuUglIUvRmwtWFv9VVCdiCKe0499pO2xmEoTsIt3C3rx9plqEs&#10;K4R+gKIqUfMkmM2u4bguBoMBS0DWcBwXrmNjzo7PAHRF0HMdzGbX8IMAStHGnecFV114ATBpQZJN&#10;POMgwDAMDX+TfLUoLJSlBziycJCHU9Mo1HULO7NMC7Zg46sKaZYhy3I0SiGMIrius5FsCfY8Yx4S&#10;ej2t1mJbFmwdKGS0mfBC16gGtaqBAjA8crAHgIuLS7guwV18Nm+Mk4QTR0NvTAA5ys+up+h1DAOf&#10;fvkMB3u7ePDgIbIs1RCZ6fUUi9UK7z96rHHUwp/4VY+d8Ri9KERelPo62LaN0XBI1zHLMRjQRia8&#10;HDn+zz77DOPJBFEYwWLjyn5/gNFwhDiJ2bmcHns9m+PwcMKmeSuu0sdI0hSu4+DO4QH6vGG6nofB&#10;kMxhX71+jV9+8Tm+89G3f+Wf/Xb8zYyd8RjX11NcXF7i8aNHAKjDoJKUO7cG1nGC+WKBwaC/wRf4&#10;JkMeK1C5jz78EHmeY7GY4eziEvP5Avfu38eTJ5+11ey64k6Uhf5gQNXshtcj2T+btgopQVUQhhra&#10;4rouMsvS3SzxJPF8DzUXeUajke4MqEbppJ0C0AY+S3FXvPbJ3m5Ztobo+L6v/VO2USqUvFElXjUK&#10;hiVBoMPBHEFzXMdFrjK9/nqej6LIdYzgOA6KvCB1LttG4HtYsSwyJWWKJLVZMlg1DWrVoN/r6fcH&#10;gOFgoKFHURgAoKC+LAucnJ7pe1p/Bu7Se54L07JwcXqKh/fv644wACyXCw03lMp6dx3vyoObpgmH&#10;Zct7vQie5+GnP/4RCE4EvAmFo2v85//6X+O73/8+3n33HYL4hiFMS8yqa2RZhsWC/HAc2wZ8IOVz&#10;kXEnxLIsBIGvea2mZcGxbTgMzVoul/rz27aNLMtgGCbMhpLZ1iSTOEeFPv+G7gAB4I6FiXv37uL0&#10;5XOUOaELBDom52W7oI8GGtIlprNxnEAMTMn+RAFQuJ7NMJ6M6XOZbTdFXq9rBipdSEkaoihCnlP3&#10;02IVQ9Mysbe3q6+7ZVmYMiSPfI889Ho9zaErikLHziJJLe8jyZsUIuX+L4pCw9CkkyNJG8nJt8ip&#10;piGVxCLPqZMrHShAcxFlyGeVxMZ1HMRxQjBC7vrI46TQIOgZ3TGzLFQAHIfeP0lon6uqEjuTMc7P&#10;+iizFYbjETzX7XZ+pqQhbxita+pXwNS+Dga3/fjt537T59NxbHZ5gDax6cpgy2S8SRpbOjxVXenq&#10;dveYKIuk33WFEKSzY1qmrkJvd3oAbHRgtuFrXfgbtjpCBIPjz6nahOym87ZxDre6PpvPaTpfLWeo&#10;e1xyo0r2vH1dxfi0K4Ut5njdYdCTuNV+2/n5uvHs+XM8efIEYRSiripcXV0hTVOslkveTHr6Zo96&#10;hH9eLBZa+74oCkq2TQuLxQI7kx0c7u+jrEhmWtrb8hqieS8LWV1VyAvyy1GgTTHLc32dXc/tLF4y&#10;H2geNU1b3DAtE7VqmAjNi6IiCFtLznUhEKy6qqi6xu+jW+p2C5kzuMrbNA3KisjDtaqxXq+xWCwQ&#10;xzGGwwHDvSq8fH2CFy9f4PXJCclh8sIqt4HjuNjZ3cP+3h4AaDnny6spfvHLz/Gnf/bnePrsGZ78&#10;4hdYrWO8fn2CV69fo1Y1XNvGv/mLv8AnP/spfM/FcDj6lc2Bsizwyc9+jiSOUVVUJVssV7iezbBc&#10;rTGfzxCGIc4vLmDZFqIwxM7uLobDIRTDjwaDAXEImwaj4QAKjZan7fV6GA6HyNnUrd/v6cqjZZrY&#10;293Fg4cP2Nk9QV3X2NndxQfvP8ZqucRPf/pTRP0Bfv+7H//KPvPt+Jsd6/UK/9V//d/gf/kn/wQ/&#10;+OEPkWYZ7hweomkUFVzynGRs2UH9zuGB7lD8dQcFYT0c7B/gwf37eP/Re3j27BkWKzKaVIo8xLTp&#10;Jd//tm13utItOTqOyaw3CAIEbNQonlWSmHieCzQEb9mZ7KDf6yPqRbqUF4QhHE5K0AAhm46maQrf&#10;D+C5jjYIrasWDmyaJNgCQENwLNOC7diwLFtzMy3xGzJIEhmAhm0p1SBOEp2YuJ6nEz4K8g2s4zU8&#10;z4dlWyQnbpiwLBt1VWoovmM7LIITw3U99KJQWwDULCFOniUtFLkoCuoeN1S0SdMU/cEAvu/BMAzk&#10;7I1j2zZmszmGwwEcx0HGPLCz83NcXV7qz+O6rpanlr1D+B8ANMSMvIhqRL0eri6nwIZAVQf2bxIn&#10;6vz0FElGfNXRcEBS/L2IhRbEn6eNPzyXjLyp+EZ80jXDGA3DRJqkyLKck0kfeV5oSGQQhno/pcC6&#10;5sBf5qPSXQmA9joy5qV9tGYkzCpJkSUrAA0s291IELShNHc8ADLtVk2DXhTB9zxcTacY8Dy1HAcz&#10;9tRcLJbYPzzUpqLCTRM/J+lqhEEAwySoeByTybAYjiqGMJIcuq2TC0FLGKC9eTgcbHSpDL7ONRcn&#10;bcfRnRmDO2TEq3I1BFCxeAiA9n7m2FHgbfKzJIkWw9S6CZN0dLtfRVnqbo68fpZlCINACzB0ny+f&#10;Q36W72m2cYyLFslm2xZgGFjMrmFYlEzraFVaf/IlFWJz60vGdmLU/VleQ26ktwXy28O27I0uznbH&#10;p9v12RY5uOm1hTNE39PvHF1Boq8u6W1TFKFDhgO0d4GqlXYuBlqI2/b7fhX/qTuUar8EFlfXW++9&#10;3TFDmwABm1C9bQU7VdeoVQVtAsfjm6jUifjBV30WahcrXrjqrc9Wv+VZ/+GOOE70+UyzHFeXl7i6&#10;vIRpETkXAG/KtKjO53OIeVmWZbpSR8lrA8s0ECcJkiRFWVXcSaJqm2072nBOV044AWoahZp9gMqy&#10;xGq1RlGWWMwXKAoyDgQAIdrS/CHlo0qr2rBJouvA4Q7MYrHAeh1jvaZOTRSFGAz6CKOQTdcyxEmC&#10;nDdduQ+1+gsr5QRBCJfVcEhZLoAfBFjFMX7xy1/ik08+wetXL7FYLICm0YurYQCO7ZCxoefh+OgO&#10;wiDAYECbvWoaTKdTzBYLpFmGZ89f4NnzF4jXMY6P7sDzPPzox5/gf/8//i+CEeYl/uJHP8GrVy/x&#10;6tVLfR27JOy/6sgYt16WFRNafXiui9nsWptPvnjxAtfTKcIowsHBAbI0RZam+N7HH+Ph/QdI0hTz&#10;xQK2Q9yB3ckE947vIghow+/1ejg42Ee/39PXq9/rEUzQtrFYLNA0jX7s7s4OTMPE5dUV6rommMrt&#10;+J0ZaZYhSzMMR8Rx8NnEUNU1PLf1lamVwjqO2S/qVzuiKMLR0RFs04RtkreX5/l4/OgRfvCDH3Cw&#10;3zq3SzBt2+RbNhqTeErKQR11oG24rqhi0Z4fRhHfy0pX7h2H4LaqJo6C7Tjk+9E0ultUVSUE5iZd&#10;Yqls2xzoAW3Bsyhy2KbFRo4mqbzVCk1NxUCXhQWUUlAg2I3NkKSyLOF2PH585gGhISNmQYuYBuir&#10;U1R0PReuR52fsiQ1LfE9yfMcpklFDstkSHSacoJAnEGHRRY8j4xZVaPg+5TQJXGMncmYimB5jiyj&#10;r35/oKvvSiksFgud+NiOjcV8gcV8geVypddqCcIHgz6iXg8/+OHfxuHdB50Z0RZgG1Xqn188/Rw/&#10;/dmnmM3mWpnT9TwMR0OCHxa0rmpTW+aG1mywqaoa19fU0fB9H2VVYjabY7FYwrYtfX3FzwagpNWy&#10;SMBC4GqSoMuX+Ox4ngfP9+A6Dnzf18UzAFivVvq4RBzDACUsVV2j5nkqkD5w9/J6NoNt2yzcwMVF&#10;VWKxWGCxWOjzTpzdUl+Lkq+TDJkDTdPAD3wkCXGnHJvmvHS3SvbcM00SNRoMBgjZN0vuPRGHKMtS&#10;m5gTHNTWiQywSVMR1TgptHWTGVGKk4RGuleSQEkHsWukKufR7iROdV1r6OY6jjXSSl5TntM1qJXf&#10;o5MDWDZ1LwPfR9OAYIGmjXhxTZ5jG1LXnQ8rxC/h8Igru3xtJ0Ldn9/W2fm6bk+3WyM/bwse6Nuq&#10;k1R1uz7b77chfGDQ/5Z1c4eie9xvg58JhOCN5+LNz/+2rtfbhvzJMFoi5k2vuZ24CBQPwMaxGYbI&#10;EEtbvfNa/AfTvPla2Y7Lf7d0a/qmIRLoXeUckbreft/bAfyf//f/g9U6RhD4uLi4wGq91tVOz/MY&#10;T07Qj8V8rlVP5Brl/DMMUjPb29uD73nIecFsE9V2zlrS9eHFpmmIDF8pMgFT3AUiXojAMmXzMUFd&#10;nxaXS4ukQtMQrt5xSISgKAut2CRtaZclli1LTEtrvVlLT6mqao0zb2CQvC0rwRFB08Z0OkWapnj2&#10;7EssF0ukaQqL4Q4AdPLj+z7GkwnCKKL71rIQ+j6TpikZK0syEQyiSGPrVV1jOBzyPQYUZYnz8wvE&#10;6zWGwyGu53NcXk1xdXmJy+kV/tWf/hnqusKdw8O/8hxolMKTz36BLMsQhRHBZYqcMdwDeL4P16WA&#10;y3EcHO7vY84KWmcXl7TBGESOXq3acyEmgoo3C1EOkiDB4SqqY9vY3dvDYDAEDCKGP370CJ7v4cc/&#10;+YS6QUrhWx++j53Jzl9rnt+OX+/wPR+ffvYZ/ujv/BEePnig4S1iAkzQKOKc9KII+/t7fyPS71fT&#10;K3zx9BklGSAoWBgGePjwAb589pxUomyHeKeGoYszogYpsvyiHun5PlyGL0nQ04tCvQ4RNM7T0s+W&#10;bSHkLrniLokkJLZlww+JE6TEANT34bB4g2oaxHFM3AjHJf5MGCIKA8Rxwh1xgvLUZUklJrMNtkX+&#10;WtbhXhTBdl2UeYFeL2LeA63TR4eHOigUeF9VlSirCiZDi0teQ6V7YXH3KPB9IsWXLZlcgmfHcRCF&#10;IZ2POEEcxwQf4o6+53taEKfXI9EAzyMI2/X1tSbEA+DOSIMoDGE7NsIwgGGQeWhdVVqsIghD5FmG&#10;Xi/CO+88hBuEODw6xvnpCc8K2kO6X/Fqiaspwb7KqsLhwT5M5vVIkDwej8nUGg0sPs9lVVKc0QDL&#10;5QoNqMC9Wi7RABgNh4iiSHNedvf2eb8CbMtEA0PPJaUUXIcMNVMW8XBsRxeLGqWI72WaePXqNWCY&#10;aOoSfhi1qAWGNFq2Bddl1ATHw2mWaXPPJEnQH/Swv7eHuoEWirBdglvu7e3qZCIIfN0FWa/WGh3R&#10;8B6uJcxtmxIsUEFAEjgD0IJDYRjqbpYUEw2DTNGlwwVgIxmURGS7EdA0DRzXJbPcrU5OK5Tg0Dkx&#10;mbPfSY4AKm4C0MlLV1ZeK8hxUuM4NuI4QRD4sB0WTOrEIiKPXVYVibs0rRy3btZwDFTXNXVxbQeL&#10;2RSVMjYFD4BNjo4kPjfV/b9pN6f7mLdxWOQE3/S3WtFi2U2A3satedtrd8laAoGTFvNNx0nvsfk7&#10;LXLA2d92EtKVw9543lbS076+2jjerhiCVOrfljC90bVptr5vCy70K8WkdXQ4RWg/p8CbJGiSG+2b&#10;8B0atOfRNIl4KDdK1/vndgCz62v8r//0n2HQ7yEMAjx/8YIEJgwDIavX1Iqqbb7rYnZ9TVAPdhsH&#10;KCiXhX29WmM0GiEII93CV6rmzk0F4pnR4pKm5F1Q1zWKsuT5ugmBNA2Sp3YsghgABB0DpItH/jy0&#10;wSs9V0zTRGMYqCtyJ1e8oDk2yc6T9GsD2xYSJ5EtFR9zyYFEVVZEfM6pM+K5LhpQ9+vi4oJgKQ19&#10;BqnelWWJWtX6jrAsC5PxGK7jYGdnB5eXl6gbIn17fqCJpFmeQ1UV+uyjcHV9TaIBNi2489m8XUxt&#10;W8ufnp6d4fziEpZl4Q+++z0tVPBXGb4f4Ec//jFgGFpGV5KbsizgWBYODvaRpgT1uZ7NdMFGnNrz&#10;okTFlbaQpWfXrOzmOLQJdxWqhqMhej1SBRqOhvD9AEkSYzwaI/ADHB8fYblY4Ec/+hGtr02D+w8e&#10;4NG77/6VP9/t+PUP13WJ92LbSJOEyfUE5a5VzYGOQuB7CHwfQRDg4YMHX//Cf8WRpCk++fTTlgtr&#10;UlU8DAJcXF4hS1N4LGFbFgVc19OBFEBIhTzPEfV6neDKRlHkLH7QIAwjoFO0E+5Nzv4sxJnk9bAB&#10;PObzVGWFXq+HRtUoKyZyW5beLismkTuOo3mynutSt5yDqiQmVTmbIb1oiNdIcvOeFj0AaO10bIts&#10;O1ipMc9zZHmGfr9HSmWsTFVW5HFWVQR5AloYYL/fp/u9qrFarWAYQBgEUE0rYKOUgii79vt9LYNN&#10;5HkbqgFC38d6HWu+h8DeAWAVx7BtB4PhkAoyrqO7F7bNPj210gUmpciLybZshFGIvCCxhMnODkaj&#10;AXZ3d2A7HidAXQ5QO6oix8mrFzh59RIN6HVNy+ICDnHFBKpcsIhAUbA4Dx8fdS2oSJ7nBd0HgwGL&#10;NhkYDkd8jtiPBo1WLvM8KggJ5KthHhi9T67jn7qukZe0V6yXczhuANMykSQpHMem7k8nyBYxC9rP&#10;qcBIQhgBRqMhYBh49eI5AGC9XGG9XGJ3f1/zqUgZuNEdpqIoNiBlNSe5ch3X6xhRFMKU7gdIJCHL&#10;Mq0EGMcxXNelAkOeb/ByJPkuyxJZlmsElHB6AEo0pBOouzydjo+IhEjXVPg+FYtTyOMc1+l49NQo&#10;We3W7nRytF+S6yLLSOVOkhsA+vUk9hABBXluV62ZkFK0RpRlBduycH56hjJPcRuZ3o7bcTtux+24&#10;HbfjdtyO23E7/oMYGzJp3a6P/CztYBnd7LP797cZocrr3DS2uSTb3R+d6dWtHN42nEyED76u+yQc&#10;IalGA5sKcIax2fWRl5PvBVZGCiOcNaNLqmo5QF/9GUnpzTDMjW5Pl/PTbTdKl2a7q7QhdtDh/ADQ&#10;MDV5L5hvN0Bt3799T3rs13fzAJbCVg1gKq5QtFPqVgVuc1xdT7GYzXF85w4JDWQZAiYdO7azQQ5e&#10;xzHiJKEqW6N08UxDLPjcplmOsqRqP2GGW0M+qfoYhqGVb2pFGHjVlLAMAw1PurIsUXKnLk4TGOxH&#10;Rf4OrYy5Y9vIa6pSlgBr/dPvw5CcrMVZebVaIy9KBH7BnhsWej0yVbUscmfPGd+dJAmuptdwbAt3&#10;7hyh1+8hjWMslissVysNxXAZumWaJoIwRBLHWMwXCJgTVNc1UlZG2t/fx2g4wvV0ioP9fXiuw0av&#10;dO49z8OEzdkmZYnp1RQAwfCkqkZwACBNUj5uC4FPEr0X0ytYlomLqytytg8CjMcTbUj6VSOMIjx7&#10;/kLz4nr9PlbLJWzbwXA4RJIk8FwHWU4Qg4zhDVVZanNhy7ZRcxXMMk04loXKILlcgLp4YRRBBQp5&#10;mkGhJqlWhiO4rovjIzK5zLIMP/npTwnSwzCJp0+//OaT+3b8xofnuShZ/QgAk7YbDWNQSmG5WqNW&#10;Cvv7v3rIWxzHUKrRillFU6BRDaqqxu7ODgaDPhaLud7XLLtVYxX+DfmVJbCY19I0JAMtnJkkTQhy&#10;q7o8P+4AMWxIOgykSubAYQjder1GVRZcMSb4r6gtWpYFPwg00dobeqgKkgw3GuK9ALTvkqKlg/V6&#10;TRA1m7g5ru3A9wMtnAA0sB0XLnNkojCAmoyR5RmWqzVxo3mtFiEaQZm4jo9ev4/1mtZQMS6dMweS&#10;IFssLGPbqEqyBRAxCYA6Xp7n6S6OYZA/znq1gmWazJ2i15jOZtjb3WGhgxRPPpvzeSJRit1dgr8u&#10;l0ssFkvcuXNIXbqChAX29/dRFgUCP9BCGo8evYeqqvDk55+hLjv+SqaJDalbAL988inKssSDB/fh&#10;Og6SOIFhmBiNhqRKxnM6y0kyPWeeS1mVSPNM70MJ+9wBwN7ePsOyHeR5Bsu24ZkGVBAiy1K4jo2S&#10;z3+/30cS074lncOqLNG4LjzPxf4emZyevnyGxfUV7ty7j6ZpUBbUzbBsS3fgZK8SFTKA4OFpmmnx&#10;gaA3QrqeQxTyLi4uET0MIfLoNUMofYanidpdxPLxVVXBtSx4not1HKPIC5iBBaOusc21jno9zf8j&#10;Hoyz0T0BoEUrgLU2NY3jBMLzkc8kHJ6yLDVcrawqBEar1qiNeLl7lSQJ/MDXnSHf9zVkTd5fJO7l&#10;+dIFCsMA63UMvyPdLXmK8J/keskc6fKbbctCqRSJPhkG/MDH3Yfv4NWzL9rk501YVqPlrrcTIvn/&#10;qxIeecxN5P+bCPTbSc/bIG3dv4ma1deN7mPKalM+ezMpksC/C9PbfM9tfo2YZaFpEyCdqLxFJ0CS&#10;km7C002Evi4BeSMR2pK4brY4UtRGVfp9t/lSdD4lPjlgAAAgAElEQVSszuPps4vk9dcN1TSweMMR&#10;3CkALZd8m/zQuLi8ZB6bhdlsBoehEABd06ahuRT4xAeyLEv/XUimTcOiG2g6C0CBsqx0G7hgFSLP&#10;INytYRLJnmBctDDajos0SzvwR4WKn2eyMIFtO8izDEYQoDsVpfghBEmB4ckiJCNJEuSrHECf1Gos&#10;C7ZtIQxDLXc9m80AAPPFgtrinBzVZYnLqyvkRY4o6sFn/444XsNntbMwjDB3ZkhYsUxEFCqWZV+v&#10;17h39xjL1RJr5rFMoghFlqFpGixXKz1Xd3d3cD29hmmYiCIiuy6WS43Jb6VW6fFZnuEnn/wUp7u7&#10;ME0Ti8USeZ7j7/3H/9E3S36CAAcH+5BAra4rXE+n8Dwfruvi+YsXTCh2tOw5nVNyNI+iCIHvIc2I&#10;B+bYNq6mU5Igl8W/rmHCZNKyg7IkSI5l1sjyDPfv3cNwRCp2P/7JJ3j+7BkODg5Q1wSvESje7fjd&#10;GMPhkJJ2nquGacKzTczZJ4V+R5Dm69kMcRx/o7n6TcbnX3yOT3/+GY6PjzAaDgEAp6ensHhfraoK&#10;x0dHePnypQ6ahGMAUIHM82wYIDgSFWwcrFcr9NjTDKD1ryjF/6sN3hzmXHShOrZja2iLmDbS710Y&#10;RQnA1LLUDhs/t5wDWq/yokRgWppbKNAr27bheR6qWsFuFKrKhGGRfLIck8gq26YUOy1duHHYp2e5&#10;XOpz6LiONmg1DANhEGC9XhMPiQ2vB8MBTJN80agI1gabDUPwUl4HiftkwDRMrXBrWxY83yeRm+US&#10;Lovs7IzHOLu4wC9+8Qv0+n0NVwr4GKQ4KlCz+XyOIAjQ6/UBdFW/Snj8moPhEN/+zkd48OA+fvzj&#10;T/D6xZcADEApGKaFRtUQ8n/QG+D5l1/C933cvXvMfBVS/Fssljr47vf62uMmZmGMRhGs2TBMZGmK&#10;62vaU/r9PqKyh34UIbUd5EWO0PeRWxRoN00Dm+dKbbQeN01FCTdZnRCXWeSzdw+PcXX2GmVZIvB9&#10;FqUoNbfF7uzpnutqg2EAWMcxZvMFDg/28d577+KnP/4Lfe3zPEcUhXx++bVY6UySDYCFG/gaiFBI&#10;4KekAue6mM1m2JlMAJDUvawF+pg8Iv/XnWsr19X1XP044RwJ7C7jgqLExmI2KoW3khNUpVRHGdHS&#10;50/V6g0In/B/5L4SHpZA97ocIDmHkmTmRQH//2PvzZokybLzsO9e35cIj4jcs9bee3qmAUIzhMQx&#10;o0SjYAQMMj3IjHqR6UU/j2Z6ICk+0YQnCSAGMyNgeqZnqrq6lq7Kqso1Vt9XPpxzb3hEZXb3ABCJ&#10;Qdc1K6vIzAh3D1/uPed83/k+9pvqJ5nbrxV9UJ0v2Urs7+7i5NnTdfJzXUKiPEi2EaHN4PlN1Ech&#10;RdfhDOqz1wX4X6twdk3/CzWnbaq+baNE22PbE2j75z7qc9PYQH/aDp3sHSs2E8VtFGd7KHRkW4Sh&#10;n+D1waSbvptKgLZlur8J9dnejjK3VLzPb5MA3SQgoaQr1YP72/hK/GMcs/mcldY6pHnOymabSbgw&#10;BNIswyperZNsrGUcAejrHCeJnhTKqiKd+6aBywul5h9zFYkCeUZ6avatUJOKoSqGHQoI1FXJXFoS&#10;H1ALmvYhYFnqpq6RM/9b8W9VIu04DpIkwYorjQDg+yTs0HYksx0zSuR7PkQoMZ/NMIhXiJMYaZbj&#10;YH8XQkhMORBPkhiGacL3A/i+j6LIEQ5CtA2ZJCqhBQCIRiMIIfDO/ft4+PALFIcF2q5FEIakSJem&#10;mPF2Pa6SZnmO0WiIuKWkLk0zrFYxwpCCxDwv0FgtLi4uEQ5CuE5MAY+kyfbs4lIHlK57cz8QLXIl&#10;sowClbwo4Hk+OnSYzReIhkMIIUiWvOu0M71pmojjGMNhhDTLND/aZZUiKSVMLja0BvHNTVsVPzrU&#10;VY1GNpBCYhRF+PIxqbr94m/+Gp7nIUlTBEEAw6Sq4tvxuzNGw4GWigfWc7vJDcBpmqIsSpjSwHK5&#10;xOvT13j/vff/Tvt8cfIcj758gtl8gfl8juPjI07qgZevX8Pkwtt0NsPxEYmDdG0HL/S1lD2wXh8d&#10;z4WTOagqQjyFFGjbtf+IQkZoUE9TXVewTAOu66HIc5TlWh1LCAGDg7SmaVC3LULbQprSdtUcW1XE&#10;WrBMiyv4zdrHxzA08mJIA0VZag+Xlp8/y7Z05V8da5ZlUF5hWZZhZZkYDgZYLJa6mNL02Bq+s+lO&#10;TwI4hCqp4Xseo/2l9l4TbYuSezBUPyQAFGUJ2wpQlIWW5Z7NZri8muLundvo2hZjTlSvplOA5+Sy&#10;qghVZyWxqqqxWC4AAKNoBMdx4Ps+BeKmAdOyMJ/P4bgukjTFZJdQEt8PCDUwLfzwh3+Apm1xevIV&#10;3wNrhA4A8jRB11Z48PlnuLqa4pNPPubjnWMyGWt1wuVqhWhIVgfg+cy21948TdtgxQH9Fatl3jo+&#10;QpblSLMUvuvClBJl2yIvSp1UGqYBFOsm+kavi4b2FgKAo8MDXJ6+xGI2x+7+nr7WKsYxTRMDXitW&#10;caJFBdQz+eLFCcajiJE05fkDnL18jvM7t3Gwv6cTzaIodAFUy01zQpAkVMwbDgbwPBdJkpIQQV+O&#10;2jSRJtTjJQQJPQRhSOtaXZOdhGYJdcjSTHvt2LZNyT0LYKTMfJgvluQvVBbwPR+DAfXmZXnOJsJC&#10;H6sjSGFQHb/DSnRKvKPm1+raKVaL+t6qr8hxHCyXK31+zV5BRRVQ1Pv7BVglPqLmAYVq2q6D2/ff&#10;+Xra23W/UwoKqvp73ej7BCnazXXJTB8VEte876Zj0lWGnglqXwr7OpRIjesksum9Kqu9HgW7jna3&#10;kWgwDW2DCndDwkN/a7m6tKnCdl0SqhABetOb29JGrFsIUF+lbTvhvI6m17adPp7+cWwnQMrwVJmd&#10;Gr1t9JvN+t/tpgTpuzR8z9cTYVmUGya8a+M9A6vlEnVFlRnXddH0FkRFYfF9H5Zp4vnzZ3DsD7WK&#10;mZASDi8GRbF2VCaaKnlVQQjS32k7OB5N/gRjk9IQ+XNQElb3qsYA3VOqGqOOuapr3WjsOM66GmtZ&#10;LG+dIU4S1E3Dk2gHx7YhpYExIw+L5RImwJXOFGVdkRGZYcI0DOztEO2ia8i3ZBAGevs7O7u6wpWm&#10;KVZcTZ1eXWFnPMad27dxcXGBp0+fYTAY4PjokOhyq5VGi6azGQ4ODjYoBkpxDoBOPquqYuPWCmHg&#10;60XjNw8eIM1zvDh5iSfv3AUA/OgP/gkOD4+vvRfarsVsvtC0l4zlry3DQF2V5NPDzaxJEsPvJVTq&#10;/K5WK6Dr4AcBCVp0HTUI83MfOjbKomRDOZIeJsdvA/fv3cX55RV+/fmvAADjyQQNLxZN02A0GuNP&#10;/viPv92N/Xb8gxie62E0GmE6nQLAhoStEs8AOhRliVUc6yDxbzOSJMFf/OVf4vTsXFeCKXDJtTSw&#10;KQ2mYEosF0u8/967iKIRFos5HNvWlXFgvd5Y3FAfr0hS2fN81G0Lq2deTPQqF7Wmtxmafibk2oTS&#10;9TwyebYsLVscr1aIBgO4noskTnQRExBa1lnmLIVtGKiqEoMwYNUxMH2HDCO7rkPJVLW2adDUJCuu&#10;4oo8z5CmGam11TUcDsx838NisUCWZWxSSj4ki2UMyzK1aJBpmrA4YFPnR0kAF2VJc2hPkhjAxjmd&#10;Xl5phN1xbKxWMU5evsJyucDuzgTD4RAFJ4p5luHo6AhpnmMxm1M8xfNBGK7pcQC0iic48BQQGPE8&#10;fnF+rtEUN/B0DBSGA/zTH3V4EIZ49OA3b9xPhALR9bw4fYnPmhofvP8eomjIFGVKPn3f03QwhxMX&#10;CEGG2XyIOReU4jjR1EnbtlCU5CUXcJCe9s6ryQIxeZZpBIfuLYm6Z2kQRREgTVRFuuF5YxiGVmNT&#10;Be32mkJEURSI4wRhGOCDj7+HRw8+19t++vQZdnYm8DwS6FACDn16WsWCR6ZpAB359FCRkRLVaDTS&#10;MULDhqiK7tZ1HRbzOWz2sWrqRtM5TctEnuUbfkNmjx43GBAjg6j4DobDgVaI65i+qZCavi9Qx8cI&#10;QNPZVJzTL1QqkS/lPaXOP1E1fcxmVKQkg2MSwVjFMXzPIyU7Rn0VXa4/VFEA3FbQdR32d3c3TU7V&#10;zr6p30MdaAfonh8tMNb7bB8d+jY9JL/Ne9ZVLYajuzUt6DqUqD9Mw7wxGBdirX62vS1ddep656nj&#10;89FHfDaSAVLO2k6Eru/5WZtT0md7b7jh1Oj3dOveH0UHIG40QbdEhdtUexMQWuqalN62vqvY/h68&#10;q5Z8Dpq6gnK3Xiu+9QJlRo/Uuf6uK79leY7/9Jc/we7uLpbLlVaKITpaqw31Lq8utJqZ7/nc80PX&#10;Lk1TeIwozGczSCERDgaabqGey6ZpdZGC7lupZTClECjrihYpknxD07T6vld+GFKQJKwQYBfplooZ&#10;SmnFJPlqAej7TEmeG4ZBspdCoqpKpFmOq+kMz756hsVyiSiK4NjkxaP8jaqSqBhhGKAoCjiOC8e2&#10;SMqW4W0pJZquxSiKNFJR17UO+JVUascVU8t2EAQBhoMBHj3+Em3bke+Q76MsCxRlCSGlpre5rkvm&#10;hqaJNMvYc8hFWbGHUtfh4vwcUkq8OHmJqiqRxDGKssTh/j6Oj44wHA5h2zYWyyV2JpM1B7o3fvLT&#10;n5FUqy7kUDJZNw07w1Pi43kuHM9DmqS8cDSYTHZ0nyNJj5JyXlEU6EC8cCkFZvM5LNNEw3L/qlq2&#10;v7eL2WyGX/96vfBabDI7HJIZ3p/8q3+F/+Gf//P/fx+It+PvdRiGiZOXJ4jjWD/3StmwaZuenC31&#10;tN25fQv37t79W+3rs1/9Cs++eo66aeC5DgpW4xoMBvB9D5Zl4tlXz6lKC1oXPvroQ5ycnGC5XMF2&#10;HaK+gaT4lUGxZVJhJc0yuPweJUksBD2nZVliMBySOiQjmtIwYBkmCqb3oiOKFFHsqPJNqpcZBepd&#10;R2ue9gwhuVwhJDnSmyYCn8xFLU7UpBAoq1qrJPp+oOWMTYOoNSoKMAwDaZbB9z1E0ZAC6F4BUvVz&#10;Cn4u+waVSi5ZBYhxHLMPT0tV/pTmJct2tFkl2Mvo/PwCj774Ahfn5/jV559rSnCeZYjjGLPZDKZl&#10;oshzJEmC0/NznF9cYjwa6SCxBQfJloUsz0lJryjRth3G4zHA+3Qch+TDef5W86fr+eg6YDgIOUHq&#10;YFl0DQaDEEKauLw4w2ZQwxGkNBEMx1hOL3B+Ocfe3i7CMCDEvaE5Ls1yeK4D06Q+GhXE9+9vVbQ6&#10;ODjAZDKBoi4rGee27VDkBdtIEC1RKZiq9UPdM0olVcVD0jAxvTyHMCgx8X0PAgJlVTG6Xml61yAM&#10;UbOiWZ/W5XkeLNvGyfPn+jxkyQo7u3vwfU/vU9FDVULW8P2oVEsdx9Hy00VRIgh9GIapi55SCEZQ&#10;TI3K2Fw01BTRDgBbTPSVkZXqnkq4DMPQz5eSSZdSkkl61+H84hKr1Qo+K6CqBL5vnOr0+n360vDa&#10;LLbXn6bmL4cpeLZN8vMqEd5Qm+06je4q1Tz1/ZqWYqF+374w5Cbyo/6gbmT9xn4QzIiP+v1NZqbb&#10;22yBb+wR2kAmvoa69k1J0jf1zNB76P9+z4/6vRCbogP9oRrN+2IDXfcm6gOoPo43PYj6SYACz2i+&#10;e/Pc3/TdFBK0TXMTUuhqsjQMCKMvstBD28Sb4gxqqMRGHfc27U39rP5XogdEUbgeDXw7oJvuVKAt&#10;hNSVx7IsYbQGkiRGvIr1A13V5EnTR1nrRnHeBVO9CtR1A9syYbIZHrB+jvI8JwO2poVjW1pkQAip&#10;UQ7HttC2knu2DNR1hbquYDsOrIoSAYAmQ7/rWObU0E7cTdOg5kqzp6uZJsLQxPnFBcqihMUyvHme&#10;49XpKe7dvg2b+4UC30cSJyw/6qBuW+bgExUEBiNegQ+bfSkEiBpSVzUnjrR4xyuCyNumxeXFBfYm&#10;O7h95xaOjo/x/MVz2I6N3/+9TxFFIyQM5+dZhqvZDL7nEU2EJbsd14XruCirWH/PoiiwWsUYDgcI&#10;BwOMowifjCLUdYU4TvXi4boenj3/Cvs7O9jbP9i4F7I0pYSFq2RVVcJxXLiOg65r4XsekiRBVTfY&#10;3ZnoeadpasxnMwrIHBdxvNLXWvXbleW654mqaTaSJEaWpvCDAE+fPcOL588RjSIt5FBVFfYPDtB1&#10;HW4d38L//D/96d/6Pn87/usMy7KIssjPf8VFAddxifaTJnAZHRqEIRa9fpOvG0mS4DcPHwIgxFlK&#10;gSdPSQzDtkysVjH3XAhcXF7C9+4AAMajETViG2tqy+7uLl6cnKCuakrMWyXGQEEdAE2hVWubMisE&#10;qHqsAvPWsZHlBeq6YnqnwRLERKWlpniD+iwF0bO6rkOu0Kbeei2lQUalBvUppGmKQRjCcx1IAZ2Y&#10;7O/uIk0TPjMdXMdGDqIj2Y5NSBPPaUo8oWPUvaoqjKIIhpSYLxYoioKQBB6KGqyorhANbNtBU9Mz&#10;DwDRMIRhSGR5gSAI0LREiT49O8fz518hXq10D+adO3fw/nvvwbJszBdzXF1doaxKTKdX5PGFNaK9&#10;v7uHSRggDAIkcQLf8+E4ZAg6ny80xQ4cbJZlSYiWIVGWhFrfunUL8WqFmueqoixhSGpar+oa48kO&#10;hJT49FMbhiHx+Wd/g3VzBMcibYtkQYX4Kl/hJ3/5V/jRH/4Qt44JQVf0J4W4uZ5LiIWQsFwLWZrq&#10;voW6qrFcLBDHMRzHwXAQIi8K+L6PpqWeE7X+eZ7LZpgtsjTT7AYA2nAUoDVtPBkDEEgWU3jeMeqa&#10;7Cqon8ohHyseVV1p9EkIAUMaWC6o+Bf4PsZ7tC7MLk4BAA8fPtIFhLqqycOm169W17WO74gOXcCV&#10;QqM/eZbr/iQAkCwK0DbN2mOHRTH6VHrVr1NVFTzf00mOTr74+w+HA8xmc51YKJq7YdM6PZvN9DXy&#10;PFdT3CjhLnSiUzMq1Y9567pGWZT670rsoW0aLXiwWsWc8FmwbFsnbP0Eql9EoEIIBfUK/TK4PeCN&#10;5EcdSP/1dYnNN/2sRtt1+qH+NuM65OjrEqttwYPt9/U/u93fs/m+zdd1U1OzuGYbbSUm2yIDN6gb&#10;tF17Y5LRFzzoH2/bAoaxTgDl1pso6Ww1grP5NwmxpS+gm123VOM6dHrxEVijP4rWpr7rTX0/1/1e&#10;K8y9HW+Me7fv4PDwiIxLHRsVUyWAdRUjz3MN4ep+nWat3qLuZzVZ5XmBuqpR9zjgfQ1/RYULXQdx&#10;QihJ27Uwmbsut2iO6v8+ZF9VtaZ9OLZFPkFi7bQspISQEg0fs2qONM0Gtm3BNi1UtoUwDPDqtYN4&#10;tcLrV68QDQbYY364EJLM3TxCe6RYoziUmDGy27YAhDZPtS0LIgzZyZl8fFQhQ7lXn56fw/NcvHvv&#10;Hs5OT3F5eYnnz1/g8PBANxwrwYgkTREOBuQ8nheo6prc0fkanJ+fA0Lge9/7CDs7O1guib8/X1CA&#10;UNe1brhF1yHLUiRJiqv5HB9/+JG+jn4Ywl+t9LHWXGzIiwIuo2G3jo7x+uwM5xeXujHb9zzUnOTU&#10;FS1Anufj+OgQ0+kMXddq5/nXr16hbhrs7e2RZ0eeY8HCEoPBAEVeYMSV3PGIVKjatsX/+q//Fx1A&#10;vR2/W2MyGePkJZlLNtyDAtC87DgOoT78LMdxSsEioFUnt8fZ2Wv8zS8/x5PHTwBQQnV8dISyrKB8&#10;3DquuJOfTqFZGAE7yqsKbxzH2Nvd1UiLEBIGr6Eq4QEA27TYxJNUIru2g6rxmSaZGlIwZ0OWFRkC&#10;c2+O47hIE0pOyqKA60Xomha2byH0fTLDbFoMhwN0TauLOkIIGEJAOtZaGbPraJ7kSrUalmUjSRPY&#10;TPHtQLGAJUl90XV9vU3VDG8zBbWuazi+j2g4JNPZRtFp13Osz7Qn0zAwioY4edFhueolql0HQwrM&#10;ZjMslkt89ewZyrLE8a1b+OSTTzBhClrTUhFlGA1x69YRLs4v8OTZV4hGI8ynhAAtuOfxs19+hvv3&#10;7sF1XEKBWKVrNBrptQgAZtMZHIeQByEl2qaFbRONCl2Hg4MD3USvkArTNIGigG3ZaNsGtmXj+z/4&#10;BIvlCifPnuivFU32sJhPe0pwEk2V4Sd//hf4wx//GABw//5d5FmuPYgGYQjTNLFYLCArCcd2dB9Z&#10;URbkiyTJ8JnMTOmzrmOjqV19Xl3H0SIa0pAbDBzVd0LXqcIgDHFw6w7OXj4HQGvlYDhY979z3FQW&#10;1NPp2EQ3LvJioxAAQPfBzS7OAHRYTAk98TwS/SiLEr7n6YS6aRrdvO84DtIs0x5fWZYjz3MMhkM+&#10;VqLWKyqaSqJK7qnpJx/KUJsQlLUBqef7pI7Kz4lSfiuKAsMoIoNgTob39nd1D5A6V4sFnV/fJyXF&#10;BQtlqOdDo2lSbqjA9b1+mqbRfbRVVdF77LX6HD0Snb7n1Lk1TRMZx1Oaps9JkmkY1yc/X4c4NL2/&#10;fRMC016znW8a/WRFvX6jX+Vb0ui2j1ElNP1eoX7DuWmYkJKSAPX6OhRpW1hAH3vbAbKHCvVRoI3v&#10;1cIwSO2tj/wA65+v65Hq//zG9+RjatlwbfMc9KS5t1Al2fvbev9EVesjQP2hkh6V+Nx0PvT7m3aD&#10;ZlhV1XdS/MDzffyP//Jf4N/+u/8Lw1EEpyfTqqhvq+USWb6eMAGgLIs14iglDGlAciWR4PwcVdPA&#10;F+SKXPZ49Kr4oMzzmoaa3VtOkC2eqOqm1VWRpqlhmhbzmAm9VJKwMYBRRNC0wVUptC3UclWUFcD7&#10;b5oG0WikFyPLsjGZ7HBTcomXr15p6WtV+TNNi4UMCuLvl4RAeR4FFBS4kbKbwc2PJputGVLCGI30&#10;tubzGaSUyLIU88UCt27dwu07d3Dy/DmePH0K3/d18J9xf5NSkqFFpkRdC8ymMx0kFWWFe3fvQAiJ&#10;i4tLTSWgNY8WrIqLB2VdYeCGuiH1r372M/zhj34EABgEAU55cQMIpcqzWCd1pmmibEjRJknXwhZx&#10;kpAARlNrZbiu6zBbLFDV1IsQ8LlyXRenp2do6oaoFEwN8AMfbdNiryd3rGiWP/7xj/H7n/7e3+Lu&#10;fjv+IYxoONAFOy2GUle6Gh/4gabwxKuVRg63k59Xr17h2fOvcH5+idliAZf/PjBNLJZLHUyqJn/H&#10;dWGadN8qoY/hYIDLy0stxHF+cYWD/V1GcwlZrXVRo0OLFmXb6uSnqipIY9PV3fOJ418UBQaDgTYC&#10;VUi47djrJm506BpSOW15bpNSIstzTCYU4PcbvqumgWtSb1BVVYROeSaqstGJie3Y3GdQoaoKaNd5&#10;Qf2IUq7FEXzfR5IkKMuKEAHL1CpVrusiTqboC7N6rosszzV9KysKWIaBcDDQPY3zxQpt0yAvCrx8&#10;eYIsTXHv3n28++47NHdwIQqgOa2qKhiS5vGjoyMcHB4AHQXflm3hpz/9OQDgi0df4Feff466qnDv&#10;/juQhoTruRp5UP0tAPUdqV6OrMnglR4GgyHKskQQBHrdUtddzXF10yAMQrRti9FojD/8pz/E/XtE&#10;u/zJT36GxfSS9yBBXCx1clr81V/8vwCA1er38f1Pvqflmtu2hes4kKMR8iwnpIXjkka0mM8XqCol&#10;gqViHirc2Y4NI+33RUtdhKxZmMiQhm7Op/cImKaB/b1dnL18jsVsDmN3h9AfxeLoyac7ts2sC+q7&#10;AUjcZj6bYzyKtOT8A8tFU2UAWrx6fYrhcKgTnTiONUJoWRbSLIPDhrqq1wYAwjDAxcUlhtzHKg2J&#10;uiEEJc9zHUvneY4gCDgZZEYHzw85f1YIovE5PFeouURIwUappUaFhBTcSwMtkw2ATVVV/2yFNF0g&#10;L3JEwwiDQbjBEiKau6Pje5Ww+UEACKFVmj3Pw9XVFK7rwmYqnoonVaLdj3+UirPqT1a/NwzjzZ6f&#10;7XEdwnMdOiOF0H0/69ts8z2q9+e6HqBv2s+3ObbtcV2S1PZmm7Zr9T+VBG3nFYoGt7HfXt+P8hvo&#10;H++baMx130UwSqL6bKD/7zroXpybzsP2vm56r5K5Xu/nhoRuqweIuJSGrur1e362pasF1gnQxnnY&#10;StgUnVAlld9FhOje3Tt48eIEZ+cX8D2Xkm5rrcZyNZ1SAsuQvm3bKPJ8rSRkkqO2kALn3Gzs+z6C&#10;IITBvHHFA+8Aff1MwyTePydZVUVUkaZtdYOmY1vowBKxPFlIQ6LroFEoKSWqmipP6CjZJinMXNNh&#10;kzRFyRVPU0okSYKiIJpE4JMiUJ7nmo+fJAkMQyJlF/bxeEwSlgYlaymr0DQMfzcs52pIibalQGAQ&#10;hvwsEN+fKpOip3jXIRoMsLu3h7Pzcyg/hoODfdg2TbSqUtrywqeCvPligeVyhTTNMB6T78RquULT&#10;1PB9H77nYblYIk1SOK6jn6XlKsZ8PsdqFWM8jpBlKUncDgb4zcMvcDWdMqXAoKqhFICg6+C6rlbo&#10;sy1y5lZ9RNKQGI/GEIZElpIXg80+UY5t6cAkZ1qNH/jscm3C8324jqPd3zXS1zS4d+8e/o///X/T&#10;yn5vx+/eKPMcL05ewZDkFVZVNcqyQFaQp5jnOpjNF2jaFp7r4t137qOua0SRalg/w09//v/h8988&#10;QJKkgCDhlI4r+1VZ4qsXL4immiToOuikoiwrZGmGvb1dtG0Dz3Px+tWppoa3TYPbt2/j0aNHWMUx&#10;HNcltEVQwbFtWuq3s0zdn+N7PiyTpKalEGjqBklKsr7j0RhpnlGAKnhNBimCKSq6z307Ugjyckkz&#10;NE2t+3AKDlTVuuXY1C+QMHo0HAxQlhXRbroOjuOiqkrESYrxaISmaVBWFSQjYHVLAVjbkb9RHMcw&#10;TIMSEHQo8hye58G2He59HLIggcvnsGC54JKDD5qHr66uUFUVZvMZsixDnmc4PzvDeDIhRFkQzTXL&#10;MqRpipRVG5WIg81BuG2bHKQLol2NRjg8PMSD1bcAACAASURBVMDR4SEODw/hhyEkgJMXL/D8q68o&#10;gLVtpKws6rrkP1SVJSVkgihXIVfmLe5bVQpgJivCVZyoUHuJ4OIy9RiOx2MMhwMs4wR5GoO7x6+9&#10;vy/PzzBdrLC3u4MgCLhnpNWyz47jAJJoWk1D8+f9+/cRBB66lmK+Ii+IsieEVk+rmpoKvpJokkrl&#10;rKxKjRYoOlbJVKvXZ1eoigReEFIi3zQwpKEVh03LhCGJ+hj4PoIwgOe5aFuSJB8OBhgMQvaNsnF+&#10;9hoA0AmD+uZMCz6L6vT7WRQKQ95GFDdY3A+zWC40EuPYNgBqU1HKaX1BA2kYOtZQCTewlpiWzDCR&#10;UmplUQFaW1cr6lnuI1llUeheG51gcJ/TcDhg/yqbpcpzJEmKBdMSDWZZqcRTFVZUj7Ia0pAavbNZ&#10;jU5R61RRRxVmFBWuKEtI3i7FNewR9k3Jz9eNPgrTFz/Y/rt+DdVf/c09OTcG6Te8vmkbatyEFqmH&#10;8M3P0v/XiQAIIXiy4+PrmYz2qWiKU6wM1ZT4AR/RxjEKQaiLOn39/d703Tb6jPjkvvl+UoGDUOeU&#10;hA/WTW3r41X7VPQ31c/xTVLX6pquE591+muaazUa1W+kGuHadlNJ7LswhJAYDEN8/vnnyPJCJwGm&#10;SRSElI0CVXBumibyLNPn1rZtjHjRPXlxAsMwEIYBXIcqrw4HtVJKamzkRbfmiaGqapgGeU4YUuom&#10;zTAM19KpgBYskKCihYKhla+VFAJZluHk1WvkeQ4pBCyLjOZU5UWp6SRJijTLMB5FGAwGOlFSk3BR&#10;FgjCEFVVoSwLhEGA3d1d9rhpNVrVtZTQ1TU1J9dMG0yzlBYXn5o9Pc+l3gTD4MprqU4+Qt9H4Ae4&#10;upqiKEsMwgHyvNAqM0JAIy/U6EvUCdOyddU4Xq1Q1Q2GwwFWqxV+9fnnuJrOSIHIcUgNjtVl8rzA&#10;5dUUX375GEVZwfd9HB8d4fz8HM+fPychB14kDElGi7ZNE/dkPGa5WgurmNTyyrLAB++9j/EowmKx&#10;JN53TigZOqq2RixHezW9ov4I2+bKPDUn27aDDh0Wi4WmcwyjCP/yX/z3+N73Pvkv/ky8HX9/wzAM&#10;PHr8BEIICuC5vzNJMu43LJCxwaPjODg42EeW5zg6PMSjLx/hr37+13j58hXL3VqaAeF7HlXYDUMH&#10;8GVZoWtbeJ4Hg71TDG6Ar6oKk8kYL05OAEBz7z/++EN89fwFlsslfM+DlGygzOuTbVq8FlKyNAgD&#10;KuCBUOzA93UQE0URijxHo5AdaSAIfGRZxsETCSMohEclQsvFAmEYamTbNE0YUqDrwGINFhaLBQQE&#10;Biyr3LC3ShgOYJoS8/mc/Iw6oGkbNO1a+EEJnKgg1LIsRNEQy1UM1/MQDQcwTQOzBclHl2WJaDgA&#10;OMjtug5pntFcbZrIshRxklAFnOcyJUdssijB1dUVFosF0ixDnudI2QPH4h5QyRV7AZpHlTCN7dha&#10;uGA4HOLWrWMcHR1hb3cP8+US89kMpmliGEUIgoBlx6lglaYpDCmJZiUEbMvCZDzW82fbtNyDasI0&#10;LaAjNcpBGFDgzfGF6lUbjSJUTYfFbAYuqV57j8fLBc4vZ7h//x729vYYfad1zHUdUhJk9K2pG9y+&#10;cxvRMEJd19xLGXPvGhlF246DtiZJcgiShm/qRp8jAUHsBY5vJcc4pmXi8vwUHQyiXNo2eeUw9ZoE&#10;gAQnnjUMSUmNbVmI4wRAh9GIEB3XdfH08RMAHco8w2RnF5PJGL7noWlbFuPgXiaOFxzue1VJiWEY&#10;aFkUoq5qDIah7vUxOClRfW8q5qDCttxIVgBoWWqF6qoEsNZIYE39RkowAtiQsdbb4WIg0dcpWYui&#10;IdNmJbI0Q9u2mC8XKIoSk8lYF1mllJrip2j4ysw0y3JNvwSgJbX732st6LCOO8HFlq7rrrXieTve&#10;jrfj7Xg73o634+14O96Ot+Pt+Ec3/k7ID0AcfIVlKLSGYKU1dQt4Ex34JuW3bzO+bd9P/71vqNf1&#10;UJ+6WbtDbyM+GwhWu+YY9+lvWmp6q+dnvU9F9aL/N5EYwbDfJs3uph6n/u+3pbX7CIyqqvW/y8a2&#10;1N8gmOL39TLXALTEtf67+ozq/VEoFFOnVNbd36b6vaLCfZcQoGg4xG8ePsTlxaWGiLuuw+npKbIs&#10;17xj3/chhNgwSbNtG57noyorPP/quZaKdlmtRkk7Nk1DkuRcYWuahr1+1nLYlmlACFY6lFRVXN+f&#10;QqsUlWUJLSkrDUgpcDWd4tmzZ5ozLE0TvkceNMpkD4zwzRcLrFZLBGGIwXBI1ZqO1HhUhcjzPFQl&#10;yanWbcNyzVT5qfgctR1VfQqWogWArMiRZhnCgAz1TDaFs7lnqqxrUrurKnQg2H0wCJFmhOC0XYfl&#10;aoVBGCBNU2RZBpfpEwIkT16yeVzbEgWv7Ujl6eTlSzx9+hTDKMLdO3dgW4TSoeu0O7rv+5iMxxiP&#10;qXH40aMv0TQ1ug548OAhKqbNNFUNYZDzu2Xbmvt/cHCA5y9OMJ/PkOc5Dvb3UVYVprM5Vqul5l3H&#10;ccy0OQGXK2DzBdGbiqKgawuqzhEaR03JBweHcF0P9+/dw7vv3MftW7f+yz0Ib8ff+zBNCy9OTmDb&#10;Ni4uLtGBpH/LosRgEGoDR9MgykpV1bi8vMJytcBvHn6BxWKpJZZHUUTPp4AWShFCYDqdkqmuSxRU&#10;CIEiJyNN1YuQZTlu3zrGyclLlCX5jbVdh6PDQ5yenuPq6gqGZWmxgjWyTDGFIQXSLIWQBqGW3ITu&#10;+z7atsNysUQ4GEBIiTwvdM9fGISk8mbZyItcy+Wrxuy6rpEkCdFBfZ8oMaryLSUaRkVSltD3XA8C&#10;nV5XR9EQQhhYLJYQkjxIFFVKMpLe1uSRIwwDqxWZVQdMs/I9F6ZlQ0iBjGm+Td3A9VykaYr5comr&#10;qyskcYLLS7I86NoOnufB8zxEoxGGwyFePH+OsqpwdnqG/f19XSkvyxJN3aDmynzbAaPRCJ5L6Fzb&#10;tbBti/pg0Op4pyxIgVQh0EEYYBCESLOMTaV9jewZUuL09AymSZLNik57eHCgTShJUatGmqWE+gBQ&#10;lGTbtslPh1E/VbG3TBOTyRim7eDi7Oxr7/MiS3B+OcPOzgRhGGp567putDcOQD1gt+/cQdt2CAJf&#10;95IR+8TQlO+qrJCkREu2bQsdBPI8o+2ItQmnQk2quoYUEi+eP0ddlgjCIdHXQdSsDoQ6FWVJip4c&#10;JBdFCcex0dTUzxNFEdG5XQfSsHB1cQ4AkKaNvd3djTaErutYUZDmdIUwVlVFJreS/Jzmi4U+n57v&#10;a3QkjmP215NailtRVvtS3h2vX3S8haacA3QeVC/XchXDZeU1R4leYO3vVxSF7k3uug6e76PhZyMI&#10;fLiug8nOBOPxSD+HygtLoUp90S9C+EruYSKVR4c9i9bxpNjw+9EGqKwuV1U1n4/uesGD32b0aW5K&#10;jlclDtsB73bSs4YQsfGe/mf7/2+/B1gbnF6XIGw36n9dH9HaIJWYAmvVqw79JE5vB6qPqWVq21o4&#10;QIkHyGsC+q7Xc/RtlNH6RlIb34W0qt98f08ZbFv4YHv/2/vu0Gm/oX6yp9Tf1OjT4BTV8ZtlzFvg&#10;LdAIAKi5H0YJAQDgvplCL8Su62hFHSmlVnup6hplVaIoqLkzyzPdGJlmGaRpwuZ7UU86noe262Dy&#10;tSoLUmQyhElePSCTt6JtYYITaEPCECaqkiY/dS9lSYqrywus4hWmVzOMxyPYlgXP90kpLVgbAipq&#10;A8mHplqC1nUckhb1fahVoa6pj2c+nyNqIg1Ze54H5TkErCU54zhGGA62+MAGzJ6nTlmW2JvsoCwK&#10;JEmCPM9wNb2C73v44L138eCLR5rbnzNfuapqnJ2dYzIZax47cdfX8uFCCDx79gwQAndu30EQBojj&#10;FSbjse6loe9UaxqrZZo42N+DZZn467/+BYqyQJbnOlEUQiAaDhFGQ3iuh65tYVkmVqsVLi8v9Pyy&#10;imMcHx3BZLpjkqYoWSGnqiokcQxTrlX/hBDwPE+r3dgWSYTu7u3j1vGR9mSIk0Qr6rwdv9tDKSh+&#10;9ewrop62TD8RAq7rIKg8hEEI27FxdUWGqMpHS3ncWKbJzwTJ86pgyHVcQAi8OHmJO7dvoW5alHEM&#10;z3V187EKgqqa/ITygqisZVEizzPs7+/i4RcCbdPCZaPKpq6Rs3ph2zTat6uuKxhSaLU3Uq8kGlLO&#10;cry2RZLZXdeirNYKlkIIGLx2FyWpXlocmKc8VylxgqSuUbcNjK6FyRS+PM/RdS1cz9NmyBDUF2RZ&#10;FuIkoV5DSTLHADekJzzPgYyt0ywldSnfQ5KQv49tmRhHQ5y8pD6PpmlwenaO1WpJil2DgQ72Ai7s&#10;AECWZnrOaJsGi8UCXduhbuu1J5JL3ymKIoyiAWoOjKWQqJoKGX+XugbyjK0OOGmt6wamSYI6g+EQ&#10;P/rhD9HUNdHu+PxP2XASQuh5p8hyTKdTSoD5moZBAMe29DVoWwOLZAnDNBD4AQwj143sw2FEIgZN&#10;jQ8+eB9FUeLLh7/G9fQ3uhmm56/xH/7dv8cf/fEfY39/j/qdskzfq0RbM+B6LgLfI488z0UURViu&#10;VpQo8bxesXqYNAxW4Wt0UVLRsADohKMsS3ieh93DY1yevtQ+WkpIgu7/CkmSaiqY5J6iIAhgSAPn&#10;l5dabfT4+AiHhwd4+OtfAehw9vIE9+7dRRQNIZhiDlBsats2Uds4oAfQ682W2gcwy3JEUUR0NCHI&#10;GJg/o+4tP/B5u2tKmVKJVWI66jUAlOxh5DikgLpaxQjCUN8LmmLOQyVLVVWhYsU5RclUaxIA7O/t&#10;6tePHn2p6Zr6OTbWxfamIcr5xcWlVp/TggxcLAbWhsBCCICfGUUpF0J8c/JzXeDdH/2kYxul6H/u&#10;uuD4psRne79ft/910rLZ3/NtRl/5Tf3c/ygFOutm/v72b5K2lkJea7jaHwrxuG705a9v6ntS+79O&#10;Qrt/rErsYFuWW0tf97eJtVdRf7LREoLWm0aNwGbye60CnvYYkhuTSP/1d23keY44jrWgAAAUaQHD&#10;kNwMa8PzfYxGI63spdRYVPXV5Uog3bOKw23BlBI+T35CCi33jK5bFycMA66uhK4TMM/1tKEq8c8p&#10;ETIsicvzCwDAkyePOSGhyTNJEt2EWfk+KtuCw5N/15I5oeO6aNoWSZKgriqYlgXP8zAY1Dr5aOoa&#10;lmUjXq10s3PbNAgHA+zsTLTDMwB0rGIUxyvN4R9HESFfrrvhKA0Auzs73GSZkfGn7eCjDz/A3Tu3&#10;cXp6qq+J53mYLRYoixLtZQPLshGGIU5Pz2C4NPmWSYHpbIrRaITRaESBBy8ocZwQ55wT1cn4AOMx&#10;LepCEH98EIaIoghPHj9Bnud6UpdCYrlaIQgCHB/fAoRAXTdI0wQjbkYHAC/wMV8sEQQ+Dvb2cHl1&#10;hcui0M+0EsUAgMODA32MSu3Nsix4ng/fp4qtWnwty8LuZPx3uq/fjn8YYxBSEquMiYUEipzkah3X&#10;RdsB8+UCtm3ruYJ6AkmCPV7FCLgCa7BQigqyLMtCGIQIgxDSMNBwIK38qtqmgcVJ9Gq1xCiKMJ/N&#10;9Vw3nc4RRRFs20FZFrqHBSDPIDVM9idq2kZL8AK0ZvmepwOjMPCxXDZo2lp/D9dZC3bkRYHRaIQs&#10;y2BwMcVxqHKsKuV0rMovi57TMAiRZzmKsoLreVotL2OU2TJNvDh5gZ0x9ShAUPO8KeVGoGzZFZp4&#10;hSzPsb+3hyRJMJsvsFwuYVkWlkvq+3n6VBW1CsxnM3zx8AuNYEfREJPJRJ/nxXyOiI1aCd3rcHh4&#10;BJ/lkQNW5iMDWlcjXp7vQUhguYyR5zn293c18mGaBoqCzEiloAJcNBwiL3LqeWnWip1N0+D161ca&#10;iTIEGSo/efoUQRBo41zDMJCkBSzLxng8xqtXr9iPzgIsSwvrAECSpCSMwMH1p59+HwAl8FWRAjfE&#10;W0CLP//z/4Qf//i/w+HhASY7O7i6JNU4Xf2va3iej6aNARAzochzuo58H6W5Uj2j70ky7TUbqab6&#10;PrU5DgpYpfTu3du4PH2FoihZeMjfKCp7nLRS/2aBsqxQNw2KskCRFzg9I6Rnf38Po1GEW3fv4+Xz&#10;pwBaLOYLHB0eMLLFamxZhmFExcE0yxBFQ/i+j9VqRQl9GCLk5382m6MoChLcMKmvKkkSGCyTnXAx&#10;kq6/uYEGqeutkmIVKzqM0gHAeDxCHCeoyhIGP5OqhxmAlq42WH66qir4QbDeluPo5zoMQ8RxDMuy&#10;sLe3h5jjCiUVr4YSzvB9H67rIk0zRJG1EUuqa6oKMaZpaiVF0zDYzLaX/CiEY3tch55s/+4mAYN+&#10;MqTQga9DCW7a1/Y+r9vfdiLzdcerhpK3Vq8V6kP7AIBuLbXZe/i0N0rbS/S4ERxYIz5aYrpr9c/U&#10;5E+fUXLX/dFPfPpJ5fZ3umlsJmlreUKxdUxvbLNH1WuVuZwh9flX6M9N4gckJcouybztfgVPv2/7&#10;C+vfN2/Q6/6xjqYl87K+eVpVVRhPxjg+voXhMMIwDDFkRaKqrvVEVRYFGm4GHk/GG42ZnkcVXdGj&#10;bCoImmhwdF3LutLNiQEbkirouGlbXUVSHlAPHzzA40ePAQCmbXHja8tJSg7bTuFnXJHs3be2ZcEw&#10;DUhQIJAmKS4vL7G3u8tiDoY2LwNoMhSS6AZn5xe4fesYi8UChmFoVII8GhzkRUGu36wyEycJfN/f&#10;gOxN08Tde3fwofsBfvrTn+PFyQnapsV0eoXHTwy8c/++nqiXy6WW0y6KHHmewbId7O5Q0JFxNbeq&#10;K9y5fRtlVSPPCwyHA5RVhSxNcf/ePXzwwfvwfeVjIHXyr2iDfkD0kMVioZtMAcAwSACkbhqcnZ1R&#10;oshGb8NoqL0zJABhkHzsi5cvddAJ0IJsMgVHXX/f92HIdTM6WBGu0U3c9HnXcbGzs/e3vaXfjn9A&#10;QwVcKvkvyopFOyw0XUe+YDXJ5JsstUuBnsnSueQ5o2hBLqsqAbxmcpBaMVUFgJZC9n0fC27kX8Ux&#10;7t27i1evCd0QQmCxXOKD99+F7djIslQnFdIwUCtJfJ4TDdNEukqvtUZQ6I3r2CjZ5LSDAZEXev5T&#10;6E1Rlqh5bgMIuVnFMatgrWMGQxBFsGlbBIGP+cJEXVdk5szrf1VVaBiVXcznLF9dwXNdTGdzRopc&#10;/Z1cluNNkhSxnyDLC7hOh7xtcfrkCWbTqT43+/v7mEwmiKJIu9Sr8ztnP575fIEHDx7in/2z/xaO&#10;42DMydfdO7cBUMFJrRWpEsrhijvNrzQvkypcpmOVNM0gWV3Tdi3U9VpCuW4aLXWepykODg6QJAke&#10;PHiAg4ND8m7iuGAynmCHE7UgDLB68hSXV1PM5nMUeQ5pGHh9fk4S3mGgYzPPc2E35Am3Wq1QVxU+&#10;+eRj3L59C7/47JfaBBRK0bM3sniOP/uP/xH/5Ic/xL17d7Vsu6JYNV0H05BwHQfzxRKuY9Na0a4L&#10;vaZhIOH7z7ZstB2pIeZFCUMasDjpUfRGhZ6MohG8MEKymCEMA01rU89hXTdYrlZYrlZwHJtsBjgG&#10;8nxPPzdxnFDyc/sWJz/Aq9evMRpHuOc6Otk6Oz3VlG4UZIGhhC0UvVQV3+qGKN+j8XjDBLSuKrKJ&#10;MAzUfP8bpgmw8alSSpO8bvTXVIVuEXUt0N5ChrkWD9loEek65Fmm/XfattEJlaLXAlgrEtY1dnYm&#10;SNNUW2WURaEluPMs5wSZzhsVLd0NxGo7tlUeR+g6XeTput+C9nYdmtP/gupvG70iYrOBZdv35+sS&#10;oZsC/O3f941LtyWntcLD1t9vGgqCVZOv6uXZRnn6Km99qen1/jeTHjVUJV2hO9t5wLdFr77pe2yo&#10;z0mlNvf1aJj6jn3lN9W/ZRhiI+nZNjdV17Br1wmQ+n3fd6hfEVGTunrvd8n3x/NIwUhgfa96noe9&#10;vX38/u99itvHRyyVWuFqOkOa5evgnx/upm1xdn4H52dnrOBlw7Et8i5Q57btWMWI7pckTSEFKSqB&#10;A2+FBtVNo2UvVdJUZRl+9vOf4eTk5caEDkBzaVXPSdd1yIsSLtOoAFZvsixCqVwPdV1hwehGXVea&#10;2gUAddvCdWyMRmPM5zNSpcoyHB0dwbLMjaTZdkjRp65roqDYNvtulNheHO/dvYtPv/8D2JaNf/vv&#10;/wOyjCbV6XSK4WCAXW2yKiAF+e+URYnlYo6Li3MEvocg8JGzJK6iH7qOA2FIFHkBx3Xw0fc/wf7e&#10;Htq2RZpSFdGQktRlJFF8so76uYivXKNi/jJA8tZNa2K1iskHqaqJVlQT5UDR00xemMuihMUVPJuN&#10;Hz3HQRRFekHJiwIOU5HUguhwQGyYZMho8Py5s7vznXoG/zEPdY37akij8ZiMMedzkmcuSnTodEW7&#10;rCiYWS1XRNFh5FEVJEx+Tpu6QRRFmM9mKDlwk5ICy6ZdGygCFNDdvnWLAhNOPrIsg+d52N/dwWq5&#10;Nu7sWJWUbCRovrIdG1jRPLZxZwoB1/WQZSnaaIjQ95HmuV6XVUHFcVxkaUqqaUynMyRJ4c7mc1RV&#10;qecf1V9QVbVGhBTdr21b7YdWVjRvTSY7ODw8QpJm2N3ZQcbFH0JelWqmYFNZA0kSYxQNMR6PcH5+&#10;jvPzM6RJit09KjjkeY5hFGFvb4/MWV2P118KyBWVbrVaIc1IIWs8mWiVzKau4bguJRhcRNxjxLtu&#10;yBetCUO4tou2y96guBqmoXstLNNaIz2mhaYpMBkT+lz4pPK3t7eHhw8fIgx8HB8f4fjoEF8+foww&#10;CHTB03M9fP+TT/CbBw/w+eef49333kdZlVgx6mX1vOxUlV+pwDbtBNIwWIXUxF//zS8AAFcsB/3m&#10;aPE3P/8ZkiTF8fERAGD/YJ/6uvIcNvepqJ5UhXyo+TwIAqINpxnPxcyAKApYtq1jmLIsNWuF1DMd&#10;vPvufXz+2S80O2MVE5uBVO3IPHS+WGB3ZwdSNmgNqREwRWG8uLjAYBBiOBhgvHeI2cUpVrNLvH59&#10;huOjIwwGZFzqs9qhMvNWvTFqHTZMEw1vM/ADxHHCaAutR5ZtI0tTsjxwXb2u2raNuqp00mNZFq0f&#10;rrPhnRMEwYbqG6E9BbFQLAuGaernWhV3c+5PEoLWwT4dTa1LZVFqhVXHcTAYDBDHCcIw1IwFANpE&#10;NY7JHsMwSEpcoWNKSRiAToTqmnuLxXpu2Uh+lLnndegPcHMwfl0vju6XwTow/m0NT69DetTrfuCv&#10;0J6vQ4a+LQ0OoGRqg34n114+/W0KKTQ8fNM+NoP9NaVNoTt91lfbAlsgybUUQqlkQW+gvG3/fB36&#10;1N/2tiz35vGLjWPsj34C1E9iVTLTP54+7a5Pe+uP7xLyEwQBosEAZ2enZOIFwPN8vHv/Hvb3d+G4&#10;Dnzfx9n5OboOOikBqLqvFveD/QNkaQqLG4dpglgnVKYpdSLUlhV8z0Nd1RASPOl0sARdwxxAxfeE&#10;FAKnp2f47LPPcHFxoTncAMtAMw1F00IFO5kzZUEVD6ivqeNJ2UBdV9RYmiRExWADQoBpLq6D8YSq&#10;PqZJ+4jjmBqgeZuSZVQty9Kyt6qJNU5SmEahHaTjJMHJyUscclLiuQ5May0dfnFxueYHMz0kDENk&#10;WY4sS5EkCc7OLyhQ4AXFMA1ISQZ5BZvF/d7v/QCu6yLLMggptUS8NIwNc19DGlw5I9TN833YNp1b&#10;KQ2s4gUFT8MhsizFarVCXhRIklQjUK7rkMwoS6A3XLCxbZL+VlVAgHowF4sFXP5uwCaHvShLbd66&#10;w9t/O373h3J4JwSSigGGIbFcrli8pOP+zlZXULMkwWQ8wmA4INsKqSjTLQRM5AVVXg1p6Mb+Pg/f&#10;NE00JZmpqjmtqiqEvg/X8xAzrawsqKgxHAyZ9rIOvpQ5ZNd2lPAw778oCoyiAQDqDSSTUAdFwcaN&#10;kuSbLdOEMKSmvXmuwwbRDYSg+SMvcgyHQ1xcXiLPCx1Uui75YgnJBpetA9OykC5TZFmu182qqmHZ&#10;NiwAt27fovn34ABLptikaaL7MyaTHUJ+THK2X65IYjljZGY8mWBnh4ovRZEjSRIc7O/Dtm247M3S&#10;tQZMYx1nHN+6hf+maTGMIty/ew9xEuPFixeYzec4Pj6GkFLTjoWUMC2L5lm+TmmawrZseL6H6XSK&#10;2WIGADg6OoI0JBbFCnW9wICRhizPCLnmxNK2KIgNgwAeI+2q4PnOO/cxn8018uc4RNl77713MZ3N&#10;4To2At+DYzuI4xhPnjzRgeqd27fRtC0MKckolfeTJAl293bxox/+AQDgs1/aeP3iWe9u7xe7Ojx6&#10;8GvMGCW7vLrChx+8j6Io9JxvGCYsq2EkJ0XTrAvegR+QkIGUbJOQaraOtgYRJASkxATatsXOzg4g&#10;DcRxDNMyNZoyCKm3x/dI3hpghgWjNapHByBET6EYh4cHGul6/eoUqw9i3H/nXb3/F8+fw3EdembK&#10;UotvtW2LgoVy6J52cHk1pV4bx9YIjeAkwDANFMlanMj3fSyXS51A2HysjuuwNDe0mIQSFQgCH5eX&#10;VxgMQn0/qIKeSn4aNmI1TZPsJHpJqFqrM7bFUInWaBTh7OwcWZbBtCx9/tR6H4bEPnEcB7PZHE3T&#10;wrItuD0qXX9/Bfse9QUctNrb+cW6qZYuEim2qZPKbQBfS8G6Tpigw9rcFNjs8/k69KL/9+19qPFN&#10;CMh1nzUNc8Po1DAkhKCkQrIu+0ai03ESof4JsSFk0Eea1vvrNv6pILFl2F2dy/6/Pt2taTZFFtQ+&#10;rqOqbSA2SmVNf26d+Cj056Zzqbehzy1g2bZenDqmQ5Hal/FGotJhfb1l73iV2pzyGqJtd7oKo/71&#10;KUDfhfGLzz7D1XSKwWDInFQH9+/d0817QpCxWFHkyNIMGRud1lzJMwyJxWKBJEng+T52d3ZI9Yev&#10;gUJcO+4B6ZjWVlalnri6rtMa/AZ7Ts7/rQAAIABJREFUHFxdTfHo0SP87Kc/w2w2J3hcUsIjpQHX&#10;dWnCYihcSkGVJ1Pxt4Wmk5DymoU0zUhwgEUFQq5WruIYXUcJs+TKVeD7KIqC6HhCYLGghKBikYc8&#10;I3PTPM9gWeSafnF5CaDjc9ehLAvidZclrq6m+OLLJ3j58gRlVTOHuOJF0GL6XI7lkhKNpiaVJMlV&#10;367ruKpN18Q0JC3MoEn+0x/8gI1oC7Rtx8axjfYxauoG6GgubfkZAqjSO51ONS2xbdYNs8NhhKLI&#10;cXFxgcvLS70gUDMvNSTPF0skaYIspQXcdVzYTFdQtAQBCmItXrA02trSpJPndI7atsX3PvwQt2/f&#10;/q/xKLwdf8/DNC2YpoXHT57g//6zP2MVKwureKVVmKqyRNt1CAOiHknDwO7ujjZlJL480URc1yHz&#10;UcNEWVWYzWZ4+uwruFyhTZMUcRJrmt2XT57g4vISz58/x6ef/gDL5Qrz+VwXSfZ2d9G2HV6fnaEq&#10;K/ZfcZGXBa1f6GBzwJOmKZpaObdToqZ6gFarFWxtDlpRAa/rNH2rg0AcrwAIDMIATdPAcahKfnl5&#10;Ccu2dX8MAGR5wcFup13s4zim6r1JlFHLNGFZhK4LITT1VQhBxQguLBB1qMZiucBqudTndHp1haIs&#10;UZVEp2vaBkWRYzq9QtO0eO+dd5BzMztR+TqYhsn7taj4wyawcRxjFa/w6uVLuB75h1VlCctxaM7v&#10;iB4N/t9kbycpJNqmxXyxQMY9Gr7vw7JNGEJSwYYRazXHq3XCsiwMBgHKqsZsNkPXtjjY3+fgkK9N&#10;S9ePWC4dK4E11OjOAc/BAdEtT16+RJZl+OUvf4XlcoGEC18uMxiyPCeEgRXnwsCHZXtaFW091rFL&#10;GsdI4xUuzs4Qpznu3r2D3d1dCEEqgipCNbkgUBQFGcIaBq23WUZ0L4C9m4qt4jq0obgy0W6aDpdn&#10;r+D5IXZ2JlR44LhSCFJNy4sCvudhMBggy3JNU1PohW1aGI0ieJ6LJ1+S509bl7BdH7eOj1FVFYbD&#10;CEkSa4RG0dcV7UslFMprST1fnutCsr9fxwiJ47qo+fNt22rT0LalRKJrO63YJgT0PpQ6n3oWm4aM&#10;zq2emIBCXKye6bZSlVPHq9Ak9TvFJOm6DpZtY7lcQgjyoKtYcVWxuRTt0DRNKO2vqqpxcvJqo02g&#10;6zo4DvUvCt6Xin16tDdGaFolLSe4D2BTDlq/u4dIqGqxktL9uqFQAvXe62hvKhi+iU533fhaGthW&#10;Uqaocv2P9F9LY13puG5soySqkiZ7qIraLyVXm8lIHwXaPs6mIZrZTcIRCq1RqnLXIUD62OVaTY62&#10;J9/YTr8/YG3KyihOzZKQPbGDbcpbf1xHY+z3HamfBU+wVbWWFu9XyL8L44MP3sOrszOtNgRAX4um&#10;IU6+YxP1wmcna4CuY8koRBgGgBBIkwSL1Qr7+/uwHEejFAB0D4+iuBHNQ2hlIFWlnM7mePL4Szx5&#10;+gyGIFla2yZhAlV1AQhhsBRlip3XdcDd1MjzDDX3h9m2xUlIwZXdAk1NfUKe56LrWmQZTVJC0v23&#10;v7uLUTSizzL9q2s7jT7ZlkXyoQXJ2ZqmicFwiKqsYPHknGZUpe5Y6r0sS7QdiPLCjdw0Kbe6Inzv&#10;3h0EQYDT09c4OztHhw5BEKAoCpR1peknLah44roevvfRR7AdG1VVbij36dEBDRo9ufdRYwFBlTJO&#10;hsajCLP5gipiZQGf6XdRFMFxXE17s20yNVTKQZZPgW6uFKBaUooCgJ3JBJdXV3CYXkKUIx+2RQ70&#10;ZVVq6tIwin6b2/ft+Ac4vvrqGR48+hJ//Ed/BAB48eIE/+bf/J/Y29/Dn/7pn1y7jpdcpc7ZGNFx&#10;bQyHAx0UhmG4UWQz2Sz0ex9/REWDxRJhGODsIsWTp08JFQjp/rv/4YcAgCFTVQChKUA7OxPYpoW0&#10;oue/aVvYpoWaGQBCkqy17wdI00Qv0CpA8n2SLW67FtFwjLpuUHP/mqomB0GA6fSKKvf6MxZL7O4g&#10;TVKYB1RwI0Usov9apgnTNBANB1gyihHyM9U2DaqqgGNTT07Jc52KMcIg1FS65SpGURQYDiNEoxGW&#10;yyVcz4Pruvjy0SO898EHCPhYV9EIq9USbddhMBiiKCvYNimmLZdLvQbv7Hg4efECcZJgOBzCMAzc&#10;vnMHo1GkUb2c53SAaFJNQgbJWZZjMAhhmmSYeevWsZ6TsjRDkqQ4P7/AcrnERx9+CGmaGEURiqLU&#10;9GjXdZCmOUyTeiafPHmKuiFrgqZpiPbWo7QrA+e9vV1keQ7HZvEXw8BkPMF4TCIrSRzDcRycnZ6i&#10;6zocHx2R2I40NOUSAA5NE2EYomkaPH70CF3bV6KV8MIhPvzoAwDAB++/h/2DAziOgzhJcHx0hLIs&#10;OekkMQ+lTKqQTNd1MZvPIU0TLlO1hJDoW5+owF8hLI7j4NatYzx7/CXqptZ/N2AAkhIEl4V4ypJo&#10;zNEowmw60z0/AjTv13WN0XiM9z/6mNXugNl8jvNzkv4eDIcYDoeYzWb6WajrGjb3limFVwCcqFhY&#10;8DNqOyRN77gu0iQhOWxe20kinUxQszQlyik/b0KIDVltlXQUrPrm+56WyFcUV3V+urbTBV3VQ6RU&#10;YVXvDwDdWwSxlhMfj0e4uLwiql2PHqnQG3X+Q6YsAuB+RJrTFssl99hPYBiSnm2m6RmG3Oz5WVOR&#10;1hSl9oYkYDs4b26gqakbpv+ZPhKk6HD9oPkN9Kh7k3a2/Xr7mNRQQgjq95Vq9DTebHfSx9mub56u&#10;2xRo1jQ4dBtQKDqFaBggwt8mxaw/VOLTNOvkpE+F2z5f29/1JqW5Ps1M/S+MzcbrfiJ403YU/XFb&#10;7ECNbxI/2DimnuJc/xjVDdqnv31XaG8A0Qx8z9tQMomTFMPhEF0HckDmhLSqa734qCS2TjO4jovD&#10;g0Ocnr7GxdkZmrrB/Xt3N+QvCdUhGN9oGsByUFUFLi4u8fLVS1ycUwXt5ctXiOMEQRjoG56qMZLd&#10;09WC1jCdwtSysU3TkDADLyAKwctzEkDIswxFXugJLMtzTclRyVdVVdiZ7AAQcJjaFQQBfEaYTL3N&#10;HGmWa+lryci0wxUmspmie62uKrSmhaYmZKkV5B2iJvDOMBA4tN0P3n8PeVFgPIoQ+AEePvpSH9dq&#10;sdQiJ23bkmv40RFcz9XHf5MYkS4uQGiqQ1VWVPHNC73IOLYDKQ3MplNMdnZx985tHB0c4ItHjyCl&#10;1JXS2WyGxWIB5U4OdFguFwjYk0M1sgPAcDCgaiB7TRhSzQNEe5BSomOaal9p6+343RpJkuD/+Yu/&#10;wOMvH8P1PE2ruprNkMUL+PfuwrZsrOKV/kzDc4MqPjg2FRXCQYg8K3RltixL1E29FjyoqX9kf38f&#10;F5fkU/b8xQssVysMBwPcvXNH97EAFFTt7u4ADwVMg6iucZzg6PCA0V56rqiI0qItG9RtA1GWyFia&#10;mgQaWH3KXq8ZhmFqfxrbMjUFVAVUjuPAth3U1Xr9qusKAg52xmOslst1AGvbKBwHNZ+7oijhMk1W&#10;SQUDQCeELtpJSX2beVFgsVxiNp9r3xSAfFWyLKNG+/lc90a9PDlBnhewTQv379+na3V1ha/KUvsx&#10;HR7sExWo7XSiBwCWZeL+O+9iPp9hd3ePziPHVDb3c6ieG9u2yeKA6YN1VXECZHEv7jqyCQIfpmWg&#10;LEq8fPUKH3/8MZ3LqoLne1pwQSMWQmp68+PHj/8ze2/aJEdyngk+7nEfedaFwo0+SEkUKY5Mku3Y&#10;SjNm+8v028bWdmXSjEzTTYrsZrO7gQZQZ56RcYdH7If3dY/IRBW6ydWMxqbhZjDUkRV3uL/Hc+Bv&#10;/vqv0HYdwZQ4LsjyhLzfJHB2dop0lxLPRsMZB4IZDx89Moqbk8kElk3FqTAKYVm2gQfbdgbbtvHz&#10;n/8MDx+e4/WbN5jP53AdBycnJKTz4uOPAQBnxycQEri9XVCHnCFTDYC2A5qmVzHLssxwYPwgoPNj&#10;9TLbtmHxglNWHXdAKzqHgqCXvu9jdnKK1eLWFJ9GcQTbttA0CpZtwfNcFEWJ5WqFo/kc280W6zUl&#10;10EYYLFcYTQmJMjZ2alJfpa3C1yz2urp6Rni0Qi3t7dwPYK6U7fMNrwavSZFcYw4jrFab7DbpZgP&#10;xIW6rjOQef19MeBGtaq3WDGcmcHQa5+WvVZKIdlucXJyAh3RaNSYTnK0cAmtQ70nj3lW2xaKYYdV&#10;WWI8mWCz2SJNU5ywMEvLhVYN79Yxh76P2vcQINhvlpEVSLJLSAKcJf+Vag8FD97tIgwzXn2Rhhfw&#10;cLwv8THbFD/MG0b/3V7AfpAE3afypse7im7inZ/r87w7wTo4noMgXh+TDriGam5d14I84PoEZ5jw&#10;vOOzMzjXwwToLm4VsN+FMuarA4GB+7g+d23rcHvD/d7V/bmvC2QS2hbo8K7v0H3+Rj8m3s8oimBJ&#10;iYwXZoeVlixLEqRMNbAYqqghUQAp+IRBAN/zUNUNTk6OUTU1lre3WC4XqOvKLD6B78HjiaBuGqS7&#10;Hd68eU247O0WRVGaN57a4CwkUA98Eqy+1Q3Q5KIXPduukBcFIsb65nluWtoAjEkceRBlpDgmLXRd&#10;i4KDFv3ZLMvgeR5OuxPEUWSkZ3UbvRm22dsWZVEar5/ADyC5La87RQCMFwIp08RwHRuu50EICdex&#10;8eTJE+OJUpQl0l2KyWSE45MT/PbLL41CzrD4Utc1XM/DdDbFLtn17w9DWwEY4qtt24ajR612vtZt&#10;h6qqsUt3OA0pUCwrglaEUQTbtpFlGSbjMT7+6AWWy3U/Vw4WDJrkdSWSFiktxQvQe6ivV9e2sDUE&#10;geF1jmNjNiUi83Qy/sMf4g/j33VsN2t8+fuv8fLVd1jc3kJaFqRlMdQL+Mmnn+Iv/+Zv8Nd/9dew&#10;uFBh1hMWINCJQtd1SNMU8/mMK6btoIjSoxp2SS85f3Nzg+VqDdex8Rc//zmm06n5G4DU3m5vF3j6&#10;5LHhrUiGAAVBgMloZI5Vc0caIWALaSrAwpI8F/ZrkiZ5z2dTrDdb8jAJAuYSWntrmu+5WBdkPGyI&#10;0E1j5jBdVIqiCLs05TVTcwbI+2i5XA6SJA9VXRmvseVyYbpDdUPBnZ67ACrA3CYJXNdFkiR4e3GJ&#10;n/3sz/CTn/4JXM81a+VoNILtOFgnW0xnU3R1DYDWAe2XRkNgNp0YaC9A3MKqoO+DMNxLajqG+wDE&#10;Aeq6joovSiGOQ6PoqcfHH3+E0Sgm6Nd4PFCu1MVjgjJttwnKqsLR8RHeXlzgdrHAdDIhtIuW+nZs&#10;7NIUrutQMU9KI+/vMW/ECLF4BC/T//RaEsWxuVf6frYAxmOSeD47O4WQAqenZ4jimBJaoyAoTXC+&#10;XK5QlCVG4zEEiDsyhLOlaYrRaERcIEGG3323y0dZ8bVmGDFdXECFZPIbdR1ePHuG1c21ScJbhhYL&#10;KTAej0gQyraYQ0aS7dU4NueWZwqr5QqT8QjxKDbCB3WZGj+u29sbnD98CNd1UVfVHrlfE/5NosLv&#10;+ng0MqbntuOQ6JHhC0lzXjr5AHpz00NTcQ3R8zjx0sIHQRAgSXYIWRBBP2+KecCal2vZloHNRYOO&#10;TV3XRhpbG5cCwGQyNl1oeqYc4rGxZYZ+nnQRVs8P+pnyPHfP16jLqRgYheEH18kP48P4MD6MD+PD&#10;+DA+jA/jw/gwfhxj0PnpNc/vGnd1RQ5/fx+Hpz343Q/hBt3V7Tn8HVWEqYNTN+/qew/Hfd0hU1CV&#10;Ap26XzHOfP5AUc18DgKHHZrD0bZg/Ggvcz0UOhie7308p/eJFGhInm57D7s+w+3rv9GGmfpn9xqn&#10;HuxTd3ve1/U5/P4uLtBd3Z8fyxBSIM1yAzuCDZRFgTwrmGzYorN1N7G/T61SSNOUYWBESBzFMZq6&#10;wWJxi81mYzDHeZYhzTKkuxSVhj4JiTAK4Xu+qbrQdlt4Ti/pOZSpJ1+BHkphczfBsixEYWjkQi1J&#10;6nK6atOqFmVZmEpcnmUshS3Qde1elVhjojfbrcGJh2GILMuMIzkANkUlURGN4weoyxJFEfwB9r8Y&#10;VLWqskSWpea9CqMQn376MU4ZorPb7fDN19/g7cUlpCAIZsmyvV3bmWslpYRrO6QEJCXzacgRvQOM&#10;kg3AnhBs7quvQUf4WGz5PmmTV8/1kGUZ5vM5jo+OsNlumaPl4fT0ZM9hfcjfUaoBuGqvW/7W4Lo6&#10;jgO7IyWUpiGVI+3hUdcNxgzRmM+PfsBT+2H8rzK++v1X+NWvf4Ob21tEUYQHDx6grEpkWY7rxQIA&#10;8H/9p7/D4vYWi9UKt7cLWNLqYdsWGXMafD4IUloUBY7mc9zc3pourmqVMXecz+fkXJ+l+NnP/gxJ&#10;smMCsmW6w3oURYFkt4NjU8dVy2BXVQWlFKazKS6uiMtQVjVcx4bk961j2I1j2wiD0MCkRyOqnOtj&#10;a5oaVV0bkRIABvYTRxHCMMRisURWFIjjEdqWOD0dH9OGZXk1BLkoC6MWp/keXdfhlivvz54+wS7d&#10;4ermBq9evcL11RWUUnjy9CnCMMRkOjXy+XVdI8tyNHWN5WqJ5XKFyWSMP/vTPzVV82YwrwRc+db7&#10;tgfra8lKeFoBL0lTqlxzpd9zHWM/oCHC2t+k4Qq8FoaYTafI8wLDpVoIUvKzPAtPnjzG5fUNbpdL&#10;PLBPIC3L3H/BUuHn5yGqqmIzahLE0qp7eujuQtt2uLm+gbQsU9VXSsF1XVJKA3B1dQXP81AUJbab&#10;DTzPQxSGJIEspeFxxVGI1WaLyWiEs7Mz1HWNt2/eQgqJ1XKJ1Wpltnlzc4MgDIkjs17j5vYWMavY&#10;Dbv5wD6ypSpLCClRVxUa1fK1pTVV8rtSloXpshDcDDh/+ACT+THWG3qmxpMxwiDgrr42qN2Qd6QQ&#10;cH0PQeX3NwC0DhVFiel0go8//gj/lVXfbti4dblcYTqbwXZs7Fg9cBTHZq0aPv8ashdFIbbbhODe&#10;UkLaNhzXZfg33yvPQ5Hn8IMAHvOIteqd7iqZ61PXxjdKCz5EUYg8z1FXFTxeU3yGu+12O8NbblUL&#10;x3WR7nZoVGOsMfIso64hdzlt2zY8sLpeGjPu8XhsxJsatnBQSjH3tsZQGEwpBd/3URQUUzkOdbKw&#10;43uOvdG9l+ez98lBciCFQMs/GwoYD+FtbdftBcaaJ7QH4RpwC96XROj96jGEs901GtXcmUxoeW+g&#10;h6rofd/l+aM/J4QYqJXtGxnedRyHgf5h4nPXuX1fsnnX6My50Is6lLoeHoc+7+G2TaDGCZNE7w10&#10;6PFz+LM/ZNwFGwRI8ODHAnkDwFj2ylzHrm1RVkRAd1wHdd2YQHoodU0S0Qo1QwZc10Wy25Hr+YNz&#10;bDcbFOxWXTGUrm6o9axJhrZNMp5SWr0UvexhIW1Hi6hOaoQQBhvsB4ExD9QTjRTCSFDbdu+2rN+R&#10;uqlRFLRICilRVSWmkzG6tjOTqmoagM/F8zwSBAhIhchzPWw0DK6h82kVmdBttlvUFRGQdftbQync&#10;sjIypY7jok57MmjbNFit1ohDgogppWA7DvRj7Xsuizc0kEIaqBlJsYbkidC2qMsSjufB5Yl17wnu&#10;BNRAWbJRimDEQpNgA3M8o1GMi6srE9gJIVDXFUHeLMsUMrT5ade22G43aFgBiCA3ZKKnPUF2aUqm&#10;lW2LumkwHY3NXKwaRTwBr5fa/jD+1x/X15f47Fe/xtdff4swihiq46DtWjbGJGl0gKSUPd83flg5&#10;C/kIKVBz4K2DSsUJsRQStSLic12WaOqaglAuKKxXazINbRqcnpygrmrUTY2O1QzFAD5+fn6GIi9R&#10;Nw0m4zHeXlzsBebaDBMAmroi3p5eHyx654SU6NAhzVhq13N5LqQgXMNZ4jhG3TSoShI3AcBmpeQo&#10;rxhGVhQFfI9krAM/QFn00LEoivDty5ewpAU/IN+fyXiEm5trbLcEbXt76eDq8pKk9ZMEnu9jMplg&#10;Ppvh4vISFnvTALQOawlr3/fx8OE5QXbYp+VwRFGI9OYGGXvN0FptwbLISBWAMT4OGWbUKAWXr3dR&#10;lIiiXr3Otm0DF9albUpYaO4uqxIec2kUF03LokTbtRhFEVbrNS6vbzAejYzojRZ26doOk/EYaZpi&#10;sbjFxdsLnJ4e8/qkYdO9LcFsTsIGWqzHdhx4XWcKW5vNBqvlElmWoSxLhjBJFHlKtiL83DhOhMAj&#10;Kwiaszoo1cJ1bPiej3WyxTUn1P/0T/8Vn3zyCR48OEMcxdhsNiiLAo7jGMi1mdctidV6jTiKaI0q&#10;K3i+h2kcoShKc79a9sOTQkJIYcxFu46u98NH5/jN55/Ts+q8gGppXSmLgvyWKuIKXV1d7cXDtmXh&#10;+PgY1yzvPJ1OcHpyjGhyhHSzwOLqLQDg9WyG2WxKfj6s+DdMQrTSIEBJ0NAsd7dLceT3hcq2bVGw&#10;OFAcxyhAwhPaN1ApxdYO0hT/PM+DyzLs+8lPhCTZYb3eGB5rI609rrAugHg+iTNUZWWKlwW/x73a&#10;m4MiJ2GfOCb/MYCKFDr+LsvSiCl0Xe8Vpc+/940izi+EMFw+CPGu2tsPHcMAvb0nUG8Pfg+8yzl5&#10;nw/QXfuQB5yY4Xjfz+8awySv6wZdIK446T8TYsCjwcAbp+sAaPk99c6+9fFoJTOlWvO1ToDuS27e&#10;12Ezx3TPPTtMLPptcjCtF5iBig+g1bH4frBhadd17wge3GVwOrx/991TvfAq1cIaiGoALHf8IwrA&#10;LElBuk6yhSBM7Hq9RhSFBpcPYE8UAZwM5UVhBAdsy0LZlHBdB8enJ8ZTw7IsNFyl6ZjgXpal0ez3&#10;PQ8131vZCfieh6IsyazMkgiDEFJKhGGAgLHfHsthdl0HwYRkLVOtsbV68rEs2yi8+H5Ai0RLRnpp&#10;lsP13P7+C+Ku1KzHn+U5uq7FbDqBZVum86RaZSbJWimgKOhauB5C5uhowqllWUZBTbDRaIcOQRCg&#10;qhv84z/9N1xfkeBDWVXYbBOM4xjSkjg+Psbx8THqusbLV6/MJK5HWVWU9PH9KLUdgD2YR7qWJcS1&#10;UhVto1ENCxb0kvFkPkmmo1dX1wjDAE2jEAT+nuDEbkdlK8dxEYQhJZKzGY6PjnBze4urq0tTuTZJ&#10;c9fBsSwISQFhmmXkBdJ1ePTo4R/7CH8Y/5NGXdf4zRe/BQB88eXvcHtzS4m6bbMlArjzSB2YjEn7&#10;AHB0NMNisUBV12QMmpHgh2MKHTRHK6VQlqVZrxzbxpgNBqUlYYs+VHCZtPz67QVmkwkuLi+NiqKW&#10;swXYZ+TmFlVd4/j4CG/evoUmQa83WxwdzYxnWVlVmNi2Md8FKCAfhwE8zzcFHa3oCHRMdCYeyWw6&#10;NdvC4Jwsi/xYirIkPqRFvEDLsjCdjHF1Q0TylueO6XQGpYhQ/fbiwvia6HP63Rdf4Pr6Bg8enOHZ&#10;s+cAgIuLt2jqGmfn53wNGHnRdri5uUZTN/j0pz/FfH6E7XZDynYs162TgZDJ6ReXl9ilO4ThCdqi&#10;4O5Nv6bq+XI8GqEsCjZ27hMecTBPSQ4Um7pGlmUI2Zsmjil50OdFxPbazDeFKHByfIwsz0mxVm9W&#10;AXVVAy49f0+fPsGD83P86te/wvMXzzGZjMz6olikgopHJJkej0ZomgZHR3Psdr0n0mg0MvNVkiR4&#10;KATNga2i/fEpatNT3W2UQuD4aI7dbofJZIzZfIYH3M0/O3uAsiyR7FK4Dv3N77/5FuPxCB6LA5gk&#10;VAjskgRxFGLGynxaCXGIUKhtGw6A1nUpyesItaDX6/MHD/Dlb78EAFxd32AUxxiNY4pvhMBkPKa1&#10;iLsbh/xyaUlkWW6Si+fPnuDXny3MZy6vrvDRR88xm89hWZaR5dZKb9rwVN/Tio20LctCskswnU7M&#10;fQnYABaA2Z+eO2zHQbrbwXEc7sgVfIzUnclYLGHICQpDSsjNfXctWDbJq+uks2kaePDMNvX847p9&#10;56ZmPo/NYiej0QjbhNY9zROTVi+aoJ9ve6AqB1CirzlEvXiXMknvXudHixsMRQ7e14E4TGIORQza&#10;7l2VtiH87Z2A+Y7kYe/3B2O4bX1ydwkg3HXsh2pvjSIS5L7gwAB2p5MVTdrXSUO3f50Oh+68aMgb&#10;KU3cLRpBKnDvJnCH9+H7umKHo+soMNNePzrJ0Q7Uw+Mcymh3XcfKbz+8A3V4n/RzMRx3yVr/2KSu&#10;pWXBcRxkPKlIaSHhCmHXtrBt8oDouGNqKi8MidPDdRyMRjFU2xkIVcAiB1oyNs8yrNdrFEVpTMLo&#10;9z1ETS/ykpMY3yMPHUpcfIQBrT66LW1ZlgmgzMSiyM1cj/7ZomdiWO0s8hxh4JsujW6J0ztC3aE8&#10;zxD4PqIoMn8bRbE5bpsJvGVZklqP5xoHagDwPR9hWBtohuM6aOoG5FfkoWs7fPvqOwAkLz6dTuF6&#10;HuJRjPMHZzg5PsbrN29wydU4fc10NVXDebV/jz4WXU0HAOlIE4wZaKkQiOIItrRM8pskO8ymRODO&#10;iwJRHCEIAupIDYKveDRCFEYomahuc7Do+x5Ojo9we3tjqrNFVSFgCVS65+x2LSW6ljpRf/6nf/LD&#10;HtgP43/6ePPmNS6urlEUOb57/QYAPUqe7yMMQ+M/JYVEGPrIcwqkNZSrbRWmkwkAgpGppjFedVrm&#10;Vz9Xqmmwy8ivZz6fM0QOKMsa33z9LULuKBwdzVFVNZIkoc6H68JzXYwnEyjVQAgg43lot9vBZyPi&#10;2WwKbWxsSfLvmoxGpkpcskyzZUk0dQsBCSkYZuW6RpWubhpjZOh7HsKoh8RpiEttzomSnzAIsFwt&#10;UZYVGWhaEkJKMkkeqI5qM2DH9lBWNYq8wOXFBcIoMgUl3/fxy//wS/Y1IRPPbbLFZr3GL3/5S7Rt&#10;a8jpADAajY3kr57DszzH0WwGIaTpUklBimGjmFQbKaijgDbPc3OOjmOjaahwZtkOVpstxqMxbMeB&#10;kCTkso8yaSElBYgewxKruoKlWKE2AAAgAElEQVRqA0C0faG0BbqW4W86AfYpqC7KwsxpTU3qWQ4c&#10;BGEASwr8xS9+gf/3H/4B6/Uak8mILBgAbLcJrI7mYsuSSNMMYRgw7K1FGAamUHVyckowrSzDer3B&#10;arXCo4cP8fDBA7y9vDTFH5+9aRpFqmytog52y1AoAKabfX52ipw7fYQ4qPDf/vmf8fLbb2DzevL4&#10;8RMAwIPTUwghcXV9iwdnpwS5vr3FbpdiOp2ad8qxLGzSjK6nTgq4sGg7DsIwwLMXzwAAL795ielk&#10;Yore5KHEiBpOvIbQ864lv73ViuCRJyfHOD8/x68/+ww6AE1WC1xeXWMynSAMQyRJYoR5MlZ904IM&#10;Hiu36eNKdgl2aYpRHJskxh6s4R6/P1rxrmIPn6HSW9u2ZNTL/lC6s9d15Hu3Xm8MRO3o+NhIaw87&#10;R11HCBKllCl0OIwm0WqJFSdUTdPA8z1MWJBnt0vhBwG6DkbkQHIcQGiaelB88Q28cscdLX9g2P5e&#10;fdO7lN3uC751OHZfBwe4O4EZdnTu2/ZhB0hv566AXEPchp+9O3EzMQkASob2E58D1bdB52doLHoI&#10;2xv+3X0Jw11wt7YFLGtf4e2+YeBpAnd2fw6hZTrp6o+zT4ZMlarr5a/1NlXbvrN93QnS3R99jYfQ&#10;xsME+K6hZbh/rCMMQvi+b+BcaZpCCEFSzlmOeBQTPleUAIQx7RrFsUlA2g5s3NmrswkpDOxFtSRB&#10;nSTJHmdFVzLruu7fP9mrHFlaxpVx9cNOogAXGGTDpnAlmWvyJCaFQFnS56MohlINsixDutsxdpww&#10;60IKxoP3iRx1dUqohibtJEmw3m6pmsnH5nkeLCmMWpziAktdV+a8dUIlpIBtW7Bs3WKPTFt8FMew&#10;beoM0flTMNm2CnVZ4vTkhKUyM5MUAvRO51lGajGsWDTEKgvATL5Sko9Wn7h6pkKvQI7y+vyFFEgW&#10;CakT+dRd+/J3v8NkTP47OkiUQkKhhWVbaGryd3BdhwxNhcB8NjeJUccwQ991UJaVqZr5nofb5RKz&#10;6RQnJ6d/1PP7YfyPG8vlAr/54gtcXFxhuVwajxk9YnaOr5uafNlsG6qlSrjneVQpB5BstxiPx9Ac&#10;u0Zpk98GsLFXRNFStMk2QRzFKMoCCfvUuKyYBFCS3hjpZ4HFYol4FMPmDrSQEmMOVKaTCXYpKVUd&#10;H5OMPUAdnd0uhet5iLioknBllxSqSIK9ARja0nt6VGWF6WRCXmKeh1EU4eZ2gbKqGXYnmeMGFGUB&#10;13NJVU21SNMMQRCgKEt4vs/FPXpXd2mKKAwhpDDGx5eXFwCoKq4Ls2EUwXGIy+J7Hh4/fozpZIrf&#10;/PY3kNLCeDIxVfKXL18hTVOcnz/EeBSjqhu0rUKRFyirGhbDDwEYU2LP93se1cAjUL/T602C2VQa&#10;afo8Y7lh34cAQd90oqL5VTp4dTyPO+8VQ7d6RIslJTrbMoFR19K2/cDfe/akJPNt1baweP7LstxU&#10;94fFryiKDEyXugSO+ZvdbofJeGzUJl3XxWq1NPNsVZXcrfRxfnZm1qaqquB6HkpeN4MggO97yPMc&#10;u3SHyWRqkrwSMP5ntG5I/Omf/Ak++/xzjMdjrNcrvPz2GwDA9fWVSX5dz8VsQsmFVgvVfmjpbkcw&#10;y9HIwMH0GloxDOv8wQMAwHcvv4Nlk4G1AMVOfuBDqdZYQ2hUh4BABbpXWZ5jsVgas9TzJ09x8d23&#10;fFU7XF5e4aMXzxEEgemmaC6Yln4Gek+cmqF2UUjecWLMsHRetwBWW/V9I3HvuK6B9A2hdJpb5A+4&#10;Nm3VIssyRFGEKApN529qIIWEDCGECNDUDTr2ntNro+u6Ru5aS4zrmKSpG+Nzt9lsUfMzrQuPQlBR&#10;T3N78iw329SxjpYx1++zbdu92pscBDiGB9PuB/PvG90giTkkkx0mNMMgWf+763PDfQ/5BcPP3iUO&#10;cPjZwzGUvr5rmKThDvjYIUzs8Lj3j6OHdOmhuz7tkBwFSogOr5vZzyF8DPeIIbDM9VDuWnMFhtvW&#10;1fX7jtv87AeIHwD9/bzve/2zfhvynWurVGsWoh/DCEJKflzHhev0lU2gfy47bo0PLxUlPVRFrOuK&#10;CO8gA88wDPc8LRyuBmpysOs6xnTXdWmy9DkY1s+H7mZYFlVGyR+i4f2xIZs2QGb5TPDE1vLXIFQK&#10;qqrce08VT1B5lpHh28Avw5KW6ejUSiGOCDdP0qUkJwr9XksLYRCYJKdl6ea8KJDluSFudy1Vg0Lf&#10;x3Q66b0aygLfvX6N29uFOf/ZdILHjx/jFz//czx48ACvXn2Hb1++wnq9gec6CMKQ/gUBLGfATZC9&#10;LK/+XvujtCxpXdUNQeLQUYJX11gtVwzloYuVpxlJgjpaupTM8rbJ1nAZqrKC65C5nOu4GI9iIzlq&#10;OQ78IGCuRE0muT4HO1UfvCnmi1VlhU8//YTlQPtq2Ifx7zt+9a+/xn/5v/8ffP3NSzLl8yiw05Vt&#10;yyIYqWVbVHxjTkyrFHMAHdO5L6sS8+mUuH7cDbYY6tQx6bzjrmWjGlhCoKwqXN/c4PZ2YQLkBw/O&#10;zHuqIa5CCEynE+x2CRH1WQr4aD7D2ekpzk5PKTD1KJgnfw8BKQgO13Dg57gOHDYM1aaJwpL0DyRx&#10;r71HpJTEVWpqIwBAPio0F4ZBAM91UXNBqGBuEhjSpX1lqBPM0B/fR+D7uLy+xm6XoshzvHr5EkmS&#10;4OT0FOfnD6kT7vuGC+E4DvI8x5s3ryEZnhVFsZnDp9MpptMpojjGRy9e4Gg+I97LdGKMJttWGdiT&#10;DuLatoVj23BsyyQ0vu8hywtYXMTxPdcErNPJmApmZYGqJG4VBYNmujSQZ9smX7aeD8HQQkVdGJK/&#10;VyiKAg13yduOEhzf79cHzyerA504O65DJrQArm5uoVTT+4pZEg4XSR1OfACwMEdmijGe5yGOIpyf&#10;n5MEchzDtmy4joNtksB1HNNhrMoS4/EIYRCgyHPqVFk2cToHXTzN83AdB8mOE3ZJcObz83NIKfGz&#10;n/05Xnz0MV589DF3EukeX7x9i5cvX2G13uDy6grfvX5NHkUc1Hcdzdfa/2YymcBxyBDcsizM5zPM&#10;5zOMJmOku3SvsKjXjaahJFg1iv61xCMKowBRFOGGu06e5+HZs6d7c8TVm9dYrdYGaq45XFpgQkve&#10;k1hJ23OBXAdpmprkgaSuKVbU3RYj4w0Y3k/XdSSVz8+rEQLqOsO10QW/8WRinpUsywzs0vN9UyCt&#10;65qNVPt1RwsoKaWMIIT+Oy2Vbds2bMtCwhYTzWB7Wka96/r4X/8+yzLzTOjtWJb1/s7PXeN9ymtA&#10;DwXRn72PB3T49X3ePz+E+P9DeTO94Wnf9RkmQI6gm2vED9q7E6BhUtB27b1KaV3XHv4p/U27r/JG&#10;n/2eROTgmt7X8dnzHxp8r+/TofjCXfsdnouU+8d3X3duKIRwV+fH3N8We8arvfjDj0vwACAIycUl&#10;kTPDAfG+KEpUZcU47AZplhnX7qquMZuMEfg+XMeB67oIgwC7NMVqs4EQEq6nvXNSFi6gBbAoS+bw&#10;+Mzb6eGGtAjSBKahbnpR9n3fLJrSomqXahoDa61rIny6PAn2nB82MeRnoGb+UcGTJ01C+x5cvucT&#10;/M3jhbIskeeFIfKqpuGJ3WI1mbpXVGsV0jQzkyximlT1IjAajSBlhizPUBYllsuV6RaNRgUC38eD&#10;s1M0qsENm8pRZ4cEEwCa6EPfh+t5DJ1r+8IP85uG+GgA5jNKtVQJrWsK6lwPkzFV9ZfLFfklRDrh&#10;rDAajWFbEuPx2KhNScuCw0EQ0OO6W6UQBAGO53NsuZtV1w2mx0cGS62rtoHvIwwD/OJnP/v/8/h+&#10;GP+G49tvv8W/fPY5qR3aFly3VxQs8hyTMXVTdGVWCmmS1rqp4cUx2lahVX2Ra7ne4MWz56TOqMhs&#10;cLFbQDUNKlC1X0M4AaDmbvB0MkGjGqRpxkT53uG9LEjlSsOGjuZzJElikpPb20W/fglhoOQAudOv&#10;1xuDzx+a9755e0G8A9el9bRr0Ym+O9U70Zc0xzkuVNsijmI4rksGrRGZSupqvzYmPprPcbtYoChy&#10;c6w1v4Oa1/H2zWuslvSO+UEA27ZxfXVFQgp1bUwWT09OsFyusF7R+6oDrNEoZsEIYe7Lk8eP9uYG&#10;KS34no+0SZFlBOlteN2sK+oakeJchaZRCEMLjuPCdR2jSqmHhvsQJLDAaDQmcRYpTWwjBCWHhPIg&#10;8SPdbWhUY5T8AFDHzXP3YOpKKZRVCUtaJtmMIuqOWdIynTIACIIQz54+AYRAxZ91nQiqJTNVxcIz&#10;+lo4tk0JOt8rAHjx/Dm+/OILCmSrCl9/8w3Ozh6gHphc27aN5WKJSlfvpURdN7BtCwGL8ejkUCdX&#10;FQfHkjuTD87O8LuvvoJj2/j0448AAGenx0iSHYIgwGw2Q9MovH3zGg7f4yHseLVaEc9sNjPKcHsU&#10;ED7P8wdn+Pbld2QcrlEVNj0DWt3M/I0QKGsK8gOGny0WC8xmU8xnUwQxdcjy3RpAh9vbBY6O5tTZ&#10;5CQ/CEPT6QEILeBxQmTbNqIwRJFTR9dxXebN9MesBQR0IhQy3Lyua3h8TjYLLbjM/S2LwnjTVRXB&#10;SjXsMctyjMZjWPz+VmWJVrWm4+Oq/pnI0hQ+w+BbRYlQWZamw6afs6OjOd68vTC8aCF6wRNdkDXd&#10;rDw33H2dgOq1sKyqd5OfYdfnMPC9a7zTlXgPZGuY3Gi56yH/566v3zfu2tfwZ/pr/b+pqHd90nPY&#10;BRr+jeb6HMJ+ht2f4c/vG8NkQ8p3uz70mXfNTQ9/t3ee98hSD6Um71N7O9yv3t/ePgaQuuGzMPyb&#10;YcIzFEG4T95a/07wcVjWH5x7/281Hj96iM8++xUAqoamaYY0zZAxBENaEtUAwwrQPfE9H57vU7dF&#10;KUjQyx0GAWwpkXKi5HmUwNiWjVrWpjpM78J+l03fKtdxYNuWmaC6rturBnVtZwJuCug1xIuO1fU8&#10;TZWDEBK2QxUj27GNeR0AFJaFoGng+/zcdPRWlWUJi81Bw5DkVIuyNGo/RVkShpvV1VzXge30bvSO&#10;4xhZ6Ba9WqOW5qyqCrK0jGu9Xvy1fO93r9+g61p4vr8ncqCTlKZtWVKaFKN0YqPlN7VLOUCJpeZH&#10;AQRtLIsCqu1M9XcyIVibXkBDP4Dt2FgsV3CEwPHREW4XPeFVV9q16IR2s64YqrdYLExF7YShRiZw&#10;LCugI3z8T3/6Uzx8+EHs4N9zvH79Hf75Xz4DAFxfXyPLcxIh0Zw2x0Hg+9glu71EhwQ8+H1zHDg2&#10;mU5OJmMEgW+MS9M0M/LnNH0LU7FVTQPh9PzBuutYmp5MGUVLa04URWi71hCjhZSYjEa4ubnBgo0t&#10;W9NJapFlW0PiL8oS8/kctk1d4elkgvV6Q/wUALeLheES2pY0BRXbtlA3HSdBHVzbMZ2rzXptTBab&#10;pkE3SAC8cx+r9RpfsjiELhI+f/oEruthuVyY2OK716+x2W6x5ISnKku4noef/OQn2Gy3qMoKvudj&#10;uVogYpleALi8vMLV1SWklDg5PSVBGebq3LI8eK8gZpnuQFEUXEQiXkJWFDgCyHUevcKsZVmYjGMK&#10;FLsYURThCVfg9WiUgmo7eK6LKAppnmYuRsqCKABBwrquhWXZUKrlr2kualVLc59OdFjgCADaihIj&#10;z/XQNApe6MFxtSppB8emIpdqW9hC4pOPP8Z0MkEQ+KirGmOeK5NkR0I1HRXX4kmEPCvgOi4aX7H8&#10;Oieox8c4mozx4sULfPf6NXZJgtfffUcBdRiYOcxpO0RRSJyUqoLiYFoXnXZJgvkRqQjqd2aXpiQG&#10;4Dio2JR7xkqDGgrlez6KooRtW5gFU1hSwrYk0ixHFIX9e8IdecdxcHt7i6au+Rl3GAEhYXe05jx8&#10;eI4vv/w9NputWT9KVo4TQsK2exU1ncTpaxaGIW5vFzg9PUEcx/joo+cAgF9/9i8AOrx89QqPHp0b&#10;4QO9Fg95RGEYwg9o/tDcnTiOkKYZyqKAH/TiCPr6Oa4Lx3WxSxKCVHsudsnOfE7zcBqGj5dlCdU0&#10;xAPKc7Q8ZwDAxeUVdkmC8XhMnWXm5NgMp1OD5Efz4gAYY1qddHqeZ0QUtBF7mmaIotCou+r4Nc9z&#10;c981fN/3PUZLOKjqGgFD4N6JPuUdnY4fOu7rCulhSWkmH/212e9BFqz/Xm/3rs7DfUnOHyoIAOwL&#10;ILyz/aH0tzzoqPxAlbwhz0cnQBrqdjj2hB7uIgh9z373uj9da4QOdOIz9P+577rqJI+OU7xzrYHv&#10;l7s+7PJpjPGw63Pf+f0YxqPzc+PJopoGtmOj63rJa0+4cB0H49HIYMN9z4PDgTxAKmltRwuhZdlo&#10;PM8kCnXdYLmkRb1gtRUtDVlXtVnQAFqc6prUfqIoMhA0LR+tsyPDYRH0BNq2zZVlRR3VQSeEzkvB&#10;sR04jgvbLnsMdVmirmrDJRAcNCiu1ml4D5GWLSO1u0sS1FXFED6LrwWrm3ECohe0PM3QuC481zGV&#10;QyNzau2TI23b5rZ5B8dxcXwcE0SPHbq1E3rgeXAcqi6OIqpsZnkBm/1+2rYdyMcq5gJ1VGUuS6o4&#10;2TT5+0FgkrPZdIYk2WKdbDGbjPHg9AQX19dYrZawLGkCiu02wfXNDWbzOVzbge/3MqJZTu39+Yyq&#10;hEbpSfUKN2N/hLYD/vY//s2/wRP8YfwxY7Vc4ndff43Pf/Vrk6i4rmuChoark4ql0U9Ojvsig5Cw&#10;XAtN00PXAMDzqEKdplnPT+AiwHw+Y/hTi1E8QlVX6FqCYIILG01DfJSOkyDPI35aWZXYblIjSez7&#10;Pq6vr9GwfLXuVmQpeYmFYWDOaTweU9LEwcbJ8RG+ffnSkNQTDowA8lnR0DmHk7K2A9qO3qOA57t1&#10;q8niLqSAIVwXeU5zVtfL5+c58XYc24ZSNOdoGOvLly8hhMBsRhLMRVHgwdkZTk9OIAV5sEkpUbBU&#10;teZcfvfda8xnU/zt3/0d4ihiaBVV1S+UYrXOyFwrPafYNsEF59MpwY14/e47WhV58VgWbNvBer3G&#10;rJ0ZSFHH87/n+4DunDsOAuZq1XUNj2F5PVXgLng9QQfrpkaeFRiNCF7clCXxCZUy3IzRKDZdbKkF&#10;kWwBx22hCmWCyTAM8OD8geFt6fnftqnT4nsedmlGktQezZOb7dZACwES5xBS4PHjx7i4vDTzVdu2&#10;SJIddU8A04F3XZKP3iUJJtMJWzg4yLIck2lrPiOEwGg0ouTWsdEqB2EU4clB3OX5PgIu6AHEsdLP&#10;huM4cDnWKcoCLic+k+kUne9DSImyLDhBcKEaXXz0cHxyhNVqTaqlFvnBpbsMlt13pwBKaC3bMl5P&#10;qmlQVTXSNMN0OsX5+TkA4O3FJVY3l0hWS+x2qTl3bRHhep5JfoqigO3Y5hmyHVJe01w+z/OgiS8W&#10;Q8EqFuyxLAuqaYxam+HtW9IkWBqOqlilTwhBHSOWr46jCDVzYm2LVGFrVnyVknyUNJ9RF/OcQaLv&#10;M1TOdmy0Dd1TCxb5FiU7zGZTUqblbqbrukiZowv04kxSSoIWSvIh1HDBP7r0ftgNuE8c4bCj8UO7&#10;O23X4a6w+K4E51Bg4LAbpL/XsDdtjAq82wE6/Ju7hmSc9aHgwWFycdiZGsLdDmN+fU5KdXuQuHdE&#10;FO7rPL1H3vpwH3eNvet5AOPTim966KTnh3r+DImVtK93W18/NrU3AHj48BEenBKc4fWbN3DYa4Iq&#10;dcoon0xnU9PN6LoORVH2EALu/tAiWgOghRgAVpuNwXvrSp1uBWvFHl15K4zk6XDxIlgBBgGFDmy0&#10;LKnNCRWZgRJ23AiCiP79OFSGq+saZVUajkue5zQpcru7LArytygLkvDV7xao65Rx9VcKAZcVkPTQ&#10;pNuyLJHlGUajEUE+GP8PgDH0+1Kj6EA4bIb/xPEIRVkhywoDT2mjmGR1BxyKURQZCIElJUxdgulX&#10;ge8bXkZZVVTVbVsT0AHAarXE1fU1zk5PYdsk83lydIT1eo2j2cwUElJW9CnzApUs0XUtxuMxqrLE&#10;dZZjs90ayd/ZfI66rlEwZ8RnafU/+9Of4uzs/Ac9ox/Gv+347Fef419/8wW2G+qAaJO/lv0ymqYx&#10;Kla62rxarVgwgBZ02Up4noOmoXfQdcgXTLWKggAOqDdstjifzQxBGOAubVPtqT3qfTdNg812i8l4&#10;jKIsqVtrJJVBnJqqRlGSgWKWZZhOJ3BdB5vNFuvV2nSVHZtkpoUQuLm5xcnJMQCBqq5hSYmiKPH0&#10;CSU/YeAjSRKku5SUEG2buXLdnkJlB+ISRGGIpu0QxjHGoxE2my3yLEPHnVkAmB8dQUqJ1XqF7XaL&#10;PM9xc3MNzW08f3COY+4SrNYbFBx0zudzJMkrXLx9g7qu8eTpM1NQCLhgMR2PzTVrW+JEOAfeJXT/&#10;WGyiUZBSwXKoEKM7CBo+CNBcThV44krmWYaGeZt6qKbpC1GKEpCiKLBLU4wnk73gUQd+fXdBMELA&#10;R1XVvMawitqQ98ccS+PRwiR0gOZvLcTQthz0WhZC20bXdkakQI+iKBDHEZRqURalEW6Zz2fouGhH&#10;19XHerVBGIYIAjLOvr6+wWg0QpIkJknzXArk1+uN4W1ttwmKosRsNsVqtTLogsl4jA4dwpD4QVXd&#10;GAW0MAyx2+321lGPIdneAOkAIdgny+Xr5GM2P0KaZXj67Bl810WWZVgslijLAhdXV6b4qBqF09MT&#10;XF9eYbNNzDOkld/01wCwXm8wm80ghCAfuUZhsVxisVji5OTYJEtPnz6Bz+ppuzTFZr3BeDJhXlvD&#10;NhV9YmVxVyxNU+YKUpKz26WIoqg3JhbCdCg1fLAsS9jcndHwRIs5M9skMdB1nXhogQS9/ygKkSQk&#10;EAEh0LHAUV3XCMIAKXPsABikiY4ZtCx7VVV763RVViRWsdmiKApMPA+tJdFWzOnhbitdW8uo/Wm/&#10;Ig2Tc133zvziw/gwPowP48P4MD6MD+PD+DA+jA/jf7th2h2a66O7OYedncNx6AX0Pjia2ceg2/N9&#10;nJ7v6xAddpTuPcGB78+wy6O7P31Fmv4JwRXrofqdag158h1RgcEx6ErI8BjpMy2U2u9uDLtAejuH&#10;Pxte0+8Tfjg8LvrsPZC5IQdpUFE3++Kuj5S9Ierw+Tjs+Aylr/X3w9/r4wPe7VDpyuOPsfOjYWgA&#10;kY0FBEuI0rWHAKRFnhy6mlHVDUO3Qniei66jBoMXBEi2W/isuQ/AVGu074Z+1suyRF3XGI1i5Ozw&#10;PBQqEEJQBVHvs6rg62oWV6gd1+UuB9/PjhVhBtVkbdoJQVWYKIqQZZmBsWqZaIDhGEqhbRqkWWrc&#10;6zebNeqqgpL9/lXXINlujfiAMZnrOiYL0/Onn+k8y5FnORzXQRxFphvmOI4hh9ZcnQIAqSQur65w&#10;fHRklPb0tWzbFuKKvBPsyRiu4wICvV+IAByLr6NLyjhSkOrRdDJBWRRYpSkkqwRpiFLXdXj08CH5&#10;WDQ1CnCVvWlwcXmFgCVnx3GMURQhzwssV0vCsjNMIS9yoOuw2WzM8zUej+H6PlRNUsCe7+P//D/+&#10;4x/3wH4Yf/S4vHyLf/3tl/jqq9+zbLGA43lGsrjhyqvmOCilUJQVLEkQty07nE8nE7SyRVMTBJWg&#10;aRWrninEo9ioUlVVhaLIMZ9N92BE+v13mC8EAHAB23Z4HWoZykNcO6qS63daYTIZw8kdMqpMdri6&#10;vMLp6SnCMMBmXWG1XtP+gxDn7JGz2W7x4tkzeK5DHRbmx+nK83Qywc3tgmA2XHUernm682PbNrYb&#10;evcn4zHxGF0XZVmgZEPHIY8gYEd427bx6PFjBEGI5ZJ4PJPxCI8ePQJAJpu//eILADRXnZ2dQlgS&#10;bdNgPiPJYQB4+vQpNpsN8XOkNN05wymsK9N5KtrWwM6Jf9NBtR1choHlRW6q5EIIMnj2XIRhgPXG&#10;InU6y4LL1XuA6JRNVaMVylSyLZsUIBul4Hsu0h1359sOjiP35I+7rkVZ1qbLN1SibVRDXjNaKUwp&#10;NI2C48qDe+FAihLZEDbHYgtD+WZpWaYLpCHBAEGcLWkRB4znKn3Njo/nODk53vOKCqPIIB+mrKxW&#10;FCVbEeS4ublBmqaIohBSkEkq3dMYbdsxv8ZGkWXwplOKx5qGfKn0s6IUfJZBLysS3lBti8l4zPOp&#10;5kYpzKYTgu9DGGW1yXSKuq6w3W4N55K8mzxcXV1jt9vheD6HtC2oSkF11E2LPbp+ZUmGnO7AliAM&#10;QyyXK2y3CWbcNTo5PoZqlEFArDcbunZCIE1TTGdTs47vdjv4gW9EDQiqRtLvm+3GwOIAiok1z0ZD&#10;4nL2m7JsC1aju1mNeZbIw4dgdlpymp4x2qHreZBphjRNEYYhiZxYEmVREkqC5zugV4yr63pPZIIg&#10;a/v77LoO49EIt4slgjA0z6s+bg339VjavSioS11zV1zLd5vkRwe6Oum5L/G5D+52V3B+CEP7ISIG&#10;wyGE+N7W1PeppA3V3MjLh5Kcd2FufdKzx/E52O5e4oMO0shGt3fuv/9db3Yq5d1eP3clPu8IIdwB&#10;edPHpROgQ5EDYNimPvD8wbvXb8gnGiZA/Tb3k85D2NtdMDghBbkcDwQkfsx8Hz3ygoJq1SiCR5n3&#10;SAId0NSKF3Gff1725E/HgRSEqd4mCZGFpTQvf9d2UI0yuvYaDlHXjdHU14PgAAIRy+Iqpchtnbk8&#10;GmJgDWROxWDx19Kaw/eR3KUpGaoGLe1hMKM9SVzHQVkWaNgLoywLEnDgz2l+khACeVHAsm0UeQEp&#10;yPOCjrmFZdtGwa2uasAC6rqiiU9pxTaaXOu6NoufJS0zV2jS8nq7RZHnyPPcQOnqqsYuSbBcLjGd&#10;TozXSn89uoGCEr/H6IzEtG3biOMeS6+VqdqOgwKG/e12KWYzTcpVhkegAx56/+ZYb9YoixK7dAfH&#10;8bBNrlCW7NrN/gae59/HzgEAACAASURBVMFyHFRpiv/8n/8OQdg7wn8Y/2NHmqb4/Tdf44svf0eE&#10;au3L4bpwBkGt43RIkh3CkIJkreTVdi0Cv5cjp3lUQUFB8jMrLYmupeByl+zMnF5VFXn9jGImhXvI&#10;stQkPDqwAcDFiJq8w8oSlpSYTqdQqsHV1Y1R4vTDEIHvYzqdIklTrDcbTCcTYwKpA0aAntXXr1+T&#10;WW+j4Dg2prMpLi4u4bkuurbFmpUJZ/MZ/NcepCBoWZIkJnGomwZxTEHiZDwmyA2rN2mJZyklbhdL&#10;tK3C/IgggpoLs1wsMJlOcXx8jNl0iixLsd1usd1u8fTZMwCk4jWdTCjw9X0AAqfHx0iSBFVTI5b0&#10;/s2mEywWC+R5juPjYxR5bhSvZrMZttttz88MAuZKsWYer5lhEGDRLZEk5EtD91WyaEoH3/eMH47H&#10;Bp3GR7FpYFvSyALbjoPpeIKqrlAzZMvi9YG4fmzo3FExqutg+JL0mb4gbFs26rY2cEiapxnOrOMo&#10;Qaaztm2hYkEcIUhUpaxKWG0PP9bCLDooLQqCD3uuB7iOgR8BYMgzqfg9fvQIlxeXePrsKRa3twyv&#10;JHhUyippQ25ZXdcoOHkI4xgF87PKsoLvexAQpiigi3cWmz7rtdL3PARs7UDFaoVGEYwqCiMjow0A&#10;cRyjrGrUVQkrChFHEZJ2B9uSeP7iIwMRrSvixTx9+gSff/YrKlbAoudLC01w8ul5LpJdaoqCjuMY&#10;gZ7lcomT02Ped4SXr14hWS0wmh3ho49ekCiI47AHV2N4xMTBqYxUe13XaFWLKAxRjsbI88IIP+ji&#10;pet5nIR7JhnSpqIAmZNbto0RqyACvQKc53twWscUCqM4xmgUY7cjaWopBCAtlninmKOH01nwhb8H&#10;WdNxy1A0SMeMs9kU2+0WJSc2ttPHN0NPojAMTfJfVRWgr2td/+Gcnx8iiHAocqDauxODP2Q7hz+/&#10;a3vv6wTpxOe+cZjgDDsV7wvSaZ/7+z7k/pDqE4zTrx5DMuJh4jNUnLtLjADYV3wbJmx3cWpoQbXe&#10;FaUYbOtdjtK73T/9s67r0NQVbKfHxx52gPb233bvcH+GQ6n2Ryd1DQB/+R9+AYA4P8KS7NreGSJh&#10;y/dSk+g1oURPjl3b7Rm5pWlmKl8AeSoIKdA2hImlal6DMAygBg+gEOQw7jPet6oqKMbyDjHnknk+&#10;WlaybhqIpuZFtZcZBWCIhjTpKqPwop/BNstMZVC1hAmXUsK2qIpTcQdnt9uZZEH7GAkI4xBdgarg&#10;tpSwOLnQY7G4ZZ5UYTpZTdOQ5KZlm0DR9VzIRqJVbd+ZqhtjyKeH4ziAICWj25tbkvK0qLLYqoaS&#10;pMErpkmuVV0hL8jcUE/SeVGYyb5lvobmEWRFgU+O5phOJ7i4uDAeWJNpL2YghMBmS1Xo1WYL33XJ&#10;HJCDguOjI6DrDH77xYvn+OmnP7nvUfww/o2GXtC//Op3+O0XX2KXkqxxGATYMleua1tkaWrWg66j&#10;SnVd10TK56C361pYjoMtV8jjKIK0aU0lfx6FMstMMEiJOz0rVVVhvd3i4flDKpRYPf9DV1O1ipJq&#10;lXk3SQK6Ygn5Dp5LJHGAgsSGJZBty8Lz58+wYflq7fGhleH64NvHmvmHYRiY4kLLATlA4gjSspAz&#10;z8i2beRlCUsodF3fzbYdlu2vKpRVjcD3YFkWlosFsixDHMeYTomobknqiuTzIwRhAHQdLi4usONC&#10;0e3NjQmUx5Mxu85z4Ok6WG82rBTVdzMcx6N3Xc9hXd8N16pzulBU6q6UNh3mIqhj23BZoVIXoHQR&#10;iXg61CVfrtaYKQUL/bzXcmKsWA1Qm3Lu0h3KqsZIwIi7NEqZWEQI8sPRgjBCcOFzULxW7D1k2wOj&#10;0jDEdpfAt3TxjYqYjmMb3hIAY3yZqX5OCwLqwjmuA3RUKHYcl8ynWWxJxxd1U0MoiYvLS3iei/F0&#10;wmITmekqAcB6s2XVspivc4fjoyMyry0K4onwtdLcs7qhhK6sagQhJX9KKcRRZIQ8FK9Pnutil6aw&#10;LQtSaONwoK3p/sRxDK2WSEa1llmnTLymudJdC3Qdq24C2yTBdDxBKxX5GrK4hL5BrhbjYV6OEEAY&#10;Bri8usbTp08A0Br//NlTfL66RbJa4Po6xqOH54iiCEmyQ5pliPld1eu45lkpRe+4bduIohCL5cpw&#10;biw2uPU8j/lRNSybCnFDM+SW5x1pSbQlKbR5vo8VS78PeYQVC3MoRWuakIKUAiWts7bjADxXNjUJ&#10;G6hSwWaOmVZKHL4ntuMgz0jFMooibDZbnJwcM2pLGKU4gOZhbdDadR3JaDMPDl33Luxt+PUfqvym&#10;g3T995a1r+j2x44/VsEN6JMSXeFw7L77Q783n7w7oWo7HLafBPoEhI6t3Ut8hmpqQJ/kCCHfET24&#10;S/b6+2Su6Wj3pa719+90raQwL9mhqAEdg4bswRC175LRPjTBtSztvltxBdG5M/EZ+gZIsZ9UmgcR&#10;P07YGwD85V/8EgDw3//757i4vkbBLtlJkmA+m0GArpOzV82zTQIK0GIXhiGSJMHN7S1qDmgWi1vc&#10;3tyQL49q4XkuJ5kSPqvK6IUuCAIcHR9jPCZVml2SoG56w1Qt36xhMXVdU0eE1eCMjv/gHarrGg36&#10;BVJXtAHu6nKCB8BUGrW8dqOo7V+z1LXef8E+BkIIuJ6LunFQNTVc24FkMrFtd/xZWkQ0AdZIdLdk&#10;xipE78lBBoMOLN/m4yIzRQ2R0xKySinjJTCfzxCPRrQg8OLedi0sMUgAIU2SqWEQOpHRZm8AqDNT&#10;11iu1xAgf5TFYmlkx/VItlsEQWDgSEII7k5l2EIQGZ0X9Kvra4xGMaazKXzfw3/627/9Qx/PD+MP&#10;HK9ff4evvv4GAHB5dY3VcomuI7Pduq7R1DXyojDwS72oR2EECJpb5/MZLGlhuVyiyDKMxmN8fX0N&#10;ADg9PaUOKyc+GkZaFASZSbaJUcYK/DE22wSffkJdibcXF4aUrLvEepq3pIWWA7KWOxAtFJRqMGXI&#10;DUDvnxBEMrekRODPUZSUCH3zzTeI45GZUyLfx3g8Yll84M3FBc4fnOPVy+8YXlRhvaaO0enJMSwp&#10;yP2964wq5Xq9IUPXAfKhaRqsVyv4foDtdoPtdmtgdJ9+8omZK9IsIziT52Gb7LDJM+R5TslbUeD0&#10;7Gyw/lA1WxvKWlwtb5p6D7Hi+x4m0ynSXYqKZeoBwHFs40eiExXbQJD3YwTbtgnSmyTmXY2iyBi/&#10;lkVhgu+iKDCdTk1RaZck6Bgi2Q6kgpu2RVWWPL/zml7R/fNczyQCuhArBCWgWUb7H49HnJzYezB/&#10;IrL33mVa+cviwlHTNAiCgI1mG8RxhBV38+i5DuE6Ls/v5F83GsVoGqrq68JdlpGXlZYt9l3XQBYv&#10;Ly5Mh8LhCr9qmt6uQUocHR0hDAMIIU3xSwoByZA3ARLGKYsCdhyZgFjfE9fzjGS2UTYMAqimQdcC&#10;BXsXxTEVz6I4QtXUqBqCyCHqkOU57LY1RTaXTVlH4zHOzk5xdXWDk5NjCCFRsbIhBrGRfo+0p520&#10;CC6ZphmWyxUA4MnTJzg/f4DP/0UCaHH55g0uz8/w0YsX8DwXRV6Y5IeU3RI0dQOfzUK154/v++i6&#10;1tzXKcP2HJsSai1JrZEIukjZBQHFbVzw08UUj6WyNQQb0MgPH47rYLfbUYFDktAQPauq9w/jREnD&#10;3zyGr2pvQF3Q8waQzMlkjJubW0rouPuoRRMA8HPZmDhDCzrofVp///d/DwB/v1guONDWz9P7E5/7&#10;FNWoa7Gv9GRJSY3fP6L7M9z+D/37+44NII5Loxp2usfgn4n86euO4Vkd/Uz7m/RGXfvJBHUt+MOD&#10;/d4Fh9vnF/W0ifuO+d6vcffX+zvj3w/gMkPFuCG36q5tCvGu+ezhvaBA9t2uzWHiYz4vefIcTD7U&#10;3lQYSnL/GIbm/by5uMDLl69IcawoIAWpIgWBj8APEI9ixHFMbfKuM8ajtkOwkLqucXl1hbLIsV6v&#10;UZUlLi7eIstygnnaQ1xsL6sbj2L4vo/HT57gk48/xrPnzzCKIrSggMD3aQGassKZVo6CoKQsjmN4&#10;nofRaGTcrruuM7CMruuMD0Uz6LxEUcSV7c5Uo5IkQVlWqCpqUwd+gEYpbDcbeAwJrKoSZVEOFO7A&#10;f0f8BCkEGnYt1/KZHb9w2kdDKQUBWlzQwUzmozimxd6jbpdl26iKEi1jxPW7X/PC4Ho+4jjihQTE&#10;0RKyT/Bk/761XWsKQ/pdyPMceVmi5S5Thw5VSQsUOYBnOJrPIVmi07YsgiI1jQl8GtViu9kgHo3Q&#10;ocN6vTbKXkVBnhphGOEvfvFzPH2y7xT+YfzbjdVyiX/4x3/EV7//mrk2JZI0ZW5CiIiVi5q6RgeY&#10;4Kuua9RVbYI+13HM82LZFqI4gsvSz1EYIopCtF2LLMsNfCkMQjg2Ob0rRWa3WtLYdR28eP4cF5cX&#10;uLq6RpZlhmuniyoa/kbvLXH0fN/HeDQycM+27RinL4lT1HWo6gar1RKeS10q13EICq4D8rpGnhfw&#10;/QCuS/PcfD7Dty9foa5qwzsqS1LqWi5XSPMMFqtxEYePpKY9z2fVLZKBbpoGJ8dHyLIM48kEHz1/&#10;boKt6WRiTBchBBbLFV6//g5d15FPUJ7jL375S3zy0UfkOaRl9lWL5XKJyWRiCjEA9vg2DgdudU3F&#10;GZuvm+04VOToqEBVNw1GoxE6sI2BbUOAYiHHpe6VhuWAnwcBcHeMihq7lE2quaIO9MVcff+011ie&#10;56hVY2wKOp7XLMuCZHU2KSVJpUurR2B0mhvlmwBRz1sAAEGxT5bnzAvtedIABa22YwOcaGj+oxQC&#10;juvA4S4ZHStV8W1LwrbJoFtDm6SUCIIA08nYeMsslkvMpjNsNhv4no+qLBFFIeI45iBZ0wkERgzt&#10;JENW9pkqCgQMI63ZRiEvCgRByN0VCvItDrKjOIZlMVqhaUz80naUWAqhpdVdWBb58ghB3VBdJNPv&#10;OEDJL3XKFCwp8eUXv8V8PofPdhT6c0APe7QsrUIqDfSsa1tskwS73Q5H8znB0doOy9sboAMcL8Dx&#10;8RF830eWZbBty9xL3ZXUHSXthae9+/K84HOPTELseh4UQ3MFX0eLOVv6ffU939y/4bpIPoG2UYLU&#10;dg67XQrfJ2i9JS3ThQoY2q6TG+2NpTvfOnkxfDG+rnVVweOErq5r+L7Hcv6d6W7qpMlnGL/NqnGa&#10;37zX+dFcH+L+9FX5u8YP6k7o1jB/3WI/CP4hxqaHJKofMvYgYoNtap6Pbdkm+Tjs/BxyfgyXZlB5&#10;omq82vt+CDXbl5e+/xq+D/amz0NKSQmJmYv+wG7c4HwMhO4OQQP9++Hmtc/P4T4PuVzAPuRNCx7A&#10;du7leSnV7F0bfT1/rGM+m8GSAtuEDPbSLMXjh4844enhCx63sAM/QMwVorKocHt7i9V6jTIvcHHx&#10;FkA/sVGC5Zv7H8cxtaAdB6OYdPbjKEbg+7AtC/FohBOlsN06KKsarmObRdpjGBxVZixTPbq+vjaJ&#10;nH7ebNsGOupM1dwd0ZOQNkltTNGhQ1lW5njbtiUMOVeRdPfGCAswbEi/0zqom0ymPYmTW94aRiC5&#10;stZ2HQUqdY1GMMbYttAC8BiOYkv6nqRn896PSUNayhLr1cqY11EXyR3AE+mztmWjaRVX1MjzR8MI&#10;kzQ1Eqpd2yEvCqS7HYIwwCn7X3i+jyiODJTp5uYGUkqMRiOopkHge/ADH2HgY/7oEYSQ2KypSuiF&#10;ERrVYjqd4M//7Gd/3IP5Ybx3FEWOf/3tF/jm25fYJgnsAYm3yHMEvmcMSduuQ1mRFHLHgasOrOuG&#10;EgXHcSjBaTpk7DUTx5F5TqQgmwXf95DnBYLAR14UJJ3Nz+jVFXWJZrpQwV/btm3eH/0uGty+ZaMo&#10;cuKksaljy55jKQfhAEGZMiZCh2EI1dAccXw8h+u4eHtx2Sf33MWN45i8XTZbfPT8GQUhkk042x5O&#10;FEcRceaUwjZJUJUVHMfF9dWVESZ59PgJHJcS+svLK3z11Vf467/+K5yenSHNiH/jcDc3CAK8fvMW&#10;L7/9BrP5HE8eP8ZqvcZut0PMDvF6XonjGJYUqJVCkZMzPUBcTNjoBQNA3Z/NNkHbKti2h6auKVi2&#10;LLieawQf5ppPwUPHJdrHSXIQCMCYJOvPCUHcmiRJMGEvJYDgwVL0kPiyKBj65pGPWNnPmUopQ6LX&#10;95vQJy0nSC0aaCGdmhKVlqD5UkpUVQ1AwbYskwRLSYUvCRjvoroi7iSJBPTdKN2d1EMHvbpQqtcC&#10;vf+2bbHdEWT78ePH+OblK2y3WzRKoWAeo2qp8Of7PkGp6wYXF2/huQ6Ojo/RsciFfv/0UIpkxsGd&#10;jrZtsd0mRmq8KEgwQ3JXTYjek9J1HCNiYNs2pAAUgMD3sFiuyJjattAUDRzbRsf7rzUqxrIwm00R&#10;jSa4vLwmPyaGrWtIpGoUdXyEYG874u5akjhbtwsy410uV5jPZzg6PsLvQN2fi7eXePzoIU5Ojg3E&#10;GYCxoNCcq2ECZDsOFWTKfq4KwxAKPaS65sQhz3O0zE2SrsXPRtXD3/ma62KjvqYeJ1Gu55mkRvv6&#10;OF2HdLczEEWTCHPCmKYpXG1kzMVUACY5E4IQTWEYYLlcYTSKDcxNvyv67zR8TkvmV8wBupPzQ0Fx&#10;nxB9n/LbfaIDQzGEQ1NTYL8zcDgOtzNMCO5Ktu5Lkg79fPaPu+9wmWNt3z0erexxuD+N7xyKErwr&#10;NkDVMk1s023nuyBvh+c1TD6H3Jzh93cdq9n/EGLG0Ldh10cdHIDev15gh/vUH5WSIG7v8/gZ/kxP&#10;IIcdIPH/sfeev5Jk2Z3YL+KGN+meK9vV09ND7pJYitCSlIDlSp8FgYAgA+lvXQkCdklxSS7JGc5M&#10;N9tXVXfZZ9KHj7ihD+ecG5FZr6qbO/zC6bpAoV6+lxkZ9t5jfoYr5AJ3+zHyfcbj0cMHKKsadUUT&#10;plRm1us1ttutMQP0PQ9RHKNpGzz99hm6tkWW53j85Anqqsb19ZUhh9q2zZUqx8BdXNdBwoEz4a/p&#10;/OdFjuvl0sDqAAp0Aj+AZcME323bIvB98y/LCzgOTbJlUSDPMrNNqTR2LHggybzneyxsMBRYyOPC&#10;RZ7nZqLqmLBP27HMNgXXS5W9iAzUWJ1qv9sh4qRQJsk0TVHkBGepq8pUPbqR2lzrecRLU8qo53Sd&#10;xkSqeaNFvGfcc1VVWK3XJlARdRqBCwokkOY+DWXbOD1ZYLffDxh+3q6tFLTu4Pke/tXv/A7iJMFq&#10;tcJyuTw4/ul0il5r4nfI82pTx833XOMHA9D8E0ch/uTf/remS/Z+/POMLMvwxVdf4unT75DlGQI/&#10;QBJH9HwEtMCTwpdG3VD1cpIkxmOrKkv2uhlgT67rwrYtw/0CqGvge74RqZD7sOvIWFQCCK3JYyvw&#10;fVOoCFj5KMsypGlCHipRCLuykec5PM8zz7oxBs1zdPMFirIk+BNXpOXuz3PqAMQRVc83mw1CFtWo&#10;qgqz2XSAXfXkbdV2HSJbARZQMi8p8ANjQgiQl9E+I0L6y1evOLjVWG/WSNLEzIfL5c3IGJIq79vd&#10;DrZlsRjB0jxbQRBA2RYePHyINE0xnU4By2Lo6+F6q5RCOpkg8AOUVYmgCY2Ai3RZALCzvWeMU6Uq&#10;3WtNpqaOYwJK4WC53BWSQJhUrxTiqETOsNfA90kMQ2BEvockjg3ES4JGx3EI9jsK8pRS8D0X2T4z&#10;gR4wdKzk+gp5fECb2CP4f09cIYuKpW3fme7GuDIrASZAa1GRl3BdKSZT90cMmUt+r1I2Q6wJUlU3&#10;DeIoBOAiYCGfuqnRtI2pyvfoiSy/2yGJY8N56x/2mM2m6Dp6rgDg9PQEeVHg3LahLSByKPkowtAo&#10;pXmuZ0QhJC7zfd/Audq2RVNVcH0fQRia+dXm7on4IO12OywWC9h8vQPfR1bkmE2nUIrWRoG9NRji&#10;1TAM8eGjh/j015/g/v278D3PeOMAZKpKgXvDyafizhZd39mMIJbb7Ranpye4d/cO7n/wCM+/fYKm&#10;zLDZbDCfz+D7niloyDMgRQ7pIBZFYQqMci2zLDPPmGIBAVJI9UxiAhAU0PVcEhtiw1NRjRMYnCQ/&#10;ArXTukOSECcpCEPjzzeGczscn4BjBHnevNG6CrCICZ8rMmUPYVlrZFlGHVt7eFblnhcfIsMB4uf6&#10;DbW38evx+E15QOAboetv59YcdwiO1ePGScHbuky3QeNE0poCJKmYyL7dvl1SzznkxxwnHbclX8fK&#10;bod/P1R7G5KJ4/e9KeF9oMh2nIQdiTO8bcjfZFumg2X4SSN1uSNFOXW0k9LlaZv6gPPzru92LOoS&#10;9LpnHpV+I/mjynhnfv4xjUePPsTDB/fx7PkL5FmG5c0NGVk2NTzXM9joxXyOtm1xvVxis9mirius&#10;12vCT5elMTYEwNh5x3Q/SN46RRRFRlFGJrXdbkdqc5OJwc36nm/ui17T92d5xuRFm/dnhsV8hs1m&#10;g0vmF40nH4I4UmLUM1yvZinPcZIHDG7XVVUR7GO3I+dud8AWm+opf75rW+Lq2OQYvd/vRp1JglcQ&#10;hl/B7V0TWFo2S2jye8lRu0JdE1SjaVtErJDjei78hivv/DmA5omKcdRKKXQlkUMlULUsUX/TcBx2&#10;985y4x7vud6Q/NgK52dnpmopOOs8zw2/CgBSDnDzLCcRhapCGPiIQhKwmKapkS8vK3Ktf/Tow9/0&#10;9nw/RuPZs+/w1//l7/Dq1SuEUYRJmqJpW4zNrQEYlaEoDOB7PhoObApWTMrzwsx3irH+tm0jz4lL&#10;ZwFGuUueqS+/+gozVggLAh9lWcF1HFR1RQGM4yCdDIHyZrvDarXEbELPfZwk6NoBCmNkiW2Sb8+z&#10;zBS22o4C4Ml0Oki9M7zH9X3i/SiC3a7XG8RxhDBwh+dvanPVuMM+y6gS3HWYz2e4vroGMBTgbpYr&#10;UirjuULW8jAIEYWRCZI9z4fnuYiiCNk+w831NbbbLTI2rOx7bRKIKI5x9+5dLJdLA62aTiZYLpfI&#10;8gxJEpt1Rvc9XKUwm05QsTALBU4ddYRYwau1FRyl4LoOyrJCmmrDU+h7gtoIiT3Pc5yenqBuFDo2&#10;JxahirGctFxfxVCoho1C/SAAtluGhg3rYV3X0Dz/EVrFJmNQLyNpaEl+Ax9VRcfiOi4XYCioFvEl&#10;CWNKMYO0LXS65wSLIem2gyBgtUGLuTTM+XUcMmyVeUv3Gq4gbEby1nKekyRGUzdceLaNIa+cg8ls&#10;At/zqFjd96jqCnfu3sWTx8Sjq6rKdES17lCWJR49eoQ8J+nwJB7EbtI0wXq1piTesYf7drNFOpkg&#10;iiJTfJU5X3UdLNdBp3uUVYYwCPm60Ykywb7jwHFcuK6D3Y46iZq7a/LMRraCbSujKnr//j188stf&#10;IssIDhYxPFWe/4NioEXqaBUjJIYOcYu6JqPP+/fv4fm3TwFofPvdM5ycnGCxmJvjb0ZFkXbE2drt&#10;9ii40yNS5VdX15hOp7SmVSVsm7p6VVnCcV3TRSvyfBBpAOByUtHUjYlBpEsrUNqmbozNRc7zgOd5&#10;DPfmQiGLdwhvqCpL9AyzO1alpXuLipKWTaawWUZm5vaIoC/PkfCIhwKwS/ys4cYbkpux5LX87oeO&#10;46TAQN9GAf27Oj5v2944CbqVRzJKsgyP5Mjjx4FIAL75PWPIm0kmOOk5TgYkcbhN5ID28bB9/UPH&#10;+P23JUG3fuZYhnrk92P+l8RLuj/WoWDDbfswTrLG94JlgsWBWCadoHcpvcEewQKP5LjfDxrn52f4&#10;5JNPcHNzg3QywW63haMcTCZTLJfU9i6KElm2R57npFDDxMEgCHD5+vLAr8e4dweBcUn2g4CInS7J&#10;6ErlWdyQ15sN4jCC53tG1ahrW5jLZVlUfebkSQjXxLPp+L1D50c5ClZjmWokyZISZ8f3/WHyYw5S&#10;pzsDfRNcvOf5pvLnMzFVsL1t11GC5ThQXNmUZ76qSlagI+6SsgfekyjPSWJfVhX8mvhGvaakUfyM&#10;ojg2ktwVT57SdRKoiVT5BRsPEGTNYj7hhBeZ3X5P8x/IrTzLaKEo9iW6dvAoOUsTLJcr5HmO1WaD&#10;hAOaiAmnVU0JYhSGePHiBaq6RhzHSNPEnP+Xr16bc/6+8/PPM/727/8ez549xz7LMF8szFoyFq+Q&#10;Kn0SxwS3tG2UVYm6brgSTjwOCuKGQELZCuv1mvgzrLDm+z6urq9RsiT+bDqFo6gyKs8elMPy7QQX&#10;M9s7VZRslSVOFvfx7XfP8Of/8T/h/OIcYRgeVIilKyCywbRtjTCMUBSlUXADSMLYtiz28VI4Pz9D&#10;XTccgCQMlwKePXuGgFXuJBC+vLwyalue75ugLM9zeL4P3/OwWq3YBT5CmqbEkbAH2N12t0fTblGz&#10;F5DMB2EQwHYc0x2jxI5ULAWeY9sKnu8jL0vTOQCArmnQWBZc18NqszGrn80FUseRJLSD8gZoTpqm&#10;8FyXfbSoA+bwvLterzGZTo1C5qDsSMUX1/VMUUP3MF0hiWOM3HDXjeIfTpK4qt3xcYmIwj7LBn+2&#10;RjHcTcMdYXyUss01GvhZLcqqQsTcSqWUSZZshkjTOaXPjZEEUpgT/pOEdl2n0UEj5O4KwDGZTWqC&#10;AOCNZNd3uz1msxmqusZ+tycPJouUES9Z8CPb77FaraAUQTirqsJ2szFFA9dxTUdhzL+kopVG4Hso&#10;8xyWNSQ8ABBGIarV2rzXtihuEvTAGCWjOw0ncKC7DpPJhBXRaG7OtDaJklZ0v8i5m06nOL1zF998&#10;/Q3m8xkn2Cwhz4UMxfwkW7hXABzPM0WStgVWqzUmkwnOz8+QzhfYrW6wWy1xeXl1wOddrzdGTlxE&#10;jwRGW/KzI+uyiAFEcTRA3FgowPXcg85L4vvQrou6IiU5QWrI+ySmkCS8Zn6O7/ucvFXoXQ+2NfDq&#10;LGssWADTsQnCgGPoHwAAIABJREFUEIo5zQD5ce33e/Ns6E7j9PQUWfYt9vs9prOpuf6CHhHFOFF7&#10;A6igfwB7Gyc5/9QOzw8ZElgfS+wej9tgbcev38UPkiFdH7nRaTsw/0tgYr7jNqNQvNkJGXd/xovX&#10;2ySmx0Zit3nwHO//uxKft8HexgnPsdS2UZ87OraxsamQFU2X7kjxbUiO6bXjegO35y1jnOQaDyLe&#10;v9tU3n6sXR+A2s6ffPKpSXwsxv7GcYK8yM39u9lsqCMS+MavJmJYgGWJmtjQMlZKIYwiaK5kpmkK&#10;1yVJ5DGEwchSty2Rjh0FuNQF6bU2JqNgrLnneUxytRhLqxCGEQUYfP+1XWuSjDiOUZYl9lmGnsmI&#10;47a3JHBZlpv7Q1TUJDADYLhCElQSLEdkVF1zLMBQLZf3O3GElk1iq7IycBU5LjH+s2wLnsUyso6L&#10;KAxRsHdQaqcUIJYlttuNOQ9t2zAR9tDriNrsFPgUZclQEoK52fbg3yFKRVLNvbq6xuXlJalO+QF2&#10;bFz59NkzRGzqKqpGbduiKAo8fPDAvAaAwCfZVql2vR//9PHq1Qt89c1jc/5evnwN3/fI46mmRL7r&#10;yHtLBwE8bwz51VBQRj3Nsug+L4sCRZ5D2Zbp0gWBj053hlS832eI4xir5RKauyUAjPTsdreD63rY&#10;73cE0VEKcRQiZPEDYBCiKcoSdV3hP//l/4f/+P/+P/j9P/hD/Omf/in22X5YR/mWddlvizpDFCRb&#10;sA5gd57rYL1am25jWVYGT29btgnoPc9DOpmg4eC4KAosVyuUJQVeEqQDQJbl+NnPfopea3zxxec4&#10;Oz/Hh48eIS8K2j4HyzfLFdbrFXqtsdlsMJvNcHp2xugDB+EowLFZMc1RDuq+Qde1cJQyATcAYzJr&#10;2TbNYYEPcGFFOY7p6kiNUWvaZ/Jg4UTA80y127KAE+b6rDcb4stw8CXV+5Yr8mHgY7ej8980FXSf&#10;GJiPUgQXS+IYVV0bnxnLsk3Aatk2wHM48TlI/EDiq9h10HOA7/seKfqxAJPve6jroaMkYiuB71OX&#10;2raNuA4wzKl9D6MEZ9s2PM9H21HBSbgiEjt6nPBJt0hzp0g1BIf2PHc4h45Lptt5QdDJScrPwR7X&#10;NzcGnnZ1dYUHDx7gZD4HGBoH4MALStAstrIRxTHFMpYFpWh/ozg2MdJQ4HdNR0LEBiR2kWIFQMWH&#10;oiwNdGzsqxRHkem0AICjPO7Q2fD9Dr3WuH/vLq5fvWTBEu8AbeWxuacI1lithd4nzmxZdeY7xL9q&#10;Op3ipx/9BL/4uxvAtnF5dYXz8zOCd4IU/G5ullit1+Zz+32GMAzQc+dXYswwpLU3SVO2e+CuTlmi&#10;7wcIZVmW1CX1PLR5Tn9jbyAA8AMfOj/s1OR5Dq1J3EBnGXSnYXkWYA/3stYaARdkejYCLvKchReG&#10;wkEjUHXLImU+KTgl8XAv8fUQUQU/8FHkA/+r73sShcH78X68H+/H+/F+vB/vx/vxfrwf78ePYNzC&#10;+SHN1jHU6TYu0PeJIByPMe9nPG7r4NymJDeGur3tM7d1SqT7M2xv2KZ0fw62c6T0dts4FGM47Pbc&#10;Bl27bdg20L1D4OxA8W2sitbrNwQJjvd9ZDPyRjdrDH07EJI4Mjkd+wAdHwd1JQ5hbuOfx9fn+FqN&#10;q/qmuiTbUFKx73503Z/9fovVao3ziwv4vm/4BCITLVXSq6srhGGIIAiRZxmZuxUFyWPbFgsc0LUQ&#10;nKsYjMZJgpPFCeq2QZbtjd8NwFUS3SHPqOvTth1OFnN4LItpCP+WxbKf7DUBuh/iMGJX8sZAxJSt&#10;0OnOYNmFVNsCBoc7GJKVEHley6IKt+s6A9dg1MXptDbwPqmojjtFMgTGo2xSYQrCkEiaFvlOBEEw&#10;GJ9ylaiuiRCruLrUdh1JizOmXTUK/+b3fx8npyf4D//h/8Z2u6Vn5vwc8xkTRgXiV9eoqnowZNUd&#10;+p75BY6DOI4HA1Xm2okPwWq9IX+I83NDFgUIHuQoxdfDwvOXL1AWBR4/eYLZdIqTkxOIZGOSJLAs&#10;C2VZGCjE+/HDxpMnT/CLX/4KV9fXLLVM9+nZ6Smd3h4Giuoz8blVCnXdHDx/QuL3PBdlOTw3ddNg&#10;t92iqoWc76OuA4Qsc5zEEV68eMm+dJb5LtdxMJ3N4AcBVUbDEGEYYrlaIwzIoHhs5us6lvHBkep9&#10;kiZwXOfAwFi6uUVRGFioSMgCw3oUhQHKsoLuAdf3YTUNsv0efhAg2+/ZgJLutTiOSWSkLNG2HUP2&#10;HPyr332EX/36EwDA88dPAACr1RL3799FxXwG8QCpqgqvX73CZkuwV9d1kaYptlv2B7q4g8V8RqIq&#10;7GEiz1SaprCVMhArgOBlnuciL0sURQ7biszxta0D1yMxg7woMJ/P0fMcIkPUpMIwxD7LkOdkYDuG&#10;1pg5rW5Q1/Vg7MocMLPGjirfu90ecRQjCEPorjOcHNu2sd1ujdrfZDo1QhLWeE1mqFbTdabzNpmk&#10;huCttUZvDWu88AilUym8xbZt0LYElYbEXbo3HaK2VSirCm1L97TWJOSibJLU7tinCQB7pbXotUcG&#10;lmx9IApkmudD2dfVeoMspw53GIUsaEFUBDmnl5eXuLq6gue4mE7JGNeYypYlQzIHqwGp/rvjWEUp&#10;7tw4o7iUzmGR53AmKSK+d/M8N/Atuf4Ea+75bzHSOMZmt0MUET8oCpi3WVdQjgu7aVGWdE0ePnyA&#10;J0++xXqzwXQ6MRBpeQapc0advDAMoeqaOUYDqmG/22O9XuP+/fv48MNH+OTXn6KpciwvX2F17y6m&#10;04nZ5snJAtPphLtMGk+ffmvg2JeXV6ZLJGvMfrcj6waGZkqHVtROtdakqMjXXvyA+r5HkRckFiEK&#10;ko5j/HqqskKSpijLkgUSiKcrHeWyKMw6W3JXTZ61KIrQujynie9PRVxHiRmSJMHV1TWKvEDMHUDP&#10;98kXS/cHz6cx5hWfn0smIMJAusj1km4OywTBovcvydIP4bSM22vj9x8LFIx5Qe/axvd913hI4sOx&#10;DPp+DHk72v5I1trAyHDIf3kbV0aGtFiBNxOyAY7GxEH78Fy87ZjfMDO13tyfwc9nOE8C6RHyGrUL&#10;Yf4fD4G9yfEaqF//5nkyn7EVurZ5I1HpR/+GiX6A48m+0ORuGSEK+lnxeftxNSUdx8F3z54jy4tB&#10;SYWVfQDCj5dliR5E5O26Fj5zebabDaqqRhgGZpGQhDWdTEg0wfdxsjhBFMcomEQPgE3cNCepFpmv&#10;8Q3aa218Bsy1ZNhb23Xk8M0k305rRBGRPonYzX46FqmvlGVJCmtd94bSiwghtG2LLMtpf3gBcF3H&#10;tN9l0ZaAUBYKSeblM/KvZT8cuYktcPLNSTa52/dMlO6NPwF6oMfgRaV1D/R0jjzPx08/+gj/x//2&#10;v+LO3Tt4/foST58+wfX1FYIoQmpUu2yD8y+LAj0GArBgpOu6RlnV7PlQk0+L1phNp7h37y7Q90jT&#10;FE3TwjVqOmTu17YttrsdSWOHEQeyVBgijkhpYI4fPvrAqAW+H+8eWZbhL//qr/C3f/f32O/32O/3&#10;SJOEfKEkIHHIH0oMMYMwwH63h8swnjiKoJRCXhS4ubnBdDphwr0yal0iUiLEd9clKN3F+TlgAU+e&#10;PEXf95gvFqibhr2tNOIkQRxFWK/XJjDve400TVE3DRw1+M8RJDaCchQ+/unH+Orrx8iKAn/4h39o&#10;7nkZslaJkEgcxQgCUo4ry2Ik4tCa4F8pha5tEbM5aNdpJElkjBL7fuAldW2LfZbB81w8eHAfaRJj&#10;uVrju2fP2CtEwfc8PHzwAJstGSzPplMu6PUIw4gV22a4c3GBKEkQ+AGm0wnf25ZJ7vZZTkqNKV03&#10;KYKQ94dvZLdFOEHmSpeLKFmWkUJdNJDYO/agIzNkUjfL8gxN2yFNEiqmam3I4JZtU3Jl26xYqQa4&#10;PycAlkVS20IFCHwfikUQOq3huiSecHV9A9sm3zcxQxWzZfDxKccB+h5FUaBuGlZUi5nfUxso2xBH&#10;DRDpsVhUGIbwWOhGYPAWRoJJfW+kggcxA1JwC3yfoZ3aUALE44e+G+a+y4sCRV4iCAMI36OqKhQF&#10;G7zaFnpNCXQQ+NhnOanplSVcx0VRlSShrhT5JmltfNw834N4rolht3KUmZdtPu9hEMJzPTjKge7p&#10;HskLElNwmENaVxWCkHyqRCq+ZfUx8Y0JgwC7/c6IapCJsDZBf11XEO8lgNby589fkkBIGHIR0DM+&#10;SvScNeZ5hGWx3LjN6zZBtGfzOcIwxG63w/KG4ndLuTg7OzXFQfmfIIoeoiiC57k4PT2FbdvYrDeo&#10;q5q4qlrj6vqahXkyY9wrRQX05EtGSUQAh6+ZFHvKqoLi7/FYVEDZxJvq+95ck9VqDd/3zHUD/61r&#10;aV8b9ucSBUnx75F9kWfHVsN8GsUxCQAVJNwh8GFZZ4VPJNt8q9Q1IBmodYsi1389L+g48TnuCrzN&#10;EwbArSIHt5lvjse44zO8h/6/jfOjO32Q+PSaxA4O5KONr89hkjMc0+1B+ziYF97M8f4ebw8Y8YtG&#10;vCPB7b6RFB0krvz5o66PdUsn53j74+81n9WCfx2OXbo/bxM7EInv4+s67vqMOT9EyCOFlB9b9ycI&#10;Qty5c4Evv/qKzA3dGLvdDp7vY3lzY5KFeZqaau10OsXLFy9MZXkwSKNtuo574GTthwF0r4mwKRKQ&#10;nCyJMlvXdsa4rJTJ1h0U2cggz0bPGHTHtuF7LiSbDoPASG0DYGUfqjjIAtu0LdTBQgxTEecXRgmp&#10;bUn1x6jd8OQLwBAYhdToueQzIUO2ofveyGM6DplIKuVQIljk5jv7nsxGbWXDai2jiGPxREzXKTDJ&#10;05/80R/how8/wF/857/Gn//FX+KzTz/F8uICH334E7pWizlJcnOQTMUiCgppwbAQsG9TVZOB3+nJ&#10;iVGo8XwfNzdL3L1zYY7f93wUZYmrq0uquCoHlk1S27ZFghbzGfFDrm+WiEdVy/fj3eOXv/4Vfv3J&#10;P6IoCkymE1ZOPLQFsJhjJtOj1hrZPiM1s4CM/3YZVa99z8MHDx8iLwos2acjShJUbOLreR5SFkf4&#10;6CcfYjab4vXlFW5ulkjiGHlRoK5rMhDmZ76ua7x4+RKLxQJVVaFlE0NSUayQ5bm55kEYUoWbOWf/&#10;1//5v8MPfLx8+ZJw/VobsrqYYyqubGvdmep823ZG8KBinojW2iQWGROQk8RF23ZwHan8k7R8kqbw&#10;WUBFREY++fQzfPPNYzx8cB8AkBcFdrsdPvroQzx//hxPvv0OgIUojtB2LQJ+5sXHJQxDZPuMBEp6&#10;4lMp22azWLpW4m8i8wolR9QN97gTMebP6L6HY1MCsOMulud5aJsG9kgSWhIjh4UHhm3DCFoAxKPY&#10;7/c4Pz8zZHPLstCBjU/ZawUYcSl4vu7algUlbCzmMyNk0fcavu+ZZEvuwY4r8O5I8EECRklU6P+e&#10;13DidA2ci97wk1UgAkkcR4zWb8dRsGqaq33fM+qZFYvFkJjFCM3B6nHjxEd4odNpauIl4xXTtIRA&#10;yAtEUYib5ZJNNWn+nc/n2O13uHv3DrbbLbTWSGwbPSg2XC6XmPAzZSsLVkdKYhSH2HwMtJZmeW66&#10;JJ7rYTplaXNRoWP1Q933xuohTsicWzpCLft3keIi+VIJP4lEPSiBpWdJI4pj3Lt3F4+/eYyu08iY&#10;s+L7HvzAR9u0JhmUGM0ZqaspZaOpKcnd73aYLxa4f/8evvr8UwA2yqI03JfJyB+q73sox8F0OsVu&#10;tyNlvUlq4q/rmxtMJ1PotqOOs+vSPDiZkJdYMdhndF1nOENN08BtGvi8Zkkxkr/UxBj1SBHO8zxk&#10;LHAiPG/XoUQKXIQkFVd6b8PiSgAGM1ROeqSTU5UlCU7sM/MeiSkMr52TJ5HgPsoOJAAWaJse/fx2&#10;GWwZ74J5Hb8PgNG+BwZC3PeZno7H9/1dVJ/GpqbAkPjQrg6Jy9AxGaSjb0s+Btjcm7+7vYNzKHKg&#10;tbzuTSI03s74/+OkZPy3g99h2PdjtbdjwQOtyezstu3cBqcbQxzlmN8GeQMOr4ti2fDD5G8QOxj7&#10;HwEiD2v/qBIfgGA2l68vYcFCEITIWLJ0u9lAa40pB7RpmmK9XuPs7AxVRfK2XUcO3UopnjxYZ5+h&#10;WgC1+sMgNL4S0gaWAoFylQmImroGeursCbFTRqc71FVt1GIAgsEopYypmmKIhGX5g+KK46Dkqpp0&#10;bsbPT6fJ9NFRCrUmXyCPqzX1yEW664Y5YyCL07H3IOlMy9xfyswrJavi0aIdGKlf2ZZiDyzda/iu&#10;b8QgyrJEFAYmyKnqGmkyyKmenp7jf/mzP8P/+O/+Hb74+iu8fn1lFIQmaYLT0xNcXl3j6uoaeZ4b&#10;k1rLoqSxZzgaddhoTlmtVijZkDWKIrx89cooiM1nU+wut3j56hKLxRxB4OPy8pICwiDAer3BnoNv&#10;pWzcLJcH0Ir343B8/uUXAIDnz1/g8ZOnyPMC8/kMTdNgt9ui10BRVuQPBQAcUOpeFLtcvHj1ij1P&#10;clJT5MW/ZGJ017Zo2hbz+RxlUWC9WUN3HR49eoSffPgBAHquv3n8GK9evjbVeDL9JD8pgZ3sNwRv&#10;W61WACj4IBf0Yb4Unw2ptjdtgyzbIWA1Nc/zkGUZwVNGgUHbtui0RlWRElpRltisN0jS1Dx/cUId&#10;/IaDPl8pAzPTWqNtyX9I9kOC5L7vsdnuMJ2k+OzzL/Hs+XN4vmfmo7wkQ+bHj5+azmbTVABYwGBU&#10;YOy6jo0nqds5XndJoIW7VKwWJZ9zOeFxuQtXVZWBHfqei4afOd/3cXV1RQFVHPM8daQ6qzXSNMGL&#10;l69R1QQPlE6MPOOu62O13qBpWlNolflJvEskUOx0b+S0bYYJyzkVNAQAkxTYijpJItnfM2QoCALs&#10;OFGqyhJRFJqqt2LxJ0nE6Ham7ZIPj0KRFwjZ5wyWBcVomK4dYM8eyw9LZ598hkie2m6HjmKnO3Nc&#10;fRCg6zRX5Ek6u2Q5fwBwrDfXe9/zEYYh/vZv/w7rDSmxSeLSdB1cz8Nms4Fts1AFKAGW4DcI6XfT&#10;SUpd2p6KrboltEJVluh4/iWI3ACtkiKa49J9EfH7yqomJETfoxZDWe4yrNZrJHFinn9Z60jqmlAD&#10;bdvi4s4FZos5bm6WmHDyJUF8MVrrZI1q2sbET/K8F2WJV69fI4winJ2d4vTOfSOk8OLFSwAEeZPu&#10;hzw346IjQVQTcx8kSYK7d+/g62++QVVWmM9naNsOm83W3PcCoZNuimzfYXhhVVUGyiaKkgJ33O32&#10;iKIQQUCqb/IsyhCEiO/72O/30CMorkiiC9Q9nUxQ5DnarjWCC9K5FbU5SSBFyY4UNnNzzKPkZ+Dk&#10;DNX4IfG5jf9Dz8Lh5DM2Mx3zfMbBzm0QOPmMJD3/FDlscwRH2xep6+MYX14fd37GHZ+3jQNvnJHB&#10;qe71Gx0huslu7wTZ9pvJ4tsSx/F3jn8H3J6sfB9vaZz4HJ+z42326N/w+QFwoPR2zPcxXTp9+/eb&#10;bYw6P/LzjzHxASiotZWiBUSREWjB1dDJZIKTBZlXkpHgDLPZHN99961pmQvvRSpXACUFVVXBc0k2&#10;NwoD7HZbavHXg+kZwEGFxfAOrdG0DZyGkpx4ZDJGPCIOxLI9irJE32sox0WPHIHnmXunbWkiF6dn&#10;qUBK508kagGYidDhyqVM0gBLko4TJU5iNAeGMuFqTqDG25RqdhAEpLJVFAZmJLwC2leajKFx0DIn&#10;uEpvgq9ea3LiPr5+iwX+u8WfvPX6rpZL/OqTT/DsxUuWOKXqVcjntW1bCpbLEmcnJ+gB1FWFm+US&#10;my3hyQHg/OyMOjysMLVarYwXQp4XKKsaieyf46CsatOJeD+GcX19iV9/+hk+/fQfAQDCP4uikLkQ&#10;HqkiVjVJF3NAWzc1JpPU+Ga9evWajA3lXlPKVKmDgLxwSMHJwXa7RchS85PZDH/wb37fQIcuL6+w&#10;Wm0MxFMCnOlsBo89ZQBgkk7gc+UyzwuCSnF38vXVFe5eXJhkRI6p1z2W6w3OT08JZqOpuqpshaqu&#10;Ds6L53nMOWkZkx/CtgdJWt/3TBW/ynPs6xpJmiLwPaxXa/IrSgYFrp47nnmeszR+gdPTCH/2P/9P&#10;+Mu//Cujoub7PoqRFxhAxQ3X9eCNOs8yLMuCYyuj/tQ0DWzLMhAl+nwxdLSUQq+B3uqhe1KlyljO&#10;W86VBPOu40A5Lko2vXQcBx0H1JKMAJTcOK6DosgRx5GBIUry4zMMkuZwUi9rmcMpQ5Kz6SRBWVbG&#10;jLJTaoAyj7opZVkhSWLi8QjsresA9ltKksR080ruNmjdGx8iR7kmsB8XhD3PRd9TEWpclPY8F9rS&#10;B1YoSrkoyhJu70B4pYrXHs91IQwrx1Fk3mn53Nmh+1YCb931RnlPOQqqJS6zHOuWeY6/+7u/g1cs&#10;df382TOEYYib62ssPv4YdUWFiYuLM6xXawp++fh934frDOtB23bm3pKO2zjmsy0bMSundp2G57oI&#10;wxCrUQHJYY6RZVloO1pvdNPweR+SVwAoMy52WZbxuFFKIY4i3L1zB59//qUpqmy3O+pI8nrUM8SM&#10;fKF6NB29r66o6FAUJTbrrfHN+egnH+L68jWausAN8wN3ux2ms6lZLy2L1hyRvnZcBwoitR3wdXDw&#10;8MEDI3t9dXmN1WqFi4sLAMBms2U5/BLz2RxhGBhomnSLZE5z2Mvs5atXDC0kTuvp6Qn5NWUZUoZj&#10;66413RwpKtWcdApHTK5pXdeklqkUurajAoUmQ9jJJMVyuQJAnNeQDWsF1i4wQ8/zDjs/cpO8y9D0&#10;+HfHQgYahwH1ceID4KC7M96OQOGOuz7f1+EZj1u7GUe8lTHk7WBfR3LMB59/ByTMfB5vJjx9r4eu&#10;izV0O97WOTr+eewzdCvP5/jnkeGpvB5/921S3KbtPDI7lWM+5juN9+9tnj7ja6r7/gclQLdu5y2w&#10;t/Hvf5ugcdMZmZNZlgXNFbLrqytMplPMZjNzfTrd4fzkDEVRYLvZGJ6KuQ/tQfJZRAV032M2m/Mk&#10;yF44dmuwzgDdR2EYIQhCbNYrwu16Pqq6xna7RRxR5UtwxJ3u4boemqZG3djwrRHsY7SgHMhJY4Bi&#10;ADjwJAIGGUvNlV1J5oqiIMM/DM9sWZYM2VDGY8XnDpAQvi0WQTDSoVzdrqoKXUs+I2MiqQRAAOD7&#10;Adq2YVLuSBhC9/A8/598feeLBf6Hf//v8fTpE/zq00+x2WwJ2jI6NwKzi+IYWZahLCtc39yAXLlL&#10;8x7HUZhMUlwvl0xwJ0GLpm0xCQMTqJ6fnxNBVkQV3g9sN2t88fU3+Pqbb/Dsu+cmEAzD0MAxi7JE&#10;ksSI4xgNFwCk8ih8Lc0VRc28OCGVd11nYJG97mErhTCO4XuUNCRxgsXJAq7jYrfbmfvt8dNvAdBa&#10;t88yJHFMZP2yRBqfGE+aTmsi8fY98jyDy9Cpqm6QJglB4Dj5CsMQWZbBcRwURYHF4oTgWozVH0NE&#10;m7o20s51XZtigGXZB1Bu3/Px8tVraN1hMp3CZ66eeBj1fY8dixG4XHQJfJ+MeRmqg9MTLGYzTKZT&#10;I1XrKPK9CcMAD+7fw8uXL/mYaT2We1qeZYHxtDUZXcq84ml9MP9ZgOnmDDEGBb8idw8MAat0UEJO&#10;jk5OFmQTcEv31PdchL5v5lnlODznCDrCIRha23FnrTFu84Y/ZDrPDoCKyOSua8jmlmXzvCaV/5rh&#10;asNcaHPHX8xTJV6q6hplWRlhi67TcJzeHPPYVFNgXSSV3cFzXLOWW5YFxxHImIumqQ2vh/5OPI86&#10;2x8Um7tOE+rG7jmpo+C+1z200rDVUCi1OMh3XReb9Yaeo9kMaZJgs15jyp3vTZLQuue62GcZptMp&#10;Li8v2SPKRTuKJ2RtC4IA+yxD2/J1shUc1yEPJV4rPJd4QrpnBIJDSALXdRCE4fA+Tk481yXoFnMx&#10;HdeFv9thvVnj/PSUr//QsdOjAqLjurh79wKff/7lkZjGEEO2bWdgl13XGYEPKRCHYcAclwK+72O+&#10;mOPk7BzLqyts2K/o2bPn9IwyPLzkYoJlW+YekCF8Kq01kiQxa+Tp2SkcR2E2H8xTlzdL+Ox/tNvt&#10;sVwu8eLFKziOwnq9QciFuul0irqucH29hG1ZiJMYZVEiTogXu9lsDZxcsa+R4ziG31vX9SC8wPur&#10;WEShrirq+BSFMUWW45CRZRkcLtSOu1ViIH6Q/NyWOIwvym3jNtW34+2MEyDpDL2pAvYm3O2HdH9+&#10;KNSuYQyhvPVtMDWTAI0Sj4O/39JpOT6G4bUEhPSaAn0bXXfIn7ltGyaZest33bYvt/kUicEodXsO&#10;Ey/LetPD6G3QvfH+vS3xOR62ZR1A7yTwljH+eaz8Nub9DH9XB/8f//wvfTx9+oQCjrbD/GyOJ0+e&#10;oO97TCYTeJ5v1GLEi+Dy6spUKslMdHiUpVNXMOEQloUwDEylULC5wh0DaNLPc9LgF9gWGYJquCPc&#10;bJomCAI2fmsbtC21tYuyhO8RyVFG27WE9R2Z+42LDS5XmeVvQgCHZaGqKwR+AK1p4RySn4FY2TIW&#10;WDpAPne6xmIKdV1TJZeDJqUUwR0clwxY+Rl1XQ89emgWm+hYachxXQNRA4Cyrg084r9mPHr0IR49&#10;+hBffvUlXr58hc+//MpcK+EzbdZrVHWNzW5nIAuSpJVVBb/3sNvt4dg2WtBi6vk+ojDAZDLB1998&#10;A4CCXzJSLN+2Oz+q8dkXn+OXv/o1dSgc4ko1FQUfs+kU5+fnyPIMndYoipKr9EDVVoYbIcGmsgeC&#10;vcxDnfAqxgFY1yFNE9w5P8fJ6QnKssKLFy/x83/4B1iWhRmrLdVVjcl0Atu2MV8s0DYNpmmKqq6N&#10;0hvAHUrdIwh8zKZTZHmGumkZymwdzANd1xkoqWD25/MZtCaD4bIqTUez0xqW1syHGwQ58ixDcLIw&#10;Cm7UKerKOcHXAAAgAElEQVTxxZdf4mcff0wmn56H/X6P09MTkJEpka/brqRnPPApCd/tGE64Q91Q&#10;sibJj23bQEddhwcP7uMfP/sMq/UGwj8W40jL7lGUJawwNJDqqq4Rc/erqWvDecnLkgwjR+IOmkUJ&#10;KMGwDOwuCkOq4msNz3MRxzGub5ZGoW98TrXW8FwHNgenEsDaSnGna0ioqIOfA1iYDtQYhiqCNq7j&#10;oChLRHWN1BqCQOEHSje3quuDImbbEI+iP5pbZdtd28IOfNiagknaB3tUAJbEtuPz3KHIS/gzDwpv&#10;Bsl9r9nPaYhdqopECMBBuyTfva5h2fS7qq7gc9LX9z0c10Ecxea+7HSHJE6QxBE2Gw/Fdovdbofz&#10;s1NMphOzhkQRdWaikJLXxWyGpu3w9Ntv8cHDBzg5WXAiSbDTMAjRNMQN2Ww28D3/QGShHXsV9rTm&#10;RVGEqqoRBD4l8FGI9WqA3UkHoawq1E1LXT+GjV1dX5vNKeWgY/8jx/UQhQS/dhwH5xcXuHvvDl5f&#10;XgGAUXn0PBdZlhsY6rGCaddp4gRHEdquQ1Wxj14U4c7FOfIsN4l8XTcmSeg5+ZL10LZt6E6bQo3n&#10;UUelKkuAu9NVVWEymSBNU8P5C8IAJ6cLVCWhLdqmwfX1NTbbHc5PT0lcge+/9YpEmrIso6RxTwWR&#10;F89f4IJVbcfPgm4oGZfup4hruFy8kftdik4CO2yahhJU5r3NZjSnbjZbxHFMypbKM0JSUngYJT8W&#10;gDeTiHd1gY7HO6FUR52fYwEDSXqOk50f0vUZf+84eBeZa/m/aQfZ6+8L8oUAfsz5Eajb8TGNx3G3&#10;R+aP42RoXAUfd5BMt+cdic/4vQfdnyN+0YFYA5uqHidAw2dv7ygd/00gb2Oxg7HowfE1k25UBzL8&#10;GlecZAgWmH7uTAIkr29LhMbv/Zc+lus1B0BTlCVVAO/evYc4Tkhtic/hdDYxnR5Rl3FY5KDXPaaz&#10;mcGLd20LOA5OTk6QxDEur68NpAs4TD6l6yGdkoo7CWEQoigr2KOgiqp/VMHs+L5t6gZ100Lp3nR+&#10;pNti27bh340nN/leYICojauJBhfP0DUA3MZuTCVun2VGyUcWd5lQXdc17u6wBtGCHgTJ2+125lwQ&#10;b8jhAGgw2xXVKpmXHBYZ+E3Hzz7+GX728c/w9LtnACj5mc1msG1yeW87jflsivlsajg8AAyEL4oi&#10;rDcbcmWPQjy8f58hAja+/IoSqpubG3z00UcHxps/xvHds2/x81/8CvssQ9M0iJPYKJWKBPhkOkUQ&#10;BmzWSfCr6WxKXbdygIbt9xlmsxmUcpDEEc7OzrBaLtF2HULu7gjsJoljfPDwATpNHIMpu5M7jsK9&#10;O3fw4tUrXHKwlMYx6qrCZDpFmiR4+eoVka258jmuPDdta4jdaTrh6ihVsauyNN1EqZo6zgCbOz87&#10;ZXWqPXVK/KGLOXY/VyMyv+u4Aw/Ws3B2doYoirDZbFAWBfI8h+e6WC1XaJoGiwXxE0l2OsP11TUW&#10;iwXmi7kxRO20xmIxx8tXr/g7HPiWhfV6g4cP7hMsdVSEkc6Hssl42LIsBL5vgjI6PwS7OmWT0Yq/&#10;K4oiOE1D3BNN50WeoXHlXWt6zm3bJjihmHVyIAYAbadRVZRwxp7HQXBtIDrtKCYIfA9pkmC13phK&#10;vsPQN1PklG6A4yAcVa0dR6Exf1NwXbEEIIXINI6hfc0iRvZBB1kgXW3boqprJFYKxwEXy8AFMwuW&#10;NRgij9XgiNDeM+eCBRg6gTLROuN7nuEO2bYFz/fhceIpwbcf+EY9V7Hym8/rSD+Sz6btUiKy3+c8&#10;X5HwBBlc90YYIIpCWLaNe/fvmXgxiSNsd3vTKRPOTac72IrOcxQGqGvifdZVDY/h0fs9PRfCV7U1&#10;fX5ssSDCQQAMgb5j0Qsy4CUel8VG2+b5TxISy+DrWBklXgtVVeHhg/v4xT/8ir6H748wDNFyJ991&#10;XQOvle5rFA0Q0DwvkBcF2paUX8/Pz/H68srs+3a3w3a7w2IxyIzbbUudapaLTvyBv+r5ZPCLvjdK&#10;pQ0LFshzYpoDloWODdbv37+Hun6Ks/NT3H9wzzwry+UKr16/xunJCdabDcP6XGy2O5ycnCBNE7NW&#10;S7JHJrOk5CY2Ht0IHUL8R2USIM/3zLwl967M6TLXhFEE9D06tzOiC1VVHXN+boe5ad0fJEHS7Tnm&#10;/wCHCcFxcjDmjsiN+wZM6jdIdt7dsSAOkLxFKh9vhZ7Zt0O+jB/OkeT1bcnEEMRTAjT+Xz57fI7e&#10;1mm6jY80TnzGUtIyxt0T+i5OiCz1xnffdu7sg8Tpzfe2TX3r544T2+N9G/v8DOdq6PrQ6w63qb6N&#10;k6Dx+/+ljzRJaAHxXHzxxefwPM/wWLTWhkRoOw5XeolcLBNfZyQxB5+LtmlgseQpYKFnsQDbVmia&#10;GvZI9hkY8chGCUlVlbDsQYmt9H3EsWM4MW7XoSwrkt72AyIxZzl//+A3Qi7rVKUyajhcXQYw6swQ&#10;SVtrjRYDEVT2yQ8CqH2Gqq4JHmc4Ch35D9kWXFcIx66pnGmt4Y/gamVZHBhtGdWnUYcUGPg/Mbfy&#10;q6o2VfB/jiGV791uhyiKzIJJgUFvKtPSIZDnxvc8qqgKB2w+g23Z2DIkCqDFT4LTH+NYLm/w6Wef&#10;4Ysvv4ZmgrR0CwEKNmSh7HuNPXMMkiRGUZTwPR860QczcstCHP0IS+351NmYMn59Np+a9z9+/BRf&#10;P36M+3fvoa5r/PqTTwkLXxS4c35ugk9JRpRSuLy8NJVM5RA5fLlcHxybeI/orkOWZ5jN5pjPZri8&#10;vDSeMDfLJaIoxsmC7oUsy7BYnCBNU+yzDL3uzfMHwIiGNG2LZrfDdDJBUVYH3LjtbosiL5CkKUGk&#10;uPvsBwG5yLeN8VSxrEHSvtMdF0xcww1IksTEBBYXOKqq4k4rfV9RFAeKhR3DspRWFLCz/PskTdGy&#10;x4zsq6Vs48PjKIWmsWAr6iJ5oPWpZp5GVTeIotDwOWS+rcoS4Ug4BhABJZpXRA6/bhpEwIEvkPA7&#10;luu14TcI/3EMsQUIzhNFEbTuyL8tihj6Rn8XQv8+26OpKvRxxEqPAyRI/FjGdgf7/R7z+ZzhUsoE&#10;8zLGsOO27eA4A6yzYq7EuHhChSsfylGoiwJBEBh+huM6qJvaEM5tm7orru1yUN+g1z4pjvI8Zo0S&#10;PGUrzGZT+IXHcN0My+UKbdcZbhBY6U+SgvVmg8VigeVyBa01bm6WmM8p+aZ7zYNStoH1NW0LP/DQ&#10;NC3Qwxyb7rR5FpVymGdSw/c92Aw9lPvR4fVAfIA6reA5DjzXQcBkfQCYzWbo2paTIlKDk7XF93zc&#10;uXOB8IsvAQDr7QaLk4Xx2ZL1ULo/jlyD0byjHIXddodtHOMsENn3FN89pblit6ICifg9iSCBKMIK&#10;pFzuFeHd+UEA13FQ2+R7lKTpcJ9Ylrl/NCv5Lk5OsN5sUVW1SSIB4OLiHGmawPd9EuLZ7eH6Lnzu&#10;MtV1PYr7bE506XVT1/D8gZcrHe2KIa4i4uEoB53dGe5U3/dwPSlo+thstgjCYOjOdx3FS1133Pk5&#10;HJLkHHd9fkjiM/78GNIGDEHxcbJwLGN9/Lvj73lbsiPdnbZrTddHdm2Avcn/h8mLLepkNndgTNLH&#10;HZojMQDjrzNKJuT/IZD//sRHFDiOz8tYxe37xnHHSSohh9ymwUj0OFlSRxWkt+2n7J/83DY1nFtI&#10;qcL5kUqQJD3y81jmGqCW7lgEQZTfZH/pc78dyc7x+PinH+Phg3/Ez3/xc/Q9MJ3NSJGNdfRl8Wua&#10;hjgerEZ2KKvpo6qrAyiJ67ksVUm/05oMU8WjQCZ8gLlZGgceEk3bQtW1mVzyvGA4AEEC7CwzBOmu&#10;61DkhfkugcT1fW+IruOOjyR2wHBfhWGI/Z6UqCTB63vPLKgSaEqVlpShOq7YOwjcwDw7om7TsLeQ&#10;dJ+UrQynR7pkLS94hBK0ebFo+RrU6EMKhmazGU5Yee83HWO1qTiOUZQlnLwA0GO322G/36PTPaaT&#10;FDI/O4oMMpfLJZ+vCF2nsd8TmTbLcpN0Oq6DzXaLbCQ9/ts+qqrCrz4hA82nT8lM0LIIb07GjNSd&#10;EZK2KGO1TYPZfMbCE3Sv3yyXmE4mODs9NeaLVVVTRdmyWVmRKubzOT2vy9WQpLx89RrPX75Ar3s8&#10;efoUL18S3OPevXuo2Pvj+voGAHUXyqoCNhsom1SiSib11g0lwgBBeeiZt4y3ilKkpNj3PTrdo+RO&#10;YRRFsC2gKAvEUYw82+N0MTPqiGJADNCzgp4klrXW5vmXZ3g8LJuq434Q4Nnz57hz5w48zzWBrMgy&#10;k2SwcxBgy34BFJyYdZXnAeLklTg9O8WzFy8pwHEcxPz81e2hCprDCRNAwaDjOCZZdUbQoZa7FFQM&#10;oY4YGT8K+X+Q/xcuomXbKKvyAGYm4heyXd+jLpQJ+BkyCFDy4zIfrG4aE3N0moLGTvewhEjPMtU3&#10;qx0CPzBxU8OFEKPcyUlJ04znbZtkx7lzL2p/vu9jn2UoC0pWCc7YIQhshskdIXI4QNYWfQcJ0CiW&#10;Hq74+mj0fYkwjNA0LReUbSh3WNvl+KMwBCkDknDDdtsMpvM2nR/h0tVNA+UddoK6tsVytcIkTdHw&#10;NS7KEudnZ/AcSrg2O/Lhcj0PNzdLRFGI83Pi3HguqRpGUYSmboZCmgZc1zH3K22XfH8AgoC7LgXi&#10;tmVzQY32M88yeFFoRAQCn1TrPM/jbkWEpiFDXulKSvhMSeJQMA6jCPfv3wMAfPH5lzg/PzfdP+mE&#10;NG2DKBySf4F01nUFpWyjMuf7HiaTCR4+eIDvnn5n3p/nObIsx3wxR5vn5ruFt0py/qDiAZvS1nUF&#10;z/MRRhH2u50RKwIoKdFdB8Vy93mRw/cDJGzYHUWhea94mJVlifl8Rt4+zBlerTfUDZJESvdUfGD4&#10;e1GWJvEhH6txAVzDYYNa4f5K/FNXlYEdR1GE9XqDqqyoC9kPPPsgCPDjcpJ8P96P9+P9eD/ej/fj&#10;/Xg/3o/340c7DsDrQ0dngMDdJmgwfr+M2yBcY2+YMeRN4G3HvxtD4P4pfj/Hox0Rkt9mdGpZ1sGx&#10;vV3swX5D+OBYCe3QYPR2LtFx9+dtfBvTVXmLlPVY0e1NXo791k6N/J32ZajkmS6VNajUCJdo2Of+&#10;jWst/J63Qd9om28q542hbqL7f9vvD8/dj8enJMv2OD09RRhGJBWtbMRRbCqevu+Tzw4rs7iea6pQ&#10;1DUZlL3qusbJ6Slhk6sKnuei1R069uKxAWQMB+iEMM0u9DIEniHwmLzIYW8UZlMifIureRRGqOra&#10;wM9kdJo8Oo67osBQGQKG6y/eAZ3uoJhzM648ex7BGIwfUMmu0r5nMOt1PbTAwRXVjlXnLH6elVKw&#10;tI2OOz9VTZA53/cN90w5PmxQ90vmlDRNjTznbzpc1xnBWcjMdbm8Qas1ojCkSiU/k69fvwYAPHr0&#10;AZq2RVYUiMMQWne4ubnGbDrBxcUF2raBz9sMjuA6v+3j+fNn+Pkvf4mbG5I61T2JEzhKwXXckXqS&#10;NlDAgquzcRwjDEKjENW2HbYsMT6dTowkdN20pvtSFOR19eLlS+R5ju12i81uZyA6ddvgZD43WPTZ&#10;bIbzszOCqnLldbEgFaWypA5vVdfwXKqmT6YTLJcrci9neFbbtZhMJnAdjYLngDAIyMcqL3Dnzjnm&#10;TPhtGqqcbzdbtG2H19fX+OmHP2G+BnU3pPLasCx90zSwufpb1Q3KskTd1AgV3UvUlSA5Ydd1cX52&#10;Rs9Xp1lNC0YKXojbfU/Pd5LEVElnbs+9e3cRM4Q0zwtjnLjb7uAoejaapiGBCan8to3pWotPTseq&#10;khHf79JFSuIEN8sbTCZT+J6Lqqb3yXrle55BEjQ1SQj3Zj2yMElTrNYb3L1710jNt00Dm3mRvdZQ&#10;joOYOwHSfR54NDSPpEky6gbZ5vf+0Vrt+z7SJEGniXfkuq6p9MuclCQJttstFos5lHKMipXA9ZRS&#10;xjvFdV00DC0muDvMfncGDk/fLZB46Y6VZQk3SUjVbSSkZPcWx06kKtjpzghFiKiRMZVVCiTY4Bne&#10;pNY9vEjMqVsDO6t4faJ73IWvOywWC9zc3MBxHfzsZx8DAP7qr/8Gy+UKSZpiMpngZrmE1pqUGevK&#10;PMcAc7jYu06MwLOMPHxC5lAN3ocDx9vmnkCeF4BHdAE5p0op4oYqBcfp0bSBgaHbto0w8FFXAc8h&#10;DEnnLqXvWWiDFjXP0W3XGpPfr776Brvt1sA95f6WmG68JgOAn6TMRyyR7fcEx05TNE2DKcP+Nivi&#10;KG63W9OZ7pnTYzF8TSClIl5Apr4tPM830tsiEiLHREalPvoe6NoOKrSxWMxZ4KAya7kIQ8gIwxBV&#10;XSOKIgRBgDzPDXJFII7z+Yz4zLyv4kc43iahQQbTUpGvblm+u2SBH595fZvNFmfeqYHOFXmOMIoO&#10;OT9jxNOY23PbOA6G5f8forwm4zjZOTY5ld//JmNsdEr7OJa6fvP9x/Aygb7dJn/9NhnoN0QHRsIH&#10;Y9gb/f1QFtycP4HlHYkajA1YfwgU7ng/6HsP9483+Maxve3ai8CB7Pf3qb+Nz8HY2BQ4THp+7OPy&#10;8hKTyRSL+QIlY9+PISOu42C7WRtCZN/TwzxfLAiyUxQmWei0xmQyRVlVxMtpWyiLHMZ73aMZQSTQ&#10;wHxOFq8xH6CR5Ev7JnB0HGWCsrKqkGV7A/8ABviDGIZqrZFlGWBZ6NrOYMKBwbunH03M8jwQHG2A&#10;cpJ/EZFrtU2wuq4lyVuLKgtmm+h7qCAAuLji2jY9U7onMRSbjktw+uTT0SBJU3iuh7apObgbggWB&#10;7v2mw7aVwZJvNltSS2KoRdM0hBnvWiyXa5ycEIm7LEus1hvy+WEp4CAIcXOzRJok2GeZUYZL4xgF&#10;O2v/No/nz5/hv/z9z/Hdd89gW8M9JQIQruMSnLnrUVUVmqY1MEyBuJVlCc8nRSDf89G2OXzPRVGU&#10;yPLcwIxevXyJNI6x2+1xfb3E5dUl8rxA23aYJAnSNDVz+NXVNZPqiTvhOg7KqkTg0zW/WS4PZOCT&#10;OEbfa7Rth2y/gWXbODs7AwAjTOD2RJivm4aMRrWG3Wn84X/zB9BaY73e4PETks1erVbIcvIK63uN&#10;x0+eGKWn09NTUoHjQkXTNEZgQRKWzWaNSZoczNdKKdidbQLC2XSKsipNkOS5rpGXPVnMsd/nB2tV&#10;yKISu7JCHIYGArffZ6xA1WG12eDOxTm+/NJDluUHxRQ6X1ScHQeFTdNA+z5L5orPmQ/bJmU+wfnL&#10;c9wzvEYCok53RjxgzKvr+x55XmAyIallx3UPCrWe5yEIAqzXawMnFqGGrmuZy+CSsa2mddBxXdRl&#10;acQPAC56SvGmqlBWNRu20v0gsYrjOCirCkVeYDKdHCYaHOSP1Tod28Zuv8d0NgWJDXVo2fNnrDxn&#10;ODiWNYgbKBIp6PTA+Tq20miqFspumE+n4fueeaYkttBcPGuamrmKrMCnD+0+yMCak1LLxn6fo+s6&#10;fPfdcxSnBN1NkhQ3N9c4PT9DGASoqxrL5Qqe56IBzamybjmOw0arHeI4gmUBVdUYGKTjKBN853mO&#10;pm4Qx5GRJhfIveMoc9x+ECDLMkwmKSyw3xonbaKsJs9qxWacvdZmvomjEL3WyFhJb3FC/n0P7t/D&#10;s2cvcHp6akR6lFKw2f9NeFwiW20UBnmtXK3X+LDvMZlOcXFOc8ZmTZ5+2+0O2+0WjuMgy3KkKXFm&#10;xlSLrm1ZaKdFWZTGH1Dg6VJ8GKteKkVmvC3zaLyAYJZpmph7StZugbPJvWDsJ/j7kyTGZtMxD6jH&#10;drtFkiTGK6wfPW+WZR0o1wZBwEXPGn4QHBxTmiZ4/fqShA/CcJAc7/vbOT+0s7cbm76r23Nb4iPv&#10;ua2r866fb3v9tvFDOUDS8QHerETf9lmTeNxmFPouCeojP51jLs67juG2fbpVeOE4SWNJa8A++v7D&#10;18Nxv7lPx2ILt3G+KNAcTdg/4BoNyd/Q6ZEhFS1g6PiME6Tx72gbv73cH3lAxxwp1yGi5DhJzPLc&#10;LLp1XSOMIoRhiOfPnlGlcDRRxHGMbJ9RVU8pQNuGz+azchQg/hEWNAalKCHIdlpDS4ekrICA+SoV&#10;qeg0TYuiyLHbbpEzTwEY1FdkDug6Ij2Tke3h3CGJjywcY17Z+NjltVQec61JshdMXu0HwjO51dNC&#10;bCuyc5OESFTofA5Erabm/WsM1tgGoFzXcAcA4nz8c42qqkynrqor5HlhOhHT6cT4EZyenpiqdllR&#10;EitV0r7XqOoGruvgZrmkhVtJ5TLHar02Skm/bWOzXuHrJ0/x6T9+Rs9BEBisOAAm1ccmGLZAyY74&#10;JK1GfLf1ZoP1egOl6N5qmOw9SVPjlwMAr169xmI+x8XFBZI0YaI2EbcX8zmUUlhtCPNPnBC6FyUo&#10;a5oGe3tPAXBVYbmiLtW9+/fR6c6Qzmn/c8MlkPk6CkOjPpewWMMf//G/hdY9/tOf/wURpjnZvXNx&#10;jqqu0bYNXNczPjt5nmOxOMHdiwtzvz16+BDr9RqrzQa7zRYZ35d1TUmRiDnQeQ4hnkbKUei53qFs&#10;6qwZQ27LQhxH5jm0QBL2uiMO4D7PseAq9dXllanqNnWDNE0Z10/S+zKnACRO4DkuOqsjzo34APF8&#10;4/D19llApm4a+CwIIwF/w6pXAXdJxRDUAnXh4tgx3jFVWaKNRl3UUXFFBFFEIXNsO9C2HXzfge+5&#10;0MyHjJOYxBesQxlpm/15bNtGr3p0TWOSLwoih8q3bSsUZYUk7d9YT8fJ9AGyRvfwPJsTwHYQhbDE&#10;5Bo83/ecJFRcpQ/f6DrYSpngs+976hryeXUcFzYXlIRPJ9cyYNUwSbJspeCLkE5JZtUu+7t5nmtM&#10;r33HMT5zp797gi+/+hLb9QYfPHiAizt3KElXUxJ78AajUEm0q4q4cbAseOzz0rYNqRoaRT+yk3Bc&#10;B77nQTckDNG2LD7DYU4Q+CjZhNiybHiuC8Vmnr7nclJNx3R1fY3JZALluqRMWNfo+4E77rDhKADM&#10;F3N88/U32O13WMwXJlE3nT09eDMBMPcbddQoubp8/Rp3797FA+4mffvdM+T7DDc3SywWcxbU0EZQ&#10;IWauFAAyYI5C4tFxktKzp041Kmh6nLw2TY2u7ZCzaXgQhkiTGFdX1wecN9nfuq7ZXNzlAqNvBBYA&#10;6rynaYKmIeERiQ+UbeN6uTJNjCROjNrtdErKt5JMEZ9r6OyWZUlKj46D7XZHXVE2dq/rekh+euP5&#10;we1Ne5wMjRXM3oRAyUMgr4+ToGNI17HC23j8EG+f4/F9AXjbtaZtWY/Vet7xWUombvkuvOmNc6z8&#10;drhv7054jqFvAnmTBeStHaZb1N+Ov/M2U9Pj95lrMzoma3QPSCXoGB4o52/c9RnLXb95rG8mW2Nv&#10;H2BIekT04G0GqGM/oN+m8cGjh/jqm29QNzXDWXyQzLc2lccsz1EWBZEnmwZVVeHO3bvIWMZ3bD73&#10;8IMPEIYBlssVw26mcJSCVdnQLGMpQykFC5ZR0RGi4qDYx2Z4XQu7IbnnJElgWRaynFrrBXedxoUF&#10;kXOX3zuO4utrGSlPea8MWRwlIWrG0rCWBddzjb6/UjbBKy3LqN8NUt6dISPbSiFhE8i+76EAjO8u&#10;I2E6OicA4CoySKzGXbCmhe//5veeeDbJ8VvKRhRH6JoGu90eL1+8xO/93u8hDDzz/YHvk1Rz16Gs&#10;KpycLLDfZ2g66nxFYWAgWkVJyVN7dEz/0kdZFvjFP/wS3zx5Cq010jRBnufYbUnpbtwtFVhXr6mC&#10;7bouPCazK8dBFFLyKx0SMTsFAI/9Lp49e45rlqT+3d/5GS4uLtBpjTSOEUchdrs9urbFZrvFvXt3&#10;kfLniyzDPsswXyzgOmS1oLsOjuPg3t072Gy2gyFnVWHXdQjDEL7nYWttDXwnGnl0ATAQrCSJ8d//&#10;8R/hH371Cf76b/4G9+7ehee6+O7FCwDAq9eXyPMcjuPi/r272O128FwPHzx8iL7vUbeNOdaiyJEk&#10;CU4WC9ysVlCOgufR/FPVDcKQkgTxBlNK0RrV0z3puA7QD38HgCIvMZ2kB8k3fYSKD9vtDklCVWLL&#10;tg1MsdND4GdZBO1ZsMhIEPjoNUEKQ0cBsODYCnXTGljrGHZmcecjTVPyBuOOkRR3JDnNi4JgP1x8&#10;EXicZQ0eQ7LNtmng8DbatkXABauGExYhrRvit0OJVMfiLDUbygIYKthVZRIjkkN3EMWxkTZ3Xdpm&#10;GIaIwgC73RZnZ6dwXcdA7iBCMNLB5++tqoq7B94BFQGAkYVuwYbntoZlSfLWmgKWdJNha4hhKzAk&#10;WH2v4Xk+Wu5Iyrmi5IlU12zLRl4UyLMMfuAzRG7o0m22W5KytiwjTjKdTVHXDU5OCB56cnKC3//X&#10;/xqfffEFlFL48MNH+PorNrW26Jk2xt22hSD0URaVUY71fI/X0OpA/dP32fOnp/ldYrO+J9VS6Xy4&#10;zpBcybmLopC6DJMUeV6YWHOa0uuTkwXLm9toW0oCfN9H27RGbfLunQucnp9ht93j7PTUrIsi7CND&#10;zm2SxFBKIS8KU+y6vLrGg4cPMWXY64MH9/Hk8VN0usNmu8XFxTlBGrkgOI49aZ1Wo66lwOCZSsHP&#10;gOdT8kdJPqkZlmUJWCSBv9nuCC7I+2gGJ/viizUgPWCOUyTlKU5wjDLs+fnZCJlBMv9t25luEoD/&#10;n703b5LjyPLEfuEed+RVlVlVuEEC7EvTO71jkq3MVmv6DpLp02ptNIdmp0dz7OxMN5sXQALEWVfe&#10;cV/7x3vPIzKRBbK3qdGIC6fRUEBlZkRGeLi/43dgNBqiqmujmgp0e/p4PMLl1TVGo6GBaJZl2SU/&#10;FJTu8n0OjZvkj+Vi3gR7U5aF/VD2UOfg95W73h/i6yM/AxSw9U+LLrBA4G6We+5DzHaO3YOiHVJo&#10;6zcW9uAAACAASURBVD6vH+i/e+67fJzetbNoIdpPsg6dm5xf27S97s8N7+lB3yxL78DsDvOUZD7s&#10;Dm07qEoKxvoJz77PzyH5bTkHqebvm572q/zUIeikrw/9+49p/PynP8Wf/8VfoSwo2C/rmvC3nouQ&#10;A6Hnz5+bSofSGn5ALfIkjs39lGrmnTt3UTLcoG1aI/c5CEMkaYY02+zM34phGnIPCP7DWPjec1IU&#10;BaLBAMoC5osFVqsViiI3AUNf9UfkK4VPUNddZUwWQKBTAsyzDLatkeekOBQwBKDoyceGYQiXuU5l&#10;WQINWHq73jFZtRmznHO3JI63sDWZE0JrVFyNks81XALLQhzHDM3TO1XnvoP0DzGkov7q9Wv4roui&#10;rFAC2LJkdZHnuLi6NKpIw8EAWZZDKwu21tzJsFFywON5nqnZWJZlqvQ/lvH8+TN8/tUTLBZLrJZL&#10;UyXebmPjtdH3TlFaoSg6hTDLogLCYDAwgRZAnixSPXRsG2WeYz2/xt/+7d+iqir88b/5YwDAdDbF&#10;xcUFACAaRPA9H6vVyvhWbDdb003RWuP+/XtYrze4XCxg2w5ms2PE2xjnF5eUDPG9uZ7PMRgMUFcV&#10;EqUwGA5hWRZSdi8/Zfjbs+ffom0bfPzRR/j5z36Cr54+xdOvv0YURbheLAjWxtdqenyEe3fvIAwD&#10;eC4lKCezKV6+eo3f/u4znM5mRkJd8PkL7kQ9+vhjIxmvLODt+aW5BwFzzRybTI0p8HVR1gxRQccj&#10;LSqC6EkxUWCHALBer/DRw4fm+FVVQfGcbpoGs9kUb96eGxUzuqY2spIMlQVWo20bVVkQv7BpUfLe&#10;5LkuPFbR64oa3TpGhRIuPtTEofJ8H1VZGhWpKIpQlgRDAwjqp7SG1TQo+bx834PveViv10YlDqDE&#10;5uj4CEEQIPB9bLcxBsMBgiAwPMo+l4K6frYp4sj6WBSFSegchySxpWNMsDpSmOtLXsvvBlGEbdvu&#10;JM8U+9A63VqiTNsVXAGGQaYZBoNoRxo7z3K4bguPFelSpMjzAm1bwPPI20dgZ0VFfmxk9tn5/yQZ&#10;wSSrpoRl0fWXhKJhFTqAEiJStlyYgNq2Vzg7O8PnX36Jt2/f4mgyQVGVaIsCQw62+5V/uuMtqZK5&#10;FLgnSWL4LcZbsGYYdFWRVHJLaplVXe1w3mARwqCqariOy8k+JV113RheC0BJUZKkxq/OdWwAbZcc&#10;OjaylH4ej8c4PT3Bkydf4/T0hA2qHaO8KmuKZQFhQNA82ZPrukFZlFgWS+bR0LneuX0bL1++QsnX&#10;cLPZYnYyMx3LoshNHOU4DkruXMrcEBiZmB7L6xzHoUJbFJnkWp7DMAiQsNrrcDgwxU/HtskPzHXR&#10;NKTSFgSBySfyokAYBJ19h+cZPz+ttSnSHB8fwbY1lsuVuQ9FUSBOEmilkGYpjiaUKHse7f2e50Er&#10;ZYoKwnfc4fyINPJ3jZu4QPsJQD+4rnu/OxRw73N9vmvsJw3yWX2xA5FVlEwcgJG9lrba/jn1Rz+p&#10;MJ2Wntnp/rm8+/13+T7AbhIkE+Pgezm5el8C1D9H874D/KR9DpIYnaoDkLdDXab9hLcvcnCo0yP3&#10;UMPahdxJMvk985abOj/Aj8fctD8GUWjms+eSWVqe57h39zakILGYz037tipLnJydIc8ygym2LAsj&#10;Dmg818Hl1RXyPEfbtFguF5hMjmBZJXzPRZY5SFjCtypZFt4WiCiJVWjbhsVVGYC0/WER8XeR51gs&#10;FsiyFGmyyzUCKFCQoKVtWyYqtgb6BsDA0jzPM6at8iwIRMG2Q1NlE9lsWcRs2zHHkIpu3zgNrmuq&#10;TfKIG3z9AciI4ziwQE7nVDShhM7uJUB9qOYfOsSTIApCWMpCHF/BVhrD8QjxdkvPd93gYnFh3jOb&#10;TtE0Na7mc1RZRsTz2QmkcCWCDE5GcqibzQZPnj7BJ48/+cHO+19y5HmOr56SceuTp1+jrnbNeNM0&#10;M/jzwXBgqvnUPa4N14aMc6lav91uUbJAh4ymF2xeLxZ4+fIlwjDC//Q//olJgLfbGGmWIQpDFGUF&#10;3yOZWNvWKAoyzjWE++HAFCls20FdV4i3MVKG+NRNZzg8GY9NgFOWBfyiMBXcNO1gJ2FIPiePHn2E&#10;zz7/Es+eP0fbtliu1zgaj+F5HqZs8qltG6PREIMoQs4Su//2j3+Fnzx+hOfPv8V8PsfxMXEOhsMh&#10;8jwnGErb4vT0FIvFAmEYIklSnL8lwQ0JdqQTLQINZVVhtVrB81wDUfIDH23TElQvzZBmKcqyguPY&#10;8FwS85C90/M8lEUBaI08y7DdUgU84GB6w8G+w5ybLMthKUUePrZGljWmuyzX1HHIX2a9JviV8H4q&#10;wAiguEbcxOa9U8HxPNhaQymS5t9s8i554DWqbwkhhrkFQyW7ubLFuJnAtql7fLG6QFFOEQa+2ReN&#10;wAIjXshDhq5fxUGay1AdgGX6XRfLukYcd4a7bcN+Lei69BbzlraWRQkgB+EEWWyIVN5LVFu0O3tu&#10;zvsPVeTp313XJbGEooDne/D9AEmaGjERus7cPUslseqEmMz+woXRynCHybaBEgjfxCw6SWDbNq7n&#10;lJSPRkNMJmM8+vgRvnn2DC9evsSb16/x6PFjAFSYGw1pbq43Gy76VVgsVgh8H4PhAMfHR0jTdCe2&#10;8nzi0sRJzFBTxSiFGnGcmHXCdmw4toN4GyMMAlNQAUgGezAcmliWhHu2hpS/4MKc41CSgLazUin9&#10;Evfu3sGzb57j62+ekUHyg/umKNcv0lmWZWCJWZohSRMURQnXdXB5eYl79+4BAI6OJjg5meH6ak4J&#10;0GKO8XhkUBJFTl46NK1tw58pyhIe78OyJ8o+XRQFbIe8BGW9dF0Xm/Uak6MjTCZjXD8l+f6+P5hl&#10;WSRq0rYIAt+IGAiXSaCEQRCYwoNSlimAynNSFAUGgwGKgqCWx6MRiqLAet0Vcl+9es3XSmEwpG52&#10;GAZYLFcYj8eHTE6tneBbxn6iI/yf9yVAN43vEkP4fQxP9+Fi7+OfmIaK1QkedDymtvea3S7Q+zo/&#10;9Op3uz83jUO8/kOcqf0E6LvGdwkg9BOwfudHjiX3sKqbg9dv/x7vn7Pwf/pJkNq5N92xD93TfcED&#10;wlATrnnf92f3fT+uxAfokj3LsqgDwNhY3/Px/MVLAN0cybMMx9MpbG1jKUZlSgF1g2MOflbrjVGF&#10;K8vSKPw4jgufDcTkXlbs0yPVRtu2DadIoGJ0EFqA0yRFlmfIshRlUZrkRswKge7eWpbVETR5Ue1M&#10;k7vv34fJeRxkEb638zcAaAN2XZegA3VF6lV8jn0xAoFs9Odc2YO20DXvRB4spSgI4HOgjlMFuygN&#10;PIoUkX64uScbdVVXKLISSZqiLEsURYHhcGRcsaVQ0dQ1yjKH1jaUpQzf6f59wnmnaYrNZm2uJ8DV&#10;OvuHS9j+JcdXT77Ck6dfm86fIbPWBMcqy5LNOFNUzL2Q2y1qkkop5HkB3/ex4eq8VKddrvxXdYVt&#10;HENnOZQFnJ2e4ngywXQ6hW3b2DLnJ0tTKKUQRhGyLMN8scDJbGY4I01dw+XuoHQdm7pGGAbYbDY0&#10;p7UiMjTDYmh0QXuW5ZhMjijAB7Beb3B1SbC7MAzwv/6Hf4+yqnB5dYUgCHB1fY1bpyc4OTnFcrky&#10;SZTNkE0yyVawlcbl5SVOTk4wm83wu88+x3wuyniNmfc2Q/RunZ5SsFtVePnqFX0nz8XpbIbRaEjw&#10;3LqG9n1SXJRAh/eMzWaDy4tLRNxlEzL5IXCJ1tSxq8sSFt8vl+GtVV2bIMmxiQck3LumoSBeK4uD&#10;zNCgBCgJkMpyCZvnhzwX/Y6oVsJHqk0HmJ6xXS80ADvdbBmB78NnXxtRu7u6usJms8F4PIIfBERk&#10;r2sm9nMBsoeAENNmbTMEtyzReu4O7NexqePoLkn0RoJC60CA4bouChAsURIelztm8oxILEPGo9JJ&#10;ID5LWZZYb7aYTI5Qc1HZUhY8x4fWyqBnBM4GkBqdzANKeDPmehDkzmOPJIAq89IF1FoxJ6hiIY8W&#10;cRxDK43hcGg4d2VZYjwe4ec/+wnKssDf/f3fm2TgZDZDVdV4y8qYg2iAoiaOWlVVGI9HFGO2nXm2&#10;xfNKWXRueZGjaRv4no+yIMNeompIskpekJZSKMqC/HLaFp7nYc2oBSP00Dr07+s18Zt6+06eExpD&#10;5qDjOpgcHWE6O8ab128NR+XWrTND8gdInXK1WqFtWmiblP0Izm4jTVMsl0uT/AxHI9y7exfXV3Pk&#10;eY7NeovNZsOKprtFa80wd+NHZVlItgklgdo287SqKtiw2bS2Mp5hbdsCbYsBcyQBEvGZTo9N/CBF&#10;A+pokaKgzBXh4XgsWlJVBAmM43gniZIuk8fiNMILG42GSNMMw+HAoDNEaOn16zdoQV3LFy9fYjad&#10;wnXdm6Sud/9tf9ykArY/+kH2ocSgH+xLYEzqIs0OWU8+S96z/97+7/ujD3uTnzu42/65dr/rn/dN&#10;iY/83D+P98He+kpvhzpf/Wt0UxfoprEjf63eTdq6pKcHwzMdqT3hhN6xvu99vvG8esezLIVe8dxs&#10;HpLYSJLTNzjtbzD7wgc/xjGIIgwHEbZJYu6BqLHN51RNKRlTPRgMcHpygpevXmG73RrYRBD4ZpHd&#10;bqni2TQNipxkeclBvTMb7Ve+izw3juFaadMeb5sWWd4lWG3boiwKpGnaKSN5nYmYVD4FBifO9UVR&#10;8hrDm+aBDduyLE58Nj21mE4W33EcgD/TcR3ojOFqcq6chMlnEQG75YplY6S4zbrD33+dpogGgy75&#10;4wW/yHPiP3CF+IcUPAA6/kbOZHjaUAJMxmNDgj6ZzQw34ptnzwAQ9Oj4aII35+coihIvXryCVsTF&#10;kIBaqvLKsnD0Axmz/kuN169f43eff4bVegutFGynWzziuECaJAZG0odk9NcMrbQRkgjDAEVRYjga&#10;wXFslGUFizuYALBYLrFer3H/wQNEYcBmkD5W6zXqqsLVNT1/Z2dnxgi0LApKjhwN5LQ2hVEEj6up&#10;gyjC6zdvUVcV8qJkngwd0/M83Ll9C19//Q0AYLlaY8hQN9/3WA7Ww6uXr6AsYMLCAKcnJxgNB/jT&#10;P/+/WWWuxHg4JFLvakXmxyIOoxSLBSiDg1+slvjoo48wHo+htcaGk+eUTVIX8znimKrtk8kYt27f&#10;xmg4NAl1epHieDJBXTdYr1bIC0o+66YhiFUcm05VkiQYjkbENbEUqqrGarXGIIrg+a4RWQGA0WhE&#10;1VulTML38OF9UrRkmAwAuMMh7SsMT20bCjyXqzU2cYwgCE1xoipLeCKfXJVmfaKOE/EFZH2VgIvE&#10;RFxeJ7t9WZJl6lBrlEUnG13VJPcsMFXZq4bDIVkBWAT7OT4+5qRKGW6mSVp63WutbWy3G7iOgwEX&#10;R6TyTokZ3c80TY1EeV9iu08yV1zIKpkfKt31qqpgOdZeDCIFI9pncq7G371zm4RuAII7G/4vmA9M&#10;HSbXESgiF79MB8Q18ZVwh8qyZNhTB1F1HAfbmOBLRqYelESXfP1/85tP8Sf/9lcIwwC3b9+i4Fsp&#10;rFYrJEkKlxM9gPe23verWYwgCANs1hvESdJB+lyHZfFtw92ybY2yrExgLtfW1raBZQn53vOIr7Jc&#10;LI18e1PXCHwfl1dXGI/H8Hzf8GiVUrC0Mp3/tm3g+z4e3L+PF9++wt2zUyyWS+KpcOcaAIpc4Hok&#10;U621pq4J8wXX6w1WSzJanp2cYDo9huNSp2q+WGA4GuDxo0fU0eqJEylXswlrTvBbLpi2TYsKHSIk&#10;z3M4rms4tyXbcQBAHMcYjkYYjwl58PrNW4xGQxOPEIw3Q22T0muSpOZzJRny2MQ8jhPTXRYzZ5nT&#10;JIoQIstyI4bSL3oJ7F/EK0Q0InMzvHr1BudvLzAcDnaTH+F4UKB+OPB9X0D8viTnptf34W4GLnUg&#10;KPqu5ElGn/PTT3ro9d2f72kq7SZszW7n533dHsvaVVZTqoO7AbsJkFSWD3+OtQN5e1/iY97TF6HY&#10;EaTYVcqS4yhl7bTu94/Z7s2D/nW2na66vi9ycMjbZz/5ku/eH/2kRjYPInM2e9LYGj9W35/x5AhR&#10;GGG13hBHpihxckJY/r5/T103mBwdIS9KbDebHcfv2WxmFoo4jqEsgv4UZQnwhpIxTA7Y5VI13P2r&#10;eLNsN60pSsjrLaVQM3yNOjiNeV5Eqafv3ST4YYJcdEm1JEn9BEjet68uVFW1CRLEx8JyXaqoMZcI&#10;6DpH/bkq1aT+d9Vc2QU6mKzm7yxkbqU7mfE8yww5tiwKxHFsiKp/6JAq1SAKsd3GmE5naFqSDC5L&#10;IlPXVWUI95Mj4hD0CbFnsxO0bYPlaour67nhPPg+SQnnRY6LqyuMxv/6E6A4jvGb3/4WT77+BmlK&#10;EsPa9ZDnwvlSO7w0F9QVdB0ihm83GwQc6Ps+va4qSyyXBaqqxv17d+F5Ll6/ecsyrV2gOp1O+dmg&#10;Y7mugzAMEG9jnJ2d8Wd6aBoXYRggS1Mi1G+2aFuQ8pPuuqRxnJgA7/z8HEpphGGAPMvgBwHyvDBz&#10;jKA+Fo6Pj7jqqxAEAc7OzmApZThfP//ZT/Bnf/mfcH19DWVZGI/HqOsaWZZjPr/GZDLBULqJZYnA&#10;9+l5YWndzYbWkaPJeBcObttwHZfJ8TnKssSz59/i6uoajmPjwYMH9L6jI1xfzxGFIWx53tsGVV4i&#10;TVOs12vMZjMAwPHREfKC4FauQ1LYYRhAs+hJGAQoeN0aDiIDZSWOQ9dJWCxXO3OkbalLoh0H2tZc&#10;CfaMcpdsP03TwGWBEOElFXnOQS2Tnvm6jkZjXFySJG4Ho1UYjcesmNd1KMT3RNa+lmHBHkPCJAYw&#10;3FcOdquqQlWSnLLxKDL8D4fXLrC/UY6mBXOKfMMjsSySXra1RpIkaFtK8onzWJlAzxyXIbvbOEaR&#10;kw8OJXq7e6jA4Oumhud6cN0euqOuDZSNxBXIz0fWd9/zsI0JolvXFbSm+MAPAhTrAtvtFoMB8T+E&#10;SJ/lOcKehLcUlWxNic9gMEDYNMjzDEeTiYlLri6vcHF5RcFsTmsxwZoLrLdbjFW3f5AUd4llHFNQ&#10;rRWGgwEUF8WKsjQdnbIo2bPIRlXVvOfArMXSeRZlP7/1sN5s2BKE1qLpbIayLM0zrTmRcljSPAxD&#10;QlK0LfPmGpS9irDrurh1+xbGkxFevXyF07NTbLZbRFHU2RcMhmxx0e6oDQIUQ2ulcXFB/LzBcIho&#10;MMDdu3fw5RdfMWKEnu0oinb2Sq0Idrjdbo2NRhAEjJRwzXOSZRl1KD2PO4+tUZXNsgx1VeGIvcte&#10;v3mL5XKF4+MjI2YgcZ7neUa0AOgSlpo7r7Kvd4UIy1wjETrwPJe7c7ZBgvRhrxULgUi38+RkhvF4&#10;hDTNsFyucAALwcnIDfLWMjrYyrvcl5v+DrybIB3i+Pyhogcy+omQjH0xhO6zDidEh2SugfcldO92&#10;e27i+7z3c3uH/S7FN6Dj+hzi/Oye3+793eFO9RKfvs/P/nV+n6pb07bQ3yNZ26/67yu8yUOyr/om&#10;Cl8/1qFtDc91UJQVBsMhjiZHePLkCbJUCJ82RiPC1b948a2Rd1RKwfc9TGcn5rO6Dp4yalNt0xAX&#10;p22RZ5m5/31ZSgAom6aXtOxeb5Er7Xd6RGVN+DgyBFr3DlyybqBUbeaW4I2lei+VTKmsSUFERA6i&#10;wQCO4yBJCIYkx5bFU4YoFlnKgq3pexd5zoZoTieDzx0vcKKnFLf7Nfl0yCZZlBXyPPvBkh9JzHyP&#10;JMPDMMQ2jo08eZameHt5aarZk+EIcZpgwDj4LE0xHA4QJwkm4zGurq9NNS9NE5zMpsYT6V/zyPMc&#10;3774Fp99/qXpwniuy4IO3VpTiaGg1gx3y5jPRWpTYRQhYYiMkNGV1rCVgh9olFWJ599+i/Pzc9y7&#10;exdH3FFp2xZJHJsk23UdFEWJQRRxx1LguxR8Stez4M7SaDREXuSmagnAVCSVoiB6u9lgtVoiCiNk&#10;SYLEdU2VWDqOlqWMilie5ciLHKNhZ6prWRYW87mRyW3qGlEUmcA3DMMd7l0cx5iMx8znqI0B8NHR&#10;BJbqeJ9aa4LxOI5RkvJ9UiMMwgCPmVNx6/ZtDKMIL16+RFmW+OlPfkLHdhR1c3vBnCQMSZIiTTNM&#10;p8dGVGI0GiLLMlxfU1J/+9YtPP/2BeJtAUsp0708Pj7Gty9fdmuTZaFtuuM0TQ2tyWg0TlIALZq2&#10;S4KU1gjYm8WyLAyGQ6RJghJA08IESiRTTCIrHq8ZAju2tTbJGEBrcMEdAYEKW7wGtU1rzr1gVath&#10;WVCXsapRsQiAbZNRplFm0xplQQm647pwHA9Au9O9pXlCwbjn+2jWayRxDIe5YeIn01XTa7M2AkCa&#10;pRg3lLgYuBU/W6IQqRXxgAhC7BjI6ISPQfwm20DnSFpfd6IGVtclaRuqMlsW8dgI+kb7RppkyIKU&#10;YGPo1L5slpeu64rNUV2jJAiQd1eSprC1xvzqGpYFg2rYbreYHh/1fIYI+un7HpmARhGdM/OKpGgG&#10;AJYCxoMRirLEer1GWRGUUSLkulcktGCRdDfzY1w25d4v6ErYNIgi6jqZZ8MCQAlQf132PA+TyQSP&#10;Pv4If/v2r3FxcYXlag3Pcw1S49bZKcIwNEkYcWhLNpCle3I9nwMATk9PEEYRbp2d4tk3z0kUYbki&#10;nyLmvsg1CHoKaaIwJ79v2OhW5r50f0T4QDqYpiDF93Q2nWK5WmHI3EfZ1+W5chzb3CtaaxwTK5BY&#10;QUHGyL2CqtYaaUr7bxiGWCyWO90fEYiRQXBnj4q6nHh7noeHD+8fEnP+MD6MD+PD+DA+jA/jw/gw&#10;PowP48P48Q2T/HRmlu/n/PQ7Pr8P90fGQWlnOZZl7fzZh8LdNOQz+vye7rjvdnhkVHVluj37HKA+&#10;h0fU3oyUNLouifzXncu76mTS/ekXz5tml7vUV8Xb/17AzbC3/jnJ328acr3JN6Y2BNeDr9073vuE&#10;HPY7QGrnXnfwge/yHOp3ekTK+scoavBdo21bFCVVHk9mU1RVievrK1NhLMsSt+/cQVmVSJPEVBm1&#10;rXF0fIyT2RRZniPLc1R1xaRIB0EYYsCmZlKllIpKw5VmOX6WZSxJW5rj9mFunWhBp7Pfh3H2YUky&#10;aP7RzyV/P0AkXrsOjwgsaN2JHsg5GId2y9ohQRZFgSRNTBdKVO+EQ0PnLzwyatlbloW6IoW7qibT&#10;tn7VuoPuaVIm4v/W69UOBPEPHU1D4g/kiREiSRKEQYDp9BjT6TFW6zW2mw3SjMjDRVkY/s52u0Wa&#10;kjHqfLGgyvZgaK6T4xDhVu7jv8Zxfv4G5+dv8Nd/8zf4i7/8K1wvFkbaVyALLXNAtVJQmvgFQeBz&#10;tU+ZOWPb1GXJi5L+zzIj16u0xnazwd//wz/i8vIKjx8/xunpKTzPhecRvt8PAoyZowJQ5Xyz3aIR&#10;/qdlIUtThocR9jzLCVZ5dXWNNEmx3cYkzcxSxpv1GhcXF6SIVpLZaMGiG5v1GsvFEsvFEpfX11iu&#10;Vnjx4oWpBqdZiqZpsVqvEYQ+gtDHfLFEXhRYLpewLAuTycTI0g5YBr0sCpRFAdd1qesjXD9lIQxD&#10;XF6cM5eBOmFlVRosfdGD7UjpejgYGq7hMIrwf/zv/xsGgwGWy6WZVyJKMIhCI4crVdYJz9csywys&#10;ME0y2LbDBPcKvudRN1h3BslFUeBketz5w6QpEZ65O66VZrgv3Z+qJFl/29ZGTr+pa3iuS+R77tbV&#10;jYgAteacAOr2ibCF3H8ALPdrQ2uCRJU9T6GmJRlpZVlwHCLMy/UHgMvLS5Jht5SRVi+4eynqlC1X&#10;2vseReYc2B9GhlTqBWaXZjn70nRQPHl2ZD21FEle50VJHTBYcF2HRXAa5ljrLobqmVSSMmKMoij4&#10;uSzJ4LLupLcFglTXNfNB6Fo5roswCNA2LRyHhA6UUhiNRhgOB6ajKpwlAAyPI3I6yXe3iMLQnKfr&#10;OlivVnBcB+PxCNPpDK7n4Xg6xXq9QpZlJD3uU8euaRsDO3v16hW22wS2rY19A82LjDtOFfNxdNed&#10;s0n2WisNzf/etMTjIr/IxqADBJq62Wyx2Wz5u1mkzFpVxF3xPdi8hilGG5DqoMuQ/ga3bp1BOz7K&#10;LEaREwphMh4bWfqIVWH7KqfyuDqug7qqUVfkeePYNo6OjzGejNG05PGzYj80l/k11N3LzP7ZNA0q&#10;5lxLZ0nbNrRtG1NU6SoaPyDed/uqs+PxiNeVyuxHZJLKynksHGIk61nmXjpDEovAssxzKgiXJEkM&#10;l7hm2W/pwMprXV6DDLyvB/Mry7JLfmQTvinQlZP8fUjw3wVLu2n0k573mZ72E4h9eBsAlBzc9BMg&#10;W9s74gfdub77ueZ3yjL/0/n1uDLvJArNOz93HXtrh/ezc4wd4uFhGer9n+Xc9s9zPymS72SwyEpD&#10;JHzlf5OUHoLX7d3HmyBvcg7947dtg77i3CGS+/7o83rIZ0WZDbVvYPljHCKJq5TC8fExlqs1ttut&#10;uU8Ok2AFeib8GddxcHp6tqPiEoYhTmYz3L59C6PRGMPBEL7nk/pPrwUsJEPB2mqtTfACdGZhsojI&#10;72WhlL/3IRYAzIIn77eYUEvHsXYWPYG8GRKyRcRgOScZRqmJ4W3kq2ExHMlGUXTEZp9NKgFwsEKv&#10;U5YFz/fN3wke0ZmtmoVd1PE0BVueSxvkcr3+we53nmfIc1rUT09P4Dg2qrJCyMpRddMgCiMEvk+K&#10;Ur4PjzfTMAjQti1evHwFm1WxBlGIRx9/jEcffwzbJhjBrbOzH1yo4Q8dq+UC//hP/wV/83f/gL/5&#10;u3/A6zekyBP4PhaLBZq6YZiCQlXXJvhpm12opUieeq5HxP4gMMGPw8F4mmZ4+uQpzs8v8MnjR/jV&#10;r/4NxqMRyqpEnhcEC6xq5mEoQ+YVVaG6LJHEMRJWHnr79i3atsXkaALXIaPGwWBgoJOyVyZJOH5k&#10;GgAAIABJREFUAvAzm+eFkeC2bXKEH08m5v/RcIggCEmWNQhwdTWHZVmIohBXV1dmTX3z9i3z2Fyj&#10;AmVZpOiVJAnSNDFqiJPJhIp8isQGTmZTFEWJ//P/+jP8+V/8JdIsRZokSJMEy8WCvl9VmeBB3NKL&#10;skRR0P+PH3+M//inf4p//s1vSDGrqVE3NdarFRaLJZRFql2+52G5WtF1VApBQD43y8USbdsYuO56&#10;vcF6TeImA+YhtBx0LZYrDEdDNjZlywnLgsfmp8TLI0iY7/vQto28IG4jOIaoGRJjaWWCb9u2mRdE&#10;u50F4twQbK0xiQ2tgZRoSPKVJgkchjzJvRRVSc/tgq22bWFrjfVmQxBbrRHw85qxNHQfvi3wN1nj&#10;Za1pgZ39DwDKimSNSTWrYh5QV4RSLK8u34USShGIaCh4Fxhn7/u2bWt+1zQtlEV/9gtQJFxks3Gp&#10;rPk2fD9AluXIstTsVaTu5ptEQ47pODZ5tNQdd1SuhevSet60nXCOZZHRbxj4RFRn6eXReITBcIiL&#10;83PjbbReb/g8WNyhF0fFScIJDhVYo4gsFGytUeTkFWNZbCDKYilihity05T8lmjRwnYoyWtqKs60&#10;nITXLJxRlhXW6w0X6SxsNxuCq7Kimch7+75vioZhGOLk5AS3794BAAyGEdI0w5YNk5VWRhFPrqPv&#10;+0b8I/ADeL4Hz/ewWCxp/4gi3LlzG1VZkSz0ao14u6W9mZMa4fuKCajFcYBwdaRo7tg2xFbA4XWm&#10;rxArhaimaTAcjRBFkSkWyrzwfc88i/1CpQhg9blhbdvCZ36QJE3CedJaIwh8pFwUUcyN7Me0kq+E&#10;YWCglUHgU8Fxf1PaD3Qpu5Ql4vcb/eTk0O92gm7L4opMT4Z5rxNkzqnHCfo+CdZ+YnRIBIE+a1cM&#10;oU8I6yuo7Uhd9zNL7HJ+6DMkAaJK0/eI/emaWIf5OOZc1e55yc/9JE1MT6XzQjKNEoiqvfO2DiY+&#10;TdNC6/df4/0E9X2coz4Zfl/koP/3/QTo8Gf9+Lx+7ty5jW+ePUMUBmibBvP5NZTqpETv37+PLE0x&#10;v742CkAio3n77AxpmkILj8VSaFpgs14hZYnepm1Mu1NpZfC5Tl2beyhu5Ie6ktLt6fN9ZPETAmaH&#10;/aVgT4iTEgTuV4sAGDMz+Xdba2ySdGe+yPGlYqZ4odSKKnlCSpUFT+RM6VpYbNDHpoZtC9f1DJeq&#10;LEtYbIYcBAHxfiyF1qVnJhejTCaX/1DDeILE5P+itQ3lkBSy1hoZq3CJyMjb8wuMhgMEgY8oCnF0&#10;dIyrywuDu/Z6sqhhGOLlq9cYcQD5r2FkWYrPvvgCz799gc1mS7h6kKFuzB46bdtivd3iaDI2m6Es&#10;1JayUPNGWNdEzM2LAvP5HLOTGZq6MZ2x+XyOi+0WRVni9q0zjCcTM3eruqKuDc8Hqja6HXeypeKZ&#10;z50z6cZ4roumJSUzCRrDMMD19TU8z8PJbIYVJ8eB7yOMos6FfDjEar3Gy5cvMYgGlLCKUp1tw2eJ&#10;WAnkyrI0HkYiTiO+JUEQspBJge1mi/ligcl4DNfzjNSs1gpVReuk57qo6waXV1f4zae/w2I+x+tX&#10;r3DBEtoA8OD+PQRhiNMwwvhoQsaHZWkSSwD4q//0a3zx5ZewLAv37t2DSBJLcLzeblHyunR5dWWk&#10;a4WnZYNNGbnjJPO/YAljMZDVSpH63r27mIxG2G5IubKuK7QciCZJAltT8iFBbFkURsSiP3wmTtOz&#10;4CPLcrRtg5Sf5cFwQEax8wWtBUqhqGu47q5xd5plmFjME+PEQdZCx/NIzloKtyClsyRJOZmyudvF&#10;5HnbMZV0eY9IeXssclCVJXd2BHFDEtNVVUMrhSIvuPDjIGLRFBmSjCvLIh5pbiPjjj5An+E4fK16&#10;NgudGExNyX/TrXme1yIIQlgWTIFAlBP7HnEyJOmJt1tMjiY8TxoURYkkTo04z2Qy4W4qFavX6w1s&#10;WyNOUu6w8GkWdE7XV9eYHE1w/+5dvHrxgrharov5Ym58nVzXget6cJWNaECdr9V6jeGIvHgc14GV&#10;srpsVbH/UofGKYoSga/5WaI/+90EzYXZuqlhNWST4LoO8ryLL8WQW4xoJfhPGbFh7qtFa4t0ZD56&#10;+AAvn33NAX4nDJRnOa6La2RZjjAKoS2F4+kxd0SIgyTPf1VVWC4WODu7hfv37uLpk6+R5Rmurq9x&#10;fT3H0dERIub6rNdrI56QWRYpJbIvlsUdOACoUJnnuebuWFEURilWuuMA4Lgujo8muLq8NtdUkpwk&#10;SRFFoemySzIEkES67FnUNbXM/iXcYkmYpCDQccW7mEK+T5pmcFxaf8S3Smt1SPAA6KBvlPQcgr79&#10;oTLI+0NZFprenwB2uj/vvLb9fqIIMkT8gBZLWWRufv1+4nNQ8Q270D1JMiQB6nvc7I/9pOnQ73b+&#10;rZdwtSAVuoPnfYPXT7epN3vn1XmxHJK5NnC0A92efWNaqT7cpDZHn/uu0EH/OMBhUYNDnZ4fW+ID&#10;UNUJ4M2gKKgK3jQYsXHlvbt38ez5cxM0iTP7vfv3EQQ+lpu1ucZFnmOzWROErSi4m6JJrW2vZQ50&#10;nRoAaHgzk6RGNkwjCWsI2pZpf0vXaL/oQYmGuwMpka6PDKmeUrXO2lGKEyUjeZ3nUZHEsR34gc/w&#10;iJoCQ8sC0Mlimu6VTQs2kePFTDA016pib52+T5DUAoqiNJVeeYZ+qNH3LwhDbWABWZYiy3PYjovR&#10;YGC8id68eY31ZmuSU891MRqN8fOf/RRXV1f49sUL/OynPwUA+AznmrHv0//X4+XLF/jP/+Wfcb0g&#10;bxllWSirXiDoeUjjGGEYmiBstVzBcV2z+elWm4BbhsxlgIjJX3z5FQDqhpydnRkRjbquUVYVK6BR&#10;R3K1okSF5i5th2maIoljUuACJfge3/84jtE0DQLfh6UUxqMRrq+v4dg2ZrMpZrMpBkOSJZ/PF2hb&#10;Kuo4DKsp8hx379whqBrPRTk+ACOLDQBbVmYr8gJLVjyTYJFMVQvTWR2PRrAdB0mSoODkI8vI94Jg&#10;P5VJqEeDAT779FO8fvMGf/InfwIAeHD/Pu7evYvxaISWPYeoaFGgKEq8evWGrnXb4H/+d//OeCtt&#10;1hsEYYDBIMJ8viAxFU4UHzx4YEjNjuPA94PdglXbmj04LwqMRiOqQnOBJebix+npKV6/fUuvywtW&#10;XrRMN6RvjdG2rVF7E/iSEYKoanM816FEQJa/SpQeuZPusZqVkMhFKlzWPsuCkeUWaIetNRkzs3iA&#10;rQNMJmNcXF3h/oN7DJWykaQEZ1QaJrkSeXCaD5Yx2ATIPDPsCazQ2khwvDTNkLCamVbU8el3kSyt&#10;jXmqGFoWZYUopM6y0Bi0VjvFT1Gta1uCM0uhLeQ5oTnpbJoKIo4QhqRgmKaJOT4pU+oOLsivbdsW&#10;2zjGdErKYCJOUtc1wjA00uTj4RC242DNBYU8K+D7AV69eg2tNY6PjxCwilqcJAjCEGWZ8/GViRt8&#10;zydvKrZomIzH1Ang/W4bb/neFQTddOmZqaoarueiEDU620ZRFnAshxM7SWqAFoTYEfsCEUwpqwpa&#10;KVQNweWk0GP3JOg9z8NiuYJVkB/Zgwf3EY2PTUK54eR/u91ifnWJP/rlL1FVFa4WS0ARNDVNUz5/&#10;miutJiXKyVGO0XiMjz9+iH/8x3+G7/mIk8QIBQBgUQkSFnLZQ0egmwZ+BiAIA7ieh+1mY2Bs0hkk&#10;pbxOLdH3fYxGI5xfXCJJUgwGkdnjuy4Qravr9QYlP6t1nZl9vx9PyHMiaJAkSeB5HqIoRFGULA7S&#10;E8dh30FK1KiQUXGxApbVT376CU+L93V6/pDE591OCauYcNen30F4H+RNAu9+B+m7ukD7cDfLoox/&#10;//c753vgu4okdH+xoBskbvZdQE8CUrsKcPyOnS7QoYTnpu+24zW0Z27aP69D3aF97x1pC/cV3naN&#10;bDkwrTplFICSoUP35h3PIU62mro2eG5RcLvJwFTG9+n+/NiGVKI918XL168ZX13j/n2SmhUegWVZ&#10;rI5DmN5PHj0y1eEOh0+cH6UUyTvDQsEyyEprOEqZjVKw4WVVmQek3/npwyr6cMm+4Z9UgYy5qVIo&#10;2fVcFOfoMyyziMmQz5Uki/w00p2kh/7d7fhF3OmILYt8iVDvPEfyHlFhkvMFd5X7BqiWRUaQAhMS&#10;SAc5etsmoILSPyiETII2gfMAQNEUBjZja43ReGQ21LLM8ez5t+a6TI+P8POf/wzX19d4+vQp48vp&#10;GpZVhUEUYnI0eYdL8C854jjGX/3613j+7DnSLMPZ2RltngztA6jKPIwiFFmG1XptcN9N0yDPMgRs&#10;MguA5XQpyPODACVj9V++fIWq6gwh7927hzAIjApb36gvz3P4vme6REVZIkkSSowYWmpZ5IdmKYU0&#10;oYAuTVMEQYDZyQx5niNOEsLI1zU2G+pWSdIirwWALM9R15VJYhXoOV2vKKkpq4qKE0rBcykIc30f&#10;aRzD9VxjXHp0NMH1fIGQOXwAKWB5vm9gNWPmBrRtQ2u6peAHHvKMpI7/w//y7/Hw4QPE29jI0g6i&#10;CFVVkw9KEODoaIIoDFHVNZ5/+8LISGd5hTRJcP/eXeYkiTy9g9lsCuJRdN1UCWLyvEBRbDGZTKAV&#10;wTn7anNxnOD4aGIgWxUXaNq2xXg8NGuHeNeg7pQiZX90Gfon+1LNQafipOR6Q2aPSmsUHIj3t3eP&#10;FaxEpY3mSs2BfVchz/ICvud2inPoPM0cx0HMc0VgqOJ9FIUh/CAw3ReboU/97yDyvgBJJadpQkmV&#10;8StidTilSeWRO8YDNqdUlgWYLgWp0tlaw7Jt5FmGsqoM5Jkkv2Vfp46T63pomq4zT+puyqx5VV3B&#10;UQ6KIufXNj3uh2LlP5rzjksmprZNyolZlnLg62I8HuPlq9fYcKdKFMxoP2lh2w4H1Q3GzN8BqIgl&#10;qp6bzRZBGCIMQ4xGI1RVhTRN8fLVawDAeDzBeDSiBNeyEAQ+qzgWhAZqWwNttm0bTduwSSkleeuS&#10;Eo4iLyBhk6006oaDdwU4sHcU/LTT7WlZXpB8ttYYjobYrDdYrdf0DDDcrEo6ZcgwIB+gsmwQRhE+&#10;+ugBvvz8S4RRhNX8kj+V4vM0y3B8fIyL80v849//Z/zsF7/A5GiC4WCws69uNhts1mvcvnMHn3zy&#10;GE+//gYtWqRJgs16jZPTU7pXNhVObIZ6yh7aLxoCgiYCQy5rExvQfkWFWEmU27aF5/sYDgZIM+Je&#10;CsLD81wkSWJUU13XMcVXWZ/F60w6jABgWd21liKJZVmmMynPIEAFRVtRN66qutigqgm+d6Dzsytx&#10;LVyg/nifCMJ3jX41eJ/nsv866QS9bxxKeN7pmljWDvdHfm5bmEW1bQ/5Ar3bYbHUuxC0m44v/J6+&#10;AqL8XZKKm855t6O0m/j0E5z9Ts9OQrZndnrwXPf4RHKu0t3rbzAymqZFXeckTrDXEbIsBahm5+9t&#10;23R8qaYxf9KiebN5qSQ+/a7Pjz0Jomo/yYZeX19DKY3xZGIWifPzt3DYy8FxHESDAe7fu4fpbIZv&#10;vvkGdVkaMmo/cbZgoW6oW1Mw3l6qIgAlKk1dQ9sasAj2o21tOBbyOlm8ZNGRbkkfBidSp9IdMqRJ&#10;bpcXeWEWM4ET+ZZlqkZKk5dPH3rXBa41bLs21VmPoSbbOKYEx7aM55Hn0fukauV5HgVcSnOi0wVQ&#10;xB0imEhZFvBZFKHIc7i9Od40NebzxQ92v+X4tm2jbhpUVY0kSdijoIbWijYwrvyt1p3YguM6SLMM&#10;X3z1Fd68fo00TfH4k09Y8peCOd/z8eLFSzz6+KMf7Jy/72iaGnmW48nXT/H5519AnOMvL6+MxLTM&#10;q7ZtzBwZj0ZYrla4ni9w785tDEfDLil2PURhRAFKSC7jV1dXSNMUg8EAo+EIDx/Sd7WsrqimuBAj&#10;wWMSx7BtjU2yMec7mUxMJ0qGdEtkmRXO1WKxNLLCg+EQ19fXiOMYb88vzVopHRjLIq+gMIpwenKC&#10;bbxFvCUOkXzu1dU1PN/DeDQiA1LbxmJ+jcnkCMvlwiRUb61zTjwy7uyQp8+C5W2Pjo/NtRpEEaJB&#10;ZJLh0WiIX/3ylxhPxvjq6VP89tPPsGRDRAsEg23aBmmWYblaER/B83B1dWUKK2OWyE3TFGEQMrRm&#10;iaNjZYoS/eIH8T0aA43JshSukTDXndRynsHzXERhgPVqjRYwwewg6lzbN9strQHGDLsgsjpzbuJt&#10;azrMURiiKEt4/JxXdWNMTG2t0DSd1510iFzHNYIb0nnub81ZnqPMc0qUbBtpWZrOo4hGyHoDdIWo&#10;LCWjXdd1EMcxHNtG4Ps7+5502WXddB0bi2WOIAjNa2jPrKggAyoYVRUJGYQhdVlMINgThFFaw+bE&#10;Ls8yVFxM6ReC87w0RSgZ1P2BKZqlacZCKn4XIGvF0Ds2UBU7kdZBWRbwPO6ac8FOOiUfPbyPhDte&#10;ZVmZ7991QynpS9MUQza8bNoW19dzwKJC3uXlJcbjMS4vLqFtjfV6hdWq65I+fvwY0+NjIwAh93O1&#10;XMNiU2i59tRJJ5hmWVWwVLe/6V7c0TY58jw3NgXi4SQcvD4nfLuNEUUhHNtBNIiQJinqusJoNMSq&#10;518l+5nrdn5N9+7dxaf/9E/Q4xFmt+7wc0Jd1IDXofv37qIoCmhbI5RCC88/SSLm8wVu3b6N8WSC&#10;W2en5PkDC7du3cIxowI0JzCObRPkUxcGiiaIDvlMSxE3KE0S5jC5SJPUXCtZ06WTM5mM8eLFS8Rx&#10;gCAgaJ7As/uwduIVEkKlYl6TwDz73SRZd8V8NgxDkuDOckZ0dd30LMvhuA6apoMu51kOd+jcBHsD&#10;0AuE6YMkeO0nQ11Q8vuOQ50OcfaV3x9KfG6Cu92USO0fY18Nrv/wv/d897oolrIOfgcy8+yd7wGE&#10;jFyy/QTwEA/KfI5RTvvuBHP/XOXPvpLOoU7ZPuQNoA7PO10f3Xm8iOeP2rn++0pfzDk6IHxwKOkx&#10;DtEHOj8/Rp5Pf3z11RNSOWMzzaap8fjRY1NNjbdbA3MYcqD0y1/+kVFnq5qmx/mhhKIsSgr6wcGJ&#10;ZaExvBm6lp7W5PsjsMW2heN6JoCTTbwvfmA7Nr1/7xmQTUFrbTqB2raRpSlXd+wObqEkiCkNIVGC&#10;CcdhfkavayFQO9/3UXElXWtSAut3oOQzpXXeh7NpWdB7643WlPRVFRVAaqNCY0PEQQCah1n+w3F+&#10;BMZEFS8K4NZ8j0aDASxlYcvBEkB+JJPJEVVvtULgeXjz9i0HdAQxSria2DQN5osl49D/ZQQPmqbG&#10;5ww7+/bFC2MeGIYhNpvNTlfc4aAVAJKEgiqf+Vbky0LcJzvNzPyzbRvHoyMKfC4uDUfo7OyM4TJV&#10;j1Nhm3XasQWmQspMnueSyzwHga7rEonZ7hSvNusNNPNLJNjWmir7tk04/sVigel0ivFkgjLPMRwO&#10;UDJszbY1ttsYjk3vIQPRDHGccJCamXl1enqCwWBgIKp5nmM4HCEMQ/LqYZ+VLMswnU6RxDHKosB2&#10;s4Hn+xiNx8QvYM8RAEALEwh6rod7d+/g6PgYX3z1Jb744itorXDChqRJmqLKc3NfbM0VbVsjCiPz&#10;vBZFgSxNUVU1gtBHWZVYr9Z4/vw5zs7O0NS1KaeFYcDPmYbv+UYlq2kJNtiiNe7w2y2rkDlut9Yo&#10;hcVyheOjI1PNlb1EKdtUfyVW0NqGpdXO/QcoCZN7WJYlQu4S9VEfAO2P2tbIEyK6ezwXm6Yxa5rn&#10;dpwdCQytHtQsHAxwzjyqvCgwGY+xXK1xPZ9jOp1Ca43hcNgVXkxSTV404jOllDJeKvRcdQXmugYr&#10;VFamW+y6LhybkhtZP01hoWmgbBsW/1vdEOdG4Gfy2sFgQJyqVjxjxJi8C2LSNOMky4FAnqWIaVm0&#10;ZkvxqW/iTjDNEq7roa6pGxQEoXltllHyK95ZGRtbjr3x7j1SCtPpMf4H5+d49uw5lFL46OFDxHGM&#10;9XqNKBqY739xeYnbt28jYBEUANhmxCHJiwIns2OEnFjmeW66q01TEwRO2yhqWjflPOm7iAedRt3U&#10;BtJalRWJIHB8MowiZHluxBNs2yZep5NiGEXUXeb7nSQp2rYmWGFVoa4rPHz4EGd372F+dW0EEKbH&#10;x+b52MYxxqMRHj/6GD6bJLdtawoFkqjEcUzcn1u38cknj/Hm7TkA4Or6GtMZJT9RRF48aZoijCI4&#10;ross7Tq7MsRwVLPPWMvQVTHXdV3XdLfj7RaWBe6iW4gTSgQ9rY04Ut/YXKnCdH/qqiaIK6tx9hUI&#10;CTVESbIUgUejIebM15NnhkyTydcQXouyKA2CoCjL/eRHIG/vju4i9APm7w7E+/ygw8lCP8B/f0cF&#10;eLcTdFMCcejz94UP+ofrd4H6v5O370DHeqpvFna7I5RQNb2/WwQv+x45InWEWtMZ2j9/YLezc9N4&#10;pxu0Y0RLPB8DO+x3inodJblvVVm8cw795Gy/89PU9WGooPX+C9A3OaWH4rCa24858cmyFN++eIkg&#10;CPDq9RsURYG7d+9RFficMO/CE/A8D57r4Y9+8QucnszwxZdPUBRkSOZy6z0vmKTIHU1ZrOq6hmpb&#10;Us9qu6AG6GRODdlR7QoTyIZmWRYdy3VRchsaoACi4uCgU3DRPSNWUmfpV5WADmLXNA1sx0YYRQi2&#10;W1MRFGKk4qqcW9fwHVrIgiCg+VMUrPRF/y4iD67rwlIWXNeDcZHn77HPO3IcB4rdvwvGX2vmh9CL&#10;GqyWy51F9g8ZBvYrUBQnhO/5WCyXKMoKd26dwbIszLlC72gNWys4vofBYIDNZoPRcIgsL7DdbvD6&#10;9SucnpDR7bNnzzAYDvHRw4dGMOP/zfH27Wv8zd/9g+HRDAYDoG0NcTtNU4JrDQdwHZfWT14q8jw3&#10;fLK2baE5uWiaBmVRYMicN1vbePLkKd68fQvf93Hv3l0UZWVU15RyTKAKkDDBcrHEycmJuffbLcnQ&#10;RlFo1srFYgHtOCjzHAGTlLVtEwenl6QAlLD6YYhku2UFOgoux5OxSfYAMvubTGz4gYfj42PqNK03&#10;2GzWGA5HRt0JAHcFXEqeygqz2Qye52K+WMDmbhh9poP5fIHp9Bif/u5zjEcDjJVCkecYDgZo29ZA&#10;7dI0JXneukZZkaDDfH6NJElw69YZubXzvu56LuI44cDURhj6iJOUEjWne/7rqiJFqLaBrcnwsCFs&#10;N1yW7xWT2baFOT6wW+iyLMtUsQHimMRpisEgxPl5B0Ndr9e4fevMBPlAR3q2tUaFjnivlILTe54b&#10;5gIVeQ6biyB5UVBwydwdMdCVuMLpFU6046DpdWIAEjCoaurIGthv2wL8utBzccSJapqmpnCR5QXy&#10;ImclNxc5w4FlKO68h77fk/QlhUeBVQEw62Db0jxUSmH79g3SJDGQYG1U4di+ABRbkQy1RllSAiuF&#10;Ifm8ljkplqbCWM3wN2U5BiHStCSL3S+GiSSybdsYDAamo9Eph9poGg9NnSLLUrMHua7Xcd1YCIFQ&#10;exqz6ZQghhmtGXKplLKwWm1xNB7jejgk9ENECmkXFxdctKNrNBwOsd1ucfvWLTR1Y9Z0rRQ838d6&#10;vTWJis0c8CRNWcWwRBj6ZAzetvA4eUrTFLajjVKkH/ho6l4TgBETMv9KluuXjojnOhwjKai22bFr&#10;EL6Zk6ZoPR9N0+AXP/8Z/uLP/tw8p5dXV9BKw/M93LlzG3Vd4+j4CCIKkOe5uVYu3+/FYoGr62sM&#10;BkOcnJ5iNBxiG8fIs9x0lEejMbStUefdfZVCZ3//F25uEIZIK+FwucZoth9j09pdIhp4mM1mePP2&#10;LUbDoUGxkMR2bl4ryAvpoMn6UNe7Sm8CkZPYI80yDAcD5gs18Lwej50TJJchmPLM1VW9n/x0crbm&#10;TtLH4NDo+CG7r+vD5JTaTUz6P/e7OwaeIEFW235vUYNDHKL9f98f/a5P9/r+Ob+bVPU/v0/s3/1e&#10;fciXZYJ+erClqtNB3/aTwX7ic+g7yCL0fZKg/dElZdT6VezmLJ8nnJ/vGvtJz07X5/fkg+3D3nbk&#10;P3+kctY3jbZp4TpEGF4u5vB9H2EQ4vLywhC8kziG1uRJMp1O8cknj3F1NcfFxQVyrlJWPSiREL2r&#10;qoJv+aT4Z1lolUJtWcizjmjbn2dC6pXf9TcpAKb1LMIF+3r9MqSyJbK51OHpjiUQDc0Sw3Vdo8gL&#10;g+uVREsqb1ZVIwgoMcuyDAFjxcXfYr0pMV9QojAaDok74bpwtGM2XfmuTdPsFDyk6iTHREsyrzYH&#10;QQBgaYU4SUzF6Q8d4kci17gqS6w2GwO7ePHyFUFWBPZXN5iMR1iu1mjbFjlLe1dlyWT5AhuWFrUZ&#10;Q6+UQpZmN57DHzpWywX++dNP8fU3JMQhyUeapnAYwkmqRQHNGU6qt+vEVGmzLDMbnPB2JHlumoag&#10;LgDevn0D23Hx4P49RBFhyJu6Rpzn0GMbttaGPF5VFcqqwmhMzu26UcarI0lSSnA4+AnCgNZEq3MX&#10;T5LUQMYMjp7njc3B9iAawA8CLBZLbDcbTGezDh/fiuIQcXvyIsdkcoThcAitLIThoPf9c6xXawyG&#10;QwwHA9R1jThOkCYpPN/vyOpFgZPZDGVV4t7dO3jzhoQI7t+/j7ppmEzf7UGu66LJMxRFgfliifv3&#10;HmA4HOHy8hKffvaZCaqDIMBqtTLBTZrmiKKQZfEbZCk9p/F2Sx4cTcv+UVTUODs95flYGHJ+yxA6&#10;KjIo6li0naeXfF8A7J2UY8hVYuGRyL2UgJbw/Rkcx4Xr2Gh7nEDx+ZB5VPPaZ9sOtG7gez4JnjQN&#10;HM+Dyz43AMUbbY9kLR3yGrviLLZtI4kTjhVYTpu71jL6kN7NcoWPHz5A3TR49eo1Hj96BG3bKOMt&#10;4iQx5HSj5sVJUVXXUIq6WXVdmSDR80jmm+DH9Gy0DZAXJcTPrM/j9IOAfKeUguLrnucz4Wq8AAAg&#10;AElEQVQFAj/YSeralpIdrahQtYlj+J5rfm+gTCWp9LmKuuRZRlLKRIrPzbUESETC9TzEcYyqqlFU&#10;JTxFHao0y+C6nqnEz+fkUzYej0gch+0d0jRl4Z3OiqBtW1xeXWPEc2V2fIxnrouUvV8CLihEYYTF&#10;amXUF8MwYC8shkGz552cs9aKO1Ae+b65HlzHQVmVCDUrKLLfDwmWsOS8R10PCcIlHCZxA1pLKIFr&#10;EQ0iknsfjXb2XK0UcualBKxGaMHCvfv3YPe6oYPBgFUONXPBSLq5rCqkaWb2OJmHVEx0sFlvcHl5&#10;gdnJCW7dvoX/569/zep4tFdOZzO0LT1Hq+XS2ESIhHRfwbVpGoD3K+kEi4qwdL9ornomMR6Nhnjz&#10;5g3iOKH9jKHztVFmrPi+k6cUIT5IaElgywAMJ1mSLofPUTzhqIDjmmeK1oXGXOs0zYyAxX8bZu3D&#10;+DA+jA/jw/gwPowP48P4MD6MD+P/Z8OUPQUv3/FBJC+Szk5XFX5XCGEXKtV/3XeNPsen//fvK2P9&#10;Pg7M+34nLeF9hTerp3RxY0epuZnrdFO36bugb/SewyIH+92hd96rOonpQ1LXcvz94x3qKtXNu9C3&#10;uu5XtQ5/iZugbp2xakeup2qovfO5QAd9+7Hzem4aSmtMp1O8ev0GdV3jwcOPsN1uDe9GhpgY/uIX&#10;P4NSCs+//RYJcx/atjESlX3BALSd6EDBlUqSp3S613KFU3D4wpNoevdJhAEAquyRGppjIGYEV+m6&#10;o9ISBzoYBK0f1k5FR34PcGeRldbCMGA8dLdOSFcIgOnAED+I5Gl1X64aMCpujnI7eW6G1UiVTGB5&#10;dV0b2Jwcr65qgDudbc0O6mUBIMIfOkTtyvc841P08MF9JEmKxXJBvgs9f6Llao28KBD4HpIsQxIn&#10;qNh07+69+3j18gWmTGJ1XTKb3MbxD8pTklGWJX77u0/x1ZOnuL6eU6cO3XpVMHdlu90agq7iit9i&#10;scRgEHVrQl0jSVPYWmOb59DKgu8FePnqNYoiRxRGfG0eYDQm/59tnBD5nKuUdU3Vv8UlKSMRP2Bq&#10;5jvQEduPjiY033i5rOoacRwjiiKIkIfvewiCifGtAGAqoY7jwPU8+Owd4fseRqMhAj/AOYtTLJcr&#10;09mrmwaDaIA4TuCyUInj2AYi5DgO/DBEWZaYLxZEknYcnJyeoG1a07krGD4ovLdHjx4RRMrzzbl1&#10;nkANqdG1LUbDoRHNcBwHd+7cwW9+9zu8ePGSrutHDwnOxN126TSUbCIrCIGiLGExuR7opPmF61Hm&#10;OYoe4drnjtJ4PMZgEMFxPFgWDLdA9p80S5GmqRF7qKsKijvBSimjyvfm7dsdVUuBqgJgkQDHPEdx&#10;khgfE23b8H0P14sEJXenHMcByo7PSnBLe6ejK2ud7HshyyqLL5StNWohZvN7BHZ4cXFJilVBgPPz&#10;c8RxAq01BoOIRE2qXf8eeQ6EUwLHhuc62MaFgRJLh13O1/MIKpkwD0sU0+S1sqaLd1Tg0zyp6oYF&#10;jfh7WrtCB4HvM3KghaW7eCdJUsQJiYv4DNFL04SlzH2ztwNkxmopVtVUlvGa0rrvKUSfa9tkRUJQ&#10;qIJfR13azXaL46Njvv4RzTPufGmlcTw9xk8++QRPv/4al5eXWK/pmYqiCJ7n4+nTpzg5OcFwOCAE&#10;DkhaOYljPBo+ovlr29BRyAiCkv29iNdDPCq6T9KBlXW5qmpYqjbmyLBgusk1wyPlz7YhCLYfBCjK&#10;Eq7joOFr4Xge8qI0cE+PVTttrfH4k8d49ZoU7H71x/+GRDdYVXU4JKir24NTOq3Nx2/M85PlGYkF&#10;5DnG4xFsx8V8vjBzdTY9xngyQRAEvL4QMkiU9WTYtk2KdFVpfH2apjGGpyKIBJB8dpGT0EkQBIgG&#10;A6zXGwwGERQjLGQd2W5jEpPxPSRJSma27I0UBIGZmyI0URQFkiQxUDeR0AY6CL/A/vrPSppmBI10&#10;empvfd4KjZsCbhFC6BKivjzy9x0Hg+8DicN+MrQPheu/530wt/4Qz5/3nZf8TBCd3dcord6Ruj78&#10;WZ3vDy0kakf9bVdQopO+3r823/W99hOfHY6PiB4YwYSOY/HO5/Bx9r/bvuobBYTs+yJB4Z6/T/+Y&#10;9F13zSr3Ex/g5sTqv5fhODYvqilGI8KNr5aLHUlmaSUHAUndfvbZ51hvNl3CWnfKekopk/DUrKQm&#10;OHh9IBOvehsrANSKDfJ83wSAbdvCasn403EdM790z9+jZtiJ0poSH8sirg777ohDsxAlgW5T9xjH&#10;3ofX7S++suAKNE0+M8/3fHpAAaB4eADdgihrgCFSsmIPvUm4CpU5jkAwBdJVN+/O3/+WIZwDWKRw&#10;k6sSNRublmWJ1WqNPO9kweUcJ+MRHJuSQ9+bYLlaI0kShFGEq+trAMDJyQn5U3DC+EOOJ0+f4Le/&#10;+wwX5xeGUC4Fjr7alQgwuK5LUGbm0IzGY0yPj5CmXWIsmG+tFIq2xWqzwXg0xNHkvoFHeZ6Loiix&#10;2aRmnogscpJUiLexCV5nsxmKsps/JWP+G4Y3+r5nuFBt25hnhNzfI1gWrcWbzcYIjjiOC0drtC35&#10;khQlqYJJEFFWlUmeZS6mzK+wWKnLch1sNhuEYYhbt27x59p4e3FpgpXNegPtOLjNnK8NGzfatsZo&#10;NCRDyIr8WrS2kaQJLMvC5eUlZF/WykI0GOBoPMYvfvEzfPXkCf7jn/6peYbm8znu3L3N16ZA0zZY&#10;LVeYzmZwHJuSxrbByPfN/ClL8kmZncwQxwmatjGJe13XcDzPrFVlUZAPR88jx3PJ3X29WuPo+NjA&#10;eY+OJkjTDGcnpwiCAJv1mp7JsiRPFA6o26ZB1bSkwuh5EJ5yH1q5ZcEPUWQrGBIqvkBAxymSsMXi&#10;RMEPAjhOx/mzWXq3aRwzTwVya9uaRV0EXlPvrEFZnuNkOMD5+Tl+/etf46OPPzbwfoASCeFyKUsZ&#10;aJ98z6ZpEUYRYk6U5BrKaJoWtlYkT5xlxpTUiCQwlM9SChUHyx1RnZQPfb8LlNtWvABblpbmwBHt&#10;zv4dxwnKsqKCUyNWCLT+2iwQQvM+Y5NeMtNu6hplmUJZykDlZJCiIu0B5F1HEMWmbaGaTjnR9Yjr&#10;uGAO5HA4xHazxU9/+gmePX+ONE2x4t+tlktMjo5gs4zz+fklptNjhmI1KMpOWa5paoa9KlRlDTvq&#10;jFW16kzGwyAg/pTtoHEak8REUUQ+c2UFy+32X9kvKoFto+N42hz4AwSRrXwPWcZJlusgSRV8P8Cd&#10;O7fx+ae/BUCqkKPR0MjcC/SM3uMaMR/6Tuy/ozXSJMF2u8Wdu3dx//59fPLTT/Dy5SssWRDl9as3&#10;mM1m0LaNNEnguJ6Bf4sQkQyllNnjJREpjSdWj9ffdDBFSykcTcbYbDaIY1qrxABZ7n9dk9BEVdI6&#10;HEVUJOj7D4oaouM4Bh5n21SACoKAhWzoWvu+Mut5UZQMGe3iqJ22R1+doz8x3yWr73aC9qWuf1/J&#10;6+44/P69LlD/50Mdoe/qjPTH+xIf+Sz5ONr83t9B+i4Ozv61uylmEk6Q8ICaxsj1Hzz+Oz5Dfa+f&#10;A+IM++fSV14znyddLub+kOLVzUmJJD77Cen7zF37Y19J5BDf57+nDpBSmiUbM5w9eICLy0vDa5EF&#10;DqBE48H9e5gvlpgvFtBKobXFKb2A6zApFi1ch0iwm6KAXMmmbQ1uFzv3jQQAPN9HUeTkk+G6hO/l&#10;yVgy10cqiVq4EPyZSmuz4Ms5K07MZaEW/4j/yt57NVuSXWdiX+6dPo+/55qq6rJtQdiZIOeFmkfZ&#10;P6PQH1Eo9Cv0oAg9SRwGNeSQoyEhigABsLph2pe97viT3ulhrbUzz63bDZDNJ6ATgbhd9x6TZptl&#10;PqOUdVClFCEC27aZlFybhbzv0aLtQ9f4mrH6EhiLak8YBBRQc4Lkuh7N76ZBXudcwaVz9P3AEOKl&#10;AmlrG03dVQIBoG5E5fBfJ5mQQFkrhaKiThrxqTROjo/x4uUrVOWh4ITMmyIvEEUhHj58iE8++QQv&#10;X70ymxFAnQetNQZRiCSOTWfjmxzX15d49uIV/vFnP0fLeHLx8JIugPBzKpNMiBoWyfKKEV2SZJjN&#10;qKJPlUkPWZbjermEBQtPHj1ExAposklKxT1lYvKBVxSLbUgQWZRUobdtjSynpEdxggUAu93eEMgB&#10;jdlshhYtSx1zxTTLOFnqNn/ywiBVT+GF+J5HxoHFDm/df4uvL8F6vTGBWxAExMPSGus1cYQk+KWO&#10;kE1S60WBpm1J9IBFSo6OqPK92W7JSyPLEScxVssVmpYEUKqyhLIs+JyISZL01lv3sN/H+MUvnpqg&#10;Y7fbYTqd4t4dSn6u+JkNR0O0TYMwGKBuGux3exRliUFEwZZtO1gslkiS1HABtFZ4/eo1LEXeKgGP&#10;saalwuF0NkWeF4bX5HoeRpy8d3s+KftVdYUwpOpzp9p1jRl3fmzbRlWQfwohBKQzo9k/qNv7hDAt&#10;3yGJQ1GWiPg9sj1KkNe2nfePcGX6JrriWyRjyeLCTttQR0HkvQHqEjVNQ75Avg/P81HXVccFKW6q&#10;qGpT2S4Blu92mXciqmi5ea4kGmMZgnhVlmjbrmtts62BXJ9ID0v3POM5BPSQGbxJ9NVl27ZFHLPP&#10;FftardZrDAcRCyhUuLy8RBCQlLHuoWmquoLWLvI8MwEudeGJfyFS575PHk1FUSDPcpMkamWZ/QyA&#10;MTst8oKNYFnxUyl8/3vfxUcf/dI877ohBbuT42NcXFwCAObzGXWO4xi//vhjI/U8HAwAi667qipk&#10;LGdeVRVgdVxXywIUyOPHdmzUVQ3f99hIlroidtt54mlLw3Ec7HZ7uK4Dxybxg/1uR0bJUpRzHOy5&#10;8DOIBthjjzAIUFcV7r11D9Nj8uN5+eoVBsP3zP0gVUzLdP2KojRbOgE+SIjC831cXF5idnSE07Mz&#10;vP3kMV68eGliyLxg7ykRyygLhGEE1yU/HlFwkyPLMtORySWx1uQbJV3jvsBSVVUYDoewWXRkYo8P&#10;ZM1dVlEUU1yJEwCwiEM3r+V1wh2OoshwxAaDAc5Zzc62NfOBRfTAMYijA7W3vorTzWSiL/V6u/jB&#10;1wsj3Hbc/J6bYgfKul3q+qs+5/ak7fD9/cTHNnLAN66kFw9+Vcflti7H7dfVdVv6iUa/6H4zGTIE&#10;uF7iY6BLX3FdX3V8VeLT/7ckGTfb3uKafdt97R8HXbimC5L739GHvomiG4AD6BspNXXS1vT6P5zE&#10;R471ZoPReIL1ZoN4v4frUcAuAW3TNHh0n6A/r1+9Ql6U8H2P5CM1e23w/Q7Y1bzsBZxN25LSG8NK&#10;jH6+56HmQEEMPtu27Uw4hfDIFReRsXYcF2VZwFIWwjBkSEVHQta2bTY9gIJ9i7ssZdmpGNn8Oglm&#10;yrKA47o95TZKaAiq1B7Miaap4bgO3IrImOJ30LbkWyABOHn4lLCDABrAIBoYN3ap3PbPQWmq3B2Y&#10;FNc1SUoX/zowsoTd0MuyRFmW2Ne1IbVqbeP05BhAi/Vmx9e0gaUsUjsLApwOBthsNqjqBqenZ4jj&#10;2Jx/HO8xmUxRlmTcWuT5vyj5WS2X+PlTqjxeXl1ht9tzh5juccBu8VppNgqktdVludS4qmizsR1k&#10;eY4wCJAkCZTqIEtKaZYqLfDe228jGkTI8oLMd/nZyFGWldlpgsBH0xBZ2YJl1KgACmQcx4GyFPm3&#10;lAXaljoCBH+EESfQ2obSYIihYzZu6VKJyWlZlohjgvmUZWn8sWzHRhSGsEcjM2eyLCfvLCYDh2GA&#10;pm6QFxRYBWFoki+CQMF0R0/mcwwGITabLc1fTuiqskLcxHBdB4Ef4Orq2nQJj45m8P0AWUZVagsW&#10;BoMID9+6h//tf/8/kOUF7pydUvAVx/A9D2tW5ru8uIDjOJhMJgxtyREEHhzXYZNfuuNHRzMKYPKc&#10;TZbJq+fO3TsGhiTHaEiJ1OvzCzRNjdPTU7PueC55bs3YZLWuauy2Ozi2jdl0isViiRZUXEnSFPfv&#10;3wMATCcTXC8WlKQoDYk9NHcfUVVG8Y0SBgqgJdAiOFNpzr9yxDy0K2b4bIxblBUl0j3IdhD4BnIj&#10;h601oDUqHguyZ7519w6UUri6vsZ0NkOWpYb8PhgOkS8WZv0JgoC6bVzN7kteG0U5wBi/yqEsRXLA&#10;rkvJWi+gsCyLRBzYPkCxGI3rONjl+cGcoup4Zb5bQ6GqSogQiwSirueZ5I+EE4hsf3l1jSgMcffu&#10;mVmzyUi680kiRS/LCFJYVueJI3M0jhMyLC1LZHlOlgZVbQpaMm8Hgwj7PZnHzqZTDAcR5vMj/Pt/&#10;/1/hL/7iLwCQzPuL589xcnyC09NTgDtYQeAhCI7w7PkLfPzJpwAIanzv3l24joPtdmeeoeM4GA2H&#10;2O46PzAJeXzfR5IkyAuSs3Ydx0hBAzBS2MpSXNjT/D4PaZLQWih+S3WLyXSC9WqNuigRhaGBAg8G&#10;A7z7ztsAgJ/8w0/RsF+fFBGDwINlEbrB9w8l3MkLjZLoNEvJ8PTsDO+8+y6ePv3IXNdmu8P1YoH7&#10;YYhoQOa5dV1jMBxSp0Vk4y2LO3i09lXs2UOQUVrnxOTX9334gY88ywl9oRSm0ykWiwXynLyJfP5c&#10;ShB3RjBHiiu2bXMB61CYqG1bSjqbxry/rmu4nmu68NTtISsM3/dQNw1838dms4Vl4U2fH2N6KF2A&#10;G4H2TfgUDwczsP45vj+3BfE35a6/qeJb/+h3fPpGp7d/3iH/59Zz7S80PeU3YxxqPru58b5O9e2r&#10;rqP/8+bfv+4aD87lQJHutud2mGDchL31lfz6cuV9759+R+7md5nz6X3n15ma9s+p4crezXP8fT4+&#10;+fQTvH79GuPxGM+ePTOKar7vm+DH8308evgQy+sF1tstbfQ+t6ghcBP2uXBIeaVt255vTWckJ1wg&#10;gNVuGCYnwZQEcVop47BdMjRCKX0AnaurGnVVH45LLmAQhKM2i5jA0PrJV19RSWSwW91JbvYr/5bV&#10;dYxIeteG47jIrIy5iB0mvqwqAwUQflBVllSFbepO4tGyTPVTulAkP9vAUq0Zi9pxsNnt8PzFS9x/&#10;68E3fuaVmUcwlUbHtjEejVA3LQKWHL++JihbnuXmHtRVjYuLSwN5PT2l6qDAPsIw5OSvNoWHf+7x&#10;7NmX+OnPfoHlioxdrd4zF0ndoqyYI8AQB/67JNKaYWJlWcBzHRQsX15VNT759DMAQJqkbFY3OuAH&#10;WkpBWZ0qYdOQ+3kQBqSIZApVCuJNIrtaUZTI0hQ+wyGKojSqTmVVYbVamXFkOw6iMGApYtooy7LE&#10;eDLGPu4CXaUUFosFTk7mXeFgEHGy4MP3fVMl3+/IJwhNA5cl3j2XgkdRdZPgY7fdIRpEcH0f49EQ&#10;o+EA290eylJIko5zpCySh3364UfYbnc4OZ5jNp1iMByiqiosl8tOSlYrzKZTNG2D7XaD58++xP/w&#10;3/7X+Hd/8sf41W8+xocffYQvnz2j79/tMJ1MDF+GKrUDHM9Dcy+Bzoy34MDNtm08fHgfSZLg9esL&#10;1AwfAgBHKQ7uW4TMZ1LMZ1iv15hMJoZPaCkF13GQ5mR+WleV4f6Q3xl96HA0wmK14vXKgqCn66ZF&#10;XZRoe8k3JTQtmpZk+T3XQdOSCWpdVbB61eyOeyNdohqO0/b2227cuy51HgVKQ/enMMmGxWvVPo6x&#10;Wq+xWCyQZRnqqsJ+t0MUhdy1qJHysxUjTcfpvK/KPDeKa41wsHocpbquTafSdhxkaYo+t1jmhiR2&#10;su67ngfs9yi5M0vXz91khnHlRU7JTeCjrhsz//KCOGdZlmE0HNK9tijIzvIcn3/xJY6OjgDAFKGu&#10;rhc4mk0JRaK0uQbb1gYOVlQl0LbQ2j6A+WZZhqpuTOfdY2U1zTyWpm3wwXvvQFlUrNtsNkZt0PN8&#10;aFszRJISxM16gyAIoLXC/GiGn/70pwCA9959Bx4n85aykCYp3LFj9gKJ5fb7BINBCM/1GFbYIs8K&#10;Ln4EUJYy+6/neUBTo2kb0xWX6xqNx7TPSYFYAVbTwvE8NoFlfzHHRmCFeIeTn3/86c+w2+4RBiF3&#10;Xi3s97ExR+0XLGktitG2zC1rCA2wWC4xnkzw/vvv4u//v5+YMRLvYwPRlS6O6zgka80Jje3YZv+t&#10;eD4DMPBV27YP5OKloVKWVMCZzSj5SZIEs9m049y2reEMiRpknCQEqWVIHc1PZTqkApOW8y0YZisK&#10;gpeXVwfS2EUu8EDqBr3B+ZHjt3caBPr2L+P63DwkwVGWdZAA/bbE52Z35rZzvQ3q9lW/o4QH5id9&#10;5i3fy/AXIYdL4ncTjnZr54ghZ7fxXhr2+rl5bX0/FNON+Qay1wBtpO0tz++3fd5N09P+cVvi0+/4&#10;9BNkETiQ/z44N06A/lASHwD4y7/6a/hBgPPzcyRxDKUVbJsmssfVtPv3H0ArC68vLsy9dG0HliLS&#10;pnhvAARRsB0iz2qliCTJi5F0ZCSpqOuaqs5cvdTMwbjpug2uuDZNbT7LdT0UyM2z6ndwpQpVMxFS&#10;kguCNNzeWZQ1wvM8pIzx7XN2ZDHVWhNB2SaybZoQlrjDPBO0T/yMTLFCKnPaNoGBsiyUnPAURQGH&#10;ScdKKXi2Z+TDPf7sLfsjfNOju/7GyPsXvKnEcYyGu2lGELSu4Nke6qpGUsXG4f54foQwDHE8twz3&#10;SjxNwsBnX5Pfnaf08uUL/NNHv8RutzuohMqGR91BKpB0wQwFQhOGKFW1SDwXxoNGxoNsXhIUTCYT&#10;s5auWH5VqozKdc34l/cq3uzyLDN8I7MZ9vDpnu8jieMDGMVmvUE0iDCdTnuVQ9uMkaZtDNRJTPKM&#10;8a7nYZjnxpleWRayvEAUBr3uKr02ZF6DI5LcQpp2XDTsEi/fT0aAgO+5CMMQi+WKEpDBEFprk/xW&#10;VYX1ZoOf/+xn+NM//VM8YR5JnufGX8ckhMxXXW22SNMMtuNgH++hlMaTRw/x7Plz01EmMjoRs23b&#10;Rl7kuLq+xvF8Dp+7z91hcQfBJf+UosDR0RH2cYLddmcSqD3LYk+nU2itEPgBAt830sNlVZqkwmcI&#10;XBwnCILAwBPrpkFddF5zUUQV8bSsDJeI/mahrsn0Uyq/y/WaBC4cpxdTWChygVV1VyRBadvjIZbM&#10;FVKKIHn07CKCGFYV0iRB4PtdYVApWG1rAsH9fk9rsm0jDEJUdYU0S9Ewv0YCTDqrjjKgGgstr9EA&#10;DtAUVU1cHcvq4MvkCUTVcroHnhkrlhI57KbrJmmNIAhR15U5V+lA1HWNuCxRsqjDy1evkKUpRgzP&#10;FD6V73lQmsQ1kiTBbrtFEEUo89x0dpRS+Lsf/xhlWeIH3/8Bvvfd7yDwycMsjhNEUWjksdMsheu6&#10;mIzHRo7etqkLX2dZr0NLcUSW58YDbh8nmE4mOJkf4f79e/jol7+kMR2RRPyLVy8RhREePXyAqq5J&#10;PlvbePz4Ia4Z7gnQemlZJOOe5TlGHGvVvZglyzOUpUtrDhd3qpp4fmVJXYssZ/uIpjFw2bZhDxyL&#10;oZO2jTTLOuQDQ17JrFdTQSkI4O72KGFhyvC8J28/wW9+9SucnBxzYtYYER/pGso68wZnXAGr9Qpp&#10;SpziR48e4+nTj+i5Nw0uLi5xfDzH7Oiog+YFVBBK+jE5r9NFQV1MxZLbUvzqzx9JTCQmcZgfJcIH&#10;0iWUDiMsthJgsQTf8+C6rikoDYdkxhrHCXwu+sZx3HEuy9LwQ7fbHa9pftflbFu6niQ97Pz0E5Ov&#10;6qLIQtP7DfoJ0E3hg6/j/3xVYiMJ0NclPjeTqJsdk/7xdRyfm6+TpEgSIcICdx2Q/ndQpad3Dvya&#10;g4Sive0eqoOfdP5EwrtZnb3tesz335Kk3FR8k+5P/7tuJk8AL75W99ny3ISb0T+Hm8amB+f2FZDA&#10;suxMLfvXeBP21j/+kBKfiwtSePM8z1TuHcc1CjqCzX5w/y1cXl6iKAgHG0Uh3+/WGDPK0bRNJxxg&#10;Ng8NNJ3BpwR1wnfRSqFsiReDG90iAIBS0BYJAJTcoiZiJxFU+8ULkzg1DVzP6xIsq3MG73N6JNmQ&#10;IFW6QyLyAMDgfGWdkfviui7CKEKe5z2fFVpMXfYBkiBCK2WM6EygwBtYzT4Cck6WZcF2nAPzRMdx&#10;kKXZv0py7ns+//RIRUeCbNuG53lYLFc4nh/hyXhszvf8/LXpCrpwEUUhQ+VSBL5n1JaSNIVjd4o9&#10;zW/h4AFkVLpcb/Gzn/+Cx52LKIoM7MTVGq5LsEitiLsShFRJtR0N23awK6mbEccxPN/H8XxOwhRK&#10;IY9j+L4FPwwxnx+ZKiklOg2UVhiNhsgy6gC07ZvcQM8jaIcobxV5jtnRjMnoh6Idtm1jXZRGxSsv&#10;CjNHyM2eXidJuePY2Gx3LCSgoCzFa1PnwzKfd12fQRSxv1ZXsJJqrgiOKCaRGzNOrZAkFPwFPpOe&#10;LaqEZ2mOOE4IrqE0vnz2zARzAPCD730PD+7fx53TU8zncyxXK3iei3gfYzwZE5yb1+rNZoPxZMQd&#10;OBtH87lR/fP9AO88eWwq6mmaUofJspDlOeq6QhRGUErh/PLSXNN2uzMwsqYlU8yPP/kMZ2cnOJ7P&#10;UeSHiUpZlGZtl/VAaY3ReGxMwulZ1IBFHah3njyG5/vY73aGU7ZcUvLnuqRm1pQVLEvB1gpV3bCq&#10;XmtgXf1DOrjatuG2BM2mwo0ySbWIZpRVl0D1oXDtzTHouoaXIspftRQBtMCbfPP/7XaHqqkRJykq&#10;JqG7LKbQP7S2qSpta+b1HEJxARpHIXc+syzHYEB+Ua5DcMUOSqoQhgF22515v2VZ7LGisY/3hzEU&#10;B/mWovvSApiMx9jbNsKwg8uGYUTeU66D0XAEyzpCXTeU3CWZ2Wsuzs/xq1/+CnVdY7lYULcwCnE8&#10;n8N1XWw2W5MIE7zYwna7w17vMZ8dseGoC60sI4wyHAyQpLS+uAzPruqauYQensjT4CUAACAASURB&#10;VDx+YtaUyXQKZVHy53qu4XRVVQ3P9xCFAc5OyBD6+voapyfHDOeieyQJWhgEpptS1RXKskLd1BSY&#10;ey7KPcMDNcG4pKCQpBkcFm+oyhpFWQAsqtCoBh6baQNd8m26GKs1LMvCbDbBarNFVdE4fffdt/Hr&#10;jz5EWVUYj0eGJyuJUBSFZq8W5TXZU8MgxH6/x3q1wp07dxGEAe7cJc7fF198iTTLsF5vcHxy0gkK&#10;NA2CMDQKskmSEIfI88xea7OIhuy7ffRX09C8k/3dcR1MJmNsNlskScc5M8IHfD2eS148WZ7DZYEk&#10;oEuSiL/DyAMubImHk/BxSVUxNbwnSGeWYx8TKd2Eqx1yfPoCB70M8BaVt9+m/KYoo/itJqa/LfG5&#10;+d+/Kw8GwEGCczMxkn9XdcWQkTdhZ31IXP97b1Nb67+vS9g6sYHOeFQq6gSHk67Ibcnn1wk83CZ1&#10;3TYtoA4FDuQ7+59rwTpIiPrS5V+V8Nx8Trdde1/aus/tuS0JAt7s+vwhdIAurxdwPQ+ffPwxLGWh&#10;qbiT2NDEff+99wGQQtDl1ZXZNGOuelmWVOO7MWMq8tpG6zTI25arW10wZmA/QlgUzHmvEysLLNAR&#10;P5uaFhHCOPMYs4j8LUNC9RabpqkNSViOPudHeBECH7mJ8ZWDBBEoKBZOBsEUNHehOkWXNM1gWY1J&#10;FAomztdN73cseFD2WviKq32WbJZlZeA5Vd3Aa1qkWYr1eo3Z7OgbPXepiAnJtqobaG1jMBxit98j&#10;8Knqvo+p06SVhSgawLYz1FWNPM+Rc3Kjtcar83MD09JawzHJHUk5Hx3Nbz2Pq8sLfP7sOT759DOj&#10;bDYaDeHYDixUcB2BoeS8+VDQEUYRkjhGnhfY7fYIuRoPdDwqZVlIsgy27WA+n+NoNkOW50YKHSDC&#10;bZbl8DzXVI5lc+x34envlemIVlWFgInlbUsJl8gityBDR6Az5wsDH0opXF5cwvM8Iw7QtgyTY2GE&#10;9WqN6WxqMPumq9M0yFimWSmFPXOswiDAbr8nfgLfvyRJMRoNoSxl+E2+T10DxyGDVeF8eJ6H/T4h&#10;SF6R4+nTDzGbzhAnMd595208efyku6/KQsi8FNd1kWU5wijiKnpuOiJlUSCJ6VyaFrCVJqliFr4Y&#10;D4dYGiW2EhcXFziaH2G1Whn4yfnFBRcW6D6FYYDzzRZhGGAfJzg7Oabq+y6G67iYTEZYLAgiSYUw&#10;haauSLbXJrKzsiwkaYqgLymvLKDt5ncYBFivN4BFXeuY4WFnpyeIogjFeoOyLKAVE/Y5qO+rqQk/&#10;URQVLYvEIGjeV6bbCsBAcS1e61yH5PvFDqDrpnZS52JIats2lNbYJymA1lxXEAT45JNPUVYl5vNj&#10;eLaN/T5mYQEN1/exZJPawXBonhsFs3ROJQd2/TUwzzLTqSGIFACloLQ2Yw7oik+S4JW8TuQMJcuy&#10;HPE+5nlNxY0ky/DowQNjHO37PubzI6M2uN83qOuKZexL5C7JvOdFAc8l2W3DD5tN8T/d/x+RZqTw&#10;tlgssNlucXV1hc12hyxLEbFq2f1796Asi9aUMESW5mhaMjeez49MoLvb79n4VGMwpPfGcYLRYIjG&#10;bhAFPt57710AwLPnz+F5hAi4e3aGJ08e4eOPP8V2uzVcEAn+X718hc1mC9u2MRhGuIyv0aLFcDg4&#10;gGTL8/H8gKWwCUFRMEQQgDnXLM8MhFBrEjPas0x829L4FGl5UQ+V4nAYBtjtdp1xLL/u9PQUR6dn&#10;+PLLZxgOBoaDFseJEeqR85DDcWzDlarqGklCiniuR2bRAPD551+gqki4YjIZ4+TklIqBdY2iKA66&#10;j9q2TTIk3R3LskgGn/dguZa+wIwkKcPhEH7gY73emHP1uLss8DXHcZivVJl7QuMvxng8og5blmMw&#10;iKgAxvt5xUqM8pmSZIVhAM91kSQpC384byY//WBfhA4Ig/1mUN1V2LqWbf9n/5AF6Z/j4/N1ydE/&#10;lwvTD+huS3y+7v03f9VPfN7olKmuI9Py/wwFqHcONwN6+ixKUBpWWDPdpfZ2wYPfRW5bzom+X2S3&#10;W/PfB8kbDpM56fj8rmp6XyW5LRVZaVnfBne72fn5qv/+fT18z8M//OQnKJjk2bZUDQqjCNPpxGxo&#10;n3z2Gck/VhXxXLIUORPZtdbk69LzGQC652BI2mYMdlVyESCwlCLVIstCXVWmiiUqMJZFSkEeewbI&#10;cJEFv6q7RKFsSD1GcZIEdFKxEjTIOYrAgqi99WFudVX1/t12LXLAEJflsHuVN/FYaZi/4fC5gN8v&#10;FSCgS/LcXpdJsMdlWcDjDo1j22jRYrlY4mqx+MbJz5DhJOPJGKv1GvOTmSF5EvGTEhnZBDfbHVzP&#10;he3YJlEtiwLL1RrH8yOgbZEz7MJ1PaNctd5ssN0fQvXiOMannxPnRpIey1LIswzHDKuoqoo3b9oq&#10;fJ/2iD4k2Mi71DVxGhjK5vs+FoslPv/iczx88ADvvP0YjmMjTlLy1dA3O739dcrCeDRCWZVoW8Bx&#10;uBsIgpmVeY5AIBdc8QYo4JSAIkkz2FrDcx2zjomXDfGAvIO1nbqYpEI1GETk08NcILn+LE1NZbJu&#10;aoRhAAuWUZaL97FJ6KMoNFwI6erKPZYAWXx+BsMhFoslvvjyS/zTL36OBw8fYjQa4ez0FKPx2CTp&#10;vuejqiuSG66IuF9XFUpW9VOWMhvWeDIxxSxlAcvtBluWTo+iCC26eWTbDuqmxX4fYzQaYrvZYrlc&#10;4d7du/B8zwgEkVABzdcoJDXF2ZSSzaZpMB6PcHl5DYAEB2ytqdKNBmVBCZAEfXVTd+IUdYMaNZI0&#10;wWa3x2g0xPX1tYHKSkBj2+RnoqxO9QlNj+jPARS91jYSuJZlMdfPxSCKUJYEzzL8BMs64LPJeKnq&#10;Gm4PMpvnBYbDAcEp0xRFWcLXHsPbqKPU5xwqrfDyixe4c+eOIYbXdQ04DlzH7qTz65r4bdyt11oj&#10;CEPstlvqLvF5iiqXxBJlUZj91nYcIMtMwu9xt0OkgS2GPht+kwWUwmXk4FxrTX5I19ekosaQKofP&#10;czAYwrYpgEXbIssosCeYcEnKbDKp2hZHR1MkiYcgCHB0NEPd1Fit1ri+usZoPDKSzVeXV/j4089w&#10;enKMNE1xfnGB0A/get4B5+766hqO63Lna4OmabBjSXzf99C2wJMnjwEAz1+8wGg4wOXFOZ49f47/&#10;/r/7b+C6Hn72819Q5812MGcVxbqiPUm6mSQQkL0hkBVFEdIkpX2EYeOe5yJJM7gCjfY7tdOyKmFr&#10;m2wsapIDb1tCHzScjAD0b2jqumUZBes1K57WTWPWi7qu8d0/+g7+y//zt4gfJ6aAOZ8fmc6WPF/h&#10;2VQVCQJppdj3bY+Li3M8ePAQd+7eBQAcz+e4ur4mBdnlCrOjI7M/16wSKONEREvstlNykzHaj3Fl&#10;L/YZOieJVBhFOJ7P8fz5i4OOuXj6NE2DNMtIxZavR+KLOE6Q57nZm+VvwvdxejGF53kYj0em4NAw&#10;1LUqK3hR2CU/Uq2SD6AFwOYL6hHeObhtGZsuh1EjuS1I5ySm6f28+b7flgz1P+s2uFv/37e97+Zr&#10;b3Z8+kG+DPS27RKl2483oXBAF3QqViACOqUTIgRLUtG8cb86zkzH8TlQd+kv0L8j1+egG6S6DgsF&#10;GZ2W/63vvQV2Zz6q34G7RWThZqfpqxIgOf4QOjxfdXz40a+wWFD3R2Qkx+MxjudHOD09xSs2OVsu&#10;FgwRsZD1iKGWJUlFYzwxag4KLNDGXvGi0TSNqWT2BQcAmOpLVZYG1tbny7QtKSY1LRkCyiKElkUV&#10;bvBKSq4aaVtTgNOrYPaTjyiKjFKZx/CzmjHrUgSQ75f5Rso9bIBmWQiD0CRnQFf53O9jo/EvfKem&#10;aeAzVA+gQK1vbgh0hpj0ORV/vwNtkRT3F18+w/vvvodvcvgMewq4Im0pxtFvt3Sv2WNFOirUOaix&#10;5UpsxT4zAnWTewR02Oyqrg2EUY6PP/kYv/r1xyYp3Wy3JBtelmTqx4mCH3icgHSCKYwgoMSIZXzl&#10;maRJgiXj6PMix6effY6mbnD//lvIiwJplnVQs976RxyKFClSkltuiRNSVbXpBtL1+/A9l1SmWGlI&#10;+BgAFVH2XM2uqwrecEhCAq5Lqkvi58GV0M4Yr4TrOthutlT5dx0WGnFQVbXpPKQMx7OUBdd2zf1v&#10;Gw4Ebdskf67rIs/JF6cqSwxYRcl1XVieR5wWng9Pnz410t2e5+Hf/PCHvT21gevQONnudlwcIPJ4&#10;GAaI9zErMFUcNLGyIs9d1duX0ixDnMSYzY7g2C5cl8a8bWt854N3sY8Tqq5OJtjvOq6XKQg4Nhyn&#10;C9jLooQ7GuHB/fv4/MsvAHSFEFMYVAqusg3foak7PxdJVGWupWnG6x+PKf6bCC5EUQi/5xuklYLt&#10;26ZDUpTVAZafgqoSjuMaRT0qLhSmGg50PlPm3vZI2wAO4MTKour6ctkiy6i6T89DHXSJbK3x1t17&#10;2G23cNljyHFs7PckY+yxCTFASfV4PCbCuOMgZc8uU5zRIvtbQLFogMPqYgIflAKOcL9c14HWNto2&#10;R5okpuMt11s1jfF5GY/HePL4MZq2Yf8mWj+32y2Gw6GBEk0mY3iei/0+RhD4sB0bTduwgqIE/V1c&#10;WFU19vsEtk3E8zStMBmPMRwOWaGNOtHTyQSXV1eIk4SsCPIctqbx7dgdj9VxXSpawMJ6vUYYhtBa&#10;4+NPPsVsNsVsOsWf/Nt/AwD47LPPcXl9jfFkgizL8Ktf/wZ/9MH7ePZ8xh5WLWyOp6JBhD3zOJfL&#10;FSyl4Dg21qsNjo5mZiw7to2MbUBsFk4R2XXpcIjgBYm10OdYSgEWTCdE2TbQsxERlTPpYFcVeWaF&#10;dQ1ta9MNt/MCd+/dhR+G1IHmzrVIsPdRGoKCmExIVloKn2VZkslrmuDkmGB/7733Di4uL5HnOdab&#10;DdIkwWg0RqUIqisxcBCGXOAaoLCo+Chzl9a7/GCfaRry2ZPEWpAAg0EEpZVBNFA3jO8xX4fnkfBM&#10;1dubfb/rEEVRiCRJDqw1bNs2PDaZI1LEk89r25o60Pj2+Pb49vj2+Pb49vj2+Pb49vj2+Pb49vgD&#10;OEw543/+X/5XVBUpqEh2PRyNcDI/JgURISYphelsCt/zMRwOMBgMTHYOULYpChd9z5YWLZqaCIW6&#10;D636mpM78JC5paPTCm/oxu/77+nD0n4bfKv/XlKisd7o+nxdg8rAvDibJ7lo6vgIHO5AZMBSuCmD&#10;LUdzw+S0T/gyv/tnqL3d5vnTF024+VnGhJKfpSi89bk/fViiEVb4Cs4P0MHfgE61RSoffXnrvt/P&#10;73sn6OqSDLn++j//Z1gWjHrVaDzGdDpFxCT+5y9eAOBKJI97gartdjsMBgNuv3eGmLa2kWUpWs33&#10;nCFnomIkktVAZ0hGfjMF6ooqTmKEZzpEbecarpXqDM0ch59fX82PlNo0d2vEB0Be04fdbTYbw/Wp&#10;uPPQtC1820YGHHymVJDqpsF+v4fv+9BZZuaJ4THZNjYbMvoUb6Esywyco995kKop2s5jo21b5Hl+&#10;YDBbliWiaIA4tvHq9fm/2jhQSmHEHjFiDgoAJycnWK3WSNkPiNzPA6ri5TR/ba0M1yTh+wAAy+tr&#10;2Ccn0I6DlrtuV5cX+PUnn+D8/BJplmG5XJrnl+U5mbqyEWNZlbBLG5alDPwuDEklKklSw/mq6xpB&#10;EBjvCjnWmx0m4zHG47Hp+pkqnEsdrA4PTuakYtRHXC6pxHfr32KxIInkhiq3RVEYWWTbtrHdbA0i&#10;wXNdqrr75AXkuo6BdbVNgyRJjQEpVdtJyreuK9gOef2Iqtuapb7btkEUTUmxq2GYDJThlYRhcGAc&#10;SV1+wHFG5r7s93vstltUdW1kqe/cuYsiz/H+++/j7cePMBwNEYURNlvCrMt4IKWmoYHvpWmGwXCI&#10;OI557trdmmkRXDJJU0ynUyRphuvFEuvNFvffglF2A6jzut5sgBZYrVY4PT3B0XxOKmJpipTRAxlL&#10;UVuWhaIoUTgF9vEeURhgMBggTdKe1OwlEq5Oj8Yjet4tk+qtw/nve77hT+V5gel0SlVfnnt7lgRP&#10;khTTyRjnr12jHGgBbG5aQ6turGjubgCWgZzleQ6HRTBEBh2AmfNVVRHPh0ncCSu69U0eqXtIsUUc&#10;JxiPRvRaRRBk02lrWgwGEWbzOfZxjLnvQ1kW0jRB3ZCCpXxvEifMi+qkrsUzJi9KA1+VdTBNUuLy&#10;tC222x1zWIgvcXV1Zc5VM/QoTVPEQlZ3HdjawzCKsLgmiGKSkvLYq9ev8U9Pn2IwGOBHP/zhgWwx&#10;AOTrjZE4r6raSFW3TYtWtQdVf0IINLAd6lQNh0OUJa1teZFjsVh1/j1K45133sb/+X/9GSbjCY7m&#10;R2Q2zAqEp6fUocjSHLuerHIYBtBaY7laYbffo65rI7U9nc3w+RdfIBoMoJRG27SYjEY4PTnGr379&#10;Me6cnZqx4rku1nWNNI7RNg0mkzHFK019sKc0TcPy8wnCMDTrl2I+3XgyMhBNrZUxZa44npR11nGd&#10;A8GPpm0MvzAIAhRFjv1uxxxQgiICQFWS4EoYBPjy2XOMx2NorYnoz6qoVQ9dIb5QlmUZPpzv+Vgs&#10;lyxlT523D77zR/jlL3+N84sLXF9dY7vdIghDklDntRjolBCrqmI4n2OkqAXJIcgL4QIJf1BrzRLx&#10;BVzPJXgtIxhGwyGU1kizDD6rKVYMmxX4njzzOE4MHLNhFJplWciyHOOxZ7qkIljRtgTntW0btibD&#10;7SzNuuTn2ZfPzElXHBgJ2VrIfQAFCSSt6GMwiBBFEfwgIGUYrTCbzXDKrbRoEEFrUruYjsecNHlm&#10;MyOJWg6uhVBcdQo8clR1dQs8rAtabsLO+q8Dbufz9EUP5Dvk94efcXguAgHsCx/IUVeEKTzg5AgE&#10;DIc/6bOaA5Ov/qHU7RDCg3P7HdTe5N/E9blFWrv3O+J3dckPXVP5O4kdNG0L27o9UelcuL++0fiH&#10;xvMBgP/7P/01AODlixes4hNiNBpjPj+GrclL59X5udHZ17Ztgj5SMappMVAKXjRAWVbYcaAgi7AM&#10;UttxgLJE3tTmd6o3RyT5sCwHWZtBKU2SyklyIDVcsnyswN083zfCA7onCwx0QgZGtpUVsOT30s4W&#10;HlDDkAefAwVw0iTwIK31ATxNlGzEy6f/94ZhY52CoTKcI1mY+/5ByrLgsgmibdsAiyr0uXVUEKGg&#10;cbVcYrn85rwfgD0vqhpe5CEaRLD3MfKCksDT02PjWi33yLKI9D4ZjVE3hLter9co8k7S2XFcVE0D&#10;VRMu/umHv8TF5RW2263BY0vwYkwbLcskBIS9Tg/uac2kWsWbiFYKWZZht9sR4Xk0woilRgnGQ1Ck&#10;/vPabraYH89h9RJNIdA3TYPtZoOmbXF0dIS2bQ64Twbu5rmG52P3x4PWEAZYWZZwPQ+uY5ukSnDx&#10;Aq3oJ9WD4RB1s6diHhPeA/YI2jI8yHU8IvG3DbSlobVtOCxHRzPyamEoWVmUgE3BstY2ChY3aOoa&#10;4WCA8Yi8fgBgs9ni4uICeZ6budI0De7cOcX19dKs3bPp1AT9bUvJqOs6sPUIFWPqOyisg7qmYPPu&#10;nTuIkwTX1wusWU1S2w5Chl0OwhDX1wtk6RaA7KcEXVyvN8gYFu8HAcnxv36NwWAIz/Ow3e2x3e8w&#10;m07w6WptyPjacRAphcl4TPNY26jryvzs729VXRloSlWViIIQYRhis9mQOhk/4+VqaSRyy92OzlOR&#10;6ttN0SbhWOVFgUEUUbFOkyGpVgRZCvk9HvuJGHVK1zWJd18pUtZLy7IwiCIS7uDraPj+C5TN1oog&#10;pE2L4WBgEoN9nKAoSiPjCxAnryypKBD4PhrmWpDRY7cXhmGINE2RahuaIT0yX7M0xXa7w+tzKsoM&#10;hkOcnZ2Z7xBlQoCCyOFggEcPH9KzUhrL5RK73Q7r1QqL62t877vfJT+ausaEeV1VVRu1La00PVfV&#10;cStd1z3gICmlMBl3nC15Rr7nHRRKrq6vURQlTk5OAQDTyRSr1RJlSYH1bEpmuFt7j+FoiJcvX+H+&#10;/XvQSmO335OYwD7Gr379Maqyk29WluL4h4yhl5sNHj96yBC7GEIn0kqTYEZZIhpEnHgqOL0xIOc/&#10;HA6wXm/IqsHWqLMatq1RFiWpG/L98EKaGyIypLVCa9vQDOclng99f1sTN9xSFrRF+8t4MjHKr6I2&#10;ZzsEw/7Rj76Pv/gPf444SXD3zpkpCnqsqgpQkYU4RDnBVY3KJSWUcZwYtb0H9+/j8eOHWK3XKIoS&#10;z5+/wHw+R8QKav25FUaRKYAqhmkLjFUpZRJahwtIImxkWVanXuv7OJrNcHF+CYC4rNPpBOCirojl&#10;+Lze9+0URFwhDAIzN0QOO8syeDzek4rWrPF4hOWKrktr2rscB4eCB5Lo9LM1pag6MWRlDYCMkgCY&#10;LG775TMopcwJmaCLJ6ti9/doMCDfApuCqul0gjt37vLrAkynEzx+9JAIiVWNPCfuwyAMe+RlQOsu&#10;6K6q2gRON7s7wtm5mfRYPfWgm0ffnR6A2WgkKbKsfjIl33OjK3Wj+yEGXC3ajhPTHgoW3PwM6YpI&#10;HCneP1/Fv5Hvvan21jbtgVKHeW1vEe8fX6XUJwmQJEM35ci7IPpQVa5tG1awO+z6AGA8Zo0/1GOx&#10;uMaPf/z3AGACsuFwhOOTE0RhgOlkgn0cY3F9fYA5dxg/LhWZJE3w+uICjx4+xGw2M5XvviEewHKt&#10;3M0smUwpSaYGS8yDuRKeh6LIDU+m4s+SwLvWXXdOqqVN2Zj1AzjkwtXczZC/SxAqgbpUgfteQPJ7&#10;x3ENj0EqS6b4wR0kU+3V+oDPF0YR0oR4DFIlJNwxJ00iscmfS+auGmhh5LDrqjY8KsdxUPM1pWmK&#10;y+vrf5XkhySaa6RJYvgLACWwWZaZOZWmRN4UDxWtNbmBc3XStjXOL6/M88/SFDkybHdbLBYLHB/P&#10;jeAAJaz0/XGcMF/MNfj+qqrhebZJGgAinNu2jf01dYxsnsuB78PjoE34o4PBAE1TGxUerRW2LLtb&#10;1w2qtjKBepbl5BrP1Uvf85CwVHZV5SZJGkYh6rpBmqYkLcv8g6osTYAsPj/SHZXky3FsJHGDq8sr&#10;uMy5kYp+VZYoigKDwQCKXegHgwhtS/LO91kVqW2B5XKJsrThhi585qbstjvs4hjTyRhNzvw49guJ&#10;2VQzjCL6TMbBty0lPQBxebbMsXFdF1dX1zg7O8X5eWwUuvpHEIao6hqj4RBFUcJm0nnaGyu2bnmN&#10;JVW9QTTAbrs1AXAQ+BgMiD+zZqWr4WiI1XqN9WqNl6/P8Z0P3sP11bW5T0W5w3w+Q5YXSNJL4uB4&#10;U2RZjhOuIssznc9mlCRqhTwrOEmvURQlLAvGmwMgwYPxaIS8yHF9vcTD+/eZz0RyzBLgJ3FKQa/W&#10;qJsWRVkZs2RJUsyepBSatlufNCfsVOShavlkMubn2qIqSRJd9arZddOgaWF4PNAaTUNGubbjoIr3&#10;3A0jxbe+QW9Rlib5tLkzmRUFbKVY+UqZLqHnOkacQalDtUugC35h2+xxU8J1bDQtdUOLvMBsNiH5&#10;eJH6jSIEzBkUDxjZt4uyMveALkuzr5yNBw8fIUliJEnKyUxj4gIpWpVlhUY3cF3PdPXrqkbOgTZA&#10;hRLLor0qZpVBywIbaVLnKE0yc/9XK+LwPH/+DI8fPsDZ6anpEsv6PhmNUDc07iXJbNsWnuthPB7D&#10;54QXAL748hm0rXF5eYGTk1Psdjv85V/+J9y7dw95XuD16wvz/B1e1+bzOQaDEKs1iSkkaQpn55j4&#10;t2moM26xMEoY+sbwtCor5EVhvGuEB1YUBUajEXH8VAPHJvEBrTXAw6oGSWG7LvEIHZtk0IXb06li&#10;FnAcF2d37iAYjHB+foG37t01e2DJ6xhACUHJe2We5dChMoqrw8GQuT+0/lRVhQcPH+Kn//hztGix&#10;2Wyx3W6NOqLwaMT3R2TotU3FH+O7pzvzc/mdGcM8T3MuGHieZ/iReZ6bceY4lklmJNkREQ8pWBZ5&#10;gSgM4boudrs9BoMIQeAbng9Agh+SQInyYxCSbHnV9riB0vWRatd0OjEXXFe1mfyi2iHkqaIomBSs&#10;TDVRvlyM8Oq6wXq9QZqmeP3qtQkc7BsBne/TAPZ8ku9L4phI36en+Lc/+hEAMMQnMv4is8kEQ1bC&#10;cl0XgzA0sDutLVgWVX7rWoKlnsKYrbpkgQdhvxPUV4STnyIA0e/wWMo66Pq80Xlpb/y7aQGFN2Fw&#10;uJmI4I3jpjqbBJcW3kx83nxfPyn5aq8gI25hWQdJjxx1VQK9bpAke01d8/X2K/+9drGpskpiV79h&#10;vPiH0vEBgL/98d/j9TlJnVqWhaOjOWazKcbDIcFnfB+/+eRTAJ2fja1tGm8MXwNozr58+RJ5UcC1&#10;HSS8+NvaRqObA7gZ2MhUzCD7TtpCuk+KHDbQJRw3ujlN0xiokXY6HxnpqsgYNd0B3hglwZBFUBZr&#10;+UzgUHIa6PtOdQuqvLduGiipOHFSQ/A9em9VlnBcMGxBG+UjQ0ztfa6ozQHdvNIQXxJlqmm2baOu&#10;6HuyPMfr1+f4gGXIv8nRNtz14q4UPd8c14sFxry+yX1artZUIex1MU7PTlHXpKT06vWFuT7X9ZBl&#10;KTyXKtvr9Qa+10l+ilKn67lA2yJOUmhlQWllyPCyJ8iR5wUGwwHmsxkur67ggvYFCTr6yn6e66Ju&#10;G8RxbOBB2+0WjutiPB4bIQmlLEzGY2R5ZhQP9/s9yj3JZxdZZxwYRSwJzLKtsulK8CqJEsGwEiT7&#10;PSrPo26iUggHAyRcLZZED6DKue97LArSIssLY+oqXaYwDBgSQ6IHWinsWEUv8H0oSxn56qqqsF6t&#10;UZQlzs5OjfodEdkVi4TU/Lkh3nvvPYzHQ+x3MV6/fm2KZkHgG/GDLEkw2g1/KAAAIABJREFUGo9g&#10;2zYih0wiF4sFptMpwjDAIArNmp7lGZqmxW63w927d/Dls+dwXI+U4njeybjO8tz4b2RZjjAMUJQF&#10;Pv74EzaDpdeRqWqN9959m+SiTTcjxsl8ziqlXNxyHWy3W1RVDZelvZWjsItjDKPoDXEUoFOzAzoo&#10;br+ombADvShL0VjxaM40ZBJZ3Cj6AIBRWQMhUnzPx2a3Q8ZBlVTFi5x8coIwQNsOmNBdomk8M6do&#10;f6PgVSnNYik2bMdBm6ao6m59cRzXJCBBELDoBsHlyLBRSN4EsRuPRiyNrozaVh9hoSwL+zhGVVaI&#10;oghN02C1WmE6neLevXtURDAFRcvsu3JftFJGnpGI5xTUrzdbKJXhaDbDaDhkLyKFNEnYp4WFonrF&#10;ZlLmqo18OUCxgHSTxTqBvtdiEjupJKqGijZSpX/77Sf41a9/jYJhg6v1GicnJxiy4qPsRbZvw3N8&#10;zGZTg0AIgxDD4QC2rZGmmRF/+eD993Dn7Ax/8R//I9I0wXBwH1Xd4OmHH+Li4hKz2RTXC/KPKosC&#10;jutifnSEshpTMuRoVNUWZVl2Iip1jclkDAsWqn4XU6weqm7/q+oGYFXCLMugGXrXtAT7E08fGn8E&#10;h4MIcrABcMmJtQgeuKwSOBgM8OTJI3z09EM8fHAfs9n0jT3V52KUSEVLzG5g46zOCZBp99nZGe7d&#10;u4vPPvscAPDq9TnGk4mRvAZo/e2rsTq2jcZ1kaZpByHkWCXP84NxfBPC7LgO5gxRfP7iBYaDAaIo&#10;NN1r8rrKTQdX5jEVp1oDC7Usy/hz5Xlx4HNE3R5W5GPRmrohUSiTfRB+NTYcg7YdwHVdUzGQTVJ0&#10;twVbKMFD21Ilyfc9o/ZhWV32advatJIlGOknBTIQLi+vzEJFmP0tnj9/gf/3735svl/wg5Q9uhjz&#10;ZqSVgh8EmEyoRXp0NIPnOhiPJ5hMJphOxrC1xnA0pECPq2XyEMlQi2EwVY26qWDbnsE40+BvSdmD&#10;uzg0IDo/HFkA5PcADl5r7nfTHsDiJCHqXgAIH6jfSeknEfS32zk7N4+bm4hJmG4kX+LT1L+euioP&#10;3qdtx3SAmraF7iVe/XPtqvJvegxJAnRT8pre9/ufAK2WS/zVX/+N+fdoNMJwPCKnd2VhMBzi6urS&#10;eDOIGaYE4p2bc5c0XF1cIEkTRBFtaMoiGJpt2bwR0xwrWZ2FggyWsGVlqLIozP03CbIF0+Z0Pc/w&#10;hfpHEHbmanK0XI216i4ZAjrog+M4plrf3lB1sbhC6WpNrXCepz7zXfa7Hc1fI6GZG1ldCdTlPdJt&#10;6qS/FcqygMp7Uu/toYqcz4Fsv8Mk5+U6pBbXNg3+6emH+Hd//MeGu/EvPQaD0EjYlmXJvg8WJhzo&#10;HgRADDtRliIOVtvi+nph1MPEk2ex2JvxoW1tilGL6zV11ESpDzBV1Kqm+SreCABBreR1q/Ua+/0e&#10;x8fHuLy6QpamOD45xn4fm/1C3mfbpAQlkLU4SUzAIypcIvV8cnKCJE2RZTlczzPcN5uNIAc95IEE&#10;IpZFiII4ps5PVVUYjoZmLelLnmoeV8KPUawMJucqUvJZlqNtSSkrUD7yImeeBCucVTUsWAgDH45j&#10;I01zOLaDRjeo0hovX70ye4p2HPhhiLHrwrYdTMdjgj+1DaqKlNK2S0qcKKAJsd/FKMqu8zcaDQlO&#10;I35QUoT0A6RZirIscXJy3ElmRxH2PbWvNM1QVSV832M/lhzb7Q7L5TVOT+8YrhIA0+0AaA585/33&#10;8fTDj/D220+wXBL8RmRm87xAnmV4+eo1Rj8cYrVao3rrLVRVjSRdm+cjgY+gHJq2wXQ8hh/4KPIC&#10;XZekMLh9z3Oxi2PMj2Z49er1QZGUugcWjuZHuF4ujTlxVdeok4QMOjmgtpTCaDDAdr9H3ZAiGZkt&#10;1sRrdh2TvLmugzy3KXnmueZxwlxVnR+ZFFdEEdDjzohIf+93e2glnB8F17FxenqKJCFFvqYheW1b&#10;K+x2+87nxHUpqalrKEX78H4Xm46bdP4ty8L9e2+ZjtLF5RU838dkPEbNZq+yV5Qcq9WMfhGKgLK6&#10;Pd/ufa7sKWKMaXNBWvhZclhKAXzNeV6Y7lHEcFGJBaqqQpplsLXNXCa6h6PhCEVJvkDS0bi+vsZ0&#10;MsHVgGgUWVFgOpmg5KKrkYSuKNGIohC73Q51U2M2m3Dnj3iiQ16L27bFbDrBj374Qzx9+iHW2y2e&#10;PH5E3UpOSF+xz9KD+/fhc0H98uKSLA96cD9RJWuaBoNBiCDwsdvvkWUZdXosgr61TWsaBY7rGH5m&#10;XdOeggLQDXFRKfntkAeWRTQEgmdrWLAwGo+Zd0bjoCwLaNvB6ckJPvjgfXz4i19gv9/j5OTYPD/p&#10;PHVQvc7/TviD4gloinpaUQHm3XfwySefoSxKbDYblGXJqpeHdhKD4RC77RZhFBkkh3RdZEz1oWpJ&#10;yvBpt0OGtC1MR81jGOR4PDLwdFGmI84TXVOWZRgOh8hz8oUbjYaIohBpmvH8tkznKwxDwEpN96co&#10;SlRlRZ3Jtu2SH+LvEKSgqqoDJ9ekR2JsmCjab9nKhp1lneMrQLJ0YhgmmvvUlisxHA5QVhUKaWcp&#10;xQZMCWMFHZQl4YBHoyE8ryM8SduMkqQGL1+8gu/7RPpqGtN2E+Ootm0wiAYGdzkcDo0jfJ+cOhqO&#10;cO/uHTiOg+9994/w9uNHSNIUn3/5pakmz2ZTjAYDkm707Te6PH1ujalQ1y1aqzmAvpkqc90TMLil&#10;Y9RJjYLP84bowY1k5raDqu/2m++75eVN071GDkl25LjJA7rp79M/KGhUDGl6E/rWT3puSg3/Ph8/&#10;f/oUlxfnJmg+OTmBHwRwbQfj8RjbzQYXl9doWpJkFm5WUzVkuikwJK1R1dSZzZgvt+u5ZvtBYCpx&#10;ZVHSRt5rjQsPwbEdtJZFssZNi7JpTMenX80quJrT1jSOa26ra9cluBYbkAIwVRnpConhqVSg7F7l&#10;q+RKlLxe/H3eMJhjLLzxIGCfAcchonDZS9SBDvZ60Nnhe1dXtREnkSQCbUsbNRMuhbQuPI66qlGU&#10;BI+r6hrrzQZXV1ffOPkJggCauwn7OEaek3P78fExkrjzjinLEo5NsMW2KZlT08lTW5ZCbopPFskK&#10;M2+mKApcXFyS7xI//0HvvKXLkKYZnj9/jnffeQe2bSMtU1M123OX49mzZ5hOpziaz40vDpmcdh2i&#10;um6glIXRcIiyIgPRHUPZiqKAViNMZ1Soypngm2YZRuMxWk7W9/u9qTbKc0qS5MADQtZwpxfc0vfX&#10;OJrPsWG+joz5KCLp6z13f+Q+1A0lNpvtliTFUbFUMEw31cAqYpJYjaIQ2+0Oz54/RxgQ6V94PHXT&#10;GEPGkLs3XQdRHzi8l2VJ3TjeP8cT4nJtF7sDSJ/IgKcZnU8YBlBKIxpExGsqC1P5FnhX29Lnbzdb&#10;bNZrLBYLpCnNe5Fan47HWK1W+Mu/+mtEUUgwmAcP8KMffh/37t41yX+cJAgCCobOz8/x/MVzPHny&#10;GMPRkIsRNn7zm48BAA8e3CepX9vBZrvFeDSCVtr4Hlmqk6UXaVsZP3GcGAEQC31zZSr8yD3O89yI&#10;Ywg5XPb90O+kmEUW27IsY1C7XC57cN7WdMPLokCeFxww0nxynMqMoaZtYTMJXeSmoyjkTqdjuCye&#10;6/J5t1htNlT8ZXJ6WVVwe+uUUgppmmK5WBDUk9cXsE+KJL8ytx3bxoJFOM5OTkwMRjLsLKKQJNjv&#10;dgT16SWQ1JnqRCEA8vyxOBgOoohJ4SknP+athmdKcU13T4aDAaqqNpBAgNYTeU5lWRpTWMuimIF8&#10;lgROR+I5Dx7cx7Pnz3H++jXOjo/RtC2Oj48P4PF1U6Mu6RkvFksczaYYDoe0D9i2Mdkdj4ZI8xzv&#10;vP0Ew+EQ5+fnaFuKdccMnwsC6iLff+sezk5PUBQFfvKPP8N6s8HLV6/wnQ8+AGDhioUh7pyd4vLy&#10;Cqenp8ShygnOadsOLND+2XEubWitqAFQlMjSDGAo3Hg0Yp6b+Py8yUOU+2IpBatXhHMcG2mS4OT0&#10;FPOzO7i+XuDJk8cHiZTcc8UwNNlHbVtDa9eIz+xE3nu1wmg0wsNHjzEZj7BcrrDdbLFerTAcDns+&#10;OzEc24HnekgdhzrjnNRI8UTmtGLIX9uSPUae57C5ECkxwKDHD93v9ibZEv4uJY7dPWma1qzjknQ5&#10;jmP2J5HLl/GHtjVwUtd1sNvHhKSwrC75EcgaZbaRwb8D1NHpZ/4EIWkNyUwwqmWZHShTkO5+aYhG&#10;nR43eYhopQyEQSoPTduajVlwunnPPVcWwSAIDH48DAP4vo+zs1PEcWwqjVEU4erqGrbtmRu+3WVM&#10;6i0OuAJ9foJSCqdnp/iTP/5jOI6DP//zPzevC8MQ4/EYQRhiMp1Sx8h1idMURRgNh5jxhj6ZTKC1&#10;QhSG8D3qIEmAAxz67zRtY5RQ+lVmeohd54T4M+3B+X7VYcQO1GGSdPCaG2pv0vnpuBqU6PSTnX4i&#10;dPP75Hy7cz3s+Nxmbkrf+/vf7ekfH374EWBZOD45AUAtase24XpUSby4ukbGrWRLW6gLaTtT0mpr&#10;Cv4rThgahoBIxQ5gqEclPiSNEUooSzJH1FrDsbrXiseApSwoENnTVAN7xEJpZwvZWCki0VGC04kb&#10;iAu0VHK0TYu2aX83DYoe7Ii6AVVv3LcGsmFUZsryoOskMDqgWwxlrAv23WPvJElmJAh1XNcEf31+&#10;VJ8zJIurJJCwKMi2NSnH1HWDi6tLPHr06F8+GEDriuNSsD8cjowrd1lVHPCwAEldI4pClFWFJE2x&#10;Xm+wWq3x1r27cBwXbdsg48DY9334foA0TXB2emrWX6Dr9EigttvvYeuuG//q9Wvcv38fyXJplNQA&#10;2qTkp2xOZVGg5CCNqs8ibtGRoYU8XFaVSRTTLOs6l0VBHjlhCN+j6nrOkGqltfEusbmQ1tQ1lNbG&#10;dNT3fepsKo39noIfZVlYLpewABRparhAaZbBdWyMRt2mLnwbZdF+st/HXZLMYggATFUcAK6XS+zj&#10;vak6TmdkmOjzXkV4fzLhleT56noB13FwenrMDvHdulcUOSdvnX9SHMfsoUKvC/wAq80GZZ5jfjxH&#10;kqSGEzQYDmFZ3drqex4818NiucJ4PEZR0bO6vLzEdr/j65EurI3pdArP93BycoI4jrFerw28PAoj&#10;vhc7E+B6rgfVK8AVRYHj42Pkxc+7+8zXHXFyKfyNpm1Q5ZXp4k0nE147NFeoY4xHZ3C4Ai9+LC0H&#10;bMMhJZnb7ZYEUoIANgeKckeliy0cG6r214jjGL7vw9a2iTUq9hSrqoqEEBilopWFhgss8v0Vi6PU&#10;NSVLqUCabnjldTGThaAnpJIylE7GLkAdx7ppcL1Y4PTkBNFggM2rV1iv17Adt+PRRSHu37+POE6w&#10;uF5gwKJSbdswVzAwnmBJnCDNMni+T9X3JOHuOCnRydoGUDyV5blJHJXW8IMAeV6wlw74+ZPhZspm&#10;qg4L38g6LUaS8loJYl2XKvuUVDpGQVSS//F4hDBkkYvtDn/7d3+HZy9e4u3Hj9gbi84zScgDarPZ&#10;4uhohqIokSQZwpA83oqyNDxGz/dgKeomHs2mUOqQOxIEATz+3CzPzVr4wx98H//09EP4vo+Li0uc&#10;np5gMh6aMQ4AH374IYlJOA4ur69xenyMIAwR+L6BstIYpNg3a2qoVsHR7KvlaGSbrKNZcEGvqEso&#10;q+7iNVhGgIPmK+07SmmMxmO8/967+C9/8zfY/9EHNMcPPM/0AbxV5rLwdquqg86fv36NBw8e4Ozk&#10;BO+88zb+4Sf/iIph1PfuvUWwaD4y5uIbqHNdk7hOvT0oMkrMLVoCVVURNLnH0ZN4fjad4PrqGnGc&#10;mDEpxrtZ1vkZCnwdoPggy3OEQcD+WTGiKDTxQ5plzI3uTKZX6w3yvCDj5v5kdRzHwF+yjDCJcZzA&#10;D/wDzg+51LbY7fasnGSbn1KBlYtvueIfBAGWy5Wp6orDt1yo67pYr9cYj0cocgrQRqPhgesrQOTT&#10;IAy4Q2Sbc1SK5BzTrG/8aJlJ5roOGStttvBcF1HYYQtl8PU5APvdDn/2Z/+B4CK9qsluv8d6vTHQ&#10;oygK0TStSdSAjjND3aUQnuebFvp0OsP8aIaTkxOcnZ6YzW80GmE0GCIKA8M5UJZiLkOFqnoTH91P&#10;ZL6q63Ob9HQ/aeov2HLefcjbTc5PPxES8mTTtkBNGyJNLnqvaf8aAmQnbf2HmvQAwHK5wOdfPsPR&#10;7AhHrGIj6lKj0QjPnj8nrGvgk9xlVfUkeV2T+ApEgaSRuwVTqpme56GsKjTMC2l7ibXrkvu3USPs&#10;BQ2C6ZYuLH0f/U3mFACu3lDXqKyIb1HXtfl+mRNt2xJ8g3/KuOi30vuLpPB65D1953XbcQy5v98V&#10;Eg6UqL4BOBA0UFoTjr8h0q/W2nSugI7z0zCPyO11tY2RKx+e68D1XFRbug5xtP8mB23ELirfR1kW&#10;5rubumYlODpP3/ew2my56EJrW1VW2Gx3BiInG2rTNgiDoEuA25aMGFmVh6ADHWTFcwkWlRcljo+P&#10;YVkslduT+5YAR6BplpLKZoe1lqTTZ2PZ1XKF4WjIvFCCm+z3e0wmkw7243nY7XYGKmkw7gylEx6F&#10;49BrZYxVzEfNswy+T4asujdeZIxJgpTEMUM1OsgtfU5FiXAP9ijYeM9zjRrnLo6N8tvJyQmatsF4&#10;PGbxn/wgwWzaFoNowMIJrZGJdlxSQaprMpQEYPaBLC8wjCIjC33n7AxFWRqpbSHt26xeZ3NCSV1U&#10;Zcj19Jk0H5eLBZ48fgTPdREnCZbLlengyf3Z7vawLAs/+sEPTFW4yHOzB4dR19EDqEAwHA7w/e9/&#10;jwLnLMNivYat9cG+1DYiiysdyoK4PxyETSeT7rW8L1VlhThJMRxQMXG9XhvIbNU02Gy2uHv3DvFJ&#10;LQtNSyItNKcbs14YuD3HABXzAlqG6Liee1ClFm6BVsqIjriuS8XfHkKhqipYABddPSyXFfIih+8H&#10;CMLQdGekkNm2NSZstJkkCRdSLLM2A8QXw2SKsiwwnkyglIWjoyPESUpiGcbk2MeLly9xeXmJy8tL&#10;vPfueyR1X/cMq/kztU3SwmEYcmeZumOdeFS3H/i+j7woaC/p8TZpnzk0SG6aBrbWWO/28H0PrksJ&#10;UMPjuF/wpDipNIXfOIlh2yNeC7QpVFuWhel4gigMMJ/PkMQx9vs9Ht5/C9q28fw5WT3cuXNGz62u&#10;EScxptMxBgzzNlyPkteh/5+9N+2RK83OxJ67r7Fl5MYlk1XFIrvVm8bySBbswSwYAxrDn/wvDPiD&#10;/5EBw4OxDdjAYGBBbUkeWZpuqd0lt6q7q1jVtbK4MzMjY7375g9nuTdYbC0NyGjLvECBLDKZGXHj&#10;ve97znm2ioKF5b28vKiw2+0wm80obJn1TADw4KOPUVUVbpwew7YdfPtb38StmzdxeXXFwa7MEDLI&#10;6fHWrZt4//2fogUQBgEur64QhiGurq5w88YNAMB0NkXX0RCiLCukWQ7fc+HYDrI8R1mWSqcVnSCF&#10;Ktdwnd5SOopCHRL4voemoQYdRYm33rqDH/4Z8OTpM0xns69JIii8GYryjMcjiCU6oW30ua5WayS7&#10;BN7BDG+/8zY+/sUnMAwD6/UG19cLnJ2TK2Acx9jyoMhxHBR5TtEInaUOfuMx2fqTBnxfBkFDR4d1&#10;TLW+3iAgAOP5ixcIQ2qs5Owty6GJgYfdbse9Cml8aqfWJqdtWz1TiqKA5XmqeRZzoLIs4XnuvuFB&#10;13WIoogtJ2lzdhxnAN+CnYf69NgkSdE0LZqmZd1Qqpx73/OQ5wUO5gdwuLC5vl6C3BuKPR6+aZmI&#10;RzFWyxXE8aYo6ANardaKJrmui4Q9u0VMJZBzkiQ0efQsfU++309cuq7DzZs3kCSJ8s+HD7VAzzJF&#10;zPMCRV4gazPlJo7HY2w2G5pqDqwFLYvQMeoyWZyaFzxpF297KiCE807FnlAEfRYt3obrOixANHH3&#10;nbfxu//Jb+PWjVN+T/tN0Ku6nVcvdZfDX2+XvadZ4q8boj2vs7tuBwWhaBKGk3n5VZoeWSdSdFRV&#10;DWG6/f8p2+erx49R1xXu3DnT95oklJj98uVLJGnK6ExO2VgDVKKq+5wf6Uho8mbBcYG6qnt+OFPN&#10;BAESS0pBdkzLgsOfq2Pb+nkKnQzoD0hZOiU3PMJ7N0HPjNhHD5sE8eInSkZJzUbT51sMp1QtU04a&#10;8fdnMXoOILLt3u2mKLSYtyxL6UjkAFPAMk0EOvkkLYjnefC4WBe6DU0IzYGLVYmyKFjo2yeooyOT&#10;FWmifN9H1TQAiDpmmyYefvUV1qslJqw1/FUumxu1KAzx8vIS4M06yzJyNmLOM+0ZLi6urrC8vobj&#10;OIhHI1jMdbasfgI9vL/yd3Eca/E3bGTbtsWGKWaH8zlu3jhF3dRw3Q5pmmnBJJ+nULFEE1DkOSFq&#10;Ve8M59g28iLFwcEBmrbBbkcOUuPxCIHvK8UO6G3JqVmmKXZZlkqRE1e5qq5htS0KLqiapobhOjwk&#10;ov1lzOiUFFYVm3yIZW/btsiLEjHTvAFJot+x0L9G4PvoOioUV8uV0kNGo1gn6ZI3EvBrHI9GaJpG&#10;HZQmkwmCgBz5Lq8WKMsCs9mMkN2X5Mgnh/96vSF6n+Oo/WzTNIjjGOvNZkBpMZFnGWYHB2zfTS55&#10;RKMhA4iYHZRMk7OaeNAYhSFlfbUNNvx+Xt1rg8DDF188RFFWKDmtfbPZYjKhgiYMfcqDKlt+7zSY&#10;NA0T6/Ua79y5o8wHy7IQhLRuszyDWOzmRc51hadmERqx0LWwLGJTVFWN8Sjeo6fZTDNzXVp7Xdtb&#10;PZsGDTnMAb1Vh5tNg12SqNaNzmJD10jDWhtBeWSPMi0LXdsXp2ETqFOgIB5d1yLZJWwYYymaUJSU&#10;pybFYpbn9G8sE8v1GqZh4s75GQDaVwzTxGpJ9M8wioj+qGYnnX5PyzRxcDCnoarv0UCoJdSmqms9&#10;i0mML0LxVgcJ1oAaqjk7PKTqmB0QsoZTBkLCPKnrSms3y6TqoSwrPHz0GPPZDPP5bICSG1qMpmmG&#10;sqpYV0OIcNuRW5ys1Yjpeffv3sXZ2RkePnyI5y9fEvIkQzvHxSiOEHKNeb1cEvVtfoAgILqUSCkS&#10;ziKT9+p7Hi4vL0kbGEUoyoJs2AGsRitmOVAt4zou4lGMyWSsAAC9JTLrOj46wj/7Z/8UVVUiSVL8&#10;1U9/hu9997t49+5dPTv9wCeqpWlg82iLPMuw2+4wnx/g+fPnqKoKD7/6ir+viaPDQ5ycHNEA0ag1&#10;C6jrem3WZkNnkWPb5PA3n+P8nbt49OgJzm7f2mv2hCVQliXquqeUC+rSdZ0CFVVd4dnzZwgCH0c8&#10;mH/67DmWyyU+/+IL3VMnk6nWIxJ5YPJw1eTeoR7UKx5nZY3HY9X++IEPx3XR8vMg6+/wcI4PP7xQ&#10;9EeHmNzEA9C+oGmIoVaWZCYRRRFRlZtG10aeE5pn84BYeoWrxTXV3/IipSglKpnBuhsTWZZr0Q5Q&#10;wep6vUuUdF8Cq7bM6ZQPqqoqsiz1PNy4eRN+EGBxdcUWnD3s2dQNtluC1MU0oW1benNFrhs6ULMW&#10;yUUcx2pjKfCqxzlCslDp76mAc1xXYV2fbWIT3vzcgUOdfE/XddgFy9fvWTPnXiC7sqpULE18RW9g&#10;AkEbRxTR5I+KRLrPWZYrwib39fnzF/jyy4fIC7Ir3W42aLsOT5/+V/hv/5v/mhfJK3bef8vGRxxq&#10;5L5I0yT/vtcU7RsdDFEeYL/hGV5t18Fs+58LMH3K3Ke56ffmz+RVo4N/yNbXeZ7h+3/4x6jrGrPp&#10;FLbdNwvkPe9iub5iTRhpbWpG3GTdAv2ESya7AAUKm6YFyxrYR/PkRWBu+U8OHCm4AaJySfipiC/l&#10;cmxHJzht03BR7O6hPMPGWqapMh0aIkeK1IieRjY4w1BESKhFQreyLVvvQ1VVZPPLXGCPESx1kxnA&#10;7mrqwO9bUKWh5k5464QgJ7qP2Hav5xsKruk913y/TeRFgZcvL/D5w6/wW//oV29+PI/oXR2AURwr&#10;Bfl6uUIURbpPbDZrjEYjBJ6Ha953yqIEePoqYnd9T2lCQYM8/KkY7ZZiR9yO6qbF4fyAXcNC1HWF&#10;JCEBeRgG2nyKTkaCTdMkIU66SULz1raRcEGbJglRHXnKSVNid6CFbHRKJ7knZVUhE1EuD9hivh8A&#10;1GhiPB6hyHNYg1w2ccvap52UMC0L49FIxdc1JNso0/0pZ+tsoWomrC2zbBur9RoRN9QHBweo+XVv&#10;NlstJPIsw2Q8xvXiWkXSZVES3a0qCfGxI4S+j+vlitau7+pzZgCIRiMsFtfwXAchGw/leY5mYPhg&#10;miYm0yn9u65D4A81VjVms6m+p7qpYYBMT7Isxfn5mVrXCr9eJqrTyRir9Qau69HwpKyw2m5wUp2Q&#10;mQK/Ts912UVqcAYxja0oSswPD3Hv3XcBUGFKtvriPuWhqmouMAX5713ERPPgez7KqkJeFDg8nOPZ&#10;8xe6z1kWaYYcx8FkMsaLly+ZhuMr08QUwwO+uZ7r0GDEdUl4bZrcpHh6nhGLI+JGokdEyJTFRl7k&#10;fE8buOgt/+k1UTNFzUK/P6dpoqHK6DpUdY2ry0tMJlPEM6J4yf5n2xabcJSo6hqGQZ914FOzKU2q&#10;5wKm6WM0Iu2HNGuOQ1oj13XhcfHnuQ42TNOrbRseu3Y1iiY3Wvd0XQfHtpGkKRzHVbRZntshqmQy&#10;wmbxflU3Dco8x2a7xcHBFGXdhwzTUDrlIQk5pJVlhdqkZ0gapRcvXlBxGgYoqwpjbuYD34fnOoru&#10;iExiNIrRNC3KqsRum8Dk+ss0TaVoZWmGyWgEOFSLRlGIo6MjbVJlPQHA/fv3qKkzDc6kosGh7bo4&#10;PDygAGBA701RkmGDPA/3332XaJ+Hc6256Nyk35+f394b/B4czLBqyGKyAAAgAElEQVTb7rSpXiyI&#10;QvvFj77A6ckJ2q7DzRs3WNMHpf2NxyPdC2Uod3b7Fh598RlevrygJlrXpaVnV8H5b0I5k/NwxHV1&#10;mmb4/LPPcXR0jMODA7z11h28vLhE07Yoix55lqZEaLZ1XWN5fQ2XzSsELQewV4sDZADhNQ3viy5L&#10;ZfpGaTSKEYSB0lIlb80wDEW+xIlRZCue53JMAw3PNputNsriMuvY5JZnWfSchEGAsqz2/MXeXG+u&#10;N9eb68315npzvbneXG+uN9eb6x/spWMzmcYZhrEX1iWIy3K50q9zPZch95JFb71druu52s2bbGiw&#10;25GF4wuG+mRK27a9M9v19RLrzRqz6Qy7XaITNd/34Xu+CtVM08BmvcHdd9/RCXDbdVhcXaFpWszn&#10;kfLYZYITBD5xbtkZxuFwpt12q9PmkmkmfVaI0NI4rVsEjwOoUGg+5HJHXv8y2ZT3X5Yl0iyDzfxh&#10;+XOxWhTOdxSFTONoEdsUtOc6DnbJDicnJwh58rHbbXSC/3e5BLYeoj6v6oRMRYloHQypbq9DfMzX&#10;vIZXNUZDXj1AiE81WB/DPxea5T+k6/LiJZ48f44PH3yMH7/3Htq2xX/5X/wrpYZKltZoNCY7VF5n&#10;bdOi4QyF4SXaFJmSylpzXa8P81OqB3FxASilRoTiQjuRJSCBmERVaMj9rettl4VKYpgmHNPdE343&#10;TaN6IYNfG8CTV0FdmFbXtg1admUSHi5Ak3f5nmVZ9vxg/l5Kj2W6W8kCeXntamNt9GncFushRMdR&#10;NzUbSnTq5jZ0jpGfI6nUMrnrqnbPLaltiUJgMQUsLwr81fs/xT/63nd/ZcqmoFFC1RE60CiOKB+N&#10;U9vH4wnGhoEkSRCGEe2lAxppXhSoWHNgWrJWXNX40PcYoyxLrNdrNTA4ODjAeDxSXYJpGhiNYrVQ&#10;VgodIzZ1M0htH7jxDXOeojjiRHhDUZ88J1H/aDxGXTc6mSTdCFlddyC+/Ha7UyRmwjzyJE2RJomu&#10;c5vpxBbTJGVCq/cVtGbbjoTaq/VaJ9dl02jIoUzCheZmWRYODg7geR6CINCk9bbrhbqBT1bYi8U1&#10;bMtU/Z2gUZPxCNerlSa3V1WFy6sFGTk4Dmx2TQIAa2rh8uoKURTixukJtrsd5TItV3DZ/QigJPpt&#10;tiW0LTKVFgMAnuv1Ib2ACqi7gYYqDEOsViusNxus10scHh7z/Y84VNDC0eEhtrstHj99AsMge3A5&#10;05umhdfSvmPZttIPAUJ8F1dXahveNg05arGeBB3RrJuWeP9d2ymdrm06PZMEzdxsd0r3lEvCnduW&#10;XTCbBh2jtS3rfcSoQs4xx/EA7PR7FGWJ0WhOQZMD5M/zeI1mPSIoe5FcdV0rNVeccfM8x24wrRYq&#10;rZNnaFsXvufhxcsLFEXOmqYKozim/VUoe1GEMPARhqFqHoHBfj/QMTu23euq+f1arguDaXbyb4We&#10;meW51nSq5WnJ8U2IF55LGord4hpVSLpuea6HeU4GGxtskhRi2+26LqazKSzTQllWajUu+2fbtnt1&#10;onw29UDztNulePLkCb5x/x58z8O9e3fx6PFjZHmOO3fO1XBDzEXkXsRhRPVi18HlDDw1c2E9iuOw&#10;3ts0leYXhQEQBsqCaNtWHRQNg54dEdtbVoSQXeE22y1spmFZlgnTMGFbNsajEdIsg2EaCPW1pjBa&#10;ut+jOMZ2t4NrO/CDAGVZoGBkEwDuvv02yrLEH/7xv8enn36Ke/fucbgw0cbkMxVjBwpEH6FpO5yd&#10;nwGmhSdPn2memKwdQX/EYEx0uFlG8hX5jGWdLBZXGI9inJ2f47PPv8DFy0sURYEVnwPT6bR3UW4p&#10;6ynl+22YJnw2owAIefJ8H4EgiFagdYusgeHleR4ODw5wvVxiOp3qWU7v19Z/E/hkk5/nBYLAVwRJ&#10;Qr+HyFNak2lUGAYa2ut5FIy6l/MjXE7btmGFfWEzNAYASFdgmia7gVDhL7CzQIHyb+uahJGe52GX&#10;JBiPRvB8H0WeI4wifaiurhYI/GCv+ZDiZPizd7sEo/EIWZbh8vJKBVwCuWWcFUFvngwHOg56a5oG&#10;WZ6r6ImoffRakzTVhSELLeOCTEwg5OdblqWWnIZhYDqdsEvTSHmyAMF8dV3DtymVGTVRcAJfBFml&#10;wpklW/xJAUuLkxb5jdMTff/DBaP0vleamNe5yf2ya0hzG+b7EK+/hM3Cu2GjIxtW23V74Wav/jzD&#10;+Lq1Nf3M/dwi+bNXG6X+a5r/T+mAvv9HfwQA+OFf/AgXL19icXWF7XaLoijxe//q93B2dhvv/+zn&#10;Cu8CRFnJmQNrmAbSLOXC1tIEcaC/d5LpIgea6HrcgRicmn9x7zH5IHD1QCWrzd5qVtyOHNvRQrnr&#10;OrRl2a8104TLFpc2Pz/iLtZ1LG4eNLCWZaFuqVAOwpAal66EYZBtd6/zMpUK9apDYN3UuuH2VNZB&#10;AKtwji2yYQXfK6VY8RDEcVw1E5D7o/bXbAYgjZTruBomC/RNqs/FcJZlKMqKCpWmxVePHuP58+e4&#10;dev2r7RmFsslyqIg9662gWWaRO0Zj7Farwdi3hK73Q4xH7aSDVSWFaqKjGLEmc8yLYL4K3KGm44n&#10;qBvSIPi+j8P5HIdHhwBoX1sshL7gIPADajAdB1VRoOE1Jeur5WY54D3cMGhY07AYHwB22x1KzqEx&#10;DAO7JFWr8tPTU+ySBFeXZBbh+b4OnMTtLIoiJEmCrutwfX2tn7ftOFitlkQfimPstltst1uEQU/P&#10;k8txSFwsFC+iSnisG3F1ECOGGZeXF4ijGHfeIoFv4HnIi1yHX1mWI44idB3UwU2oOFdXV3T/+P3X&#10;TA1MkgQWSOMQRxGiOMJ2u8X19VI1V3lRIMsyzGYzbHc7WKaFIs+JWpmmg+ymBcqKaHBNUyNNKYi1&#10;KCscHh5geb3EnAuqpmy0IVit1pol1dQ11us1drsUh/Tx6z4eBAE22y2KosDtmzeRphnm8wN16LMs&#10;E7tdgh1nAtZs0e3YpE94fnGBcTzS9xTHMYpioREUtm3DMYl6Qg2eNCpQOrmcJbvtFgfTKTk8daJ5&#10;EbOlLUzLoPXI+4Hn+yg5BmP/6tCye2DoB3tnmWiJe6t4Q/+/rCo2GuiHjV1HerO6rlQv5DgO6RPz&#10;HGEYaE1DNO4W2+0WURjg5PgQqzXd26btYBq9dXXBTn9tS/bocRyrZlJeD31PNi3gorYsCuQFObp5&#10;TH2VvVsGFhIwLYNe0zTZrr/URr0oidJlWhZ2uwS+5yOKYwpVHWQXeb4Pj13Smpa0J+LANZ1O4Tj2&#10;4Kyg6A/XJbdMev46pFmG8SC3CwCm0wnatsV6s8W9u+/i3bt38ed//iNcXFzg+OhI199mu0WWcxHr&#10;e3BcVweJrkeBzlpHdPS8yr+tqooKZ9WB+iiYziiuwULHrFi7XLBeUF6vzVKJsq3UWAYA4lFMWVNs&#10;7w/QQFJyltR1rW31cyB7cD6rXQee7+E/+09/F3/yZ/8Bh4eHuHXrJhmJLK7VmKcoSyyXS1xeXanh&#10;TxzH+J3f/V2896P/i00NeKDA+/J2t0Oe9dKRLM/pjHhFn1sWBb74/Aucnpzi4GCOk+NjvHx5gdVq&#10;jQkPicqqQhRGSNIEeZHD93x4vq95PK7raX1rGIbSrIuiIB2rTXpaqR+G2mLLsnB64wTXyyVW6zWZ&#10;ErC2X+qk3S5h6j4ZvpBu1VWDNpKqiHkE5f7QGiBwgRwoCbzRTy/NUkiYldw0yQgQ/cvwIntJnx0u&#10;FnDZ2UfeCNAHUym3r+tosizi6La3uouiCHEc7fER67rG5dVCD0T6Oup8pVharzfcBcdqwSvTvLqu&#10;daKqwUdBoN9/GMp4gx06VsulIlpi/CD2o/KQOA4VXJ7nIYwiJLsdxpMJgiDQjBUAOgHIsxyjOEYQ&#10;hthxE2ZZFg7mM3WRqYTjPJ9juVySXqGuMZ1McH5+pg/p664hijNsQl5FYYYOb69zh5OHVorp4fWq&#10;ucHw/4d6n1evIX+6adq9/x/+npziXt/g/Lo3PkVR4NHjR/jFp5/is8++wA9+8AMAJGK2bEuDteI4&#10;wm984xs8HaMcqy0nLFdVzRstbRiS89A2+wdX1bYwLQstuLGoKmpqbEeDSOWiwD5w8FqruTqCsNRV&#10;pf9m6GhW13Wff9NwRoxwc7tOG5GhMYL8neRAACw+ZlF9zmYDJQ9YAPr8RTgtQ4choiWFsuF5OqFt&#10;uZEy2O67GBQ7XUeHy9Bq0+G9R/YQOfDEFU6eP8u29CAR29ohiiTr1LYdfQ2UXZCj7VqsVyt8/uXD&#10;X7n5qSoajFAQJRctvBcXRaGW3CWvGc/z2Aa1g2nbODyc4uJqgYRF3QAQBqEiy+T4RFOyY7ZX3+52&#10;KuSXg4pQ+RHrDmhQ07HBAEAhgy7zysOIkKdNkiAMQ2y2WziOM7DPJUODq8srtB3x1Vtel5vtFmmS&#10;9M5wponteo35fK4DN7Fxd10XS85xmIYhoohiBXbbLXZs2T7Mgsq4KJ0dzPS1UCp431iTHqzBQhLe&#10;qxKj0Rg3b97CdDqBaRhqxuB7Pg65S6DmztYi03VcHB8fYrvdIZEUeG7or9nlbhTHWFwvYZrEqqiq&#10;khCQpsGGn/+mqvDO22/DMA1cXlxidnAAbxAuKMMPy7IQcyFA+XvkihR7HhybnFYFrZvP5+g6ur95&#10;UeDGjRPcvnULn2UZnj57jvW2P6varkOSZRjmvJ2enmB5vUTXQQeaAP2+9mo0baOTYxJTk6hekR9B&#10;IDhdve1a0gBVFdblBgZrbwCyBJYzWpzTNrstXLajz/M+ONW0LCxXa4xHY4zjGBdX1FyZjCb3hj22&#10;CvzJbcyEYQK+Q/cv4kgPAFjz5yAT/7KqWXdZw3MdrPi9LFdrHM7nqhm2bQvT6VQ1PwA0UNd1HBhx&#10;jDRNyVrbdhBHgmDTZDrjQi1LM4RRBN/3sVpvaA8UdNPuGwq5bMchy+ksR13TPqmhkvzz/SAgZ0VG&#10;Sk1Gupq6JoOUFhDIXtBj13X5PvWOmS4AV4IzG2IjRHEEyVwpK8rXydihT66qogah6zouOGkNpVmG&#10;7S6B6zg60U/SDFFIjsCPvcdo2w7f+c538N5f/iV2SaJNydHRoaJgxBLI4bJTahD48DxfNYf0fVOM&#10;S0Ei6SxLsxyL6yXmB/saTcdxe0MeNj0wjFTNdWh9OBrHIgMVyzLhe+TCtlqt1ZnP5vPX80IUBRlf&#10;DT9HKtR5qFU3MA0TcRzhX/6Lf06DIHZJPjyc76H5N05P8ez5c+x2O1iWhc1mg7feOsfPf/YBFotr&#10;3D67RZ+/S0Ysjm1jVVAMzWQyRsDGMsNYibIoEccx0izF4nqBb/3Gb+D+/fv45NPPkOe5uu2dHB9h&#10;NBohCiNt2OM4xnK5VKaGaK6qkgf6Ta0RG+IXQAPGvqcg51CDI2NCJLsE3dGhDgB6HRMZ1/i+rzXT&#10;UIPvsbMeQHs1xQX0yFlVUgNs23bf/HguuZaNGB6kxVsrVCgPlkxTy7LCYnGthVTC1Dbf69GMOI51&#10;MjlMkO+6DkEYYjab4VMORLu8vEJVVYqoUFFDhXZd1wqPHx0dYbFY0BsLfA15FLh4KOJ0HIJdm6qn&#10;zwxdTYaTFTDFJ8sy2kwG1LahI5wIdClPxdbQNZunP4QK0eLP8xyO4/aOXWm613glu0Qnf2nau+SV&#10;ZYXNZoPRaITjkxMczKba+bctmR7INWxihrk+w8swzK9tnrKQXockye9f5/AG9I2QTNCG6M9rv77t&#10;hX7y/3IP5fp1b3Bedz18+BD/x//5p/j088/x/NkzbNZrtp3uaRdNTcWS73mIogh37pzhiy8eYnYw&#10;h+vYeP+nPwcAtagtilwndyIQdQxHaVdFkcPkKUlVlTJPoMkqC7aHhgiW46AoczjuPk0OgDqbAcNA&#10;YHFKIjSl6mo19QDYxMJgm1ZG5MTqWtDaPpPAUjRZmi1Bd2TKP1wDrufpWhKzEEGn2kFDMxTpSsHT&#10;ti3T25q9dVyy4F3ub1WWOhCpOPsDgFKFurZF3XXqgmeaJtrBfWlaEQwT9cTzfOR5hqIs8Mknn+Kf&#10;/pN/8iutpZOjQ9pL2JBhFMe4uLwkGhcj6nL/jw4PsVqv0TWEUlmcXzEZj1HkuTbUMmVLkgRxHOFq&#10;QYdaPIqwXK723ODW6zVRcSDZSUSZEJqIJIxLYRePRopUBpxHY3Mz7mnCOE3lyDY94/DIQinPBaPv&#10;AOA6Ng4P5xQEyX8vQyfbtnWgJU6hlmUiHo2w226JWhGGkIwyMRwwDaL6CUISBD7mBwcoqxKLqwVg&#10;GJix1bzveejQMe0px3K9pmBSRiIEIZBmebslWtpsNsViQcVqwHbhUqg5rgPLNGBZFHZogJ4dKpRa&#10;1A1ZdANAEAZouxbLqxUc10VdV8xmMGEYphobeC7Zeed5gTDwYZkW2RhbpjYs0tDmRU6oX5rquTqd&#10;THB+5y1cXl7g0aMn+M3vfo/vFTVjjx8/wcnxEVLOGBtPxvA85xW3Px+mZWG1WunzI7bsaZphNKKz&#10;ejqdvmLbTq5wVV1jw43uq+Y9RHujZsVxyJ1sMo7Vmhu8PrfbLc7PbiOMY3ibvlkwGL2Vn1nX9HxE&#10;Ycg0Td6L6kaNmuR77nZkBaxOZoatDZSEdTq2jSAMkWcZPvv8c9y8cQPTKdktZ1mKPO+HOzI8ERE6&#10;oXeEGrfslimIijSRk8kEq/UadVUhjCI2kDIxPFodpi9bFuUQSUaRaVl7508QBKhcF9vtFlVZYjKd&#10;wDBM7LZbqn/sniKU8/7ospueFM3yPuScsFzKHOoY8SlLboiaBoYBFMVYJ/+WQ/TkPC/Iorml/dLm&#10;Qafj9Lb8RV4g8H0sVyttlg0DvGYMddt1XeeVBsJVNzNBAOWsmEzGWK83KPICMAyYlomQc+ro6/uh&#10;vrCWVus1xqORrkupW5XVYrZwHBtxFGK3S6k20zwjcjPrc+fATr+dSjwyHtD3Zxh924KdFW3bQuB5&#10;/HUWYLx+qnxycozj42NCvEOy7r9//xO8vLgcDL+J5hZGIc7820rhdFyX6OdtO6jrCTVJkhTbzQZV&#10;VeLGzRu4eeMUX3z5UNfJarXGLT7j264F2InOYzMx13HRSHZeSZIU+qwdyplis52qqlDVld6HqizR&#10;1NS8zOdzfPLpZ4QoO86e2dMwA9NxHVRlpfmIVV3D93143HwJAkSW3yU7M7fqQKjNj8O2pUfHx5zl&#10;UyBLU5iWCd/39qhncold6h6vvu5pX0IVAXfOTdNgu6VudbdLsFwu8fz5c/7wS7juEdvYNZr7cHR0&#10;qDcMoE7e9wmSFSecLMu0CxbLSAD68JYFfejiICWcUOlGAZqMpUmiTh90ow1CrwbaBCncdGpsgdO1&#10;iVIzpPzstlvlt8s9ieIYWZqSTS+/FwAY8QOXJAksm2z/giDA+dk5ppPxoGGQW/qa/J7XND76dzwR&#10;G1pjv9r4DKdmw2vo+va6q7fSJttP0Rd1bFtKD1n9SrOzT22SQnpod/3raH29Xi3x+NkzfPjgI/zw&#10;z/8CD7/8UidzglwMdQy7JIHP1IwwihCGIS4uL/E7v/2P8Yd/9Mdq0xpFIcqK1nJZFBTs5nkUZtq2&#10;WqjSRMjui4q2hWGZHOi33+S2LU8ufV/Rut7ljJqEYaEg6csA1GXFMIg2odxgy1Y3Iml6APoadQSS&#10;XweNmDRA8vfyPA1RmqZp0AwRxsFGp+ghH/Q0dSfaXQmgqyoNPJV7FQRknUpWvGKrRb8K4jA0S2x4&#10;emSZJoeY9hMlQbM2mzXiOEbOAYomJ5MLCv13vRYLon199MmnaDtyhDRMEyDwAllOVsYSwOczCjab&#10;TvHVo8dYLa+J7lFQIR6FkRaKDRcEpmHg4vKSMhoSCoJrmhZhGKgWRKgJQRgypaBUKhIVNf166zqi&#10;JBVlBdsyEUYRLKbyRExpBoBNScOstm3huVRUbXY7zGczdesTW2THcWAaNGgLw5D2A4MCdHe7pOeJ&#10;t/vFwGQ60cZVhnSyhk2THflyyt9xHXL7appGA0ml+SpLGbaRjsb3XJ7ytggcH+LJv95sUezobByN&#10;Ryj5PcqhOryiMAAMev2i7ZHAPdkXAm5Kkl2CzXrDaI8D27KxuFqg6zqcnJyoHoGaHZ/RYCpYbYcy&#10;VGSyLOeuPFOe62K1WuNnP/8QEtx5dHSMh189wrNnzwAAN2/exDtvvY0HH32sDaft0GCja/umj2iR&#10;wOeff0GuS2Wpn4njOl8bdIkuQAaKeVGg61rOQKHhkKw/YUTYDrl+pWmONM/U6Wv4eUmDF4WBFjd0&#10;f3rkmYrgDoZpKV0W6DTWwzBjHSq1TUPrc83ubzyoMU1TnazkKooCH370EcqyxPHRMTVrlokkzTCb&#10;tf04kifWQmdTd8oOALo9t8uKA327roPnuihKyvuR4YYUgENqqd0RnS9jV0DPdZFyBiPQO5kZpold&#10;khBlzfNYA4e99UrPDKGsSZohzTK4jkOUprrWkOF4FHP2Cg2OzAErwbJsJGmijbZ835abB9u1GUWx&#10;0bQNoiiixgRAGNE+EQYBxXwYBn7ze9/FZr3BV48eqSvl+dltih9hZzbSWZEbJp1TPX1eEJuyrhAG&#10;gaL+jmOjKEo+/2pdT0JfreoaAeu/6oZ02cJ8cHWIbgMGFKUnivIIz56/UIquDFYKRl3CKCI2R9uq&#10;dlDpnEzbGqJDZUX7q8voEtAjRKh7qiRA9cN3vvNtPPif/xc8e0Y19c2bNzRLR+pSGgY1OgwcIsoC&#10;alxdXWG9IarjO3ffwSNGfQCo06vjuOr8aRhEKc82axpoDtgkeZapw2TFg5gxB2Q3daNooNCOHdfF&#10;bDaF73lYrVaIolCzOgFwqHb/WVRlD3jkebEXiNq2GUoOmZVzjmhwhJhrR0OhUzaKPN/jxduWrRxC&#10;AEqdkQluUeS0wYWhvunhFLnIc+T8n2EYmM2mZAKQZtTtM0oiU6C6rjGfH2C3S7Sr931f07nLotCC&#10;TShyYRRq89F1UFvSJE3hOg6iKEJVV2gYHrbCkAwPdrs+uXlQGPo++dKTBmbf7tZnu0hpFIYJurZF&#10;kyIRAosWSQ4H23GQZxmyLFPb757LXylvcr3e6PTk5o1TuI47EOO9HvUBXo+8SCOy92cYFshS/VFI&#10;qWU7Gmgq17DxkSJ6iPYYBh04hgVtdl792aLpkbyfIeWN/v7rDc6vQ9OT5xl+//t/iK/Yj/+zzz/H&#10;ZrPRrBTf92kyPwjvNLTArnjKS43GwcEceZ7j9q1bePzkCZ6/eDHIObBQlglN1XgtSjFgdR1KPWD6&#10;1GYAOpUScwL6XmL1KOGyDWzPg2tZVPwzdW1IFRLNkAhaATo0ZTInPUnd1EozchyHn6taaajD7ynN&#10;iOwXYkM9RFOHVt9Ar8MZPo/d4LVWXMS4jsMTrFZ/Rskb+1DwLLz4SnJ9eB+RPa7S8N7ekITyfmq4&#10;cBUt0oGKSV/TNS0atHvPUs3c7r+NacdmvcL7P/s5Pn9I66oqCpQFUa8EvTJzC2WZoaz6aW7G+6jo&#10;bHJuWALfI+vyMFDN1/P1c8oI4pBo23ZUYE2HqakWogcHMzJuKUtUlUvTZpOoVfIZAGSJ3jQNHG7o&#10;ATILmB0cML3QwkZDHhstajvTxOL6WhtS23Hw4uJSCwTSB5bceBU98mawPo3fUzyijKBtkuxlCom4&#10;VxAagJrzpVrU2ri6ukI8ihEyVWybJFhcUfPpBwGm0yks00RXd2z3TUjGsKEmeq6DKI74oDdZb0Y0&#10;ufVmo7Svoix0iGAaJtIs5eyaEeIoYoomvVbP95GmKUajGJcXl2ofbvOvWzZcIP0O6XiOj45QVhWK&#10;pOCzh54RoTWSjrDAlEMdi6KA7TiomgaHBwdomhr/w7/5H+nnD8TCJMQ+xPHREUZjGsq1g+e0LEv8&#10;7IMPcPedd4hC4jhKK2yaWvdtEhn3VEDbseDDQ5ImcF1Pqat68aDFsi2sVhs0LcVfhMzXB6B5HzK1&#10;HsUxQkV1RBPD5g6ex8WiAdt2eA8xVBss4bgAsGN66PHRERzHweVigTzLMBqPcXx0pHt6kiR4/PQp&#10;DbOCEGmaoOsOiAFj0Dk+knopyxT5phBqW8/BqiqJfiQaTt7vJGZks9nsGRfI65QhpTyPk3GsE27H&#10;8+CWFWSiY1mWWtDneY6aozhsx4FVljBdV4dAQuFzHWpspHHwfX8vt4WyFftQXvneLeupQ6bayWsF&#10;KAerrmt4AGtyyCp6t9upJljshyeTCXyfdCN333kHn3zyGT786CNcvLwAAJwcHcF2bHhdb+TSdbU2&#10;OXXeIOYmxmS6Y133AfR0Vtj6d0InXq3WqsErixIBU71dx0Vm5FqnNRYV+tKk0tpu4QDK3JHsucPD&#10;ucokJNbD81ylZdmWjWBgzmDbNNCAQQgxUdttYne0QkMnW/mqrmAYpubXeZ6H2+fnuP+Ne7i6okbx&#10;9PSEm11DaxA5X+VM7vODaHAXRSE2my2ePXuK8/Nz3Lx5C/P5AV7y/d9td8jSFMFhiPFojM1mjTSl&#10;gb3tOMjSVGt1l7WVTdOQ1j3wNfpG6hhZI77vE6JvmoiiCMfHR/jiy4eI4hiH84MeTTV7DZk10IlL&#10;/TH8ntLQ+b6noIzruhozMwg5pQ9XdDP9n9fqjgYQWtKna9MExeUCrzUMFCwo4tWPrusYjeGsj65D&#10;FMc4PXV1KgtAu7uu7eD5HvIsR9NSjohk8QCAzQtJqBXyoDk8jcizTDcKCWYSsZXQKK6urhAMaHJy&#10;dR3RTbIswy5J2JHH2ivUhe7mOC6S3U4Xk9xwz/f3Euwt21ZIWvzQ54eHdF84URqQQKoIVVVhMh4h&#10;4Mbo+PiYm4/95ud1mp3XIT9DJAYgaoFlmtr0DA0PXm18fhniYxqGUuy6tgPMVjN9htOk4T372vd4&#10;5c+o8fv1cV5/+vQJPv/iS/zgz/8C7733Xk+btG166GwbpmXxJI/RFOZTp8P1ytOVoihwenKMtm1x&#10;+/ZN/Nt/9/t6eAPALtkhTRK0TUMbG9PEGjbJ0KbCMPYSuFRLLaEAACAASURBVC3eMGUNDmkPgiq+&#10;DvGRCY24aZWsN9rLaOJ/M0w3b7sOrUFGBZJrYZgGudM1+2YFMhyQjbYeOKuJXkjd3GrSRUkzYzJ9&#10;pes6lFbv7CYDkaoqWT9RKZ1ONnc50F1GbeVzE6c4R6bMg9eqNDtukuS1GwaHHYpWxHEwzJYBuCDj&#10;f//q9P9111/99H28/7MPNKRUfv4u2eE4CgHQNNW2LJRVjaIgcxiA8pBeXl7B91w2OChRVzUqpv6u&#10;Viud8kmYo207cFwHm80ai+USx8fHaBrSEokY2DD6AU9RULPXVJVOduV9LRZXmEymqNkwIMtzJLtE&#10;6UEdozx0USZEnlEDZ5omtrsdTD7gDucHe9Q74aCnSQKHKZBhGMC0LPg80NLPiz/n5fUS48kEcRTx&#10;Pm2h5OyMp0+fkViWw7YB0pY2dYO2azGKIoz4/RdlgbquUIPQlaqssE0oP2SxuFbt1HQ6wWw2ARBg&#10;sVhqcWG2JqqqppBUzSTqnzvXodDwmLWtXz1+AnvQrAWBj9l0il2SDFAKA6PZCOg6+FxYNU1DzTjT&#10;/wwuqrquVq2RzMfEsavrCH0JfB9t1+L2jRt49uIl5TpNiSL44uIC6/UGb925g+999x7SNNMCT4sy&#10;UJHWdh3uvXsPN05P4Loudkmy5+QltF2baeXrzYY1v+SWJ85dMPqcOnVgbMghzjRMTCYTNE2DcTzS&#10;M2z4fG02Gx10asFtmkrRIgSLHVwd2q8FcSurCkWeq67LdWxcLRY4OJjDdsCBtS3SLMOLFy+U7n59&#10;vcJ2vcHR4ZG+jqZp4XgeUd8k1wf9cJZqDEN1SXEUUaHt9owaMXcKeEreNA3SJMF4MtmrUeqazF8a&#10;dtlzHEJq6rpGy+9T0AjSOHo0pWctYJ4XNDgxiS2gQ6WKwlNNPs9aru3atoXHzQtACGWoz0wJUxgj&#10;jLhVVaXF/XBQK1Skpmm1cWqaVlk4pmVpFg193lAdSZZl+OoJoQ+3z25jMh7vUfYty4TnuViuVoij&#10;eE+f6XkeITdMdzZMouKWlWRO0XMdhAHli3V9npFtmaphkeaa9N6kXbNtYmVEYUDNTd0gjiNFJhI2&#10;BamqWqm8goC0bQvL6QduURgQxc+i2swwDbRljcYSl8dXanLbQZKmih5WVYVRFOH27Vv4wQ9/BAC4&#10;d+8ugjBEkdNeLUjZ0OFUZBee52G93igV/eWLFzg4mCOKIpyenODFi5e0/pcrfPTRx/jeb34PB7MZ&#10;0iwllgprPUWeAbB5ClM4pQ4iKlujkpOhlt40TaRpCs/3cXR0iEePnyDZ7TCKY10/9BmQ2YFpmvr5&#10;AtQbVGWvY7ZsC13V8blgqDucYRjUbMo3tKwegpUidij0H07YDC5+HYMmuA7TfmzLQoEBnaojUajj&#10;OLAMWx+6uq4xHo8V5pWFalomErb4rJtaYXIMOlTTdDGdEHpEEyQqhiTgSybyQE87kzc7vMF5UahN&#10;4/BBlSlpwAhPWVZ7U3USmdd48fwlTNPE0dEhYBjIWM8jRRxAbh/bzQbxaIQ4jjEejTSB2bZsFGWh&#10;hdpicY2Tk2Oi5TFH2PM81ToJj/yvCzX92yA/r2ua5P3/TfS24TUskoXu9ssKv1dRnr/NNaTB/b+F&#10;AH3w4EN8/PEneP+nP8PDh1/i6uoKdU0pycPi2+XwNnlfLR+kLetIZPIjtCwy7iBN28nRMd77yU9w&#10;fb3AwWymbnq77UuUXHiLkL9H0PrPTNazWM12HTUu0kj47LwCQI0QLIHR2RJYIeS2Dxkmapg1CMWV&#10;JrfX6sjXDSmwLtu9V12/wcvrFbqqTBKHjdCQAgewFq/tXrshDq+maejAZI3B0FoZAAtQe4qqy9PN&#10;pq5h8n5TMWe5HmiZACp6a4NsXTtulKRRG35Py7JQ1bU2UevVip7V8VgPk9ddn33+Gf7yJ+/j8vIS&#10;gMETxP4zFjqf0DequqZ0czbNAAA3DJGmKSzTUDrQZkMhlM3xMeqmwWhEyEPX0hTx6uoS09lM6XvE&#10;jafCqF8r1GwJxz1LU0Xqqrq3uo1CcncTG2tpeBMu2quqhNOyPsg0qBmzbSo+o0hdwtI0w2effY5v&#10;3L8HgGi/ruvg6mqBeDTCjAvfriObXymubYtCR8uy7N2smkYtn9u2wR98/38HANy8dQvf/fa3VG9k&#10;Ow7Q0fm0vF7CdhyliJ2fnaEoC6RZDp81B4J6xaNYqTw2oxL0OVHBGscRAj/gwdVYn//N+poHXS0l&#10;tjtElalqQn+KQXilTCO7rsVoPEaeZZhOp0jSFEVZ6pDMsixYjoM4CslGmm3Z67pGVVNyfV72bqdF&#10;UaLtWlggt0fbsjE7mGE0Jip1zIXswcEBLi4uMJlOSNfWNrBaGi7Eg+KjLCukaYJvf+ubKIoCScIF&#10;GIgiu93t8MGDB3vPFK0RS5vEtmtZcD1AadHB93xMQx9pkmE8HvWNy8BBL+MBU1FWWG82OD46hs2I&#10;VZpmiKJQm488J2OTruu0UJc4hdGIwiKXjKiFYchoew0DhIJNxiMyFLFMTY0vihJlXWE8HmHKa5QM&#10;SSjmY7la6fPX8PlAe5iBmnWRjuPCcahwDmVAlWVqACWGA0makrFB4O8NnE2D6PiW6QA81MlzEv77&#10;A+QFEPTb0md8EgTouhZdmrEV+WD/Mag68FwHWdagrGqIfUH/OUERXhmeVXWttP2qrvVMGbGBVc60&#10;YNEUAYNzg4etRiP0sy1M08D9d+/h8dMnsB0b4/EETx8/BgA8PTtDd7PDwWxKrKNO7Mxd0tsxAgz0&#10;58eQXVDXRLct8gJZmqmW0LFtZOCwXR4amYaH2iBzCMlNlqBs1/VYI7RRDZ9pGGT3rZ9Vg7YVbTkh&#10;sbbtAMh135K6zuZmRky/urbTekCojvI5ya+iHXdsG2EYYZfscHZ+Dve9/xsA8PDhI3zzm/d1qGQY&#10;Bg3neWBvDwYWYgFNFGHa/9arFQ4OZjg7u40HH32sX3t5eYUnjx9jPJ5gMpliu90g2e1gWhYFhfNe&#10;NZ5M+mbLIGdG1833dPdySV1T17Xazs8PZkiSlB1kZf/vtYdJQki5aZrsDhqis3s3PZ/NesqyYv1r&#10;oUP2oij75sf3fdosuPAW2FMOILn5RUH8aRMmF2CWTqFam1KExW1HUB+BaWOecudc2A0f0oxtW6WQ&#10;E3pV29Jh3fENNS0TCaMpABD4AcIgJLHocqm0GkAyibw92BYgUaFpmSrqBgiiq6oKm/Va7awdx0bb&#10;dqpVoodzB9/3sN5sKJU7IkclmgjQ9xekasR2lQ3D6++8+y62mw3WqxWatqENi5uvm7du6vsW5IsQ&#10;shPUAxriULPzN12va3wE6THNr2cFDZEfS2kn7Mw1WKjDJqtrOxhW/7NetbF+XQELfD3/h/6thddp&#10;f/4+r08/I8ONP/2zH+APvv99JEmiEKllCcrn6ITq3r17CIIAz56/wGazRsMiS9G9eZ6HiNf5arnE&#10;9fWSH3bRi7X48Y/fw2x2gMP5Ab748ksAtP6FIiFI4bBp7DdwE10H+CrcrBXJEWcsbVSaFnCYIgXo&#10;9wR6epno4mqD7rU0PBUnjcuBLGiC6ObkMkwTJTu1mLzWh/aVw8wfNSZAL0Ic0hFUSzdEDy1Lk8nl&#10;Phj8GhpuYoo8V9tMgrqZImh62ozVTQPwPqBCXtPUw793uOTGs+vg8iE0zBGybZsc5OqakKeyxHa7&#10;QxiFuPvu3deusSxN8aP33sN/+MEPUTctmRt05LBUVuziV1YoixKFW6AoS6xWa8pi8jyYgFqtVnUN&#10;y7ZwdHSE6+tr3Lx5C48fPcJmvcaz5y8wiiNdfxcvX2I0GuPk9BRNTU1iWdXI8pwFoP1hGkchDBio&#10;arIutpgC7bguwPccoPwdQVEA6JQ4iiJuFH18zmv65ukpHVxMt/SDgNLgyxJt22A6m2kjbVsWipK1&#10;JuJExFP82KamASAaniBMtmUp6+Dp0+dYrpaYTWc4PzsHAHznO99Gwxx1MeKwHQtVXWE+n2Oz3er7&#10;TznbxXVs5KwHmM2muLi4wPJ6gTt33uJ10iDwnb2mW5AMOd+kURO0xrIsTKdjZFmBpm24UaRGSh26&#10;LIuybzrKjZtOp4iiEFmeo+vanpJZlgi5qaE1XmoDF8cROvSDBd/3iOJj9Nk3AFRTaxjAN795HwBw&#10;dus2/uTP/hTL5ZpFz1tNcAegeSRFkePZ8xcoS6IcxnEMNA2ur68ZXTX3qGyr1Rpt06r4um1aFjpz&#10;Vhh//icnRyxyN3BwMKUpuGlis91hm/R6jMViQXRa08Bul+Kb96cIwhDGaoW6rngKLGibg5KfXcuy&#10;MJtOcXrq617z7NkzRXTG4zHTSxtYjgOP90cd+vI+FccjpEOKHQ9W2pYjPrpOdZx+EMAyTXVKFI2M&#10;NxDt6/7LyGkURxhPJtglO+RFgQmggy6gR7hsprQ5JqETSZohjtEPddDvaa7rYjwaoW1bohw5DmzH&#10;QVkUSt3Ki4IGIA7Z3BdFia7jvd+20DS9fojWAaHDQRjAqXsUX5wwAWA6GcO2Sb9WMsvGtojy6nct&#10;0jTtz6quRRxGaLsWT589w2KxwGg0wvnZbZzdvoWLC0Ie1tstTtoWZV1phpDj2GgaRgSqUps92yYR&#10;fxAQpSoMo0FN12K1Wvda0GHTZFEzOeEGuW5aHYSMxyO1sLZsC6ZFdtiB58GyLcznB7i4vNS1L8Nr&#10;eXYBqqmqigCA/lyx9AyXGjYENdB7wz02LoIBuJ2DnAdRTdPAtR2cnp7i/IwcR589e4E7d860BvVZ&#10;+0uZavlebeV5HsIw1GFWWe5wfb3AjRunuH12hrvvvA0A+PDBRxQfkOXYbjcqV5GzfjqdYrlcAgCu&#10;F+TULM2vwT9bEE7Xc1HyPiZ7fZZl8H0fQRDg9PQUP/3Zz7HdbPX5l3wt27aQ5wVTeWnoWjcN1yP8&#10;/Pl8xldEp6b3VZF5hmEMrK7TjMRAPEGQzkxunDx0dHD1dtRAz9OVzm2Iogj603W9Ra5pGNhut4QY&#10;mb2lotBZug4A8/ibhgLR+pC1phcFgyy6h9NWggH7n68HwYAWVNc1bNh7VqJN0yDPMnUwMk2aEpE/&#10;uK0OStLNe66Lp0+foa7JTcOtnT7glB/oLMuQZbnes6qq4AcB8ixTZxJ9fXxQChI0Go0wHo8xGY32&#10;3C6A16M3f53F9fCSvIWeNsWZFFX5tcYH+LqzG7BPryM6Y8sagf1p/tDGuhlQp6TxaZpeHPtqk/P3&#10;1fQkSYJffPopfvKTv8JHv/gEL56T4He1WlFmC2cdmSatP7JOLBHzNG86mWC93cIwSVgsB+t8PlfU&#10;QQTnBvNcyeXtHHfvvoMf/fgvsVqvcf/ePVxeXeGKNQfS9NP9sb72PKmIjwuJIfddnsWaKXfy2XZd&#10;pxsNAA0EtkwTJT9n/ZSs33wBqCUt0FunyiUhqA0PMIa0tyEFdMgvLstybx2/+r6EXjtcO0JDEwE2&#10;sB9oOjSBoPsNzToC2Gq/6Z3lBMEdNlzyrIqIt2kaPRyGZhDtYO8yLQv5dou2bfH8xXMUZYl3776L&#10;/+h73/naffrRj3+MDz54gNV6TcMlx8Fmt+Oio29Uk4wGJheXV/xeO+QZTd8ODw91v9usCXVIdjuY&#10;honxZIzDwyO8fPkC6/UKvufpHhLFMWazKVbrNbbbjSIdeZ5TQ+x7gxDZFk1To+tIq7HdbMnRrqr2&#10;cqbWq7U2RpZtI+TMtJwdrKqqd3DLsgybzQZ3zs9Vt2Oa5AA4mU5VDwfQ5F8scx3HweXlJcIowsnJ&#10;Meq6p9Lstlui5/DZMRmPVR8D/k41N7/La3IjHU8m8DwPvuchTTNstzt9JsRwIc9zLYRty4Ib+Fiv&#10;1oijCLbT517ttlscHx/T5Ns0Efg+OzyZ2Gy26FrKOwGA+cEB2o4Kp/V6C893URe1BlMWRam0N8M0&#10;gW6QN2KZKNju2zFsdaUaTjktFvKbloVRRI0Pua3FvFaJ8geDsvm6js4X+axNw1Rx9jfvfwP/8p/9&#10;c/zBH/0R0UNCcpCTxvGC85i2my0efPQL3Hv3Lm7dPMXl1QJt22KX7GAYJmazqWaXrNdboq7Xfa6J&#10;4QJt2uokV/YK2Q/yosBhPMdqtYTJYm/TMJTeBvQF4Xa73WN8bDYbuEw/A4iWlec5fN/HxdUVbt+4&#10;gTAMULGxzBDFjiKyvc6yDCUX73VN67UbNDRAB8fqHSabtkXFz4LBBfTQ/tuybaCs0DCyofkmbYen&#10;z57rOpSvT9OMBiyOq7lYw6tpOzVAyPMcge/TuWPmqOsKeU4OfwCAStyvPKRpipQ10G1LNL226xSl&#10;FMqVxh8YBpI0RRRFrGflr6sqBFwkE62RNEDqoMfaFaC3uhaqWVGUKJtSqWV038UW2tHCn0J2dyjy&#10;AqPRGGdnZ/jgww8BAM+ePcNbd87RNBHrlIhG5jjkqPjgwad4++23AACnpwGZbVQ1rlcrMmQJAwRB&#10;SE5zjoWSB8tEXwXQkKlMVdVKBQ99X9f0LkkRhR1cpizSnkJmE7ZB8TBibiJSD9IJmggCimnp3A6X&#10;Vwt4nquaX/r8Ga3k4QFZoedqvgGQeVdZlTAN0rZR40fGCYZJe9f5+RkA4Kfvv4+rxQInx0S3v75e&#10;wvc9zA8PYVWU0ya21F1HzaPo7gGy6l9vtnjrzrnmnn344CMURYGrqyvMZlOMJxN0HQ1BhBorwdkm&#10;DzzG4zE2mw2ePHmKIAjg+33mp5yrm82GMkJZS1qWJaO/Nh49eYJY3f5cHdxTfEUfPVCVlcbQAGQY&#10;4dg20bJZ01YUpfY6vz4iizfXm+vN9eZ6c7253lxvrjfXm+vN9eb6e7wGhgc1T35bnYjsu9xQNy80&#10;NqGoOY6juTYli4+V5tT1acNdR5NMx3HI8o8ninJNJ1PMZjOCN3k63TQN4jhW9xMAGhIax7GKY7eb&#10;DfwgQBRF2G42MDqePDM1QWC0pmlUZByEof4MgCbGJrubuK5wkmtFbARdMk0Sb4VhiNtntzA/OMBs&#10;NiMYkZECef8S1CcT8YuLS8zZuaJtW6zXm57OZK7RdR2iKCRYMU1xMJ9TyGDXKdXtl6E+r/u9/pkg&#10;AYNwU+J8uor2vIoEDa8h6vO1n/caN7mh+FUQn9fR3F79s79vytsP/+LP8a//zf+Ey4sLRU6U9ui6&#10;qvEQwb3QyubzOd5+6y0AxGlfLK6RZSm5rDAlqypLrFarPcGf6IOahtLH75yf4X/9t/8Os+kMTVPj&#10;yePHGsgm2hLDMHB8coIsy9DUCd+nPo+qaRqY6NEIQVrEyQSGsadjEWtigKbL1oAWOqSdgSc+Q3tU&#10;APr+hlSKKIj1ffb5UxSiKgYK8rrlPQ152ODXP3xfYgUrNEnlbg9QLKCnfZimCZdROb03bLddD5AP&#10;kzUCXUeZQPLsyWsaWm6L3XLLNKM+Q6K3aXdcCnP2gwDb7Qaf/OITzOdz3L9/H8fHpwCAJ0+In/7B&#10;Rx/j0VePsEt2an5SVRVSfh9R2KnV52Q8xuXlle6topV0XAoCFEvWuqnhuEQvyPMCR4eHuHl6in//&#10;J1fkGFnXpAHie3p4OEdVE1peMQINkAGEuJkBhNJIrMBms0Vd1wiiCMW2z1cBwOJ2F6bRm2d0TDkQ&#10;hsAxB4LKvimalcl4TPbaVYW2aRTtBmhfE8cohxO4p9MJZYkUPSoqgbUBi4yJTlVjPpthNpng8ZMn&#10;qs/wOPOBuPGE+FdVhdlsivVmq7omgM6KroOKrm3LxuHRodqdq7GO56EoC9IXWGSjXbAJkGlS9lBR&#10;9vkSlmVpIGZdEYvBdRyaWNpkDQxAc5po8towEmthPBqxVgS87gkNpSktCaHnsxmt665Vlzx5VmzH&#10;Vjt3k12fZDraGR227PYHiMjbhmEUMAwTnks6lrqulGa3TRLcv3eXM/xqdVobj8ZqVlLznr9LEti2&#10;xZohj++DiTAg5KAoC4xjQtQdx8V4PEaW5SiKHLZN96jtWuySRBPm6Wt7lPvy8grj0QiO6yLZJQiC&#10;QA03irJEkmbYJSlMw0TO+TWr5Qqb3Q6r9QZTpiWJs9mWHWDJKMAjB8m2UfMYNPS5FWWpafF1TWix&#10;7CtS80ynkx69NnrqnOe5uHXjFI8eP1FznJj3KpcNJjzXZYSu0T8HyImy6zqWBdBLsm1CknZJgslk&#10;0mt86kaRbs91sVwu0UYRRuMx0S6t/nwtm5KfLQee66jddpqS/kLyvQw2P5EA47oh+27aH4kyOIwP&#10;ce1WLaPbtiUbd5scHW3b0XXlui622x1Mk02yPA9vnZ+rdX/vOsrGMrzfVFUJy7L5GW+x3m4VpRyP&#10;RwjDkINbrYEFs8W5kDV2Ce1vQRDA9zyYgUVuYk1KLm6WDdM2FU3Mi4KRJn7O+LmT80t+LgCs1mt+&#10;fT6/R4cRC4sR4ZQ1QMS0cB13z4XVMEg3WTethtB2jo22pa/zbQruTjNy23McF77v4917RGWdHx1j&#10;t93hBtOPx+zcOKxRhC0kphae72O1XKpT2nZLGVpvMe33/Ow2Hj95isX1EpOLS5yd32G2QYOqo/gH&#10;cUQFSMPVdmRydnx8hIuLS2VTyf0CCJkuGdHOc6q7giDAfH6Ahw8fYcEI9cnxMTvgdZrz0/KeRmYK&#10;tuoT64oo12SQQCi7anhtd2h4IFBuX2SIlkEEhQDUypV0QC1MsxlQDvYpMiLYIupQgbZp1faaqD3k&#10;Aw4AF0UB1/MQRXHvLJIkqCsKexOfeSn0sixTyNowDCS7HaXE8puTB8VkTq4+NPJf02hOENBb5Ylo&#10;WxxyKrZT7Z1FLBW8e76HeBTDcXvnOrHWBWijcmwbzijWTVH+fcNNlfFKcef7PmzHRpqkcF3xmm9+&#10;qVHBcAEP83b2/r7rM35M/Zp9g4NX7a2Hjm5fc5Ab/Nmrep5XKW7AL2+Aho2OXMP/J0exXjfyd71e&#10;vHiGh189xkeffIqPPv4Yn/7iF1guV4g5yNe2bYV9Re8ixa6sE9/38Vu/9Vt6UCzXa9Z5bHF1tUAU&#10;kWtgwp73YRjqQdm0LUo+cO/fu4dPPv0caZJgcnqKTz75DOv1eu/zl7UdRRHnrPRGH2qJzvQQWc/y&#10;e/m1GRTqpmXBQN/YoyMRZVmRpWgQhnv6vL7BaeD7gVpkmiyUBIjW1DZ9kJxhGkptIN/+/vATSuAw&#10;rLJfE80exK5GAlxEikbD4NemFtX8+fgs3BSdlVBLu653xmqbXlANbnowaIKGl1jxA9Qw7mncDEPd&#10;djzPg8mH0kcPPsJ6vcFv/85v4/f+83+Bp0+f4PnLCzx58lTXijQZnkdalt1uB8e2lfbkOEzRY70B&#10;Wc7baOoGs+kMbdvgarFAyLqS2XSmWThiNDOejBGPRqiqCtfXC6VdTsYTLFdrOLaFG6enWG82lLDt&#10;OH0WinDOLYvF7BkV166L3XbHh25PgQRIEG0xJU4aHtdxYPk+irLPGXEcB7du3SIL5ziG6/sUSurK&#10;M9fru0QneXg4R5blMEwTi8U1UnY0ul7Q4Xd4dMiFb0Yi6wGVsu1aeh2DBjvPC862sZQqQXQcixoV&#10;pjjZg3VLBUWGURyjqin8UvQ8vkc0sM4C4sBTOkWSgmkcDapqP0dNmmhpfJq2oVC+quybasdB3dTw&#10;XA9lmWC322G1qhHHEekmpKCtaliWzZb4RNExLVOL9yzN1N67rirMplOlsxow4Loe6aXYqSqT5jdN&#10;UVclHMfG4XzOLkoJOeBVjeYBNW2LMAyRpRky5tY3De1JpmnhernCjdMTAMBoFCtd8WA202GI67bI&#10;snzvGXMcG+OYvn69JjvkzWaLpm0xm87gOH3OX9d2SLIU3/n2t2gf8308fhyjY93B8EyajIUCR5Sw&#10;xeIaX3z5JRzH1aEtAKIA8bpsO+oXbctEZRpwbVefE9OkprDOUhamU1DpYnGNMCSaVaa0OQrRNC0L&#10;bVWj5Ya3rskqHqBwYYAMJ2RY6rqkybFM0ugN4wMcx0GWFxx6SrRmz3VgGvt7OED7ONUxvg6lxAac&#10;9h5H/5/WY6WhqfIzxaRBzr+iqlCVpWZNAVDtch9rwM3vNlHNi2EYiOMYpbgq1kz5H6wB3/ex2dKQ&#10;2zItsvEPArz7ztt4hzUnF5dXiMJI1zRpkqg+CAIf08lEB+WXlwvcvk1Ow0EgrorU9FC0S39fK36u&#10;NOPNttC0DRxIDo7J6yTX/cW2Hbi2w41qw9Q2v7//TYvVeoNbUbRHBweA2XSKoig0cqFt28EZag90&#10;xzaqKgdUx0T0SjLzINpe4PtwHaJ3AdCG/jvf/hZ+8lfv4/btW1rLStjoMIyc1kOBkimkZLZFlOyL&#10;ly9x8+YtpSfeuXOOp8+eq4nTYnGF09MbyPNMvQJMblQFQJGfNZlMcH293OshhvpEGUBSfU/n8e3b&#10;t2gd8vBvcX0NAyQTCTmPFICCBgAUqBB9qGgrWzZUIkdGdx/5kRdqmsZeoTIsUsgesGNXIDpYpIGQ&#10;Sa0cSGQZS9+7rmqdFEqR4g7E4V89/ApB4OPo6AgZi0/lQ5HCbnhJsdR1Ha6vl/ymXX0I9XVXlDgu&#10;IZDDqdFwAXhsf2kYgO8HVLQZBut2sr3JszSGruOgqamJGgq7X3Xnkl+FA2yYJtq6Uk0JQEJ24Uza&#10;lo14NMKNkxPYjouq7qdzr7v+OiTm1SJv+JkCfdPz6sPZdh1Mris03fiVn/c61Ad4PcoD/M1ZPq9r&#10;hv6u9tcvXz7Hf/ff/2sAwIcPHuDy4gJN02fH+Lw5xaORZnAAtJ6k8ekboA7/8T/+bRIoyuSXBfHL&#10;62sVbIrWp2TxexxToeo4DgyTXE6+9RvfxP/2+3+A8WiEJ0+fYrm6hu04ey4+MtV+8OABPJ5+A9ib&#10;KskzJIWcNNxiILDnrMfNtet5igDJgODq8nJPc2Mwj1byBSjhm7QOpmXCtWidSiih6xI3t2s75FXv&#10;4DJ8ra+iNWJdPXTK03XY9pohYIBWdt2eg6M0eKWaQxjkrmMY+v3koHdcV3m9pklWrHVTw+HPZqjP&#10;s9jiEwAqbpoaPoCGxiS27aBuW6zWa3zw4QPcunUTkGkCZgAAIABJREFUZ2dn+OLhV/jo40/Qti3m&#10;cwrQ9D1X88pk86b306FuWnRdqZPHPKeQUMuyKQvDtthGeoe6qRWBnzJqmOwSMqToOjx6/ATbzQZn&#10;5+cwDEObnyRN4K09jCdj1aZUJVuDc2Mue2UU90MnKlTI1W00Hu05n9nsCipmCJZlIW9bar6KArvd&#10;Tq1HT05OtLmomxYVC6yjOEJRlNixZoPulcdNr6uZZ1Icj0ax2us2TauHfNe1MC0HvuuhLEnsbg+K&#10;34vLS8RR/P+w92ZNtmTXediXO+fMk2eque7cEyYCAkxaJmXLlN8cDvnJ+mfykyMUdoRD9JtDYVOW&#10;LUqmFCYJggAIoIFGA+jbwL19h6pbwxlzHnb6Ya21M+t2ExroF0d0vjTQXVUnT+bea6/hG6C1xmI+&#10;p0kj89MAKtykcdcyaiGMIihlmc9QymIzap/3P3dqXQdlUfHzpo57rzWur64hl2VZUE1D54fWmM5o&#10;suG6LtI0J0sD9hmpG4odOtKYJokxdZRkXppfne6Yk0iTkbbrYOkOve6RNukdZb4gCO7sb3BoJZNL&#10;WvuyV7M8ha3IfFL1NubzGT55+il+85tnuL29NRMqWxHXQESQxENrNifkRlVVODmhCei3fucbcGyS&#10;Db+4vMRsOh0aIbbNCrMSfzV2acoGvB1ub28RRuTHlOeZ4VwAPfOLLDx//hmePXuG3/vd38WMJ6FF&#10;UYz4QRZEKUNU325uV3BdD0kygc+JHjDwVKkwpxjluC7cjqYngx+OA8d10KWaeI6aFPrkLAnYr4nW&#10;fAe3HxdjVIzLniM+G/3dqiyBvkdTVehYzMa2bSaVL42IADXlOkCRZ1GnNcB8yYoNHyPOqaqqQlkU&#10;iOMYQRhiMpkgyzJSkOTOfspNZd/z0GviZTu2bYQY+p6muvL/lW2jbRozIaVmJ6lfei4ZXo7zAs8j&#10;o2Dq9Lcm9yN1PW241AXfZ9JPkOcFTWq7DuvNBg/uP8Dv/e5/AgD4P/7Pf4ntbofJJILWPecLJZ+J&#10;Cmdnp4MgiwXkWYYgDOG5HrI8R9s21Fx6q6nadi1J4leV4abmWYGALVhk8i6IhJ6FsASZIPu6qgbB&#10;BWUr7HY7HCyX5mwSVIzHPEJpDJvzUMt5Q4qmddvcQdJYyoLVk3Jqi9YYN7suG9I2jWm+3n9wH3/1&#10;Vz/A9c0Nnjx+TE3aLDNTlzsWNhyHJdeVnOL16wts1mucntGefvjoET7++JfYc5x/8dkLzGdzNHWD&#10;gH18ZE1HUYzpFIZXSMONCEVRmrzXGzXC0jQ178RwKl0Xjx89NBPCKAqx2+1xfX1NvFelcHVNSrqT&#10;OEY8ic3+F4GnxZxMVXNW02saG1VZDcWP73ssyzfohpMrtnunAy1kzZodiV3XheM6prgZK0EJHAJo&#10;TOEBEHSoZa3zGZNDZ7MpHwoDzELG6N4oEQSGJMrihGc+GokDIwgXT5dspdBxwHEdh4l91CEXQ6ZO&#10;c9eQCbcC59D8OeOEznEckxBJV9iyrMHfh1+sSF0K4ZDGr4PYgDcKvr5P/kAGhtG2ODk94fHy31z8&#10;/DZfn3ExIypxWt/19hknm19kZir/+4sKrC+a+vxtoGpj2NtYDOG3yV1/7/t/hZOjY6y3G/zwhz/C&#10;93/4Q/zspz8DQEmTpRQcJnA6to3ZW74J8l6LPL8j5pHnBb75rW/i6PCAnJZ5XUtBA1ByQZMNC3Ec&#10;Y71eo23bQT730SNUFSk3Xb65Qo8eWZZjtbrl5zh4q8haBmAmixIwRbEHgLl3I0zAQYr8Ae4qw9is&#10;IIW+N3A4EeV4u1AJvdB4NYjYA0AdFsuyBp8DzzPwAdu2yTTYGVyix2pv8n06hoqMp1Rymc43f3/x&#10;GZBiVYRS5HtLYSp7zLEdtEwmDoIAzQgiFDCpV1kWC6ME8Fl601IKfUv+OAB1/pWl0HBTopd7H02G&#10;6ecc9J3G008+QRAEeOcJHSrPP3thYL2DLLFj4FD7MkWSEFSoaVv0bUMkWf58klfOYSmSzZ/OSMoV&#10;oK702IYgDEMs5nN89uIFmkaMUTWSZArfc1lKm34v84Z4GoUhOj00skTdCaDkq+/ZzLInKejlwYGJ&#10;W/IcxtMMS5GHj+e65CHDikJLY1xKyoH+KE7QgdTD96lbKt+fIH4e0v0enk9GjCRjarOZHR1+VV0T&#10;WbujGKE7bYoQmrr6plBL0z1DXEKUVQXF78JMzJIEO06+srJiGesNAIuU+BgqsVgsDInZtm2kWcpE&#10;fmqQkCqfixcvXmG72+H07AwAsN/t2Ly0QBSF3HnE0BBsOwOR2e3oPhyW9Z7PZ2Zq8ubyDZZcUCtL&#10;kaKbpWD7RPJumxa61xDzaN8fEoq2JZgkOmoujac+sCzJ3ZDnBc7OzrHbpfjkk0+w3e1wc3NDsrNM&#10;qpe/KXBSgVRJQnV2doY8z02y1ukOYUBwsKamInC5XEApC/t9asja9FyVaUrKhMDzCDFyu1rjwX1S&#10;sPrgg/fx4rOX3DzQ6HtqsE7iGLeug7Iq7xTUBvMHghPOZwlsNcTC8RlGHW/fKE5pLvLGuYfvueh7&#10;mgyUVYkojtBryzRdXccx52bbNOhEopfNNruuRds0iOLYxFvZf7ZtmybQfE7n1Ga7RcHSv7JPyMeH&#10;4ppSBOuJ4xhltabf51gpxtsiTU2qcLmZUOzq+o5/jEx/PM5/BPqmuw5KLEHunEkutO4R+K5paFnW&#10;XS8mWbNyLojJpEx05SLREBJQ2G535oy9Xa3w+uLSNLjT/R6vLy5MzieJflkWRK5PEpP8xnHE0L8a&#10;fuCTyI/uoVzF694x+7ptO1gBoRikUa1si+Gpgx+XUopFNly4rDbnOM4dywjbpmc1n81wu1qhqkpS&#10;E6wbNA1PSXlKJoVSGE5QlaKCTO+g7Vr4SlRdZULPCATPN/kxPfseQeCbOAIAB8sDnJ2f4uZmhfv3&#10;7tH65HxecuNxXtNx7iL/Xa7nz5/h/Jxi2vnZGR4/foifffQxPNfFer1GlmdYLJZmAjxWlJVcwrIs&#10;eAxtvV2tEAQBx8TB6sJ1XZr2MQSvqiokSWIau3LN5zNzj5NJjPl8blBUu90Ol2zIKnY1WmvEUYSy&#10;KFlwgXIAU6nUdcN4TAqMsqjeVlQiqJtl8Kt935uJhaiivC1vK6pVoqRmKYUkIRloSRTE22bMfRCF&#10;ppTNROUzAn44NNJykEynXGi1aOrmTrdLEjHp2Jc84RI8tkwagoC6TOIfIQm36PiLGVoQUHAkyTxl&#10;koeCx+a2bRsokQQ0STQdxzHwOM0mg8aIkg8jeW5adzg5HozUjP/KW1MYgaCN/ykjG8ti7OhIHpv+&#10;OXzO33RJ0jj+bPOZbxmnjqcNfxtfnvHvfZEi3Pjabtb4V3/6b/HH//yfkxcGwylFoY/uszfdOFlL&#10;WZaBJA9r1vWnpG6z2Zoi4+rqGu+//y7effIO9vs9JpPJoDZW18aDRwKJ53lIuQshmxiA4W38F//5&#10;3yM1GVh4/fqVMRJOGOMPUKIahMG4Thk4J3VtDr9xcSD7pBslkOMJqW2TOWHRFPB8n1SyBDs8gsoB&#10;QNM28P3AfKb8vngeyFJ5e1omSTBxVWpYeuD3GKjeiMsjwXGs8kbvXpl9OcSaziiOqdHekM93XZdj&#10;ikDcBvwyQIWipRQ6me5wMgieZI8LzrFSXccJgx3ZBsoh/hRN3WBXbPHJJ5/i4YP7ODo+Rl03BsZD&#10;32OQb2472itREKKqG1i2Qrkv0KPnRIviCuHrM/5eHsqyYBgKqUdFoRzoE3guFXwi9617giK9fvUS&#10;9+4/GNSuqgr7lKYrWZZiOpshCiOCdzYtwiAwRdWefXq01kgmE9ofrIDWtt3nOoSb7RZBEJCaDvuR&#10;zKZTHCyXppvc9z3BeBiSIZ5RNaiIpumTHGp0phweHbJ6F72jN5eXOBrFwc16jTiKTHeWoBWklEaT&#10;DI2moXucJgk3qiqzx5YHSz44FTrdmUIhy3IqshjCnCQTPg8aWJY2fiRN27DSE3V/0yyDbStUZY22&#10;7fDo0SNsWOoVoKaiKG61LXEqlKUMBzUVzo0FwxvZ7vYI/EGJr2botVx9DyiXikID3ekBramA0+wG&#10;77AaFjmnEyqjqqlQlMJHfEbW2y3+7Z/9Bf7pH/0Rvva1r2EymaBrO1Qh+QkJ50LZykycbdvGYrlE&#10;19JEta4qLOZzPHr40NyrwHkkQczzArZSmE7JRHS7JYjSYjFHHEWk8lXV3PjQiKIYt6u1OQOOj47x&#10;4rOXAMawX+DwcImLiwvoMZSWGxESTwjO5Jo1T+eYeOBoBByDjLItN2jHipmWUoAeFFOVZQHcBIrj&#10;AU4te8VxXZRFYRTqKp5+yoRO9pNtkz+MrcjBPmfYD3haL/mW5zoALNjKusNLlrMzTVMk06ksCZTM&#10;g3Qcn6c79H2SZILpbHonRtNzItVFxY25ohimvgA43vTEs44iMltu9Z1GnsRUgacSx8Nlpd6S1yj5&#10;D3kum3znGSxLoapK3K5WmLEM9MFyiY9/8Su8Ytjl8ckJTeLqBluGqoVBAJ+VK9frtSlEqqpmP6fK&#10;vNM0S3HESXdR5AaCu93tYSsbtk9wN/o+BIVNkuQOl7UsSvbwIx4b+SxVKKvKWGIAYAU6G5dvCGWR&#10;JAls28F+vyNfIn9ABGi/h88F1rooUJQlDyTo3bbGOJh4c8IDFZ+fuqnh2C57NNHnL5cLPHn8GH/5&#10;ve9js9lisZgjyzJjoSCFk7yzkqkkwnUWrtnt7crAM5PpFA8fPcKPf/xT1E2D3X6P66srzGZz2PZA&#10;GQEIIl+VFSaTCbbbLXzfJxXjZMoToqGpIPm4wDCDIECW5Si4oSjrv6oJ5pckE+z3Kfq+R5JMUBQl&#10;gsDHfD67k6tXVY3Ly0uk+9TAmWfzKXrdD8WPEChNhxXgjpttCiO6CGoB7sqWDD/xfA9KUeI/niaM&#10;ITkiSxcGATzfo7HxKPmRoCwwu/F0RTZpWVZ3oDIuBwgxMhRomdmofGi0/FLG8CHXdc3hWzMG1nYc&#10;0iKvKtPRGgs/SFdLxsZNXaNgPoMxVeJnKLK8Ro7YG+BR0s0JoyFRp8VNh1QUxTg7O+VOgTI42t92&#10;SQE0Lkz6vsfbdCGRcx5/7tuF0Njfx8bwN7/oPuSZfBFs7W9zKWV/rpC6vnqDXz59ij/+F/8Xvvvn&#10;fwHf99hvpYHruYj8wTV7zJcxRUZZmjX0X/6DP8SSJ48COet1j81+h3ky5SA4QMwAbhK4Hg6PjrBZ&#10;r1FVFR3oNnnzzGZTs4fyLEM8meC9d9/FL375S1xcXqAoCrRdh0kcmyIeGJ6/8GnGE0IpigByLZZu&#10;uPCCZF0PREnrC/9Jf18buN34uShFB3gvE1LmTkgyIe+haRojJ93zuhZJS3nWcsl3k8JtXCTL/crP&#10;iz/R+J7kckYFl8WHfsWmxQJPLdtBOl74gfFkQp1VyyKSNd9v3TRwuWht3+pSCgxRCgERcTHS+nmG&#10;X3/6KXTf4/z8jB28a6RpioYNkRPu5u+zDH2vmfjaYDGf0SSFJZ7Xq5XBLC+WS26eEOyta7vBwLks&#10;8d5779F3CiO8ePUSQRiiqkroTuPm+poKbc/DlKEtAHB5eYHpbAZlWdjt98Sn1JRwe76HIAzNsxKR&#10;gDSjIkXkg/OcIFvyRtpOA1x0D3wVz/AVLKWMIWhVVSjLEkkcY9ft4DKUSOJmlmfmZ2fzOSK2Jqjq&#10;yvAROq3ZXVwmndT5jiIizRZliYPFgjrZ+xTb21tT7PjMb6mbBp7vY3mwpLXDf7/rOiMLPJ/PeDI2&#10;+Pd0zL+wOLmRK4oihqx0DAu14TouoijEdrMxU9pkmsBWNlarFQa/lBaO46MqKpJxtodEcRLHuL65&#10;IZK55+KEuTMixy3fSe6taRsuxjzAov9GhGnwGgaTsXv0PZH4w5Cd5FmGV3Chr19f4ObmBt/85rfw&#10;+//Z38XtzQ2e1jUZnlbDnnZsx3TxXcfF6vYWZVkg4KniGMqq7IHrp5TCYjFDGEbIswxN0zKng77P&#10;bkcJocCLqrpmLxQqbrcbSr4Oj47M33e5UbvZbHFyckSNCuZD0Lp0h8k4Tya6rjPeO29DtHouagim&#10;3yAIfNQV7uQNAikksQqSy/aDAFVZGqiWJzxahpBNZzPstls0zFUUGJllAZeXlwAGTybAIg8lhtVT&#10;M7pHFA5N0igKyVRba+iehS14HVV1g5zRM0EYQvGUse97FgDxURQ5miZB3w9nZFXXVJgrG0APZdNU&#10;ILUsNE0FZbN8um3D4glqND6XRsgDKag1x74wDHji6sKyWiP5XFeVmdLtdntMkyl8P8C9e+dI9ynS&#10;NIWVTPHkySOUlRiDtnj56gLXNzc4ZFSG57moeH/OZjMzTdzvU0RRCMehArTvgaqumKbg3eG8YLdH&#10;mmdGYMqyLAQ8BaTnxf5Kjg3HtZGmGU+bQ5a0JrjaJI4MREupwcy+73tUVQ3P601zLAwjrNYECUOW&#10;kckoCypYqjZ5FcEGZfJqG6lwgX27ajCMdX0fITfKPM/D4yeP8ZMPf4rb21sslwsT93L21RyjkKSB&#10;P855PM/Dbr833kVJkuD05BSnp8d49foCAPGw7j94gMkkge8H6LrM3GsQBmbPyXmdJBOs1xuznmWv&#10;Unyxh8nUuOk9Gr7I/vM88vES7o/YZYxhgjRkOUfKYiiSkxRlORQ/UtzIf+y1RgfCJgaBupNIjScn&#10;dEOdUeQZk5hk0wlHaDpNzO/oEdZRLtu2qUvCh55MTITMCeBOwij3k+c5YV3jCH2PO90UgaONEyoJ&#10;hONkbNxFsRWZH2qtDTfIeEA4Drkr28p817KqMOUEr2YlI7k3nzt4guOUzpDjOIji2HSUxCzTtgk/&#10;u1gscLhcmGLj7YmP+f5vT30wLlCGLr/AJQQ7ThBHC47rfdGfpZ8ZPbNx0fNFXJ8xXE0S5f/YKdD4&#10;d55++hQ/+/nH+Jgdhj/99FO8efPG+CFYDGdzQlojNndkAZgOvnTcqqpGXhSoqwoHBwf4yvvvG36O&#10;shRveBu7/R4vX7xCyYIVd9a07jCbz/Hf/MF/jaqmv5mlKb73/e9js14jHHlL9X2PB/fv48mjh/iL&#10;734Pa+5g+r6PIAy52OJ9oAaoom4aOjiVjOdhNn8PixJ0LtTfbh7cKXT0IIhgzNR4vG3xOhyLlcjf&#10;EZ6BFDr2KKFpeI+Miy1TtOiB6A7AdIhlyuIyzlnuVYQL5BonnXcmXG0LZ/RzAk3RXYcwiox/kQib&#10;jPcUQHvbcV1oLhYF9gTAkJ7JN6G98xmO7eBmd42YFScB4Ob6Gp999hLvvfsO5osFirxAGEVo6gaW&#10;AvsDcZdxvzff3bHJlI18bihx8TzPwHlc18XF5RuDi/cDH73uUfUVZrOZ6ZBfXFwgDCNcX1+jYKgI&#10;ABwdH+Pg4ID8pzj5qesaYUCwxe12iywjPlqnO2NoJ40irTV22x1shzD9BttfN0Y9C2DYhWVhxqaQ&#10;ZVUaxbosy6Bs25CjxU+oaRviu+QFJYm6x3JJHJxDVobrtEZeFMiyzMASRD2tLkuG+sBM+QEMohgW&#10;eZLYSmGxXBjvktVmg4PFAp3WmIUhJV9KwXM9FkfwTGHeti3xXSxlik7itTUcx+k72hybpCGYJBO0&#10;bWdI7tORqaHrksFjMk1QVjU3PQiKM4nJcDHnLqU0TOazGam+MbTN82mqLJ9bVhXEj0m6zDRJYr5C&#10;pQ2Uid4vQ3Z6Ig3LuleWonqSQ3xelDg5OcG3/8638OD+Pfzgr3+MWZKgYny+nNOWstBW7MnVs4mm&#10;T2u174mPImp3Y6hg3/fIi/KOimJZlKYxd3BwgN12S0R/eyCdl2UB3fXYMpzng/ffhR8EhAYBxavt&#10;bof79+/B9X2C7NcDidxnwSCAVdG6QRBGdxq2J1wqbQoE6UAL3E/3gxt913VIplNUdYN9ltEZwfGS&#10;klvPnCm3q5XxyfEZgis5TdO2WC7mZt1cXV/jd77+dTRNgyLPsVgu0LZkSJznGZpmzs+S4natFJRl&#10;weZ7rquKxDhGzSfP8wxfL45jeB4p8+52O1QViRbEfK+VmfaTx1jbdrAVwVbbtkPJaJYgikwzhHrg&#10;2qAqxoWv7BXdE1/GsUlExWVvM4mBEn9pEsC+co5t/F6W8yk8zzciBt/7qx9gs1nj+voa9+/dQ13V&#10;KNiXr+1aRFFsxEn23O0HiOPrlAWqmjhqMYsQyDWbJmi7zviW0flG4jhN046a/8AkpqmD7DPP8zCd&#10;JmToO2osA0AUh+xf2SIMh5xR/p7nCkSVGsz7fUpkfHvIBwLfR4lBQdJRDuBR07msKuiuN3mp6zgj&#10;tcMe7zx5gocP7+P58xe4f/+eQSeZKZw7NIrFt0+aftTQ95GmKZ795hkA4NGjR1gu5/jgg/fx8tVr&#10;ggHvU2y3WyzmC6TZgNKq64rUKjWhnLq2BSwL0+kU6/UGYmQ9Xq8ybUySBEEQoKwq2FqbOC1NJ6GT&#10;NO3ntQQwyiMAsNhDC9/3EIaEAvLz/C7sTTaWWbz2IA1bGtfUYazX973pysqCkYRHfh8ARC5aKm2B&#10;l0kRABAPKPB9g/GPwtBMgN5OtGQSJMmvVHxD8j9SalIKHcMGFHeFsowIrK7rmkRpgJAM8tx+EKBn&#10;o1JZrH3foyxKMxHqOpJ69DyPE59BTlaUkOR/VyOzQCLNjVy3hV/Em2O5XCJJZkzW//y0ZVzImGmP&#10;0p9TZ3sbogYMnB9KLD9vbAp8sbnpv+/1/8X05/LyNf7J//Q/4+c//zluVyszHhbIpXSTDGbVc8k9&#10;vB74PFVVYbfbQ1TEau5YBWGIKAoxiWPTSWg1/f2Xr8hksqorhi1R4Szv6vbmBmdn50SYbXwDh3rx&#10;8hUmkwnLuAuUbo0PPvgAvh/go48+MtLwjtOR0zZPD+VePXYIF4EFWym4LnXgLYfeQ83FXM1FhOwH&#10;KebHlxQ+sta60WRFYGhy/8L3UHyoAiNFtq793N4SOFg3KoaEjyMFzRha146mBXK/40JNeHwyjhfx&#10;FIuThWrU0JD4IZNikbOGRTuiGSkX+j6pwo0nOrYoBWltYLceJzkNj/vRtmaKHTCRFAB+8+w5prMp&#10;jk+Oaf2JWaMCq3K5hhxdVzXysuDRfIKrmxvc3tzA8zws5gucnBwP8W+/R9e12O/3Q/wZQROMSWLb&#10;4vr6yvAOF4sFY/s15tMZXNczbuh13eDm5honp6dYHhyga1tUdWMSaWnsyPeXmFjVNcDqc7SmhuLZ&#10;933jIk/8B204Ar3W8AIfOy7UKBGz0K7W5t0fHh2ynHGNIAxRlAWvFVK+2u12ZO48m0FUOamo54Re&#10;3qNSRpkuCHwTC4uiNEWB8EVpbWnoXsPu6bzY7naYz2Yj2Xf6GcuxkDNpvus6wHZgO7Z5J+v1GnM2&#10;aG3aBpv1xnBXJ5MYdd1gxxCRIi8GuBIf7BIDbFshL0rDce06kh0XyV3if3TGNFbQBJ5LCbx0RS1F&#10;8L2205Rs6tKsfZLX5gSj75nzqRH4AcqqNEIN8gJIZMXBe+++h9vVCq9evkIYRyiLwnx/QTIMpOih&#10;0GraFlleGH5CHDnUjWZJ2izL4Lk0IbMd4rcsF5TUj89igkRlxAvic1fyDio6ieQdsuJjVZZwXVJT&#10;VKMpvayDwVyZig/P9VCyWaRwB4HBgFREkUQBjpq40m0nCwTFkMG6rqkhJA1P7m7L50rcUZwrkEJc&#10;jzLP0c9mSDhRv766vjM97zpNBYhtc+OOoZzTBKIy1wriRfdwbIJS7vf7O8gT33NJOCXLDOe448mr&#10;8LyBQcgCGNueOABPNCSm+5xHEaqlNVBrUel0HMdA7NtWjFCpQG6aGpZFOVgcxyaHk/df1w0mkwmJ&#10;oWQprm9uUJQlvvOtb+H65pbXP6k1/uyjj3B6coLDo0OE8M15RtNVep/EYWpZ7YuaGb7nYyzxL1MC&#10;P/BR7/ckOqIHc25AjEc/38Sl82MQorBtG7v9zsCOHcdGFIZI9xnBlG1l0ExyZsr5W1YVosjB8fEh&#10;qoogx9JgofyDnmnV1hQflG0KVmkwKmXBdYeGJj1vC+++8w5+8qMPcX11g4ePHnAxRvm+CFnIdKZh&#10;MQtSJWzN4OEN82hev3qN83vnuP/gAZIkQZ7nJHKTpsiL/E4BrDuNqm7Muym4BrAZJZVluZlqy5lO&#10;Z502z7xrO+jRs5f6wjRQG9p7wiUDYL6TCKBII1XqBIGxmkpHOhKmwzMah/m+bzaGfKgEBeG3yCEt&#10;GD35dxJctO6MQtS4MyPXhDeDJGSiSPE2N6BpBxdwuV/5crbjGBiH3Ktgdo2AA8Nr5HckqCjmAkhi&#10;pDWpE5kkbTT5EoiUwH26rhs683pwg5cNI9MH+f9SvY6fARWYhVGaW8wXiOMYu+3m7T1H9yF+PTIR&#10;UkNnblzsWDzR6PH5yRElgl8sIz0uesYF1fhvj8eSkhz+h6qzyVVVFS4vL0iW+uNf4K9/9CO8evkK&#10;nu/R+zawM8J8up4Hjxdy13VGmauqKkMU7vseURRClF0W3L0VnP3tamU6CmNumqxt8LTCdRwj61oU&#10;BSZxhCzPUNcNSh7PEkaXOBAOJ5f7/Q5RFOJf/+m/wS9+8Qvc3t5ikkzg+wzl5M8AeMP2xIezALh8&#10;T0pRp10CmjtK3EnCWpl987bQwLiRMW4iUMOCp68Ct9ODtxcAgyVu2hYOHLTgKYoaJI6lIKzK0nSM&#10;ZLozvg8iO7pmrUswfJtsLPtVikLBHQv23XyXrjWNkTGnznZsKHukPimNGD6cx1OO8efJpSzLQGne&#10;hrs+/eQpAEo+nzx5jMkkoSkjFzYU5Jl8yu/BdmwWWyiQZhmqosR8vsB8NkUUEffGEJkdB5dvrtB1&#10;pB652+1wdnqKw6Nj6jYnCT87KmSzPIeyBqnXaBqhbhvUTY3FksjxYRQh3e+xWq0wmUwQBCGKIkde&#10;FjgLz1gml/ZEwZy5CauqUffQNWvBwIdbgk85XCx1WpMcL6sF+jowPEhqZFGsDaOIJ7DUcd6sNwRd&#10;4/V2wfCfg+USkyRhWJaCZdHzl+Q3zTKzzgAQ0aQuAAAgAElEQVQgimPs96kRR0iSCVIWMbAser+e&#10;78OyiIvljAoZWJaB00hB0rUd6m7wFSIo1cDjm81nRsW0zhsTI4qiQJ5pTGczI+IDwBSzMuFqGc4o&#10;Sk9mCtH38GzbTHrzvIDnufC9yZ29JNwZy1JG4rrXFPfiKDTrAyCot0mE2qFgIn8v4jXdmRLZNjfw&#10;Ghwsl6awH0NZqRMdMPfHNRBNaqSxHYbIKvM+3G63iMII02mC6XSKOKbuehRF8H2Bc9GUPmcpa+nM&#10;ty0Vv5LYFFWF+/fOsdlsTWNPFKYEumkU1GpKtqngIRil4zjQSkP6g8KZkmaK5DZd2xnu4LihK5PZ&#10;MIrgezvzbCRf8j0PzejsrOoaHksRm2aVTd4t4mUC0ESzbhryTWLOxySOEEURNtvtoKCLoYHUje7J&#10;96ho3qepUZsTTp5Amm1GG9iKzqtkOoUcEQ7HeuGHaU3w6MkkQZru76wBZduwuSEe+AF0L4Ua4DqW&#10;aT71PdBZNIGx7QGZYNs0navr2pw/AFjVsoLrOob/5tgOLq+uTJEwn89xdnaO7//g+/jsxUtEcYy+&#10;B46PDkwuJk32OAqRZjmW0YKLyNJMFjzPNWsPYDi37lE3NXF/lAgLeEaRU74UiYLRu42j0OQLglga&#10;kE8doshHEAZI0wzJZALX9UxhAYysYSqZ7FCjgoQzNDcjFTqX93RR0ITMIqGtZtTvVJZCq4fvP4kn&#10;cN0ajx4/weHxEV5dXODJO48RhqE5591RrHYch6bMNok4SRG85CkkANyubvHgwX2cn53ha1/7Cn7w&#10;g7+GsmliJRxnyTs8z0dZFvA8gts2DOFWijh/krsBw6BFiji5J6UsQlrJ+/B9kz8L31Nk0x3HvqtM&#10;qIbmqMO809lsUF802RFNU7ThLgxShzylGVVfUnS4nmu4OUopxHGM6YjELR1Xx3XhOgMZW6YgUojI&#10;VVaMg+YK9E43wRQXMlIbzA3HQgWSxNLiaw0BXV6yFE1vK5X1fFBo3RnekRC+xt9fgqOYcYl8bBhW&#10;CHhaJZfNhFOpaIljVN0xmRrr8nueb1Q3xCvBdlyoroPGF09TTEd+VKBIl0op29zP2CdIVP1+m6Hp&#10;F5mlmp95K2lsWDnvP7Twubq6xJ/83/8GAPDXP/oJXr78zGC7YVl3vARMN08EIroOzegW9/s9WiZ3&#10;+sGQUDZtC8eyTBdN3ufV9TX+8T/+700X/A//qz/Ef/p7v4vFYsG8HJq4iYSk6RQx1vvygrrr09mU&#10;YC9FbhJxOfzzjP7d5eUl9ukeb66ucbta42C5NE0BM/3gJEomTZYlkIOhu0bvhSXT6aEQJE0PvB/5&#10;eXovzZ33JRBU+h4u7X75/xy0pFmAvjfeQATbGgopkYXvMHRZBCM87phJQSZYXylSxhMf+d/Gi8Sy&#10;SFFN9+ZQcUYYXtd1kWe1+Sz5e7ZjG+U3KXLapjFNl14PynZNQzLendamM6/5vlueSBd5DsXNm2e/&#10;eWYmFOes5NXpDm3FHENFUw+SUG3Nnr5drZjY3CPwAyzmc8ySBFPutjdtayYZdV3DcR0iTVukWpPl&#10;OfzdDo7roCgHHqMfBJgkCW6ur1HXNW5uruF7Pr761a8gz3MDpQvDEBeXl/jVL39JUBCLPqfIc9M1&#10;lMsc2F2Htmnhex4Kjuu+50EJhGAEP8zSDC7jwgVKudtuTaPs8PAAcRSb9ZDlOSvwaRwfH8P3PSOL&#10;3TQ1JvEEkyQhPDZPXTWvn3HhfHBwgPV6Teaa0ymmSYIeNJ1N89yYP3ouFbI2YODMIohzdHiIpm0N&#10;nJDU1SqkaQbHdeHzwR9GIXEEBHM/mnRUZcnqobaZ6hdlaYrf+WxmYJbStNFaY7vZYrFYII4906gR&#10;RSzB8xNEKTSKaZ0W6JYNVVHTTqCUMnlLs9zADAHa43VNRdZsOsVsmmC93eL2dlBbGm1EXF1dwVIn&#10;KPIMkziiJqQiPqXswWkyRV4UDHHuTKOC4k+Lphl4to478H2rqsLZ2Sl834Nj2yj4GUmiLt85CAJ0&#10;nTb8A99XyPIMHWd5eZ6b+zZWAF2HzWZLnIbPBihh2zaYzxfIspzviXB+Stmm+y7xT2JVyDLQWZYR&#10;3NYlbyaBpwkKwHJdA5VXlgWL41Hfa4MS8T2SV55MJgwjU+Y5AT02m42J0ST9zD6DfY+uadB1BI2V&#10;vQgAcUuiEeB4S+IljUm65cyj7/+Wl0s9+EoVRWEaXgA1iio2UO10Bxtiau8jTfemCSSKtPIc5Eyh&#10;M0qjR3/HaBcAirLApI0RxzFzWpmH53nmHBzsRzrThEjYAPfHP/kQx0ckevKdb/8dXF1f4+TkFG+u&#10;3uDRo4eI2PCYnu3QwI8iaozkeY7FYo62pWlqVdXIstzAoWQthb5GXpaIktBM9d6+JLfwPZ+4w4wK&#10;kHOvbVvU7N3j2ORjOZ6oCG1D0FlGcMCyGJY8QdsKD6szzQ2hXbRdy+gQhaYfW8wMNhRj2H3f91jM&#10;Z3jy5DH+8s/+H9zcfICz87PPUVTk5+X+Oq0RxTGauobnD55Yr16+wje+/nVEUYT3338fH374MxRF&#10;icvLS5ycHOP07BzAoAxqKxvxJEbfkaeYeDf1fQ/rdmXiXxQ5d3JKaQxIrjHmb8tatyzLTJAMIqzt&#10;TEOv73vUZWWa5yTmMJid/se16b+8vry+vL68vry+vL68vry+vL68vry+vP5/dpmWqlRdTdPCswbF&#10;NVGzkW6WOKtXVYVQhQaXbkaOrGQEwJDPBYqWsAO2VOg1a8rL5zv8d4QnUFUksat1bzpPQnBt2tZ0&#10;B8MgGKAMGKYEYzypfJ87IgeOY/gptmIoXdcZbghBaRwzmgZguiOKO9ld25m/+7Zyl+t5pusnVbge&#10;3UenNex+8AQQeI/jujg7OzGfaavB5K7H0L0HAKjPc3q+qLM+vn7b1EfzWPffdY07BmN1Dfpvv13k&#10;4OXLF/jhj3+Cf/kn/wof/ewjADCqSlr3sB3b8KgEsz8WuRAhjTTLzLqU6dO9e+cG81zkuVlfnkcy&#10;mdPpDL/+9CnynByJP/jqBwCAb3z964ZDkOU5upagJcbZmx+j7nv8+Z/9GX7xi1/CdalTeXh4gLOz&#10;UwN3EbWh65sbvLl8g0mS4GC5RJ4VuLm9xatXrzGfz0l6ln/WTNpGk6Bea94vzp3n3TYN2q4l2Np4&#10;KmTxiHjEjwMG2IpMh1TbogYMx8i8N95XMnUylzWaG8q01cSLAdIp3ZexoptcwgmQPS6dsjE0T/am&#10;Yzsom5KnQDyW14MkuEDmhBws00DpwImYCgAWGKhgWWDYV8HSoORRIpMfEQ9wHQdNXaPjGHd9fYO+&#10;703nkeSJacTvBwHh7NNsUPypawQCJStKLOYz6L5HHEUIw5DlThVxDsrSmEc2TQvXttGwCEUoClK6&#10;gwMHE+68LWYzbLY7rFa3yLIMc89DlqZYPCCH+KKq8PzZM/rZ+YLV4irc3tzg6PgYaZri5PjEvMNK&#10;uoUW+d60nUbbleYdyf6RiXBVVWZyVWnNHWkSCmlZHGHOPI6ADTwv37zB8fGRmZ4rS8FxqQsr7//+&#10;/ftI0wykkGQbbLbL328M+1yv12Tc6PuM3w7IQ6Mlo0WZDLx8+RLz+ZxNHamzb/GkVFvEQ10yRLDX&#10;JIAQhuST07SN6az7vk/kfACOa0N3NGVPpgnSNEPXdfj017/BVz54H3EUYsNKRtvdDlEUochzFGWF&#10;2XQKn81caS3pAcvfEWTEtVyeJhCsjMwuFXQr3EA6J4PZFLa6+wyrqsLV1Q2WS+bReKQmd7hcwg98&#10;rFZrY57Z9xpt05opkZzhaZqirEokCRkD2o6DKI7ueKOR9C9L+7Jk91gQSaaKXdthNktgweLOd4m6&#10;rlB6JNdL90F/k+AxLsPKyUAzDEPjuZOy0fd6vWH3eY1eW+g0yTNvtzv2IhmffYO5KGDR7/SDvw8p&#10;FGqzvuumMd3+ruvuTEfHPIYszxFoTYTzsmTZeN9095OEoIphGCFN9wYNoJSC6nuQFLnFMCGKFaLm&#10;1rYtPNdlIrfwOFw0jViOgCCBZu/RhMkW2DOjHADiHFLHvh9g6Y6DKIqw3+9ZjTQ2783IpvMzLMvK&#10;TFUklou/o0EmGPEnjb6/S2WQ6UbTtLi6vsY91zFqgWDUjHlX7JnTdi1CmxTXirLAy5cv0WmNb/7O&#10;NwAAx4cH+Bd/cgGtNdarFaGOLOKJkFBKNVLkVSxYQP46gmjwfY/9lMaCV/Q7eUmxz/ZsEn+pariu&#10;N+KcEhJJpnq674GO+NqObSMbiZ8sFwv4gQ9lK2RZjpx9rlqGiY5FFPyAbA+0pqmOsklptWkaEwsB&#10;miYJIkrWpdaaXplFa1zOf4GSOY6D87NTAGQMfMzWAQQHhlnXmqc9ACjmWizA1Gnjq7Tb7/Hm6gqL&#10;xQLz+Rz37p3j2bPnuF2tcXFxicVyadA0rZY8jMxik9nUiKEQ9zrAnoVMlBogpwK/bdvW8OkMd575&#10;biKcJN9RpK6bphxxoWgNKUVeoFGkWaUPd31+XNeBeCJYDNFyHMc8fEnosiyHbStMJhMSCeg6BGFo&#10;kvexaZbWpCbk0+6imxcyJHuxyEuUF5rnhRnXKmWZpHbYUJRguSMcbpZl5KNiDapeABU/fuBTgO17&#10;I8dN90GwBt0xkZy9fVzXu0PiJsW3wmDOoyhi0qiQ7MgN3eaDUjhBb19COqdxewfNm3WcIApcJwgC&#10;PLh3j59TDCA2P9OweMO4GOjageMiL/3tSynrc0okb18icjCWzH4b4vb5v/vvVnPTusOvnj7Fhz/9&#10;GX76s4/w7NkzXLy+gEjJ0r2TNGrgUbFJAZ+M8cbBNy8KoO9RFLQ5YsZFb7c7uC5BD4SHJsm0rOGD&#10;w0O8++QJ3ry5xGazxbe/8238vT/4A/7Ow2EyFLhUDFKxMRQQcRxhOptiv0/x4uUr+IGPr87npPpj&#10;DWa+fQ98/4c/xB/8/u/j7PwcYkS2Wm/w+jUZtY0L5m1NkD8hRws/B6Dk4Iue+VhK3XEcBKySA8Dg&#10;X2VELOp1okBWV5XZlx5I3r57q4AH80rG+7ppajMyN+RYw+8Z7k8geMKtc5gXKEXPuBEh30EaK4aI&#10;zwW5Sa5GQZ/4XTWiOIYLNhUeFW4CZZWiLmcvmzGBVb6vKO9R4dtivd4gL3JEIcFRhCcmv58kE0wm&#10;E/aWahG6AZOkSzj8+Y8ePjDPLGJVOiM2YRoNkrjWJllzHIekrPkglgMBkHgA7HZbeD4lPcvlAULm&#10;36xub/GG+TOvX71GEAwqm5qL6bKqyEl+BAW0XZcgKAxLaLsO0+mU1LNGrucGNskHctPUqKoa5+fn&#10;iKPoDreQyMcEWzMqk72G67ioSrYY4KQuDELMpjZDL3xsNltOgKkIlNiY5zlJh9cN5os5urZFmmaI&#10;4wieRzFDGgpBEODo6GgQx1EkwzuGlgmcczAPpuLMdVwqdPr+joiKGJbmeYksHZp6jx4+RBiG2G53&#10;Q1JXUDOl0+Q9dnV9jaPDQ3OWWBh4oLDo3rI8QxCEsCzyE2nbFr3rGLhdGIfYbrcmUSWBjQZpluP1&#10;q1c4PDgwUCdlKSwP54hj8tlIswxhEA5QFK1xdX1Dfze0cXR0hLppsN3tcXx8isVygfVmg6YeGotl&#10;VcHTHQln2AQnWSyWcBwbNfvzyHlRViWq65q9UibYpxmiICD4E3P7JFEHYCAwUkCIGEkymdx5T1EU&#10;EdzWsgDdomlq3Nzc4L333sE0SZBx/C+Kgn/X5oamDVuRBHRZlkizzBQVIgGstTa+TGPeazmCvcVx&#10;DPQEZU2zHE1TwfdcA/OXRDWKQqzXK/Sa5LBt10W638NxCCKmbAe+Kz6BBN3JsoxieENmzWEQIApD&#10;XL4hmPV8XhrfE8WNprbTgMA0WfkNIBEWWiOUx80nMWzboRyr08RZ4dwiDANUVcTvo0ddkXBT17pG&#10;XROgGCtG0S03JW3bg2UpuK59p9kqnK26rrFer3F0eIhWUfyJoxC+45mmn+eR6XFeFIYX8+bVG8wX&#10;cxweHprPf/b8Be6fn+HqzRtkaYo98/vqpub3Fpj1l+c55rMp9vs9SGU1QBTFKIrcqCbK1TbksyMJ&#10;eBAE2O12JMpl2yiqQW2t6zr4gY+YeZueR80S1yH1x9XI50uaG5NJhN0+NcITZA/QmEYzFVi1GSCg&#10;Gp7fXWXlge/ocVFMsNsGvdYM5+YcexJzcyjCk3fexen9B3j26VO89967ZK7ck6Q5AAMD77rOqNHq&#10;Tpu1LDzSSRzj8uIC7737Lo6PjvGVr3yAi9cXcF0X280WWZoaLpWyFXRHUMgoiuD2msxZe8qDF4uF&#10;gR2T8bVr+JyKz6uQYYUSnwUGp9vONF1kQAKI8JUo2zqYz2am8LW4wUH8TmsofgT7+DlyMeP/pLs0&#10;Jr72bCDmB74hgUonFSDJadsZkvqmHXTFJaGVilq6MXEcmQBEgfTuJEKCq3T/B1drmBc35gJpJhYS&#10;l6ZD2w88IMuyDKlR3MqbOjPfr2lbhEz+ku8vxdfAOSCcrueSjGrHOHl5VpJcaeYXKIsUKhw2wDLi&#10;CFI88e9+/4c/wqe/eYa+73HA7t4AFVG+5yHhjk3XaTbc8khKe/T8hUw9vqR4kkvdKVbfcmYWPOro&#10;Z6iDytywf4/C5/nzZ/gf/sn/iA8//BBZlt+Z7AW8bgDqXhkiJx9Chn8C3FFVkamB67o4Oz/H48dP&#10;8L2//K7RqpcEbTxVEDJerzVvUA+/8/VvDHyELDccsaZtoQHYGLgoktB4nocHDx9iuVzis89e4Omn&#10;v8bJ8RG+8fWv4/XlJXabrXnuyWSCN5eXePbsGQ5Ybcu2FfzAx3q9Rp7nhsguZpKffvpr6J6UlxaL&#10;OSnbBYEpEkUJTeRnLSlY+0GwxMjVc+fIkAmb1vgDSad3bMiqbIW+B98nT3K4WBkrqI1l6mUfO66D&#10;jgO1BL9mRGgcrzH5bMcdAhU53rdmbTRNg5qVYkQ6FiA/iIYnX67jIgwDbDebO5Mnef/y3cedaVkX&#10;Xdeh3O9NrJME4eb6Fq8uLnB1cYEomZrPFlWmySTGxeUbKEXdvCfvPCF/kq5Dttng5PgYE8aqKwsG&#10;rxxFIXbbhjgPjoPbm1suqtiTww9Q2IOineDEZeq54UMiDAMj0dy1HXWhgwC242Kz2SKeTPCATSZ3&#10;2y3qusYkSUicpihweHjE77lnk0yO61036i7acJmUTxh9GBna2WyOdL8ndc4gwDSZIjwJOQnrcHtz&#10;g4An5ZRE+Dg5OUJZVMxnoOK2B+3hMBhI6k3bQJRFw5A8c9qmwSRJ7iQ0kzg2XBLP8zBNEiibGmei&#10;0AUIj0KPEocOGnQYK4fWtR4paQpB3nEdNKyKZ/NET6SudU8d4zGvlBJy8pqo2ZWc3lVoxBdEIa+H&#10;GLE2KMoSR4cc2xsqLEQeutc9tNLmu0iSmExipGl2Jx7mRQllWXj33Xcxn8/MvUmslmaF/K3ZfIo8&#10;I87HjA0xda9R1yRksmbeZeAHZooue4qMIWcsq0wJ9Hw65XOlIxNfLhTKsuKmUsVchgaOO8Fut0MU&#10;xcwZovgfxzFc12OOnoucuWCKp1SS/LRti8ODJQ6PDtn/iQrAHnRO+WxoLWta4ow0r6q6hspzOI5r&#10;GkHyd+WS55TlOWbTKWzbNvLJcr44fJY4tg1ZQm9PETyPuDBFWRmRBGp6UDGlR00NQc6kWYZ75+co&#10;tlsz3XRGJHJpoIhSLslyVzSxH3XCASoi24aMU1vLMmqC5H1DCmiDKI2in0MLgDwJDYLFcSCtN1H1&#10;pCY1yVeHQUDTSZ7CSagVpVrbtrHZbrHb7XF2doLNZkt8MnvgJJMRuQuA/m4QBjg5OUHdNFitVnj+&#10;7DkAYL6YI8sLpHmOLM/w9NNP8fjxY0wm0YDSUIOPTl1V6HRPk3V3QAJttlt4josJ71Va4zQtW63W&#10;xB9zXLPv8lJ8hjr4fmA43Lt0j9l0ypMwy0w0AZomtiytHoYhVusN1pstzs9OqRC3SdWPnj8rjnYd&#10;nMBH01iIo9Dw10S5MAwDFEVJEtBKQXfUpLVtBW2B+b/mKxmO88Fyga999Su4fnOFzXZLa2CE2Gna&#10;Bo7twGaBM+HkV1WFummMcXPf97i9XeHq5gbnp6c4Pj7BdDYlQ9KqxGq1wtHxMe1LDDVD29SGa5fl&#10;1ISM4xgztgbIUjKLloGAY9ss+iKToMp8fuD7aO3WoE6ocVEZITJZB2JT0jStEUoT3mUQ+HcFD6qq&#10;5gR0gIHIJpPNJ3LRddPAl84DT2e8IDA3I2+0ripDAJcpwrjwGf9dCQCS2IlalyTEcp91wyo7jgPH&#10;GfxHBIozTtrHSljj5Brcea1Y7cf3A0xnM0MIlof+tnJbOnJCFzibkfDWgzeRbGilFPb7Pb3UtkXK&#10;wbNnQ1npLtVNA5sXeFmW+Nd/+qdQSuHb3/oWvvuX38MvfvlL8zcB4P333iN1jizDfDYceEEwiAQk&#10;yQSu48L3PQqkQUCKO5OEXr49OOr6fgBlWcZ09bddf1PRU+Q5fv38GT7+mO71xz/5EB9++BN89uKl&#10;mQCI9GXAHgrj8a3IEvZ9j7KsjFCE53kGyiLvL45jwLJwdHSMx48f4eOff4TNZoPJZDIkDDyFo8ll&#10;haeffIJXL1/i5avX+Pt//+/j5PTEyNJ2HZnuNQyFkAml57iGjAnQhPD05BTz2RzX19emUBdZxk53&#10;d4wLoyhE3bR48vgJnjx+bJLQm9sV1qtbM23brNdYb9Zm7QssY7ffQ3faQCkESpCwe73IeIuwRtu2&#10;d/xqlCK/FtM58Xw4nms62JKotW0LXd2For4tCgLQ5FbZNrQosSmSmS6LclBpY08GWZPyfaq6hq0U&#10;0jTDg4cPcHN9bQ6/83v3EMcTLtLoXjvdYb/f49ef/tokOr/59W+gbComXPatML4QTYuqrlGwOEVd&#10;1zRp4OZAwF4bJPlcY327Mt9xtpgjCALkOcl1LtlM0XVd6ppzl/+dJ4/InLnr8KMff4iSPaMmSYJJ&#10;HHNxI15mHb8blzp2ngdlKbx5c0Xdq/EE1wcrptG0VQjB1Cl2zPThyrExm06xXC7x8sULuK6LaTKF&#10;YytcrG6pgJfvNJ+bGCX788k779CzEdO+UXdYnN13aUrfxfPQth0nSYM8dhzHaDvydnNnM+y2O2it&#10;MV/McXQ8mFD6PvnL1DUl/Y5roygaKEuhLCus1xsj7HJ7e4u6aXB+doaezRejyQRd02C9WiEVM1aO&#10;T1KAR1HIBQXBn8ciErZSuL1dwfc8xJMJ8ozEDCThH090FPtvlWVBccdSbDZIkyLppiaTCcqyMsR+&#10;3XW4ubnBdDpFGIYGqgVgUBhsW+y2W0xZvnu/T80a3++p+HXNNMDlRkCHvqdC0OMEEwCef/YClqVw&#10;fX3Nnxngwb0zhGFIxV9ZGXloxWtJxFrSNEXbdggKH03TcmLN5y9IrIIkxCnWhSF1t8uiGNSpbIeg&#10;I+wr12ky9azqGm3bIBqd1V3bwvV93DtYUlOl09jtU8RRiBcvXiKOIzx4QOIc9J0JntT3I6Pg3R5N&#10;2wyqhAWZVC/mM1xeXsFWAn2D6RTLz6ZZRtL7DA22RmetwLbkXqdJYqb8SlESttvvPwcb99mOox81&#10;YMuqRBiSAil5Cg7GjSSTX2OSTNAy9FfiisRuAOasOzo4ICNkFoNqR+plABVkx8dH0Lq/05QbbDWG&#10;KUHTNCgrKjxRNyO7kgCTOOIkehAyoFg4FPWCmlA8sad32qEsyITX91wDO5aeufj+AFRoBr4Hz1NY&#10;zufI8ozgdkWBTmvcOzs1TbWyLOE4rplwRmGIsiix2+8xmcQ4YLXEySTG8dERrt68wXazwcHhIdL9&#10;HlFIZqZhGJhGvqCLmtUtqqqE605YQMuFmIbKlExxrjubTbFar6mAtZmOoCxEvP9IIt9CEIQjmODY&#10;o25opmR5TlMUnvSGQUimy2yGLVMLelctLGWxcBdNVX2f4qSyLCO0kKap+V3btuEHPq05juMa2vzN&#10;tqUzR86AJJng+PQEL1++wgEbnjYMTXM9snpwlWJFO9usQ6WUmdBI4/Hpr34F3/MRhSGOj47w0zcf&#10;oaoq3NzcIuH4ulwuCW2hCHUShREZaxe5QWXEHM/3uz2pb5YlRHjBsiw2Jw0MYqksK9iObQobgM4K&#10;16OcjfKgxvysFPpiyO75HtJ9Csexh+KHpO0IklFwIhOEATwOHPJBkoxKQSRd1a7rUDNcSDp/IoEr&#10;xlGwSMmplYNDD/5BAMw0xuYRunQxxgpSY4WWtusMzEcSNoG+ARSo5P5s22aDO+b/dMMEiDY13VPJ&#10;zreO4xhoh3hqjFa6WYCTSYwgDBEEAamE8fhZNpTuKFkMQpJE1H3P98ScCP5efhBwJ4l+d7fbkXZ6&#10;nqPm6hugIsF1HHz3u9/FdrtDHEeYLxb83gr4vm905mVRy/PTmlR0ojDCcrnAYrEw73W73fLvkilb&#10;GIU8Rg8xnSam8xVFIXk1hBHLPPp4/vIFvvdXP8CHP/0ZPnv+zLj3SqKvuw4NKHGQQCmBtRtNEahY&#10;aQ3sLAxDxDE5ucv0EFwkaa0RTyYIoxB//ud/js1mM6yfUTdNCtW+73Hx+gJFWeKddx7ja1/9CinE&#10;mYOaoF1Z3ZgiyFcBskKKnsbcJxlAEpzDsW0URYGff/wxyrIc1joHCsdxsGC8rM/j9Ol0irPzc8ym&#10;CV69IpfkP/7j/x2vX5Niim0pdD0ZwLVtRzCfZoBn0TotAQVUZYXtbo/5bEa+IKOErqzIzdoC7SmA&#10;EkLhsB0eHZqfbZoWV1dXuF2tEbAxr23bmCQTJJOJmTyN9710v4ChOSBrVJ6/qPDI1G2z2+Mf/rf/&#10;EFma4Z/9s//NJFXS5Wy5ASLT0T/4/b+LeBLj6S9/LpsPXWfDm9P3vXh9Cd210F2Lnr2abJcOqq6p&#10;YLs+lO2gKQcJfABw/RDRJEbAUyrPcxk2RfCXBfO3ZO9vNztZfvADijmTSYxPfvUU3/zm7+DrX/sa&#10;JbQj6K9AerTukKUpgjDEPsuQJAk2PB5nj+EAACAASURBVK0yz8/h+OR7yLOMVDJFfY+7fADF1ML1&#10;MJ8lePjoMeq6gh8GaHgdf/zxx0bt7eDg0BTn0sy5ub7G+fk5PNe5Y8jMoDbcrjeo2JxUTacQCWKR&#10;ap7P53Acimub7dYkSZ74/7StMe4jKVwfriNwUA9t08FxCU8/9qQQ5anNdouD5ZJc0fmApD00yEfb&#10;fEbprsN+t8dsPkMYhKbpNG5YtTxFtm2F2Xxm9nHd1PBcD44rhSo1rUSZy3Fsw39znAGe5boUv8kT&#10;idSD9lzsK6UQ+L5p1JCqmo8812SIyxK7s9kMZVnA9+6iFMIwpDgkvAgobLdbuK4H94jVSh2aAhwd&#10;HcHzXMMN0lobeKN0uGlCBaNeFkexma5N4thADuVZJdMEdd1gy99HzhHlOPB4IqWUgifGiAwR9zwX&#10;LXsStaOpmB8EOD09QbpP4QceS+86WCwW1FUuK8OPclwXbUNG5QI5032P6WyGqiKfGoC8WzqtDdTO&#10;Vgp2T5ya9XqN09NjfPbiBWSzCnxG1qnEozHcHoDxIZP30Db0HNq2NbYKtG4IZte2LYIwRFhVSNMU&#10;ne4Rex7KojDwVYHyp2mKBYDA91B6HoqygG0LpYD2SpKQcea9e/dwc3NDORXHxpC5hbRONfngsC8i&#10;re2BE2qrofksxq3UFKaYTAgRF77nY79PzWRyOp3eaUDD9UBTHIpnUoBp5reIjYBMsaZJgrppeGpL&#10;9xL4Hp/rCksugNM0x3azwXQ2ZeWvQT2yLAv4/qCAKDwTpRQ++OA9AMCLFy/Rdi1OT0/x4OFDrFYr&#10;/OJXv8Lh0aG5/9FRRNDXQ/IWo8ahBaXIOLRuasNx8TyK+0ky4by0QBhGaLsWgRsCbDLquh6CIITn&#10;uYbzBYAbkY6hRQCEUgiZEycIhu1uZ3LfqqwQxXebzcSzL2ErGxa/S83TCwAQRdS6qs0kgxoHOU+q&#10;7YHz6tL0t/ZIrW15cIDlYo5f/epTaoKMuOxi8SB8eqFwkH2EbRAQpNxYY73eYLvdYLlY4L333sXT&#10;p59C972ZmgFU/ID/juwJyY+F2iJwut1uj6ZujBJbVdcMm9YGCgeQgup8PjfPQWCwwBD3Jf4WRWFg&#10;41JnCJ+070eCB0UxmC+1XWeI0z7/uzGpWqYbMrkZw0qqqjIBRYxN8zy/kyzJoT/ufLbcuZhOp8Q5&#10;4S8nxFv5fIH8VBUdjtQxcAyUR7q88jDkwTmuQ90n5gXUVY1e93dgb0LkE2J413XIspzx5PQ3Zewr&#10;0DcZvcnCAMbkSPLs8Fn4YGx6ZrHuvfyOcKxkanDx+gKr1QqfPP0U7737jhnPir9KwX4Mos2vmawK&#10;AMUkNz8rz2w8pVpbKzx//gwJmwkCYO7CQCwbB8KxLrwcIJ7rYTqb0t9bb7DZrGHbNh48fIh333+f&#10;7iPLDTQlSRLs93szRq7KijwiRlyCPCPy8PHJMfIsQ1EUSFPq3pVc0FZVRXjrkIJa17Z4/fqCJgGM&#10;25ZLEirLspAkLtI0w3w+w7e//R1DmpMJj6WAMi/JqC8jSI/uNHHclELOxPQiz6E7wrwDFPRevnqN&#10;i4s3OD8/Rd/32POUQHeDP4qthimUBk0Jx9ywYX0rBH5AEySlTNEil+eTmWvXa7iKDrHFnIidnuUa&#10;EjRAUBZKnlx4ioKo7nvUTYMwoEmfBAV6/9p4QGRZjh491psNpkkydK/CEG3XUpHOnStb2TwJqAjK&#10;JoRbnjhJh+z+/Xv4R//ov0Pg+/ijf/q/YH19hWSxNHtHuD779QpyWP+vLz6D64eACFMqBWiN09Nj&#10;nJyc4Mc/+dDs8d12hzAKDeHScemAdmwbnV4iikLDtZPnKrwN3ROPTDpvhwcHprs9FhiRpkXbtrBA&#10;UBIxTbOikCaWRnylv7MHq7LEdDYj6NYkQde1WG0o+ZPnKyReSQZdJj/nt7fmPh3HhWMTifOz58/R&#10;dR1WdY0sJ46S8VfZbVHkOVa3t4jj2MDfxgefTIC07nCzWsFlEYimach7xnWRJMno8KugtTOC8DYc&#10;B3y0bcOFAx9CYYgoovi62eyQZRmUpQxkayyfPpvPDUwryzNzXyV3tkVEQWuyNZjNZ9isN6hqgkcG&#10;QYAsHwRQ6F1ZmEwmBibke2QOCMuCbTsG0i3f3/d8KJsI423TDvGkg4G9ydlQViXxXm3bQLfESFXE&#10;CWZTSvCE4yK8BoFLAyOhk94yHitNU6MoKKF89OgRE+lpTbW2jWq3g7JtbDcbnJzQ5Kyq+TzzPZNQ&#10;ywSirokXQHATgpb7vg9LWcaQOS2JCCx+e7vtBlM2gbVgmYSCfOykqdTBUhaajpouMh0UqeXdbkcS&#10;27MEm80OVdXg9IQmg5PJhMQ4+Hulq1v4ng8/8BH6PvKSTFg9z2WuKj3jaTJBnhfmTM5zis+WUri6&#10;usE77zy+w6Oqedrsex5azkFkYuO5roEVCQS409oINEkuMG5o6qpCr3uWhB+KF9nrNTfvAJYlV2Tm&#10;WmQZAt9DEEUMryRPEzl/u9bFertDnmWYzedYr1b0TnuNTsNMs25XK3i+h8lkAjEkVhagLQuAZfIS&#10;AOjZnDYKQyhOKGkaTkVhp3sTKwTurZgf5UjRyHw5mZTs8i2UraghY9sYxzjHucv5ofyrh20TrM5l&#10;Y9t9mkIphR2T3QGCdXUdiY3IPwFq4PV6MKN+8OA+bKUQhSF+/Ztn6NoOV2/e4Pnzz2DbNk5Pjk2u&#10;VlVk5Op5HjbbnSl6O26aX+9TTOLBDoIKntD4yHke2SR0XWvi5Xa3N+IcWpNISppmWC45d24HMQLi&#10;GA7NDRKl0EaUwQ98U9T4Pk1YqrLCerNBzCgCabDIXo7jmIU62sGQG0AYBcY2QHLIHj2fU1TcHB+f&#10;4OTkBM+ev8DLl69wdHxkmmqNcNUsy+TBti0y94NVTBiGaNsWL16+wuvXr3F8dITT0zOcnB7js89e&#10;om5q816bujEFCpDzhMaF27gGYSHrJQwDXN/cUuOGx4hiXCrxm9YJDQlqhn92HeVxruOgyAuWMOfm&#10;J8OLRfCsqiriHrkOmqYdih9SoaHAT5jqwZUYwOCEzg9GCp7xH5cCRy7B4cvf0FysyO8IbAYY/CPk&#10;Zwf8rG0gQLKIxsR+27buGLCOPw8YoE93NO1dF67pZAg5yjWcA/mcPC+glHWHcE/KUZYJojZPd2is&#10;BkPoBqibK2aosrjqumazVd8cIHSfHhQH2/1+j812g7KsiFgXx6NOVQ3bcY2rre951KXlUb0UhwBM&#10;t0yU6fq+N7r6YtCYccEkuOKxeaviRSgjeXkfchiMx5dSfcvoXT5DdQQbKcoSYUxEVYencAAGkz1O&#10;YKXLtNvvGTPccxEx7lADjqIO5+2KPCt03+P1q1domtYc1JMk4S4xQQ3n8xm+853voK4qVLVAH+jv&#10;9Ro8hg15sxIkUln074Z36sCyFQKfCIo2J4FRFDJsqkDNBGHNXVAxg5QDTDFUjJJ0mZJoRFGI2XTG&#10;4gA0ebQtxYZsHu8/3xT1SikoTwEKpvvr9BoWL//e9QycQ9yikyQxU8uDg6UJapvNFms2npT/3ukO&#10;trINP03Wf9t1qPoK7UjZhtZmc6egoz1K4+i6rvHt73wb77zzBE8/+RS3qxUXNXQtFwtMZwnDuBIU&#10;RWkK16IsTfAHgGRCztLn985hWcDri0t0bYdHDx9QksdrWgjVfU+GfeBEph4VrgIjTbPM8KmUYkNY&#10;DN5eUsDJXrJgMZEzxPHxMcceGa2zd0VO/iKC5T8+Ph72pAWkZWkIsURcb83zKwsqqs7Oz02iBFCT&#10;xHMdbHek1uTznnddF/t0j3feeYIdd3MloXMcBxnDD3w/QFVXphC2jTeYBde20XYai/kMk3gCPwgI&#10;Bto0Bp5Fa5AmmO+//x7SNMN+t4fr1yiLwjjQAzQh2+7SEQxQwwtdpFlGccYZTKaLouAD38duvyfD&#10;2SBAyRCZq6trAEAcRUbxR4QhFCfxBpXA+z9LMz5nLI5hYqRHZPKxIa8YJjdtw2ehbZIHanKJcWbF&#10;QgWEYFiv13SeOI7pHsu7EqGcdL8fNa80PC7C2q6DpQV27KOqNHVvuVDu4giuTVDhQrgRI1GXoiyx&#10;57UOVmZKJhPz/IVYLRN413WR5aQ4VXESLxiZ3XaL4+NjUrhqWqzWG5weH8Hn8153rEo3grA7vB90&#10;2yIMAiaf9wDoLKiZwF1yk1TEaeRsDcPIFI7RCG6d5gXiMBgJFSjDORNn+kkUIQh8Q3j3HYeNQWOj&#10;RpiP+J9BGJKBKp+DlkXeZbL+25ZggEVRwlaKkBqui7ppMA1DM4VRyobt9HemR1Ig9X0P33MNbHCx&#10;WCCKQmy2GwN1F5ECQWnIFUYRojDEy9cXuH9+xnDFHHn+/7L3Xr2Wpel52LNy3uGkSt0Vunpmupsz&#10;PdRItmhLF5ZEkaYBSrwyIDj+EMP+IfItLQomxrANmAYEA+TAhiFxejjB0zMdK3Slk3ZaOfviDWud&#10;5j8QagHkoKtOnb32Wt/3fm94Qsjvca7OaijKAWx66vK53M0I8cPIKpvcoKUEv8aKJ8G2bem9CscD&#10;AFBVJHTDyXw3G6WYpsnvk5rYxHkaVOhE/H4AUdvruTAfsEgSLBcxjo+P0dT1Db5dP/Rs/j1NCMpq&#10;EhX55puXAIDr7RYfffBd9iJzcHV1idPTM53Qk4qrrKlAE2fHtlFVJRw2m1UuD+e1ws0xTRNxGGG7&#10;22G1WmIYRvT9pGgbhNOkSuLNbn9g094IVVkqP6cNAjRdi6P1EXMDG1iWiSwvZjmdGNVSU8Rhzo0U&#10;P01Dok9yLkgROg7jjeaqqt4Ns9xX1klE+efx0Rr3H9zHp7/5LZ4//waPHz/C0fEx/z7mF0rO11LR&#10;I4aiczNUiYnnb85RfkA56jv37uH58xcAgNevSXDn6GiN23fuKC+yrivEUQzXJZRAU9fKD14sFjg/&#10;v0DbdsR/7kUR1mQxIHpfURQizwsuDInOIN49sifm3PWGfd08z0VRlLDthnh4ZTUVP1It+f5NqVop&#10;HKT5KXyNuYHiXFp3TjKXCZHrurBskpBN0wx5USCJIzqY52TUGWdHDu05EZG+TKNJS8aHm3xWUTAc&#10;ikeJkszIfVHQmxyKO+5uytV3nbrOCjQtDEMtqoDJOMzh/5POZM/PaG5ISV0yCkbSdTVMwpYLDGgO&#10;Jxj4UDvs9wQJ2O9xN7hNnRqFHVL3RJJZ13VhOw7DDwQnPEGk6J3hxn9LgZEeDnqvYRiyGS07iJsm&#10;SdVyB0C6tKZlasJm2daNwlI2hRQq8nOkDNPBKA0slkuWOx5gmYZOUIqigMmHWprn1IE2qCgzLR+z&#10;BQiL14dpmoijWFVFHj16RFO22UExjgM2mx3qpsHtszPEcYS6aeC5DupmhGm6vO593H/wLpqmweXl&#10;Fd5cXMD3PNQsoSskVoH/0b/xmBSbqFRnmqUK5bMsU4tsgmv16PoBgWlqx1kKRdMkeeMwDFBWFTzH&#10;geu5ODo+In7d7KC0LQuDaepo2jAmWVfbcVQhbhhIUKFpG3ROD9chF3vDIF6fzyZiALDfH+B6k/T1&#10;MI5wDeKqSJCXP0fbsrgBCXoIb6gyRJZ1SlRM04QTOHAY7jMOI16+fo3XL18AQ4+ECY/CFXz83nsw&#10;LUuVyqIowm6305gkh8Fms4Xrulit10gzmhKCiwSNR/wOADLNGzFqIJUg/m1Z97m62nxaHcwMIQUO&#10;0Hc9zs5O8c69uwobpWR9ElxYLBboug45TzIBgrg0dU1cFP69WZahb1t4LnEKSn43rutisVjemCB1&#10;PXEbyrJAFMd49eIFcVOYiyTf//T0lKbuXYfNhvhknufDcz20PC0W6VGJpcdHCeIkoe7/IUXfT+9X&#10;rizLqEg5HHB6eqKft1gkiMJI4SrC8TKYQB0GAXb7vSIGBFkAUPFRNzWpXfmeTj+Pjo+RpSmeMZRp&#10;sVjAsSxkaQbXsRFHkfIufM+HY4+Twzwo9kRRhL4n6WDbtuFZBHkxjCmpkfhlmqaaNPY9rZl+dpg6&#10;zAFM0xTL5YLOAcfh4kLOmGlN6WRxBskYejIi3Vxv9Odu3bqlxXNdNUgWC5oScyyR52SZFgLfgue5&#10;OD4+RsFQa4GaiKIiQF1agiGFCIICGIHOJR6dw8mrfLeElf1ErC8rcty7dw/L1RJ5UWiR0Q2sLsn8&#10;tJANC2kSYSPLC01UpAkVBiEOXYqqqonvxGf6rVtnN0xuAbAIDDWehoHkgC3L0vijSnYmiRAcmIsA&#10;MOqk63VPeUzYjhnaZBoGBubEuJxfFKyiaXFhLE3Boe8RhiFxaq1Jkr9uWoVo01SZYJlVXWPB9yEN&#10;1XEclFvbtC1xU6KIJlHMHRI+lkDOiU82cUK6lqBAjjQtrUkAwvd9hq+SxLvkWsJ9dh2bYJ8jQdDI&#10;aoD50JaFOIqUS0dnuAXbtpClBquMEaSy5+m5fD4VwBMNom5aUnM0CD4mR7WYhJsmNQtGjOj6AVEU&#10;qfiC5CqOY+sZa7BhZ54XOHBcFElu33NxOKT47vuPsdnu8MWXXxJXpqakVvYw/Z6Jf+awII/E9zAM&#10;kSSxnlVRtNJGu61crQ6+792Y1IZBoGrCJLDhwfVc1Ixw8YNAY0rTNCqUQLGBCkBp7KrRLl8yCZG1&#10;JrmV67g37Bvo9zmsjGfDNC0tuMqy1j1s2ibvtR5xksA0Tdy//wAPHz7AX//bvyZjYC5+RLkZIMSG&#10;7/sombMkQlKyxxzHQeD72Gw2ePniBb7z/vu4/+ABvvrqa2y2OxytJ4gyqagSN5B0BKY8arfdalPD&#10;932s1yvVHXBN0gfwPE8VoGWfzEWNAEZi9ARVJgSbTKmoGd0PhGiRdUHF0EzwQF68HPjSWRZfn/mX&#10;sWxLJx+0yEcsFgsad4+jdjeLggMhJ6zi1r5IYoXLiXRr3/czcpOpkLi6aVSud36v0s2QBT7n9sxF&#10;FLqu04SAghp3zRkSIZWByv82DS1kriLnnSL5riKLPfI4Xoq8nrs/chHHpoIf0DRhZL6SciKGCR8t&#10;99j11Cl5/eYcm4tzrJZL4k7NCkz5XyE9moaBgQMAADiGowul7TqURakQRHWZZnWtbyvCGaZJ/W7D&#10;QN3Uel83iJ8GB0uDFpHI2AZBCGc2+jYMIrlnaUqEOp5Y9Ny1qFiBAwCCMCBX64G66nVdE2drGHj0&#10;LQWXDWumKNT2PUzDVKyzqIYBdFAJJt2ybezSA6431/TMbBv2LKnvuo6nkoRpPVqt6LuXJcZhxDEn&#10;F1VVEtzk7AwffvQR4jjWBNljEQfpkpNKlAcpcFzPg5RCpmEwUXtSA5QCPQpDKgZsm8mH5o2CzjDI&#10;nViKesOg6ad0r+f+FATTbLXbKPLglk2TEJEFloS068RBmg5A0zJVSAAArJn3kWVNEz/h9cwnQXKJ&#10;0IXrunjy9CmAEf/d//Dfo8gL/MVf/AV9/364IdMLEMRjt9vj5OQYPjdnnj17TlwG08D11RU2my01&#10;IHhfZGmmBY3tUPE2gvZnWZTanBiG4YbaDb3bCtkhxWq95vXTkEz2tyZajuOgZLjbf/Qf/x4WyQLD&#10;QBBJ27ZgcTdvsIi76LgOFosFiqLE6emJknqBSbq7HwacnJyojHMQBAj8gFXMck0+kyTBerWG6zqI&#10;ohjv3L2Lpq7x8sULLXyPOKbGUYT1+ghfffUllku+xyxDlmW43m7RNo1Ovu7du4eCfSsOhxSWacC2&#10;THgucRUFUksTDlfvZRhGdaT3/YTU3GZu8HESYbclUZHKMGEaJo6PjpBmGcZxULU3ANo9Nhl6KX5I&#10;fhDgdz/+GACw2+8xDpRUGvzf1EyaFEWl+TBxLDsmOtM50rUiKDDe2FeO68DsTW1q9MOghZB0qakh&#10;SAV2luXUTKkJVkYJ8bSnXdfVuC0TpiLPMY4jjo+P8c6772hck+/fDyTcQHy9GmVZIo4jhML5GAkC&#10;5Hs+8WiSmKZkDsWBIAgniC4r3+33B4oNVqPxXvwvpKll2xY1rcYRZVUhSzOKaVyM6zNiNSXDMJWg&#10;7bou8jznxmE3KTj2A7I8x9HRWjkrIn9OydA00RWoE8WgFuNARWzbOAqNAzhp2u0RhSESjr0Cyy+K&#10;EpvNta6pcRhRNyTZbIAmIeBY0PDkQJAHVV3B9Vw+2wdtvtLvGSD9dNOYPJHatkUYxwhrek/iI/Nt&#10;kYQ4jpFlGeI4hkgZi4KiFCO0PgxYpqFcZtuWHGT6XVEUkRKhZcHg5qBARCU3EX5SEFCDeBimM5zy&#10;gQLJIoHnutgzRKmbKWP2DPuSveLOG2+2haqid2bPYmleTHAjU6dpVAARQqJHFIaqqkpiHpU2qmUS&#10;2La0nmSiOfSELpj7znl3XNy+fQd/B8BPP/kZ/uqv/gqmaeL2nVswTZNknAFG2fggBUGXbVomESvT&#10;MFQWfdEk8H0fdd1QIWaS+i89k7kSoKcNuIB53L7nIcszuI6rsDS5qrJiyWz23OH3UOS5ojno/Tec&#10;b3soihz7/Z7OaYsk+iWmelIseB5qX543y/ePI+1j3lPz2EIFqIXjozXeffcd/OLnv8STp89wyrzf&#10;IKQJoyi9Sr4owwERUZEcrmV+69dffY3bt27h4f0HeP/9x/jkZz/X4vDV6zc4PjnBcrnCfr/T/Fie&#10;6TCO6GYKo0mSIM/Pb9BsFMVlTE1ix7GVwzWvQ6jxOiE7RHmvazvAmRBYZCFi/22TUzkgPJ8WjVSc&#10;giP0PJ8kJIdBMf/jOCXyQu6fPyhJAvM8Z+OzBcaRZF6VyOi6iONIoVcyRhY/Hyl+ZGxOXY6bxD6B&#10;qMl36fte8cfy4OR7CIFegl/DP6tJJ6bEROAf9Bys6SBiSMvA9yP3JcGvKApYtqWKGQOm4mUu60sv&#10;yiIlLpvgFOmBJXB970YwFdM/mUD1PXkpSVdDCgAAGrTGcVQVHXDHaug7SnykUDFN4iVJ12oYFEI3&#10;Pwhs2yFVnqZls0KH4H0mSV8LT2J+eb7HXlCc6Pc9uqG/4QligMwExZtmHEluF+NI78US5bAeJk/v&#10;PNfFWJbohgFjbwAGm2jOcPx107AMqAGbu3smFxXDiBtTipH/rG5qFuUg8nFT19rFdF1XixzLsvHu&#10;/ft45+49dH03QUG7iZwYhQEcx0XbNmhqk2QhsxzDMGC1XOLzz78AwIefMUnUyvqiNToVlPNJ55yH&#10;Jby3uUlt10KL7gFQqFPX9cq5k89ou1YLH755Xd8EexHYYY+RVX26bpoySEAU6MB8fwC036IwwmKx&#10;wGq1wq9++Uvs93tcss/IyfEx0jRDwBMP3/ew2+5wvr3AarVUtRl5V8ItLMuSVpFBypKLRXLTnBCj&#10;FnPz6Y0UZMIPSpIRNUvSjhjRtJQE2S5xHopsEkxwHQfZkOHhw/v44IMPkBcFojBkYQJf44Zpkm+L&#10;VVvqXTWOAzwv1LsTT6qAJ8x0eC/JHwQjxmFEWRWqShnHMdI0xcBdxLIsEUcxTk5OSVUqjnWtJEmC&#10;oqpwdHSkfjdpSpj1MAjgMjwIoFil0w9jEpOxbFsLH4BgIjc5gAYCx4cdRaibWtXAZB3TtMlD21EH&#10;27YtXFxecRG+0sRWzKA910PFprSBTwpmPUMfZU9ZloUkifHNNy8wDiNOTk9gGKRkaPamGufZDsFF&#10;s5TEJgKfBAWkS2ga5iTbDoLvytSaigE6d0aM6Gra0yIGFAQ+qrpB19EkpG9blCVNHoW/ZZoGqqwk&#10;nLnnkRntEZH9MYINR6dzyDRMdEOHgYtnz/M0kZVEiSAeAcORaVLoucSTqNj4T/ZfnhdIs4x4gH2H&#10;1WqBoqzYa8TTzwUAF+S5IpMHEkboVXBGYlpZVjAtE65tMieKpKwB4o8RxIUhYgYJdORFTkpPvoej&#10;oyNtXHquq+81CAIcDgeI6A1xJyycn19iuVyo1PzhcIDNSISTk2N8+eVXuhZthhQJP833PdRNjYIh&#10;lXRJs7FD20KlxfMi14RP9o/N5wQwxV2EoeYsA/vwVL6P3f5A0xhu2NGeIhioZZqq2ua6cj6TncEE&#10;4R/gST7Td/CSBLFDamqGAZ1mlXmOy/0eq/WKBC8sC65D57bwiuX9O46Hccy08PJclySS+Sx3PW+C&#10;/XEDGaCmScHCDaZFYglqicBqqCSfzlB3FkEAJm832qv0+CbUwADXtHH79hmWiwU1vFN6lqenx3zP&#10;9Ews00ISxwiDAM+ePddp1tHxEcq6xtPnz/Cb334Gy7bx3uP3UNc1NhtSaZPig6SaK50cbjZbEnwK&#10;iRfpcTySdU3E+BKeR5zQoigRjpMXG30nkq8W3mIQBDSBPKQ3zjuAOT+mia7v2BOuhOd7CJtAzxe5&#10;JJcVyPsm2xFXy6FJdM4TwjTLNP90HQd75tWBczvTsmAy57YdReHVZdNcOsvv3buHBw/u47e/+RTp&#10;B98DQD4+TV0r9114ggbzayQFpe96YOg+TXOoOCXF1s8++0KhhPvdHi9evMBisaQGgJw9YQTP8xHH&#10;MfbMeYVtI1kssNlsURQ00RLBsmEYVMhJBAukwKIzhlQWYdtcnIuqoceN8hq2Q9C3uiZuse/7uIn5&#10;eHu9vd5eb6+319vr7fX2enu9vd5eb69/T68buA/BsQohW3F2vq8doqHvVRHCYRWQLM90rEpjplb/&#10;3cjdZd/34Xqewmz6vieI1Yw0KFMfg0d0jusQXvBbKmQDTyVk2uI6k1/MXHRBOuIqVckwORrntqjZ&#10;KBGA+pXMYWUydWrqeqrSx5tTDREGqGejeVWm8P3pGRiTPLZj2+o832t331T863a3hR+QZKpwjuRS&#10;+N444aHbprnhWj/BzuizDl0H26bn6QhMqgPqplJ+CDAZMgr2VPgb4zDqhETgWdLNadsGfW+iMy34&#10;ngtjnGQNDcuEzzBG+bfjOKLqCXJ0A/IxDjAtFyOPLYPAV715Z9Z5tK1JREIVeuqG5bRH/TcA8UMG&#10;FhoYR4JKYTB5ykQdPuEckfO8jb5uCFbAnd+2bZBmqU4zDYM8C2zbRlkW2Gw2SJKF+k34nvstiJqJ&#10;LEtxeXWNk+MjrI+OYJgmOpZ1d83ElwAAIABJREFUrGZdKr+fVIWkg2dZFvqZUaM8R+pqTH4O4gRN&#10;PzCtT9My4cBR9cZhGHBISR7YcV2daM4vwyDyvus6rDQz3liDNB0xFBInY/KBx+4iCyzTFfIiIK8i&#10;07Kw2+3w5//6X8PxY8RJxO9/RJZn6F/3/GxLrNYrBGGAi8sr7YDXFSnCBSou0bC3BuAH5B4vZNaq&#10;qsnLqutIZacVONaAo+M1bCaty71SJ9W+8f4Eota3bEBqmDp1+ad/8AesUkRcvn2aEm9qmIygozDC&#10;Lj0oGTM9pBpz4ii+AZEUMRUSwzCx3WxoYhEEN4xDw4D8maIowvVmizRNEYQBTqITXFxc3JiSW5aF&#10;ly9eIIoidjcvNQaOw6Dxx2ZxCJMx5w7Hpr4mA8VJvpv81AzHQc2+XAS/JSUeMcYDgKws4fFEv2Jy&#10;/nq1Up4OwYZl2mkpzyeOIvQD8WKWiwXSPEfN3fYgDOE4DjbXG2x3O5wcHzMun6aXjuOofC1J5oNx&#10;+I5ygcqqQhj4MKzp/BERhSDwcTikJLyxSEhNqKpvTF5FZbOpyFyUBBJMhUzNO49rhlA69iQRT7Br&#10;irHy+WVVQsyjq7pB4Ptompr5KS527EcmctzjQIqXdVOjbmpEYYTtltbCffbOaZoWz55+g0cPHzCk&#10;pKBJ6TAqamCutuq6jkLd66ZB23ZI4hiWaSpvJo4iZEUBR9TBOFYMfQ/XsVHXQNNJTKXY5LmeqrMN&#10;w4CjFXtqlYVO/sqyQl6UsCyagC0WSzQNiasYpqHvbhgHeH6IvCxImCNJGKZuMwS2wtnpKT3/IEDO&#10;oiND33OMFuEjMhsV6Ot8AiPxRfZRWRQYef/5PvH6CM5K+ZLDUGzDMIibw99J8qkgijBuNgwh99mT&#10;qWC1LorhLgDXJ6+grusVjlo3Layqnp0L0302TUtQcUbieK6LjlVbAeL8iGiV+LqZbaviDT5/HgCk&#10;LMqRRBEc14VRVfBcB6ZBe0P2tGXZ04QtihGEIdmEMEGdOJUijmQqLGlkvy/TIM6w67l48+ZcJy9x&#10;Fal5KO0zgjaFYYCHjx7g66+eAKBp5tXlFaIwwJ3bt7B9+ACvXr1UuxOflYDl+S/YgNRi3tXhkLL6&#10;4gjHcRGFEa+/EkmSKEczDEOUVYW+7+A4rip4er6HwPdxeXmt0xrHsbFYJHpOismqZVGOsz+kCHxS&#10;LRMaweGQYrFoFK4rFAbDoM9YLBKG0vIEW9SGh17XquNMgj2WZZNCrEFeNgBNr2sWHTEMQg0Nw4Cz&#10;szM8eHgfX3z+Ba5ZRfT+g/vwfJ89zgzm6gywbBsux0fZJ4KgME0Th/SAzWaDk+NjHB8f4+zsFF98&#10;+RX9vWFgu9miLAvez6RISbYzJDiiAlyWmK6TmI/rknS6x9NSmSZ3fa+8boMhqDAm1UoSjqFzvut6&#10;tXrpNScxFPKsxY/P2vbGPEl3iXBpGob6zBgGK55IgtlOSgyiBCawD8Xvj+T9I9ycgRdAHEU3pHxt&#10;y1YTQikaOnSwDHsWpAAwLtHhAC731TMMZ54oukyQEpiYybAkwzQxthM59mhNY9ecZRj7nmSqJWAP&#10;s5f/7URUYEFSlM0V67q2VSfphkfOMnYW8hgAJtVTYZMeMiJ7+rZ+vvybuTy2bdPi2e92ZDxnUFK/&#10;ZMKxSG1jJElAxyE1D4JI1czBEvWQAaNhkIwgJztd21JS4EyfLxwq+kd0GAk8rqwqzDXdh4EO191u&#10;R0ULF6mO4wDVJKcN0CFUlhW6roXreXA6KhDbtr3hsWQ4LsxxhDGO9A75+buuQ54gs3cTx9HNpG0c&#10;0Ruj4qw7PhABoKs7tCNhxLu2hec6aNjjpJtxk+KYErORoVd1VWG32zL3xlQnY1p7BNujtTOyggkV&#10;Nev1CkEQqiFn27Y4PSHyeJ6zKhFjz8kfiYKECF0IWfndd9/Fs6dP+d2zeEFJELFB4abF9O66HsNI&#10;BFZS8SKIUFVWVNQMIwxzVIlOUdFREQfm+4GhdFPQoqSwruobBHHDslBXteKjyzxHVVVwvBDL1UJ/&#10;zmSZ48PhgHGkzykvL+kAwKT+OI4jPMdF3TZMSGd4oDHJiupngzhhPQsBOPbESer7AUPf3Eh6hnHE&#10;0HeKCxZlo3mMqpsat2/dwt27ZCxJvBGXYWPkOyLfXyASjk2S+JZpoaopWV0fHSHPJ8GWy6srHB0d&#10;aYEqsGKKWROU6XA44HA44LPPPsP3f/Ax7t25zapQORPPE2yuCUr4+vwcgefh5PQUr168IF4EFxHb&#10;7Vb9EmgvkLKTz3yTwCd488C8mLmENAC0dY2aYYZCBnZdF/3Qww94rbYtepZF7jriSDbCLRgGFEWh&#10;nLG2axX2Rs+OvKf6vkdb11rQhCFJrYZRpDhxy7RwSFNVixIRmrKquFiIGKbiw/c99akZhwGwplhF&#10;ClgOyrEibk1RUTHfT00xgpSSqtvgkHw87WmD762fFPuqGnFMEtuGaSCKI9pnjMnP8kKfKz3HBof9&#10;Aa5PSmd5UaOu0hsu9LZtw4DB8GLB9lNStF6vUZVT8pskCb733ffhMpy671PlXYzjeINzKn55tmUh&#10;ZwjR9fU1wihkUnuja9qAoVzLviN1pqbtcLRewfM8ZAzlLIqcJOANMPSXmjspWxpkRalJjWVZSOLo&#10;hriBbdt4594dZHkB2xr0Pkv+juvlagYxpKLt6uoKH3zwXV0rF5cDOlaBs20bPVs+iI+LNuZG4kg4&#10;Myi9zTG1bho1/5aGKkBSvkWeq9qfrGfZ/zVzTHyPeCESa2XNz+HsdV3DchzEUYxxJMXFNMtQFDm8&#10;WfK3WCTY7Xfk28SKYSU3hMSWRC41Mp6JEAFg2KEJxzEnQ9gsQ1vX6BjSLfxT6U9OwlCGxvy6aVSI&#10;oa4qbjyZCrueuNuT2u+IEXVTY7Vc4sH9d3Wv9D1560RRpAJLnkdS0G3T6po+7Pdouw6/+e3n+OP/&#10;7A/hui6++PxzvH79Gl9+/QS3bt/SZ+W6I6uo0fdbLhbMzRKo+1R8pOnER6GCgewcDocUZ2en2lAj&#10;W4MQfiCy/SXEXPXi4upGbkgiUjYMk87tkCHwXdcDBil6Ok7Cz8rQ/A+gwoE4RzE3ouk+q5SsUzzP&#10;Jwi165J1Bee5ZVNqri4XDRYcRFFIkC+P1Nnu3LuLl6/IZ/C73/sulswvb1lAynYc9GwhoxYtnHMt&#10;FgvO+Upsrq/RP36Mk+NjfOc77+PrJ08BUH5FcMRrgn3bDokvsTCWHwRIs1Tv0bJIxETiE0YRJbL0&#10;nfZdDysge4E8L7BcEm+vHUflIc2blxY3kEUlUmqbpm1vSl2Pw6DKYZIYCwY20kOq0+5kz0XEHBs7&#10;77zPpyht21JV6jgwWWpxTgyzLAtNTW620WJB8rzsw0IBR4ino74M2RAeB+6RikAlcYoYwjD0hOPk&#10;wkgUSyLuagFAmqWoq0q5ELJpZMogHRKZigjeURasBLJ58KEOY0B/x1W/y8ZkEkTlAJMu/363Q1lV&#10;pNrDMsdztS2AKtrlIqEihrvFURRqV0Gq3KEfWCCA1NVESUSem+/7mjCLioZOVboeXd/B5UmLvEsD&#10;k7mUEIal4CG1IlNJrEos52dOcpAhyX6LT8BsSkXeMXRQSvfGNC12oabPDwySHZ5PbADAMm6qDAIs&#10;zjHr7Drzd2UY8D1fu5R8E4ppN03idmUDKY4YQqK3LFVZE4+pIs8B7jK1XQ/P5fU/DCjY5FWKUAm8&#10;nufi9es3yuVYLhcIwhA1F5By/7L5BbM+DKnuHcdx8M0336BtJ4Ubx3GUn5RmGYZ+0KAnz1kK9rlH&#10;FQxjUpQZAFPMH0cRVeC/4n0xggsky1ApXc/30OTtDdlTefYAYZR79mnp2kb32vwSbpo8WwfcVGnE&#10;idrFMPS4vt4ott8wiJdhmAZ9Zz7oTcuE0U0y0aZlIokjLnzEC4mV2ZqWTXdbxQSL1K3rujC4oN3t&#10;9nj8mHy3Xr9+hadPn2C9WuP2nduMuZ8UL1UmeCR8v23b8D1PjQBFyQkgFSGXeWR1lSPPybOmrmsc&#10;DodJZCBOkKYHLJZLpGmKL6uSim+LuDniog0A++0OzumJxqo0TUnEwbLQMmldiv+6aRAxn7Lve+RF&#10;oYpY9Jzo/cRRBM/30fc9vL7HMIzY7XZTEdN2+l7EdV3Jur5LQgqOBc90lfwOkIpa3w+6n4uixGG/&#10;x/HJMaJoUpSjzqSJJI7x0Ucfom07bDYb5ZRdXl3p5GW1Wmmi53kuLD7UfSbEL5JYidVCFhceW9/1&#10;6MYOfU9TSCnKBgzYbbe6Xl3XhR2FMA0Tu/2eFayY52YYCPwAnk+8nLppUDfk5eMGpJi05d8lJPtk&#10;sYDrOFrMWbzvJUnt+g6HNKXYkHa6pjCOCIOASOzMj0uSGEmSYL8/8Pe3WMmTkqn53ms76oovFwvE&#10;cUxu7Ztr3Ltz50ZCV1c189aooILrYLVcQmwUXNcFLkmW3LZ4vdc1iiJH23ZYLBIcDilLPfsaq7KM&#10;CiKb14HrOthsttjt9gjUfoAuUdUTIv84DtqcMczJFiPwA0RhqKatDqt3SqPIc53ZWWGhqiuEEYnN&#10;COdVmjpJQpwjMoyWjrWoug4TR3LWKJOz3bZtJvPXipgJfF+5UvT8KUaFYYD9foe27XB5cYmirOC6&#10;hRYZURgg9APlfhyz+fBut6c96bo6HZJ1U3ETQMSRGm7o+Z6nKmG7/eGG+qWcPaSKOuVpvu9hGGLs&#10;DwcURQHf97mQJqGruUKvcMJMk4RACBXQoWvF9DPQ828+WZXktKwqrJYLBIGv+/TNm3NYFkn3p1mO&#10;jz74EA/u38fzb77B4bDHxfmFSp3TGo9gmoYKvozjyJOIBRxn8i8Kgoo42pbEilA9DKUJDrBybdch&#10;CkmpLvLpPKEpmqOJPUCNkiAIEKu1Aq23JIlRVhXKusbKImU0GQzIM/CDAFVZ6mRMYpaarfeUn5E6&#10;ZK2mwMCEVqCbkN9N07cwJLuRW7du4eGD+/jFL38FgIrKKAypuGGJ9DiO4Xk+sjzT5pPJzXfh9j96&#10;9AgX5xd4/eo1Vssl7j94gONj8u67uLhEUZTYbXe4c+eu5tBty5PtrtW4WpTkUZcsFtjvDyiKEsvl&#10;QnPPMJyEQbR48n1VcrNtC03TIo4jjLPhQseCVzINonVGhZVmjN88/0a7jkXJktFhCD/wb3QzSeJW&#10;KvUKd+/eQRzHrBJESkURkxMFxlaWJfIsY/I/a6Bz8iwBwrIsNRz1WGGuriqd2MjmMMGa5iapTjks&#10;7diJHLBhqGym47hsLNXz59s3pPLatkUnWR13ycURmqYtlk4M5tMWWahlWZEWPFeoYrAqPyuJNwAN&#10;MgCUgP7tCZJo+19fXaPM9rh3/yHDAKcJyWSgOI3oBeonnRZnVihNKnjT4iEYwMDEcn7m/FwmvXkH&#10;9mir07CS771JOlzejW07KjfNj1Kff13V02EUEnm2LAryyzGmxHT+LKqqRMdwxYY17qVI6/oBFkO8&#10;2qZG07JIRRzdUCmUG8mLUhO8oiVJTs+lTk3GBqbyXjuGboBlKefyj3O4o6xHl8Un+mFA2zRIEpK8&#10;loLKsEw91IZ+0KTw+OgIf+9Hv4uf/+pXuLq64vfS4HqzRcQO0VKIyiRIjMNE917ebV0z1Kau0VQ1&#10;+nFK7EWlTWAOTdOqeaqYDU8j4k5NQWWCYlkW8qJQWVwA2l0xwE7QrKji+R4LYNg3zVt5jTquo+qD&#10;h8MBI4/v55M6jKSEqFLFDO+0APUvSMKE1a48BH6AqqzYm6TVZkVVTlLHcpjR8xoAm/5bumNCpEyz&#10;TFULpQGQFwXEy8JmM0PHcfDi5Ut8/fVTHNIUlxeXcF0XZ2en8DwPp6cnOGEFnQcPHiKOQty5fRt1&#10;0yJNKQmLOaEKo0gTMz8IsF6tsNnucHJ6gq4ns0SRVj/hJCcKIxyzPKlhGnj58iXu3buH7XZLSa3r&#10;ImAFpYq9XXyvx63bt3F5cUGHZV1ju9ng7q1buq9dh1S12qYlOXt+9gbHE1kTURyRGlOasSKbhcVi&#10;QTBM08JgTRAZakrRNElVncqCGgwmTclUUMcm+XWBxpimiVu3bpHsu+tpDCHvLxInqCqCRQXs+VKU&#10;pU5VASFcjyz/bOiESjyC8rzQRCEMA7ZKoAmh4RCUoihLbDY7nRbLugSA07NTtG2L3W5PSSA3zRb8&#10;zhSeMmseea4HGEDX9litlnounJ+fw3FdlQmnpHJgJ/pW1z8pogoE0iERB1agC4IAtm0pHAcAJ6SW&#10;Fqd2Re+4bhqCk/H677pOf69lmrQeqhq+H8B2HI1jAlPrxxGh7yOOI41VBC0zcevsjD67IIPqoiBR&#10;Dss0sdlsUFW1rgdpkJCX2YoUXqsavu/RuvLI+PScfZ6uzy9w6+xU1bOO1iscDilM01AUgxS/R0dr&#10;PH32jAytWfHS5nhVN1TwS/yxFcZH3jnSibZ5oiO/052JEki+FEakxleUJepmamjYNkFoTcOE5zoo&#10;S0quW0a2lGyADgBtC24mUZdbJtEjTxYzhsdGYYAwItifQGXl3Oq6jhPgSWp8YInhqqrUGLVh1ILv&#10;TdBph2WxqblJ//bABREl1rqk4LJNR9O2GPpeVSbJumOiIAiMCzBhGGR42nUtTQCaFuJ1CEDPos31&#10;Bskiges4+OrJU1xdXdGES6D0hglgxCFN8fTZc3iui1u3biGOYjguyz+rfUOK9fpoQi1YFntxSd40&#10;mc4LGuZ605DQwsx3iuB3k30K5UikSBcEoeaLtkWCKXEsBY2oTk7w8Y79cwLPw56bAACr+LUtxFjZ&#10;tgkFJYXXvCit2R/HdxxW6BzUkLozJqnsYaQGpeR0/UiokWEcCfr24D5++9nnAICnT5/j1u3bAKBo&#10;mn4gqDgpxt4cVNR5jiiO4fs+bNvCNaMN1qs1Hr/3CADw6uVrZHmOV6/e4OGjRzg9iblpTHG273ot&#10;qtquRcd7arVa4vXr8oZs+fySM0uFmEaC8ZLSWzP5XA20d6jItdH3wyR/3Q9T8UPeJ65CBULGSW83&#10;W3Rtp8mCVKItV+ZpmuL09PQGvnC7JQUH0zSRJLHyUQzDwL7b602KsSowJd+iKe5zojRXLJMXKrhp&#10;SQ5FbjpNU/iBr3lqO4MgDcMAa/Z7SFLR00TRMAzFOldiKjWykzM/YPlONsNYpEsq05emmSCAANSL&#10;xpwleFJIipx0+63kv21blNkBwEiQDp6IyXOQ8Z1IKlZVrQGnLEssFgvtUhC+m6QmaQPWivXebneE&#10;aeeFVBYFYBjq4Dsv3BxWq5tfCiPrSRHN4AND3L8BSs4s24LFh//8+cizkXul/568BPq+50L75jgY&#10;IKilbVpoWWmJFFUGdBxsZERsyQheDpGeYC4GT3jEJIvWfw3LEN+cSS2pYYM2+TPxZxh6kpzVKUpH&#10;8DwJzgDg2uRt0rC3TNtSF+If/N5/iNOzW/i//99/i1cvXwEgiWbpcPq+x8pABKdq2hZFyZKcyQKr&#10;1RKWZeH6esNuz7QGxdBzmK3VYZikh3XtN9x4GEdNZpq6ge3YHCwJqhAEBFmDD9jtxKMax1HjgZgT&#10;i19F302YZHnfwotzXBdFWeLJk6cABux3eyzY56dtWriOg+VygTzPsdvt0dk9EjvSSRwA7cBGETk1&#10;0wHMMJOakiY5KOu20X1bVhWN6Rn2IM9GIJUypQQ3BsqihGVbCHziofzgB9+n579c4OrqmrxuXFef&#10;u3S5/r9f/FzfP0wL79x/gN/7+/8B/uiP/kj5UGQKTB4sc6l5wyT54CzLVM1uv9sxFJB+Z5VUiGOS&#10;qV0tlgz9Itf7PMuQpgfEMUEpWsa4Hx8fwbJJOerJk6dYLhcav2RKIRBcgfjJPq3ZV22eWI6jFFYu&#10;HFbkSQ8pPN/HYpFMPCrDxDhA4SMATWqzvMCCfSfkynKSjW6aVtXY5OqYWwIAjucolNb3PXiWC8Mg&#10;CJkc2gIvEm+Hkif6rkuJaNOSmamYtQKg923RpFgknEX5LPA9PaQrlt11HRtL7jBfXl6xx0wHb7bP&#10;5PtKA6UsS+UlyZ4THtrR8RFMkyGlIxiiYfLP29ohdR0XwyjwVIKmJ15M51+WI/R9eL5AkWqYFslZ&#10;N02Lum6wP6QYxxG+76s1gvzecSSZa9nTh8Oeu9c+Bm2gkMFlUzdwHReOQwl0lmfKn5guOt/yolR+&#10;gEg4t4zcePPmHACZ166P1qirGovlEl3XKk9hLt98dnoC13Xg+3ROLRYLdH0PczDQVBWGccSe+VER&#10;m2rTNTIky1K1NXovk4SuJPQWw/zEEX67pQkUAKzXK+X9SNOTvKHIx7D3O9gOxai2rsnryiIz95on&#10;i6Y5cDI545wOPeqqQpwQ16FpG24O0D1Ksdi2LU12GcEwMFeNVGdl7U3xV+Km7CNI05en/jHH081u&#10;h91+j+VyiYBzKCrApkJP1r9pTHzghu9HmrDjCFXQrBgaK2cmMBWP9P47bYYL2obOeuK9ZCnFs48+&#10;/HAqkkwDtu1gs9ngmxcvcffuHVxvyC8rz3O8ubjAbU7iJedM0xRJksB1qQlwvdnQfVomXHdW5FQV&#10;T314cs+xre0mdTff9xhFY6JtCDYeBIRkSpIEFxdX2nz3fV9z37zI0Q+9qhZ6vodhv9eJVsSwTMnV&#10;iFdNZpwBU0bonlxFBYwjFSdL5ikZBsFhJxTWxB22beIEdczPMgwDy9UKJ9xIe/bsOT744LuKTLIY&#10;7q5IKpm8M9TfMAwt5KIo4intDuv1Gg8eUvHzs5/9HHleoCgLvPjmG5wcHxMstO+QsyqjwNBp2t7B&#10;tomzSarFPYah+lt5YtuKDyV5AMnfWcxbnSuRdt3Ae87gxtlIFIuinIof27LUNVXyd9d1sT5aM561&#10;1CAhknGS3ASBj+12p54HQqI6OTkhgi0n/GEQ8KFSadCQLolsgKoiXXSAZPUkSbshlMCbr6oqLaIE&#10;JiP3DUC7nJJIToEQ8OKEoHUzuJ6QXklulhxnpYspv1u4C8MwwPM9JAm50ud5rh1v2agi8S1JRt91&#10;sCR5ptmidlQlGSOZ2CmJl+8vl8hWE+GRjPrmPJxhGBTXbzsOGi5SfN+nMeFM+rvrOlh8z1lFhLzt&#10;ZoN+oI5jzN8t3Vzr2NU0qMNWVRV1+hhu4nABVpWV4qYdZzKmI3IvG9ryZ8v3Bti8loOOH0xETMd0&#10;1M2Z/o5w9V1LJFfTp2lfxFyAuXz4XLSiHwaFWMzfkauFEgkWDOw/YTu2mt7OfY4omLuomxrVjDy+&#10;Xh1xAjFN3lyPJo+WbRMEyzDw8Q++j9OzW/jTP/sz/Kt/9WcTxM11ECcx/qv/8r/AbrvDTz/5BB0X&#10;qY5t43d/94cAgMViievrK2w3G4RhoM2Ftg2Y+1GCVcFhsfmZJBpdS5MamzshRKam51pWFcaC1rTr&#10;0PsyrdnEt5/gmSYb+3UspNE0M/gcoMkvAIQsleu5HrbbLZ49f45Hjx7io48+xC9/8UtsuFFCEEXi&#10;V5SaYDqI4hjuDMp39949fPrrT5UPs1wusd/vSXSkqpGmKY6OaOxuD5TolFWlh1fTtLAtC1lOcuPC&#10;uQLY/NjxYNkWfvSjHyLLcuz3B/iBr4Rv2yaJXddzqEMdhuphZDs2ujDAYUdQpnHo8OLpE/z506/w&#10;7/76EwDAu+/cwx/+p3+I3/noQyRxjFevqPitmwbr1QqWYaj5sHgSnZ6daVfecRxds7v0gM31NX79&#10;6ae4c/sOJYymqRBJ8YsRQRYyJ3WVN9K0rTq8RyxCQLBegRE0DPlydb/ato2a79c0TbQibsBmkG3T&#10;Kj8zjAKVsnUcm2KEYZJRZ+grTxHADMJooCgKHB8fkSgAS+crPMlhsqxtw/cD9VehGEfmqJnaJzgq&#10;TQ3Q9HXAoBNK0zD1TCgB3QtCKg64mKOO7eTH5XmunjF1RUVPURQ4OzuFbTv6TJM4xoKTWdsysVou&#10;Sc49JDGXLC90XYvZ/cAGln1P5yUMKiIrhgeRW72jYgXkm9IiDEKONZZ2aQ2ToKwdOjhw1a2d/EMs&#10;9fYCaEpjWTSNHzFyU9Fimf9Q15RhmCjKgid3JC/v+zyF5bNWkq+WBXREEIDih8UQpJGaF5z8Nx2t&#10;Rc/3EPo+tvsK2+0OURSiLCv1IxEp6bIkbkMUhmr0KRxg4TienZ0qf6WbwfQnlIGh5woQKTxMeG8y&#10;ybDtm5DqOay/H6hglJhf834DGMEykmxzxBy1Is+R8KR0HCaZcIEhmxz3uo44aFEUIgrDG5Aoz/Xg&#10;MIzS830kSUw0gIbEBgQdImJQcRSrlHcURQh47VBTgL5bFIbY7XZom0a9Fh3H0X0+7X+H4NlNg7Ku&#10;6Z3N8i0x6gWkuHA5rlBT0bIstF2LoizheR4si7kcDMuXY6RtOzy4/y6ePH2KdgaP6ocB6Do8fu89&#10;vHj5En+n+RjHR0ckoIQR++0OGTc/VqulUilkelFXNTCOKIocy+XyBj8kK3J07TQBHceRJO2ryY9K&#10;vLOAqREqDeUwDBEEE+HecQgV0zYNojDiXDmgBuJAlhS9Nu4aeJ7LE2oxFvfQdeTTN/caisKQ9xrx&#10;gQXWZhqGxkx6hhV71ZkzASVbIWT3330X9++TOMpXXz3BZ599gd/5nQ+5AOKmWFVjdEflfFP+77Hc&#10;NJlSi9T3V19/jR9+/DFOGPZ2795d5f9cXW9wfb3BycmJ5o/9OGpxbpommr6H41CjPYpC7HZ7xEnM&#10;cPCpKde2LewZyqfrOuL8crEjOQsVryWvPWnOszBI2900OaVEjqFdAnNi0rl04kbudkgQWK1IxSGO&#10;I0RRhK7rFaKxXq+08hVYlvg+CFRGKn/bIjKwTFHk503LUr4MbT5bYVlxkqCuK9iWjdV6rSND8c7w&#10;fB+GAYVZSQFlWiaiiMzh5iPatmlUrIH8MKaJlcLuTFJls2wbruPAYSz/PChKETSO1G2SFzYMg06T&#10;LMuCOcPUi0qS+J7IOxGOihQt8sLzPMc4Uiciy3LehDe9WwxeGNIhqmuCm3QtYSOluASgRaQUW2FE&#10;niwiSjCHQskzJoido4WmcR2sAAAgAElEQVSY7/tYLpfapX3z5rUWYmEUEY/CdTE2E6RAMLd0MBns&#10;E9EiDAK0fY8sJY5LWXH3lDXbXdthP5AOMU8B1AOHZ/QCPyPzNYO7pZRodGyyJVO5YRzRN/UNX6iu&#10;75BnGY5PTsDxhA8FF3lB+vZihmuYBnV524lY2tgOHC6i+q7H48eP8TsffoT/+cc/xo9//L8gTTOd&#10;oCySBIsk4SBpwg8CfPnFl0iSGP/sn/2xTiiePHmK9HDQLtn66AjCkenaVj0oAHaBLkqkWYayLLHZ&#10;bFkBa8TFxQWpAIlzMx/Cw0hmgb7ncZOjVv8L+Z2yBsVnx+DJq6x7mR7stztqdhQ53nv0EJ7n4fat&#10;WzDFb8kwtbmQcPJbV7VOci4vr3Dr1hnOzk51b11fXWG73SKKYxyfnJARJJspR7GHrmlVwU6gDZZp&#10;MVaZ7q9uSNEvS1Pd/23NTu+OhzAMcefuXfz8b36O8/MLnJ2d3FDFe+ede6pK88OPv480JTW/sSMl&#10;HCn+r9685n9h4vnXXwIw8Pzrr/D//OSv8MMf/V3843/yT/Ah+yxYHP822y0VMGGEsiqVoygJte/5&#10;ZJpcV2iaGpcXF7j3zjt479F7+PWvf41+6HUN9D1NztM0Q8XQF5ubASNumjHK9JzibK8T3ITJ9hIX&#10;x3HEfr+D40xCLEkSw7JthYZIIWMapmLt27ZDXTcIwoANTqmgkEJJiPRxFKG0TGQZTRIkyReFvK4j&#10;AYs4ilCzuSQAHB8f0boxjKmg4KaPFDVd3xMEzqK126FTiGXXdfBM8oUYOiqQ6qZGP/Rstjw5xdc1&#10;TYWapoEBA1VR4OhorR5F0t0llbLuRjPMcR3y3RnI9LFuePJc1+pBN4xTDO/7ARdXF3r+LZYLhMch&#10;8h3FXyFRG4aB9XqNIPBxfb3R72Rbk3m54zikrjiO5P9jmbCY20eQKVKbc2wH/TBgu92hrmusZ8IY&#10;xH00dJK/Gw4wTCBJaALTdT1KnlLL5ASgyXAYhPA8V5NLQSrQ+weTx21cs/O7TAlu376lPjevXr9B&#10;13VIEkItkI8aFQuO76MsS41pvu8jCEOMV1cTSoG/K8WvSUjHY8GcoijgMwqlaRqEY8TEe1aKHAYA&#10;FkzL4qnpxJuyLEunQQCU1zpGIVyHYL8NC/iEDG+ePt9VGPt6tZpU0OJYRV9kT5mWiUVMvBuboVy2&#10;46BuWozjoGvVNcmTrpmhVKgJaZL5el1rU2e9XmN/OKCsaiQLKkxtzqfmDdhxJKiYNFDkOziexyIo&#10;k2iJXIHvs48cQa6bpoVjt9pIAADbJsWyNE2x2VzD8zwkSYxDmiI+xPjO+wSl3B9WKJhb1LYt3rw5&#10;R9/3uHvnDj77/HMMw4BLab6fnuCyabFacbE5jsRLZXVUyWPp80lRrSgrJEg0zyH1t4mPkyQJUxym&#10;ycwwjGjbmiZAzuRdRY0mB55P8aNtO46DNDmJo1gn4lJ0Cm1C8jXKrWptPnRdj9ZqcdjvcRaeYRyH&#10;CenAUFYBHpCiMKmTzlWVh4Fy0kWSKNTt+OQI5xcX+OijDyAKwibn6FmaKUJBeHBN08CyLfLLsSyE&#10;YYAX37zA/fv3Nf49fv8xvnnxEk3TYr/bY7Pd4O7dOxgYel/mhU40G8dBVZbIchIcC8MQV9fXNOGa&#10;0Q+oKctcUWNSdY2iEDBN8ggToQ9rMp72fRfDQGqE/UBx7kbx0zRU5MgEpKOnRQkEb0bHmjpL4ogs&#10;iSyRNm29KZFgBLizb5N6mRiVpmmqN+ryiNGybXgMkbEsi7sv7tSt4SpeCE+GsWKyckM8EkyqVz4T&#10;c9u21QJIkgnB9UvyLZJ4ohQ0DANOT08oAVgsJsx516EqKw3+eU4Y7CAMEZsm4eQrVvCawWsEuy+X&#10;CBzIoVKwQ7aM1wGDNuq3oHQlq3J1rLIj0IxJevpmF16mY13ncZE2SU433AkCgHAcuUNPinB91+H6&#10;+lpxwbr4mFAaRpHKngs0TZTZJCF5+eIlk/VDhTRSZy7H6ekp4iSBLxKOfY+iqvD61Sve+DUuzs/R&#10;dR3u338g6AS0bYvVao19sUeWZfqOs7yAY0uhygWtScIGOmViHKvjOHBt54ZspMuKVmRM5vPId+oW&#10;COY5iWNNBG3GfEtSKeNpef6b7QYLVlBxPRd//+/9CJcX5/hf/7f/HefnFxjHUQ+fk9MTmIaBP//x&#10;j0nI4Pk38DwXf/Inf4K6qvDFl18CIHieyeaRNM0hdTzf9zE4jpoT89ZFEAQKczo+OsL+cEBd1dju&#10;9nRQizs4xgn6BZoERVFIcuH99JxM7l4BRGi3LFO5RJyfT5DJ9YqwzkOPJIlxenKC7XaLf/kv/0ek&#10;22sYpo2zO3foWdo2wKo4NR8Ed+7c1snM0RGN54uyQJrl+OCD7+Hx48d49fIVEaS5KHN9T9+3GPel&#10;WaYTsK4n42Zpnuw30mwguEjfUpGQZxmpzoBMYRVHPQx4/vwbDMNAClAzIr5hGDg9OcadO3Sg7PaP&#10;sODDcrvbUfJT13j95hyf/vo3+MXPfor7730HAPDP//kf4+/+6EeI4wRlWSDPc1xdXiKKYwx9jzVP&#10;s7qegvvhsEeSLHD/wUP0fYcnT58gCAPq9HMRmhc56utrakiYJrIsV/EM4TLIQe37HhzHg2FMCVlV&#10;VVgtlwTNGaQpQIe2ZdvYbXcYhwF5UZLRHj9zSb5F5WwcRiyXRGTN0gxxFNGh3k5TonEY0Y89FkkM&#10;GPQ8t/s9XMfGxcUl7szWiWWSCt8wDFitlixgQb+PuuaTIafjOBhsC5ZlwxwZ1jSYCkH13UktbBxG&#10;dANNDkzTgOd62O122A977XwGQYAizxlKauDk5AhxksBzPZ2YS0JnmCaauiF0w3wyytyMoe+180vx&#10;xGZhIEJXCPd2Dg90HAdZSubgq+WSjMEtG2mawWIkhUIGx5EnQa3Ku1IXmJT3YEGnZI7tAKyY6nku&#10;spz4OpebDQxjwtk3NXEILduizi0IcmiaNEWum2biBQ0jmpqmh/0w4OjoiAjJ46hnhDwWEZs4HA6q&#10;7LRer/R99x19fpIscHV1xZzbEserFQI/QJqS8ffIUyGAYlXCPBeB9ZtyRiuaYoIIO8z7FJEXQgIM&#10;ME1LuXmB78O2FzrhqpsGJSfjCgVTWWSf1LNakmFOkgSH/YGllgcWYJiaKsMwoO06LFfUQCyrWgtC&#10;ufqhRz/0ylGdKwHS8zRnnIcBVVlqs6ksS8qZTJmoDrpXhLeV5RmiPOSfMRmCat9Q26S9TeIlbdfp&#10;d+iYy6TvX3jKLUEYXdfBOBJ1griipkLMLMtUUYTr6w38wIPnejg5OkLfddrAuHf3Dp4+e64w3avr&#10;Dc7OTvHBB99DUZR48+a1NpAfPrgP1/WUEkCInZHPLILvSkOs72nSRsIbAxsQWzyBnyaUeZYrNMzl&#10;ZkfHENr5vp72egvLsuF5PtKMijLbthQVI+JAIkIhgh/7/QbLJanTzZEUggjwWY0ToDzHdVyS1A79&#10;G+vBcWwquvpO8wKLeW/jOOL0lIrKu3dv42f/7q9xfn6Bu3fvUIFnGDr5k/0vAwnJc6qqgs/WC5vN&#10;Fi9fvsR33n+f39VdrFdLhYk3zGGNwght15MISjc9K8/z0ZeFTgvV5Jq5OrJOwegn4bLLQMbl/a25&#10;CqPUiL5g6BoFSF1Yd1XFmPi6bhgSY6JVF1VrIlHzw+8HIlaP5iQlbHLlJTcqGvgqb8x/lqapTlPm&#10;/jHzSYdIjzosYiAP33MIpz0M5PoqXXfVtvduwugErmUvqANZlqU+LJKHpZ+N4xiiAuc4DoYZXKif&#10;wcqkW2CaJnF2GuIVRDx+rMpSO69xEtOYmeF+dV3rhASgiZRwOcqixOGQqpu65fjwvemFz9XkqHib&#10;eDACKzO5yyfTi5ELVxm3RnGMoqDNe//BA9i2oyPSsijQtZ0GU4HP5UV+A0o24XJHrqAt/T5dS9Kf&#10;0s0nGCQlKfJMlisiA7569RK+PznFN4wPvr7eYLVaoipL7HZ7eJ6L8/M3irmnwz9FlqX6/Ikn46PX&#10;8bvJa7rE0A8IwgCu58E2SRlomnbMJLQNA5ZloyhyDIwNzYscWZbpdAWgZEHep8iryoZsWFxAiPOu&#10;R5yQqqrwzr17eOedd/GXP/kJnj19hrIoEScx3nv8HgCaaEgjQbh2/81/+18jjiL89JNPpoaD42IM&#10;IyIG1zUp8o2uFpZm32MYvsXb4OKMCjSfun4H4sbMcf9ygFfMkQCAhw/ehed701RtpP9nmAbGkYK7&#10;7TiwDBOrxZIgCrP1MIIOjDAM0XYtgiBg4jnBa3Rf9dRhPzpek6u8Q3AB26UuUzPrvCZxhI9/+EOc&#10;n5/jF7/4FUyGFMnvErUrKW6pyxapWz1xtDqkaabJd1XVyPdbAAOuLs65K8k8u65FYNB3EuXHgT0V&#10;wjDEm/NzbuoEaNsOr169AUCQv831BjZPJcMgwMnxERUjH5pYrZZIuGj49Nef4vrqCrfv3EXf9Tpp&#10;2m628DwXSUI/J/e7WCy1WL1z+zY2ux1+++mn1IThRssc875arvDw0UPkWcZE1eBG95kKvGmCK5xK&#10;UXwSzk9ZFCoDHIaBcjIA9kpraiVnn5ycwLVctCNxA2T64Pke8jyH65Cil/ze27dv4+p6q0IPURjA&#10;dVys1p0S0/XwsizEcagcikOaosgynN060/VMgiA12pZ8ZoifR0XZ0XpNHjn1xGXd7fdKpKdioYbn&#10;kzx2xlAqgb9IkRX4AU3r+CB23WlK5LvOpPhl2ei6Fl3XYjQt7gK3iHhKZlkmutnUWJp4m81GbRQA&#10;ivUVCwKIDHqWZ3BcBxeXVyjrGgGvW5MbE3mRs4Qyn628f/t+UDh7HJMARdt1yFiCXWKK607TmqIo&#10;YPO02zIM4lHajAhgrxKJKU3XwnVsxH2k332328FgQYuqKhXqHCcxWx103CgjeWeCSU0NJdM0GFlC&#10;Z3jb9Tg9OcYFK8zRu6TfmeU5jo7WCIKQzgswFLztWBHNgHbVeL+IKi1xc0e0XXcDmk97btSfF6ig&#10;fG7dNMo9TVxXVWk7yZP6KUkjmNKkdqr3YVowTBNpSoVSHMcz2D81esIognF1hSLPsVqTb1JdVWi7&#10;juCSkEmACduc+QNynO0cR1EpAMEJwyDAZrtDx+vyhhiOICRkPfP6qGo6f8MwhDWDQgMiuDDwOxXY&#10;owHDsDH0A4pyUjb1/YAEPIIQJyfHmrQ/fPiAxGjM6TlVZYmT0xPsdjtcX1/j0cP7el437eRjVNWk&#10;LtvP1g81eWzl68pkchioEUGT3QpJkjA3rUEcx3qmmMwZo7OSoLN5ThLn4k/YdVNBJbG4ZOU2mkYH&#10;im6SM4YmPDRRC8NQ88Aoim40BCiX9lHXDbq+Y7l25pubk9KxrBXDsmB0PRzbRtMMWhy4roPatvHu&#10;O/cAAA8fPMDf/PRnOD+/wOnpyQ0lVsnvACrobdtGFMc0rRwnUYWzs1Nkaar5Z7JY4PHj91ht0sPV&#10;1TW2+z3OTk4QRyFynvIAxGXOzAx1TYMFyyS9gIvLSwTmpKApWgAUlxyFhretQFpNzKXVVVWZ7TP6&#10;WWH6t6UU3l5vr7fX2+vt9fZ6e7293l5vr7fX2+vfw0vLxCgKlUhPEooT3Orb0CtRZqOfpelL1/dA&#10;fxNHKRMAIR0KAVL4MaKUBVCVLKRB6g4P07Sh6xR2INwCIuw2SA8HhFFELsP88wJLMgYDRZ4rBp+I&#10;4QSBE5iY6rfzGNXmkV7L3BNRllPPkl5Gh5bCN9qWMJjqc8CXaVpKipfvEgbUARd5YqnUF8sl+59Q&#10;12C5Xuk0p2kaxQfIpExGkdRlISnXgDu2AqVq2xYXl1dwHSIp5lmmXRrRq5cuWdd2yPIMVV3BMk0m&#10;a4qBqKtiBV3PIgCmCYvJp8I1cRwHHZtEyueTb46lmOb9fo+Gp0HjMMNHi36++CyMo+rFG4ahxGSf&#10;nbfFrVgmJX3fI01T9H2vKkwqT+44sE1LTVhp5D3e0MO/desMuwNJe1ZVhSxNkRcFdTnCaJp8zmSj&#10;q6piqFGvIhiEhaV7dUaaohRFgSRJcH19hb/5+S9wdXUNyzLx4Pj+BBF89RrjSG7ytuPgP/nH/wjf&#10;ef8x/vqnn6Bt2pmCiQnXI0VEewZBFW6E/Ixc3xbMEKEA13XR9R0uWEL293//H+HBw0f4yU9+gqdP&#10;nykMxXEcLJKFQnlEOUWwtAJhkSlu27XapRxHWraGYeC3n32OP/3T/wn/4B/+Q/yLf/Gf44vPv9BJ&#10;lLzXd959F+vVCgX/+7/55BOV9vzNb34LALi4uMAiSfCb3/wG/+bf/F/UzRwHfP3V1/qu5fIDH+v1&#10;ClEYIopjTP5TNCH2HFfJulfX1yhMi+BAQ0/vyLZQlpXuJ3rOAzxzkpUnWGnLColkvqY+R7YN27Jw&#10;cXEJwzCw2+7UD2noKaYcHa8BAKvlkmBoLGELAFEcwywKWt/K+SPPMt9zVSnKcRy89+ABbp2e4i//&#10;8i+VZyfdu+Vyie1ui5OTUyRJgvPzN1ivjxCwR4fsMWCKvQIPHscRddOqyaOVkE8LxkphhUmSoO1o&#10;jVZVrR3DumlUWKCuaEoZxRGJplg2HN/Wjt7Q96jqitUrXfZu8NA2LZaLSRmu7wdV5TJMkpZt206F&#10;F/p+0L2SJAkRsj2X422j3JE8L5RvAwBvXr/G+eUVvvud91nxsiUIJpPgS36mg+9jtV5hu9ni7NYZ&#10;2k78zkjUYxgH1JXYIjgqLCLrriprjBhZ6c/VyVBVTveitgHjiMUioWf6rTO163oyN2SPG8cxcHJy&#10;zJBykYKlyY/IaXuei74fcLpc4nA4YLffa+f5kKa0Xm0bpmmpaqPjODhiPi0AWLYDbxx5ymNyJ7zn&#10;50wQI4UIslxv03a4vNrg7p27yNIUDSutHtID4miCg3ddiywrcHxM05qu67DZbGEYQMhKcgQtFpJ8&#10;j37ocHx8RJDSpoHLExCAvG9c14HN8tIdk95NA2reO3XpbYaSMRzTsjCOZLBr2ZNfnMQ5z/OwL0uY&#10;xmRQ7rkiKjGdaaZpIktTrNYrEkWxbOQZ+aa4rjNN55nn0fO6vrq8RJ7nOpmQ9x6Ek/CJ57rY7HZY&#10;LBfKgZifA/RMO1Vnq+qap36mojFkokeQQEuf6zCMKItCuUJTnDBRNy08kGeMTH5EhIq4wFMOJHAx&#10;SR/pPKJJf1VVyvVsGnpu40BTiTynuOc4Np48eTrj0dHZ33U9VqsVirxAVdeIoxBnp6d4/uyZqg6+&#10;fvUKd+/cJilwnrbJZDEIAmRZprwyuc8gCJBmOdMqxK9uEvHouha27SjvJ45jbLZbVUGtq1qpFAX7&#10;QMZxrJyivCgRDSTXPw6jTukO6YHftaCeHJ3CjyM0L/R8T/M+eUYAwVZ95mzLWjUNA3VTK5ePjMRF&#10;ztzkSQnt1bNbt/D+d7+LLz7/DB9//H0EYYjDfq/5iXxOxd/JMAwVBfF8H8ligX4YcHF+rpPf9WqN&#10;x9/5Dj777HOUVYXdbodnT5/CYfSF7/s6kY3imMR2mFYhiCKHvZFk8khm5TZ6hyCUIhLS941CdmXy&#10;U1U1bJtQUm3bweih/Eff96bip+8HhYTIQheux1wRQ27Atm0tKmSTi1yhHFTiidPN/kykQmUEP//d&#10;XdvCcR39gnlRQNzW5arKEkEYEnnTI53xsixJRW0g/wcJ6OM4om5rdEWrAdn3fQyui74j0yctZhjf&#10;2nUdWl50LkOA5pfn+5NBJ1gxjRdDlqYIo1C/U9d3CmuTjSv3AExeR3yzAADX99HWJeI4VnKiBC75&#10;PHmulkVY5HEk80ExHZsTKYehR5Ks9c/kXruuU2gL3ZuBOI5RFAXaprmBRZ6PCoV4bFs2mrZBFAQz&#10;HpUz4clBB0UYkrIQBXtXoTRlUaDtWi1URN7Xsiy4M/+BcRjgejMeR9dpQp4XucKT/CDQz5X7jeMY&#10;LUPxzCRBz4WZ53kIg2ncDRAh14CBk+NjFGWpKn6XFxdKRJ7eoWjnE0a+Y6UhgVG6gnVmtayqLLFe&#10;r5GmGT752c8oAJsOHr33GL/65S8AAF99+TUs20Ke53j83iO8//g9XG+2KCpSz5PnYVm2km9tx2Ff&#10;Kzp8xGxvPkoXzpyQKDGOEPO1qq5UmewHP/gBPvroQziug//z//gLlVAXb6Y554USTFKW8lwXSRIr&#10;BnhebCl/qKxQVhU+++wL7HZ7fP/738f77z+GYZoqTlLXNZ58/TW+4sR2u93hs9+SB0EYTXKkRV7g&#10;+mqDFy9fIYoiJHGElFXDPNfVfQPQQSHmzIRpd7XxYhgGhmBQGFndNMgOKdq6BzBis9ng9PQUX5tP&#10;UDeNcEgVyuE6DsAwU9uyYMBAP/So68nk9HA4UOHvTeteID10T6ZCxC4vr1CWFf7wD34fyWIBp6F7&#10;HXjtX28IL57ECf5/9t6r15YzPRN7qr7KVSvtvE8iD9lBIrvVQa3RjFqQMPKlbRkeQQbsGwOy/5MN&#10;X48vDHhGN56RwwiQYMA2MGpD3U12kzzMPDxnx5VrVf7KF2+o2rR/gcG6Ic/ea69Vq770hicY46Hr&#10;SI1vMZ/j7u4OweUl0iTBfLFQ+fSu2yvfKwhDbLcbTKczTKczBGGgsFWA9r+a91oKgno25mzgOg+l&#10;+OUZwCG5UzHqXCwWg/klr8P1ekNeaCx64BkXhwOpTIlcKUBwlLKskCREuG/bFlEcouNEQOBZdU3S&#10;rgHzKyhIJR8X45JS3PhMybIU+aHAJE2ZyN9hs91iv9vB9sDREcFwr2/vcLSYY7Vaa3AqiZmoRwFU&#10;iMsPBaazqULEXWNwc3OHy4tz1CzWAoA9ZTx0jLc3RrgOhhIlPq8AKsLZ3pI8bdfRvOyBzZYMSge1&#10;q44VTAcBCILe5DAsky4kYgogGN7aiLlngKI4wPc9zGczfLH5iu/VsJJap3YMXddiv8/x9PGlci56&#10;kPJTW9ecZBl4hoRLbN/j7PRUpcaJ/C8mtsQJjuIY2WSie9GGCd++7yFLKUgUPxqBIN3e3eOEKH8Q&#10;a4yqrAi611qkSaprbHzlhxzz+aNR4bKF5yXw4ljHVBLFumn1M12q2AxBpDEqjFM3DSk8cqzUWQo2&#10;/TCEH4bY7naaqHRdp7xYMvXMCMZorfrN6D0zr8VaS6qdzFGRYq/s6YdDgTiO4dgOUTRArIrDgThL&#10;3iD843Ls5fCZUJYlaoaCxRGpIkpwK4qaZkU8j4njIJtMtJAisDU5L7uOBakcaHJEgkuRrhsHnBCV&#10;JfF8XFI3G0xgB5Eox3GVc+s5w3nneaRodmC1zukkw25HRcq2pXVyc3OHi/Mz/OQnP8ahLLFkwQNR&#10;sAwCn8WUBtK8xwrG8jNjXL4/ujfiqPscTDeDfHxVI2YbGCr4BrRuOCaezWcaMy6XK+aF03ozvMba&#10;tkEY0thJcpvnOba7LabTCQA6n3e7PauzJSiZRx4iVCU4EcER8RlKyhp43mBc31kLzxOJchcWUgC0&#10;D+Bsl5eXePbsKV588Ft8/sUXePuttzRBkT1OLrkXKV7HzOFP4gRxHGO5Is7n6ekJLs7O8Pz5m3jv&#10;vd+gbTu8+voVLi8fYT6bIs0ynX89w1DDIFTOnFgRUIIzKPVaFiyo6wbGC9TSQMZWlCWbhiCrUvTw&#10;PI/EJ7qOEiN5Q8oMzYMuz2AwOkjdEsGIb6AfXOXFaG1scKjyy12HbpQQSdeHJtNgiGc8woLuyx1E&#10;clKCfElepITgui5nsBRgE4a4hHHNw+CrJ9zuljc7x6EAvmkbJjhyUC2+F8xdksGOWC1FgjSRr5YK&#10;S8jcIFFZo6pGqwMaxTE65s+IiINnPMBhNQp+LvvdjjDYbIQo5MymaeggkoXrihcNdd72uz3gOJhN&#10;J5pcmNEhMMkmqtpmPA/gzobxaJOXZ+V7hOHN+1yVh4KA/AzqutLKm2x0kpkbY4gHwETRsRlWGIVk&#10;GMgJnGdIFCCOIqw3GyItisNyktBC6MkpXPCwLvN0ZJ64rqtqSUpws7122IIg1IC2Ze+dkmW8h2C8&#10;wCEnhTCppLmuQVkW6NoOh+KgKlf7/R4np6f6ndD3TEjfKxE4z3Od0+4IRy18sSAM8aPf+wFu7u7w&#10;3nvv0/cNI8RRhM8++wIAVYnqssS7P3gHf/Inf4LPvvgCx4uFaurL4va5WhgEIeq6Uuxy3/cAB+Iy&#10;Bipd7LqkBsTStqI22FSNdin+1b/61wD+Be7v7nB3d4/Hjx8pLyMacX5msxlt1Nsd0IoX0yDgIQG+&#10;Xo6DIAyQZSnOz07Rti0+/vhjNE2Dqq6wWdN8L8tSPQ9EzjbLUhjPw9FijsWCOiSb7QZfffk1ZrMp&#10;S4MSNjhkzo3jOHpQSbdS9ifHcVTm12XSvFxxFFHhoakA2+L11TXe/cG7eOed38HHH3+q3Z8sS7Fa&#10;rVVxynVpDknAudnuMAkeFos83ydmgTOoWCrx1xnmf1OTfYDsJw2TYIHBLb4sC8RJDMcxyPd7PHn0&#10;iIjLXYftfo+Li0vk/Bx3ux1JhXMQtd1uiUfp+7T3jTyZaE1ToG6Mp+IgKsmrBHUKHMiOwEFtya3b&#10;cJdrvFZn08GhWxzlO9sj4I5HXdU6RlJtn88XOBxE1KVT5T/5/CiKsFqtEDHvTqrNbdvAYxKw8Cu6&#10;hjx1sjRB3TTUmaxr3C+X6LoOYRBiuSSp9cuLc9r/mOhP70mFpoADR4AlvbnqKJ0R6nCLZHjywJC5&#10;71vFxdvekrdaR/v2WMWPCO4FFYtgYFzDHDmqfloO0i2PCXUdCy5mGO74UHA65lcI4VvOJKlKVyV5&#10;0IipqgQyg2ImJatFccB0MsOcjWOvrq9RVJVKoouBtB9QEFgWBWrmJ1R1Bc8dVGKFxyMKVmEU4hFX&#10;9IUYPmORnzzPMZlM2Hcm0Q6xPHPxo2vaBtMpqXNJMir7fJ4TwkN8Q4Q34fPZRwVbQZSQd4vO+1jI&#10;1h1iY7RDtc/35GtoDBmsc9LXcuEgjmMdU4CsGeRsMiywJAgEzzPKZd1thadI6/7o6Aj7POd4I8Dg&#10;PZejt8MzuLs/wIiBKp4AACAASURBVHFcLI4WEKVUEZlqu4697kjgab/fk2ll2ypvSzrKFOiShLbs&#10;6SKesVlvmCNFSRJ10SwrJw6CL3lOwkfCY6pYpSyKQrRNq4iXMX9P1M6m06F7HMcBFos5qrLC7d09&#10;qrrGxyz48/M/+qeYzeY8jhbb3Rb390tcnJ/h2dMn+PrrZ/j1L6mg6Ps+zs5O4TgOzk7JF3HC/mJt&#10;S50V4dbMZlMt4EqnlOZrw0mqr3OK1pb7gLtFSQfNPemmRVFBXBNjRh1plnQPIxjjaRFjOp2gKAfO&#10;myXTJlRViSiKde4SmoICfPKtK9FbUq2N4wjbbaPehZJsASRU4geexpS+52uMDQCL+RzP33qOk4tL&#10;fP75l7g4P0eaZTAc7439MJuWir1BGKrYUt/3mB8tsFov8fIrKqg8efwYJ8fHePP5c3z22efkC7rf&#10;Y7Ne4+zk5AHyq2lqSggDXxFgAO2nq9VaVXH9kWgZnQ+d2vSUZaV5DAA4badrIElitbnoA1KH1Ci5&#10;bTvYutEATsy+xmog8vABPCDc1/x3fd9jOp0+gNlIm5MO9F4DFglGpEpg2vZB0KbuyCy2ICpsaZZp&#10;wtE2LcET+F47rnJLtyXf71XhrecOQVVV2BU7hXZIUDmGCrVti/VqhSiKyOsmCJSAvNvtH8j+AkRs&#10;t51VGe+a4RTOSLPdeEbJWfmBTKqiKNJkrm1b3N7dobdD8ijE22CkYCHdKrnfNE2RJIkGNZ7vacDQ&#10;8IEvMKd8vx+CdY/MxMaV8SYfiMu9HciRDi8YgA5F47EHTlVpm9JxHFgO3DT5bAeyL/oebdditVph&#10;hUE4QWB/nmHYAVe5PM9DEidwjcFqtdQkSWBxd/f3SJIEjuOibQkGWZalwiBpjnpK3KXOSK9kZIFh&#10;LkLaSKMoQp7T2JIBYogDB0JCrgMIOrLf57opSnIhSeHYKd1ai13X4nh+guPFAv/D//ivsVqt0bWt&#10;wsgkAD/stvjJT3+Kn/z0x7i4OEfTtnj16jUn6YOClcea91Rp8hGGlh3MyYy1HqnNEXyVumnlSOhj&#10;tyOVvNOzE5ycnQMAXl9d47/5b/872M7i5PRYK5JxTJUfJbwXZFgYxxHqutEAtGd53rF6lZBdAaDj&#10;DVJa9sZQgCfQxuJQwGWy4pPHj5AfDnBACfTZ6anO95vbW8RJrPuI7/mAC/Uoi6NYkx+pLA+y6kY3&#10;ammlt1phpCp5XcVoyj3ub25wyHP8B3/2Z1ivNvpMqTpMAYBI4ctF/g1W158owUkwAUC7iH1v0TQD&#10;nPbJ5WM6TI1B4AdovBrbpkFZVTg/Px861B4ZtMVJgjCM0NQN1tstoijEcrlCURxGlWeLgrvBeZ4j&#10;5e6Ha1zed3oNqqg7T5082pPJPbsFnQ3g/S9JEk7ayCdIlPQACnbieBAx2Wy3mE2n6EHy6QsWOxGT&#10;3bZr9VmR+IXF/XIFz1DCtNluVbZa3nPLBpYFQxrapsHiaMESutTdzPhAz7sOy/t7qtK7LhxQsU2L&#10;e12LzKe9IuJqblWWCFm+teu6oTPjD+aMVUUeX2dnZ7C2QxxFWCwWqmBVcpW6qiskcaLFAzG5RU9B&#10;nu2twm1cFhARnyTZ49MkfVCQNMYgjmItvvV9j6ZtECHSboSs3TCMAPRcJBtc0Qfotjt06V2HiiTG&#10;I+EW2yEaqZFNuRjkeR68piVYuG3ZF8xXEjlJmNc6zl5k0LYNd+AP1CHnbsIDOC6g52YQkPASCR64&#10;bLrZ6+cb10UUhtgfDthsd5hOMizmc1LGagdX+LKs4DjkGZKlKVbrNfm+cHFTYG4AJY20LEgVTVRQ&#10;Zc8KVJXQMsyXzoymrmmdcEfUmMEmpCxLRcS0bQfjknnvap3r+Ao5vB05zrcs4OMZg/xwQL7PVURG&#10;lDeNY+D5JKixvL/H2dmZBt8SU6lv1Qi2Juez7Dui9lixR1CWZtjne1jbq7CGMQZtJ4IzdI/GJb+/&#10;NImxZzNwKUIL7LCuwf6KbAfhkMjFuDMr4kNSPGqbFvfFEsdHR+wHdEDKnTZ6zwaPHz/Cb37zG8zn&#10;C/QWuL6+xrNnT/DYPMLJyTF+9OOf6PN//foKvudjPhvM363tWU451S6lFDHatuHkiPx1yOdpgLtb&#10;22G32+t+4/uUXO92O3jeoBgrl/jgkMkm7Z+bzUbjH+k8RVGMu/slyrJClqVs4Jmr6IR0IfN8j+Pj&#10;Y4hseFnSfI5UfAMoGEKbpgkXXVjiu6q52+yg76jYVZa5zpXjkxM8efwI//iLX+Du7p7QT2GInK0J&#10;6PtbRfPULPa12+1w+egR6ooU9Fbs3ffVVy+RpinefPYGTk5OcHV1jTzP8dlnn+L84gKL+UwFtjbr&#10;NYzx2BuJoO626xAnCe7u7lX1NWDrBILGUSfxm9BtM4rp832O6XQCz/NQlpXCjeu6wYM+sUDcZGP1&#10;pII14oYIhl/w/q7rQAysqor0tsewubE6WhyHGoBpMOGJ2hLB4cCJzzgpoaqR6MF7+v6H4kCBJON8&#10;Bcsq95pmmfoUWXZZFr6SQPXGSY/xqJIhiZLIWUvwJBNqrL4Gx6EAzCfFr4q7KuMrjmPEcayHU1WR&#10;N4nt+weVl3HXhLxN6DAdK29IlV08fSjx8TWos93gWp9zd6NuGqSutHU7xR4b76EsufCeJIFz+G8e&#10;4NYZqiEBQJqm3I1xcajp7yX5kGfn8usrVhETxZCiKHSier7HfJZQg22SeiXOlReIyRaN0dnZGXkj&#10;lRXyA1VmpENiR4dP4Acqt2uNRZImKlXpjfDpy9UKgR/A4+/fNDXatsHpKXnM5KqKlGq1RAKJ6WRC&#10;jshFQbK3o3XT1A23blu8ePGxctOqqsZXL7/CP/tnfwgA+OTsBP/Jn/85oijCv/yX/z3+8J/+Ic3z&#10;vkeSpMPm01mSulbYS6OymU1LRn4ypvIcGklOuUAxn8/w5vPn+Pu/+3sd1zkbvnmeIc+H9UY7FcCA&#10;OT4wDyqKIoT8HMdrfBzQUCXGaBuaTO4IbuWyMpQc/h3znaq6RpomvMFS+z8IAw0o0feYTiZIkhht&#10;12I6meraoaTZaGWxLCvi+6RUHMgmE4XmEUSxh+sOEELXcRHFIZoyR29bXF1d4/SM1MMOXPGTYLxt&#10;qYpkDBmcyoYfx7EmOGEUwbYdrMOQJ7CPkdvrPJXg8tXrK+UukJz3jqEEsXLs5P2LwwE2tzjje6uK&#10;EsvlGuv1SuVsaa24XBEfjBd3+50WYS7PBmW0trUs18rmdiwNDIA5ErxPtC3qxuD8/Bzb3Q53d3fI&#10;DzlmszmiMEIQDIn6ZJLpvpmlQ3Jie8sVUxebnIKPgP1ztChQDubS2+1O98bpbEaS+kVB/CgOxlyG&#10;LQv8WJ5/Xdc4FAV8z2Nuhoc4TrDdbmgPHGHJbU+dejHGDqOI1LpGZ8rx8bHCWVfrtXZdJpMJwUq6&#10;XoOfKIoIxm0tPIaAqRG268DAIIpoXAWxQGgFUhh0HRedM0h4A1Rokw6uQqYckP2CtUjTVNcbKSdR&#10;VdVxHT1HDuz5lKUZsoyDzs6i6whuJT5rxhhsNqSsOTbZBQAUZPwo99ZbKLRTApq+3ypMqm0abHY7&#10;XJyfIWQ5ehpvmquCKMnzPbquVfg2cUHI84Q+P6BEi7l29Psek8kE9utXzGuiz8z31PWfTaeEcrAW&#10;rjHIshTrVcN8GMgEgstoBummR3yftn/oiTUu8jjcbbfWom5aTZKAgZ9LMFtKpAT6Vtdk0BrJfD9Q&#10;d172WQD62jHnTvyFBObrcKdKPKxs/w3jSC4MS0zVdR2qukY2IYihQIyqukYSR0iSGOsNGYVmkwkn&#10;kA4a4RemCZ0zjoOAx8MzxNdp6ho+rxtawyW6zqJtC/iezwqNKXV7eTwk+S7LCovFnDokFdlzLBYL&#10;VFXFdgGi4NVhMZ9hNptTwpkm6NiYfL1e43e+/z3tJn311VfUpfM97djIRbHfoCIssFqJ1W5ub9G2&#10;jfoDyT5BUENGI3GyEUVk4O0yjHfgJ1IcXVcVgjCE7wdomqFYGASRJjeu62I2naKuK1ib6LlyKEok&#10;cQwvYnh2WWkx1nESFGVJ3MHeom2IfykJfRD4ZH3AXV/pHstF9zAY1C5mM5yfnyGdLbBarXFycqyW&#10;HxLTEA99iAmMoQJUWRRIkwTTyQTblApU19dX+M7bbyOOIzx//iZevXqNqqxwfXOLu7tbpEmsyrhE&#10;Q7EACGp3yHOyrnEHw1P6ToE2EoS6IXlL07SUsHOX2PMMrOX91wzNBzFl15U65olQ1T1WcyyBTQCU&#10;eUuQI61vkZpT+WMJmPgQpLbtEOiQ7F6tDxMYNhF5XcJwA+OyC7cz+OE0TYMojpXY1rQNEsZ3jiFC&#10;8t+mbXWTJaVe9rThroZcVGGjFj4FSAcNxJVE3zTYbbcoypI8XxxoS072R01oeGeVNngYkoGi7/vw&#10;ZzMURaFwurqucXd7z3fCQZ/IF7ukgU8TdpDbliqftF/HWuwAVTk7S1VngXNQy5TgdoHvK5GWeCic&#10;IHKCKa1121mFR1l+f/U1aMlboeIFZjipkSuKIjrEuw7hdPqA7+U6DnL+/iQpGpH5rOsST4dfG0Wx&#10;zr/dbocso25Xx8EjSYwTNyZJUsVBty1xroxLWHvHoWrVbkvSi00/klpuyUhxux2qMnVDHjeua0YJ&#10;zSCfPJ5rYtwlzscAy1v6Ps7PiBj92eefwTKGu24a/OIX/ze+8zZJXb/zzju4u7/HdDLFd77zNuNd&#10;Y/z6V7+Ez109QFrZqSZ0DhwYz6CqB2Kqzn/HgfF91DxmJPvb4mc/+xlefPwx3v/Vr3Scrl+/wsnZ&#10;ORbzOZ4+fYLlknC70t0ak2gBggPKmm3bVqtkXWcHuCt3PSVh0G4rw1HjOEYo+w4nZTc3d5gvFuyB&#10;0qFgkRKRhJ7P5+RN4jhwXaMdOZkr4/WcZamOk3QTJZi1nX3giRWGIeKEeFDGD9E1JTabLfI8V8w6&#10;MAr+LNgnK8Eky/Dq69cwQq7kQKFwDhS0MCk+DEOFD/gBwUAF6rdcLhH4Pk5PT9F1HZI4UXhLkqZa&#10;0NhsNjjkOU5Pz7DZbNBbKtCs1nT4pmmKJ0+fAqDO9/XVlXZ/sixDXde4v7vD5aNHPMcHOFSvZ4DD&#10;1d4Obi/rmOZ/WRIBvKortNz5aTuLLM1ge4v1eqvBdxzF8HwD21G3e9iPqWs6m04Rc6Dk8z62Wq6o&#10;ux6SH9yKpbCNrjOaQ53tEYUROmtxv1ziaLHQ9S1Q1uVyjfVmjflsrtVwADiwfH/btbr/OI6DKAyR&#10;sdlwwV29nuEUsqdHUchQVFeFTgQW3rYtevTapXZcChq7riOXcteF41C3N4ljlGWl+6rnEWzLdV0c&#10;WMzE8z2CTkeh7ikyv+1IvENQD77vIQwDhcgAdF6SdxntwXLuRlFEQZFAlLhq23UtwRiNSBt3uF0u&#10;cXpKxuVxHCM/FOh7C9cjXz05VzzPeyBiYzjhrDmRrqsa56cnWG933EGrda6EYYQDmxUX7KPX9+RF&#10;d3Yaq2UFVaFDbDZEEI/jGK47FCUeSNkag+2W5qPcn+067Jkj2I+75Nydkb2uZAPrtu0IPjkK/kTu&#10;2+PKvecZsgcYcYEBNlluW3TWoihKeBOCOWUZmVsmSaxzRc6NcVA3n8+xWq9h7TBuDggiP2cj1DiO&#10;UVe1mvceHS2wHcky26oC4MDziNO7Wq/R1A3qhiTsBa7ZNQ3AyY9nyPLjiH15mrpWw/CgZalsvkfD&#10;+25ZVoijBsb3VUKYiqwGtieEj+/7CDlB7jrq0Mk8dl1X4WBZlhESyVqWju8xiYeiU13XeHR5gc12&#10;h9VqxfvGEo8uzhGNpPfFkmI+I1uAqqw0eRZZcxWcqErq3nKx3HVchR3TPB32/7btHgiCSaK83+/Z&#10;tJfmYJqmyPMDG5zWjM4JUBQE/5ICH81bRlyxUW3TWBVJKMpS4alyxvu+rxSAoigJidE0zA8Uz8dW&#10;Odh93+t8Rgd06HTuyTWdTPD02TMcf/ARPv/8S8zmMzx5/AjRqJsvfHGBeNqeaCViGN51HaYcK2+3&#10;W6zWa2TZYzx69AhhGOJ+uUTdNPjkk08QhtEQP3GjYXF0hEPuPLCsmU6nmpyOxQ/GyQw9W+oYqb2A&#10;58FxqADtxYTsKIoSjkNFpAcmpxIYS/AXjrH7sqG4Lnzf03aTBOXyYWEQ6EFN7cXBZNLzPFbQqR48&#10;TPr8wfRzrJhVM2xLDp+maYiMaMwDfx+BSlR1pT8TMzEJjKSTo4mW6+qDko5P23XoPfZskdZk0+gh&#10;6XIFXVygPcMbPGf3RMKkz99tqAJxenpKJq5ti7qqcSgOWkmTe5V7k2u73cLlap2QHvmFSl6V5yUL&#10;VgK9b4oD9LaHqNaNX2f7Xr+/jIPLv4vjWCuj8vcAHRKWXyeQwny/ZwWNSFXPANqkZZwzVvOQxKGu&#10;a8zm89EhS9023/fVfd7zfP23wGNMGMJxXD4oKeFz4CBiaETT1Ij42aauQaIu8UQy9IzLP2tRHAr9&#10;3lEc6Xi2TYOA32O1XDIenCsUwhtiMQ6Hn4NUYY0xuGXPCcehoG46neL+fomvX77S7ovnkaLSv/23&#10;/ysA4J13vo9//mf/HGVV4fr6BpvNFn/08z+Cawz2e2p1y3xpbYfQC1HUBWG0y4Iq+7wRyZbWdi2R&#10;IbkCJYm05wd4/eo1fvz7v68V9pvbW1RVhZcvv8abbz7Dd7/7Hbz/m9/CdR2F+shF48cqK+4QbIjh&#10;rlzkswM91KWrrPfBByEA9sDiBKpttbod8CYv6+XoaIGiLJClqcKSSKGRYFAiECJrChglfm1DsN2+&#10;f7AvAAT/TBivXx4KdAC+/PIrvPn8Dbz5xjPmuAwO143PCU5R6tjL/iabM6mMdTrHx+u7qmpUqDVR&#10;ko60VBk7ABnj00UcRK75YgE/8LG8v4fvBzg7P4dhryM74gdOswyff/bZCDJSw3VcxVTXo7GiNUuB&#10;n+0sV0tzPqCHgoa4e7vGYDaf4fT0VLmeh0PxwMcMDrDfH3Tsre3Ro0fgB6hRs8DCYJ64WW/wq/fe&#10;w+LoCI+ScyUlB/4wTzzeDwPf0+9hXBf5Icf/13VydERCNk2rvlsAcPnoEbYMPwHo4J9MJzBsaCnn&#10;DakJDmfc8n5JiWzgq2JX4JMpqO0tonAQnOltj3gS6RhXrGgp3KcoCgd+Rtuo5YwQqGXuwlIiCYjC&#10;Gc1747roeouhqOURX4sDCmNchBFByLqOUAItw3WlAyeV9yiKEAYB1hv3QXfOWvLlu+AuIc0vLnQ2&#10;JCRUNw+f1ZBQ9OgtQW/F5+vm7p6IysZFlqW6XxRFgbv7e1RVhdl0yok5dd8tJ3YAMGPxjKqsuDhp&#10;cL9aI0sSVXqS5287Ere4vLjgijWpEQZc9BwXaoVErecT84c8RoxIkh7HMXXNsgyu7yEMSIxofA6o&#10;yTNEvILglHEcIfAD9moq4WAEUYyigfPhMuKD+SdVVWHOkFExtrZctZ9MJri6uiJ+TZI+gPK1XcVz&#10;oVd4NQmb1GgYsi6XdGUdR4whc02ije8/ULwkCJ9wULmwzYVygV4DHFPxWV4wSb5l5JAsKfmvqNBK&#10;58v3iaMkkDG9f+MhPxTIspSSO0sKsq+urnB5eUlCJfweH374Ef74j3+O+/slZvMpmwAPXamE4dP0&#10;/ZsHcRYZfNfseRfo6/o+QFXV2G63CtkWP5/rm1vEzbD/DQqA5BVEz5e+b54fSADGG7p0Ak+muC2A&#10;7/fqyzeeTwTdoj1iPp/h/v4evQ113staqWtK4qxr4TkuSi7CwSEEDY0ZjynP04uLC5ydneLLTz9R&#10;LnfKasoAFW66rkO+32MymSCOY4qDXBJdySYTjZWN6+Lu7g4nJ8e4uLjED374Lv7h3/+CqAO7Pfre&#10;IgqZc81zyLYtFxE9FIcDCwYNnON9vud1PuQUxE0sYYzL0M+xD5dLZy0XWuQZBcEo+XF5wXWdRSAD&#10;bQdMslw00VsNHgirzIRWDn4V52+twqRksZDLr1TOB6lpUVoTGEHXtlgtl8gmE91AACIGSyDf8SSB&#10;GUQGaKCGg6Pk7koyGkDLEC9RTZPFJ9AgeXBjlazxYUTYfJfMCDkZE/natutUBU/UxiTwCsMIVV3B&#10;uK621ocuTa1u87OjE0RRRM+hI0nI8WCPA/GQRQ5EbUQSHJr8NabTqWbR4xanLPThoDSKDzUgGEbT&#10;kJGW4FsBOiQdOKhGnLAxB8ozHloMlT95XrazlKA6vY6TwOLob4OBy+J7CAIKBmUuWv7+rufBti26&#10;vofteMPl6qkc5OqI7HOw0LVwXdqI+74nAjRjnOVZBr6HpqWqhUBrAOD45ARpkiqxV7gOdV0rTEWh&#10;e8bTTh5AYhNlVeHy4gIvv36F9WbzoIPS9z3OzqiiOmOTTttZPH/rOa6vrrHf79ExqU/mn+M4aJuW&#10;5SRpDLuWuQnOQzl0x3WwY/luCbJkvUZRhDiOlBx4cXGOw+GAV6+vcH5xgUo6m677YPMFBmlXeT/L&#10;TujSdZKDylriJYnUqBQU2o5M7+yoQ9i2LXb7vb5mMp2qWpI7KlKEYYg4ihXmFow6bSL5K3NVxCdE&#10;ZQtg2BgrRi4WC1xfX/NYVDg6WihPb3lToNivsdvu8Nbbb+Hjjz/h70RKTWl6gsOhQM4Sv4YPsSgM&#10;B3iB4wCWAnbbdkT4FVgvzx05VEV6d8qBX1M3aDt6zgEbPdMct1zxTvDkWYpnjx/j08+/QFEcsJgv&#10;kKaxGgpPwikuLi/VmPRwOOh6z/McdVXr3uByEklKLLROJpOJVhFl/kRxjMCnILvvCS65WCyIUM3F&#10;DumydC3xRuAAvhdhs93CWoNDnjPkb4mxLHMUhXj65AkmWaZmkUkSP4CaXl9do6obVlIj2GFVliQh&#10;y1VrKb4VRYH5bEYEc5fW7mSSkQs9k9CFryRiNXVDxGWq2uboGR4rnYXdlmSL16u1QrBv7+6oYj7a&#10;m4d5TZVyy0lKVdW65jzPQy6GvB2pghnfIIqjQdKaeVHj4gpAwheO42KSZcRjZGU4zzNcfR7UNoUX&#10;SUXLgRSfpYmu1WJPamFSJd/vc02O23YwzgwYshPFMSE5+h6GO0sOF2AChuEWpkJgXDTMIVveL3Ez&#10;yeC6ZlQgEAhxS2eZcbWQAwBpknLBlc8Yz2Cf55rU9X2P9XqN+XSKwA/gOu2oK9ZzYJri9PSUZKyr&#10;SiHoDStAyfyOohBN7WAHKtwIVLJrWw1aY4bFKQzf9+GP4pEoCtXYcsfVcEkiHYf26CiOsdvtCL4m&#10;Z4dnFLLvcqc6CIivut3tlHMcJzFEipr2ooC7UYWq5MlZRcUFD0DPXUdH+RRt22I6G5TJBNpJvD8y&#10;9T3kOdIspe7DKFHyOcajIgApEQqaIc0yLRY0VYWD46hYhTxD4xq4HAcMXBYqkkRhqIXwtmnx8u5r&#10;nJ+f4urqht6DC1meZ5AmMYpDrAX3oizQNg3eeus5AOCDjz5C07Y4yVJMOBYTW4aAVYXF7oJMeGm/&#10;LctKIdhJksL3B6oFCTFR94YKvT3HGMRllf8HKKbJJhPc3t2NEjlXFd7KstCkdr/PFRVQVTVbegQP&#10;5r6s/7IsMZ1O9LwNgpAgmyyAMHRTLLIk5c5TC6+z6F1CyxjXRW+M8lJd18XBWpydkjrbL//x17i6&#10;vsF3v/sdKqo2YgZNBe80SUiFMCBBnO12w+9jtMCU5wfc399ht3+M48UC3/ve9/H551/g/u6eocul&#10;mnf7QYCyKFCxNH+apsT7saQqOpmwWSzDXccy8WNUxhiS2vckBCGw08GOpKFkTx6qKFskScyQr0Ir&#10;o2VV6SH4zatp2gcLXHwvADCpvieWHC++b6pBSaAimZ0ExBKYy4IVVSA5YGxn0aJF09SMYye1md1I&#10;llRIWQ4H4KW1D9RX5KHL+wpBXMQYpGI9TpKka9LbcYXLKg7XGKPZtAT+fd+jqYlEL6pw+nccDBM0&#10;jv7w4uKcW3SUIAkcAuDK26iyJQRP6WzR+z8UnGiamsUh2gdQLWmxAxgSH076bGd1kxM4AjAIFQhf&#10;yfd9eFGE3pJvkTGDrHiaEuxIyYQj/wORUBxfbdvQuHK1zxgD9D0nKfz9OfFxAYRRDJM4JHXMG37b&#10;NIq7dhwHfhwRmRMU1FYtJbmu5yEZQRQUzoleF6/thrHqRhVSadHKPcocb3jzly6FwzCk+XyGf/M3&#10;/wvJiLPwRxCUQAx9Vh9+9AJPnz5BlpHC0XvvvY/nb76Jzz79lFWq2IcgiZWUSaTAAa4q829wA+8U&#10;kib8vLpusFmvMZlk+O1vP2RpTZHa7fEHP/sp3nj2Bv7d3/47VbyTYoX8f12NFSE77rjWCr+Rar7M&#10;M8eBKjPRvO/RO5aV80RFjNbK7fUNyrLE6dmZKvEAw3O6uLxUzkUYhtzqDx+sj3Gg2HUdjGcIutn3&#10;PD9o46zqesDSMyRps9k84AF++NEL/OCHP8DjR5cAgI8/+RRnpyd6+NPfUhDdcEVWLmstut7CNhY9&#10;MKh+cbAkeG+AYHDP3niGNM2wWi0VlnQ4HBAGAV589EJfm6RU4T0/O8PiaIH8/feRZROkaYKqqhRm&#10;23FCenx8gu12g/V6Ddd1MZ1OUVcVtvs9HmVDRddyRxKciHVMON3vdg9g0QeuvBIOn7zUOmspeXQc&#10;3X9evX6NOIrgBwH2ux2iOIbLHKT8cMDx8bGulfVqhel0grahg0k8Z2bTKeqmUcx3GEWo+PCqyhL7&#10;fI/JZIqToyNKRO7v1RPEuAZXNzforcViscB2v8fxYoF8v1fYybjynuc5yqIgD6gwRJaluLm5Q9e1&#10;w5qylBikWcqCAJUS7cMgRN03GriLClkUhdTtiAgqss/3ihwQzg09V4J7lUXJBYsOxqVk8ubmRtfp&#10;0fER2rZDmoRwXAAdEccD38d6vR3sCHyfE96hYCmFjCwlcrp0NIpDif0+pwTJdlrFN66oqA3wrK4n&#10;LqLnuproKiLDdXUvNq7zQFBAuvtxnOCLL78i3pMmggZJQgprls8y8H+bplbYZcPnUdeR0lcYhFrh&#10;nU4nLC88RFXDugAAIABJREFU9pkjDhN1kT0Sx3EGi4qh80ZQN495Py3D9TrbY8yMDthnbr/fYzab&#10;wXFdVj4j/5tsdFZRx6PElGOMQjivDGcXsQGACjdj1IbtLHpLyabveSi4Qx+yomFVVcpj8Dzq0jb1&#10;XF8DcPLjOlQs8DyELP7TdeRj2PeDJ0xZlWiaFmHgEnJiuUR+OFA3lGMCgNQOx2iNpqYCilOQ6MG4&#10;oGk8Tzte0yxTno/tSbo+ikJUh4rvlZLWJ48f63vMF3PUTY3XV9c4OiK1zw8//AhXN7c4Pj5CEIQ4&#10;Pl5w4SPBdrNFXdc4OyN11reev4XbmxvEUYSjxQJRRGeneJkBGIo/RaEdGmNceD5Zeex2OxwdLXSv&#10;l4LC4VA8SAhcl4q7IoVNc6pRcZimaRkSTl1MgflJ8uWwgIRTVaiqEl1H+7LrGniefbD+VquVCg+R&#10;QIDBdrfFYr6Aax4qSJacKJK3mouibjhJsw+QF1K8NK6Dp0+f4e23n+OD99/DarXWmFfGNI5jgn36&#10;pJrsuC6SOCE1warGhgs6u+0O680Gj588wXxGMM13330Hu90Wm/UGn376iXqtxXEMOA42mzXM0TEn&#10;mSFJuDMPGwBLhbcsWiBQQl/zlfEaItVi4ZzXKn7VdRb5Ph+Wtaj0kGT1kHh8kz8jSc44EwaojTib&#10;TdGMqiQSJEURBQYuB4qOQy1R9IMPgMKxXGldUWAp6iYiXywKZgqPMwRtkkW9XhFmHADeeOOZDpoQ&#10;t4QQLp0HzcO42iJmaWP+zFiaG3gYDOomwPfkeR7M6HXyLKdc2Sd4G2FPgyDQiSokPYBw5UIml++Y&#10;ZYNx6Waz1fa+jJGMHcFmhPNBSjmTyRTb7VZVg2TMxt+j4ipY25BilR8EAMu5hkHwACJDUom0gOuq&#10;0lZoyKQ+uRxDcDTZJKxWRHw+XMfqayMIYNtzRYvUiHp0Sgyn1/REUG9bWOOSLDjPFUrE2ZOkbWH4&#10;kHYch5WrGjRdh9AYkuxsBCIoXTBHO12SrNEhTc/scDjQJj4KEG3fkwQjQx7kXsWQFQA++fgFJSCO&#10;i7arB+jGSEL4nXfeQVFVuL+7w49+9Ht4+eoVsiwjzC1XN4TAaK3FZDpF4PmwtsOBA7DeDt4tIptM&#10;wU+HtqWqz69+9Sv85Kc/wWaz1c7HdrvDG288xc9+9jP8wz/8A7I0U418UhAUHk//4PAb1JDoWYRB&#10;gFLIyczjkDmXuDF3iQe5dKmCOY6D2WzKkLcaHsstu1x9lYBSk01+voZhsdZanQMqDuK6cLii77gu&#10;ej70qQtVEWdIii5VRUG745A/RRijqXLcX7/C/d2dVkiJcGq5zU4VpTAMH5Ay5UBzHaFzknS9FAEA&#10;cBIwJJFnp6d4/OgRSk6I1quVwvT2u512c+q6wXa7wWQyRRiG2O9zHA4HXJyfa1Akm/92t0eekxjB&#10;4ugY+/0enk8wneJwgDEDl8v3fRiG7mRZigN7M7WbDR0aIww28RFD+J7FGhtcM8wzCEiiVvDZe77n&#10;oixxfX2Dx48fKekcoMq4qHiSuprF8ckxtpstw8h65XwJlCVJqQvbKbeEAqr1ZkPiJs4AkbGcIEVx&#10;DOO6qvglpGZRPwKANEuRJLF2KMeqYUkc694UBp7aIhhDQafD/IDNdovFYq4lbsHiK6TK9sw36xny&#10;4mtQQxedUaLwGLiB7vEpJ3Qi2UrPjIKftimQxAThcVwXe4YAesbjc4neXRQNae3E2G63mvzNphNU&#10;dY3dfk/z16GgTuBvcmWTCTzX6HnqctEwCEOSuq4G/wzHddFVFTw/0Cp107SYTj2cn53QnDODFDZA&#10;3jxhQPDxwCeExXa706TNdRwcypLneYcszeD7Hqwlo+r75XIw+WWItKgyWu5+brcU0Hr+YB5MHOeB&#10;AyVJnUBpD6PutxQxHAdI4gj73Y7jHofhvAOkX7ryvu+jqSr0aarnQ8ncLrmIPy0wfBKImkyn2Ox2&#10;EOPUIPBRHCj2iePoQbI2vM+gDCjiQoLO8TwffX8YYhZFfngqcpJlKfMTrfI4ZM0GXDCVfxPcPYTv&#10;eao4itF3Mh5J6gdxoIbAruMyAmgQNpEi+GKeYz6foa6pEH95eYnlcqkF5SdPnuDDFy+w2+5wenKC&#10;vidRgKOjI3z18iVWmw0mXND7ztvP8dsPPsTNzQ0WizkeP7pEWdJn+r6HqqzUQy6KQhZwSh4UvIVT&#10;bB6Mk4MkiXV9i8LrdDrFcrUcFZ8J9p0kJFXtOEP8HIYBndk8rnGQwHUdlqsmryiiHpCB/Rh2HIZU&#10;qDk5OeEumA/jDmgHOVObpubuqHQXfTiuvN6iKEuNvwQy1nkeZtMJ3njjKV589AKvXr1GGAbazUTf&#10;6/qSfcHzPIBpJFJUoHVCc/mLzz/HbDaHtR1OTk/xxedf4O7uDuv1BksWCvred7+D7XaLxdER71ku&#10;n297gM94gNRfN5std6BcTcwE6iecLJqbg6CD5DXCleq5gP7t9e317fXt9e317fXt9e317fXt9e31&#10;7fX/+0s7P8JhkDbwoEJBvx9DWOj3Rl8nxDiH25oDj4Req9ySb3SL4DiDw3pJHQTPGJgpVUpSxrB2&#10;TNaWzxDOinBxJtkEURyhLEqcnZ9jzoaIoi4n99qwUhsAVFwVkcv3yYyzqcngkwykKNs2nodQYVWt&#10;euRINVL4NuQ6PMD6xupbquvPHA3fp+qSVLzIhJVcblOGtQg0JggD9R1Yr9ejiv7QXpf3JxUWrozH&#10;EZI0oepm36t8dxBSpcaMuFgCedNuUD9k7tKNA6CmekJ8Np4Hh5Vcvglj69GrizO1zkPtsIx5WfKs&#10;RFzB9YYKgmsMm2pSVV25H1EEZBlc65JbulTMMLh2O66DljH7wnNpudsTBgFcQOefa1yFxsVxjM16&#10;rc/C9wbX7MDzkReHEefNZV7D0EGTLolnPAR+gPV6g9dX1wytc9A2DeIoQp4fsOeO33/85/8hTo6P&#10;8e9/8QtsNhucn5/j+uqKYWSDH1XHyj+u62K33WrlmnyHOpI9/UYVUHy4qpqwzFEYYrvd4vlbz/Gc&#10;8dEvPnqBOI7xN3/zP6NuGswYU9x/A0Y5FgmQMZIqmQhwHB8dPfj8sRLhN9WQxvdqrdUKU9tRddH3&#10;fTh1rWs5DCM17fUY4ytV+rEcKQA1zZPP9UdzWKTex+Ztnu8hTRKcnB6TJ9UtVbg++OBD/PyPfw4A&#10;+PzzL7Q6LapscZIgDIiU6Xu+7lVFWbIB8ZT4Huz7YVjswg98xcO/8eYb1IlisrHrOCiLUjvAgqM/&#10;OzvF0dExJpMJVusNTk9PkGUZjrhiVlUVDip1v8d8NkfXtUiThLvwEcENueMs7yvzxnD3MGSPs97a&#10;Bx2rKCTfjrquEPgBoihEcCAX9iAI0DSNyn4LSbrrOjx+/AhBECiUUTmUyv2g/VbM/uq6xvHxMc+J&#10;AZq32+0Jbx+GmM1nMLs9qrrG8dERnR9to4aUxiXhFhJ3IQ7QniG8QRBgvpiPkAGVShVLh5xMo41W&#10;DOW+Za/bbjaoalL8c1yXOSve0Ol2BvRA3/eo2XQ5SSLkhwJ+4CPgzk/bdVpF9q2v3eziUKCznao9&#10;uQ7JFxM3gniZ4pEiZ9BY1nc2nSqUhxzpfVRVTVYGDO0GoPATUZs6PTlG3xOc7n65wvUddfdOTo5w&#10;dLTAnlX+VAWUz7IwCHTNhQFVt8lYk7qSu/0ep6cniGNyrZczgyBqJXpLn5mmCXl9Md9PSNRilhnH&#10;MWbTDK7jYJ8fsOa98HAoVG1K9uiiKHUOuS5xiow7wOzksn2vnnhijG0cImKL2pvtiMdWNwQnJg5i&#10;RCgCFmqRajMAFRfQeYAe0yzDPsuYJ80qcnBQBAeUVYW+7xFHEVzXYDqdIF0lGovUdaOeVa5D75em&#10;KTabNVq+N4UScrdLXu84Dgyfabv9Hp7nIxY4ISubSrySJAl2ux3DtQZukuO6cBguN4bRh2GIJs9R&#10;1bU+q4BVfV3X1fnlMlTS93ydOwB1jeuyxEcfvcDF5QWePnlCXK75HMfHJ4qQCXwfR0dHWC6XePL4&#10;EWxvFbop3YB7ViolqFOAj158hKIo8NabbzDcjMxH3RGcL45jbOqtxmwEe81wuCW+Tsp7ypjTvt1u&#10;SF0tjNg/jM58oV4IXM73A+44R9x5o58RREviIEfhhULiBwZPpPGciiIyXd7vcxI1CQPu8pQcmw1U&#10;DoVWc2wuUt2OS1YDYUBjRWqRdM4cHx3hzTef4/HTJ7i6vsajR5eIooex9Hq10k6fKAff3N6iqQbo&#10;d9O2qMoKv/r1e3jx4mM6M3uLTz/9DGVBcDzp0s+mU1xcXiCJE7RtgyxNWRAhRJ4PPldxFGG1XIEM&#10;azN9JgJtkzkAEDzb85jG4RNPrrMWIiSm0aq2SiXIainIEtlr2dBF2EASkK6zanAVRRGT84eAghID&#10;0nUnjkqnLWjR9qfB9ZXEFMexqogYl0iCg2x2COOS0hs4WfPZW8IPfDjtoAAnZCmXPyQIAjoMeUMV&#10;0QOA8jIfktwwhpYVSFzC6fF3IuWgcbA1VjEbG3hJ0KdwM2PUS6eua8Ldc/C7WpGkq+N6sH2vB1UQ&#10;UJtOFMwSxrTKYSufLXBAYAgsyorkem+ubyn4jyNEYaj8DjuCdsjYyqLp+SBoG+JVjfGtoecr50kO&#10;CmstY1trDagMq714DM0Szwcl5DsD5lt4VlEaq5y5AwdlVerfyetKVqoJeRw8l6Q5NRnkryRKcE3b&#10;IfA9uA50o+wt+yHwewdhhLYhuJVxHYL95Xv0AJquUwU1ee+mbTXhkM8Sztgg4tHi8vgCjuvg7vYO&#10;h51IkJJPxXq9wV/85b8AAPzhP/kn+PX77+Pp06caxOx35K/Rta261kvCIARbgUb5TGQdY8lFvlUI&#10;zk3T4MmTx+j7Hu+99x6+973vqYqc53n4N//T3+CNN99AmibYOkAUEl+q761ukrQGSU63bhq4vB9I&#10;4uz7A+lbEqMxD0e8U2T/UO6QBJU+BY9iSOz75EUhzzTLUsKYMz+D8L8hElZ29P2BCNn3PWAoqLG2&#10;gwBXe3bdRttqUvWgOKPzkoxA3//VPyqJ9vLyEp9//gWePn2CkOWYA98nb4HVQFwGABeU5EtQJHAZ&#10;Mvmkzzw9JXz6xcUlYeQPLN3OSkOT6RTT2UyTQhF+sb1Fx/yxx48eQXxf4jhW2O/N9TXefP6WPgtS&#10;ZMuRxAmOjo9pL/AHfoh4ARnfRxSFJGPcdcjzXA+aum7geYM5qgNSShO5U8/30TR0oC2Xa/i+h8lk&#10;QvYGVUWmu67s/wZ39yTvP8kyCuLWGy0m1XWNGZP3ZU53bYskTWC48GCMQcO8KMchDotnhuIaQJDn&#10;PF9iMZ+rs7jsb7IXJUmMq6trZJzERVHEUIrJA4no8nBAyzLpYgZLkEQH0cmRckxpriYK7REVMPld&#10;b3sywYwHOwbLQaZwReQyZuCcRmmEhsnZcIDQC5QHKxAtKVAKv0asJuJ48IQr2R9kgBOzXwav07Kq&#10;sJjPMZvN8OWXX+HujsR45rM5wiBA7rqwnCi1xsD2gOc1D6DcxG8k9cG8OCBgNTaBnlXs4UPfkUSA&#10;fI4BeitB/VZVreRarzdAT95EQeDAuA7W6xXm8wUbjQqscq/f5dHlhUJe5Kwhae4RnN1a9i7hgiyf&#10;KXXTwOPxCNhPr+XCirVW7R4APPT5cxw0dY19vle1vgPzU5IkwXq1xj6XoN5T3lGWpqibRtXfkjjG&#10;hou2280GUUxJ27QXDlWMq6srHJgfIQlVVZbk8cb80MAnj70Bst/D8Pp3ylK5fJ4hH7fVaoWyKDCd&#10;TTWIFn4zHPIXkgDS9wP0dof9fj+oPYIKxEVZYpKmpC7IRWvLKqLKvfZ9gtsFIdqmxXK1RFmW7Fs1&#10;FP/KqsJ3v/M27u6WzKHycHJyjP2efNtev75W+4jj4wW+evk1To6P6SzxfObD0XyJohGclYtM+/0e&#10;8zlBd4OAihB9PxT9AeLhRFGEg6rF9sOe7zgoRsqoJAkdIYkTrNYb5h6FaNsOs8lEIcNxHCl/Jwh8&#10;VFUJz8seCFnJXhAERBkReW6Zz2VZKZ8TGJT46LxzWZzJoLFEQfF8M6w/uHx2eUiyDJeXF3jr+Zv4&#10;u08/wf39cnSmH9D3Pe6XS9qD+l7h3hU3UGSvtKxoKTBw3/dxtFjg3f/od3Fycoo0TdCMiuBJHMH2&#10;wP39Haq6AeCoF6UUaTzPI+VI2X+leMecXokdAIIdU6JHhdSmqeD5HsffI5NTwbRLQCLEfCHSS+Yu&#10;r/E8oxXloiyUMyTEanqdSDg3MGYgj0vFwNpe8bEyyVuWuhMzzjhJFPcsX54mS4KiOAwE/M6S30k1&#10;SF2HQaC+MkKSdo2rSmIYKXM5DnVVwjBkp9p+ZLRW68MXhRXBEKoAAwdeY06CqNJ5nqfdooADDiFf&#10;a/DH3bPFyQmOFnPlXMkGIO9pDKn5SALTcBdINghZBAA5ZWdpqgG/dFKkQm37YUxkXNH3MK5BZzu0&#10;xaDaJrLncr+O68B3h0BTKkzytzKhafH6D0xlv5lkAVT5kv9P0pSduA18Y2B5MwbItT3LMu5iWfS9&#10;o+RNqdCK6ltve5afpcWwY3+HMAhQtw35qCiXZvB8OBSUzAXcKes7q9wcUc3p2k4D8qZt4XseLKAE&#10;PICqQJPJBHl+wGq9flDp6roOf/VX/yV++pMfAwA+fPExVTjCCJ98/DGm0yniJMEXn3+Bt95+S4n5&#10;ve1xqAZZX9c1aOoapVQe61rnknQHhWdWVw0ePX6MD377AdIkxf3dneJ3oyhEJIpW+z02my3m85ne&#10;scypKCKSNyWJrmLJhcz84JTAUBhQ7Lm1gO+TId6oUGDaFlU/mDeKJ0ee52jaBjN+1rbrEAbkxxIG&#10;AQo2lgWIjyWiCzJXfd9nnsVQoOi4AuZ5nnYibEdS7ZPJRPlvkvwAwN/9/f8OAPiLv/hPEccRlssV&#10;HCfUPSpNE7jG1eQEgMprCi9EvbH4maVpistLElLwPQ9tU6vvRlEUXAGssd/t1GyVxoL2aiGE/vaD&#10;D/CDd99FkhAJXwjnZ2fnSNMUtzc36PsYxycnePnyJabTGVfTC00uOh5DWj9Wcewk2GJVwUsOsqIs&#10;sSoKHHhun5+fk6pfGOLx48cAgPl8QYppfY/8cKBkLsvQWcuBcIv5TDoaxI8y3M1rmoa8TNi7Ydh3&#10;XBhQd8B4JHd9enqKTz/9FK4xSKIYt7shoZJiWtM0pCLp+yrNvF6vNeFrm4YkxD0PURiSRC/o0O1G&#10;HUqaFzSfI9dFlia4vbmlRO5uifPzUwRmSCCkQwiQBK3nGRSHkrkhvnIpPePCdix5LWuHn3VZV1rN&#10;LIoCnvFwqFk6mIsQaZpgOp3yOUbBSJZlTLD2WZSh4XMa/LMSGa8VzxBXMs9JPlpMqLvOUpDCzyxJ&#10;XA32DXOC0PdshNuj7y2yjNZj01Roug6NS50qj4WM1pstyrLEq1evYbsvAQDf//53kWUpptMp9vs9&#10;dWT6Xk3F5RKuoOMS+Rk9FbEORYG3n7+JLE0fdHNEOTEMQ6RZSvOwKodzR7jMxsDhNRBHIXaeh7Is&#10;VRlOximKSV2sqisNyIOAJNTH/B2AeESbpoHn+YiSBDULHtieCldlVSp6JPA9zOYzbFgFTpQ/d7s9&#10;9qw6CFCAKWbUVVUj8AMkzGGryhL9ZAKP558fhqjqBqFHXoliAk/FKyrcpbznUyGpUz5L3/e4vb0l&#10;wYbZVPdqPwjQjwJRUeL0PKOxlqyVNE3RVBV5CIEC995aBP7w3Ab+MSmexScxDkWB5XKFs9NT6sDZ&#10;Hil37qIwxOnJMZb3S7x6/RpvPHuKqqoQRSGOj4/w8uXX6N58BgCYz2d49uyJxpiff/klfvjuO/B9&#10;6to2zdhninibO05+pGCQZRl2u50mCdb2SKIIOdtfbLdbHB0da4KSpCnqZhCyke/teR4OxUE5e8aQ&#10;oXuqptmtCiV4HnWPptOpeipJrCHCVElKdh1aFIliFW3KuFDVNA3SNFWBr5j512WJERKGC+VFCWM8&#10;RCEhWZ4+fYqf//znJHiVHzT+EeGXlpMy4bTFUYQ33ngG13Xx6DGdaY8ePaa5H0d49uQJmQuvNzjk&#10;B5ydn2G/26kE+t3dvTZVDodEud0xm06rdxhz0m5u71Bwsk4LeWiQyEWd9E6FU6y1KIsSURwhHPv8&#10;SBBPi8JqBVfN1RyR8xWyc6+VtyiMIBK644u6FvRzgTdQ14TgF5REDW3vvu+pksoa5tJVEENSevgV&#10;HNdBnu/RW5oE1D4ssV1tB2gHhg5IzVAkY4x6FEimX2nSJ+69g2GbBO9Cbpf7HEN/5N9jiWn5/JCT&#10;p7FcYV1VChcTzwoAKPZU2cn4wB5/B8dxFKby6vUVvS5NEYaBigeMoXZCODdcofB9H4fiQFAbHmfX&#10;uHAxSD33fc/Gj7XOB0bhscDBYNwnQeVYXGCQN+8eiGN4xoN4ncizlVa567gPki9YEsmIQjIDs5aM&#10;9BLPVwW3NMvQ1A2/J723JMyuoU2+leQLRKyMo4gNXB0O8jo9dFS4w1j4xqDp2EfBsgeGw0pK4aiV&#10;zIIYrsueKZxcS8VPq1kBmVbe3y9R1zX8IEZT5nB9F3/5l3+B3/2d38X7v/ktAIIo9VzN+b0f/Rib&#10;zRpZluGLz79AURQ4OzvX8Y2TBGVRkAkxQz8lAWnqRisvoq4m6lEUTJMR2tn5OT788CP86Z/+KQDg&#10;r//6rxGFkXZSGjTaFRlLsu/3g1FxFMeYTSeYTqcEKeVKqyoIcqIr0FXjug8kwoVQClBFURKssqLg&#10;MAjDBzBaWm/U4XUL6gg7jqPSs7J/jROw/HCAw8q5AktwuaPcdYNfhYnIZNEYlyuzMRzXaNCxW1Hl&#10;e3l/j+l0iq++eonFYg7HJfIxGbN+8sCh3fYkb+s4dN/j5BcALi8vsGCILkBrvygr+J6H42OC3pE/&#10;zeBzsFqtEIUhXn/9Nc7OzhBGEc7Ozsm1PU1R1Y3u1WVVwjMuojjC/f094ihGmiRKVg98T/fluqpg&#10;e8BaSkAdl3xGsgkZowo8YbvZ4MAqlL3taT8wLm5ub7CYz9C1gRLyqXPcYHG0wGa9wX6/V/hH09A8&#10;ExVR45G8dFGWmLK9gVy+72PDAf1gSdAxfIXcu2ezGe5XKxjuiNPatkiTFHXTIk3onNhst4jjBC57&#10;XUiy2ltLBRDfI3NXl0xQ0zRldTG6n+PjY/i+h7KsyAPEo2p6HMd4/eo1dru9PtOTo6Ph0GZIaMuS&#10;58YYeMbFfj8o8/kcQIncv0CZi7LEjEnc6IGma/9fgfYhLxBHB2RZpobceS7GsiniOEbfA+v1imHI&#10;nnZodG21LeKYztnDoWTIIe1jknDP5zMY47F8NRWtwKiGtm2RpSlchcZ7cB3qzHueh9l8jv1uB9/3&#10;cXpyjCSOdalSgtpitVpzYujBcR3tbC3Z7Laqay08VXWNeCQtTwI/scL+5Pwmc2dGcbguDocaVU2J&#10;qYyVO+oEOS7JrufsW+W6RuFhYuL48uVL7Hc7TKYT2u95bNuuw4LhnjXDgtq2pSSAC6bGuFgcLXC/&#10;Wg2IloCUK9OEVLM+/vgTpElCpur7vZ5Tss5dx2E1OstFP5LEns3nCvsmxUTDKpQ90HXoXRdxFKOq&#10;aj47mfDuumgxQFFnsyl3kXeKDgA4Rmoa7Y5HMSE1LIvd1E0zKhQYGM8jf0NW2RQFQykujGHQaZqi&#10;R0/JXBLrd0x47QJANsng+T7effcdvPz6FfJDAdtZhFGINCFJfEnURVVWRIhefv0KP/rBDxBFEeaL&#10;ObbbnZ4t1pKFQMFnJcW+lBxVdY3pqFsm6zeOCbredRRTlmx+LAqHX3/9ChcX5/C8HpNJhgMrygnC&#10;qSxLjZ/quiGjWIbGJUmCghXMxgJjgmzwfVq/Ei/6vk8G2IccSXLC898AKJHnFoGIR/U90iTBoSxp&#10;bZqhqC6f1VkqeDx//ibiOMKXX32lwiD39/fYbne4vLwgj0GO08MwxHfefhtlVeGU58vpGSWvy/sl&#10;JpMJPGNwfHzEnn41war5e3kMAwyCAJMsxXqz4aI9fbexgi3lHGRaLl5dxqVYz9pBlpvg2i0LH/jw&#10;fYuiIJXBB7A32Swk6KYApYQ4D8uCspYDV9dB31NiU1aEqX0QyAIqBysHtyNRyOhLjNVeRGVLFRms&#10;pfZvUQx69JxxChzmUBxUaatpqLIlFbMOnVa2Q9bnl07O+HAFBtnoqq6HBMEd/G1k8UlAJ10M6exI&#10;d2kMu7G2QzaZKN+g5EGXv+m4ss13AACYTDLsdnvkOVUJfN+nA1W0+8sKrjd0l8YLgzb6GiUr08QJ&#10;+dnAcVAcCoa+xRosi6oPr2l6H1nkYn4lHCb+se/5aNkrglS+Ak2CJSmUeeB5HnFpGP44Hm/F0AtE&#10;kr0iKFErOAH10Xckjdnye3YtJSfi20KtUeoQ9Vx5FOhG15K/T1FViIIAcRShrOohsWdNeQBwjMt4&#10;+gNc18BxXDTtnu9zCFqbpsF+nw/QwqJAzZUJ4UK5DFFq6gbPnjzGr997H4d9jq6pAPT4r/7rv8KP&#10;fvhD/PbDD5XLJFfB8pefffoZZrMpoijC9dW1VtOPFkdobYf1coXVeqlyxpaTB6nQ0JoCWpYFhuPg&#10;yZPH+D//j/+LNl1jUBYlPn7xEQCoQSUwVBddx4Ef+JjP5pjNqEMwXyxwenqG+WyK6WSCbDLBEQfw&#10;/9vf/i1++Y+/HBnHDT4amphgSOjF2HS8rtqmwb5t0TE8tuI9RHmEvG6kA5vnOUEwWvbjcF1N4EXe&#10;elA68uAZCuwl6Rrm+wCNDcMWvufDCyI05UOfs+ubG0wmE6zXG3z3e9/Veycvlx6b0YEa+D6McRXm&#10;ZRlWs9nucHJ8hKfPnulaKUqCd0rnJwhDNDkltGk0KCZWZUlBVE1Ge7PZDMdH5LOz2ZLrfcg+Y1KR&#10;POOuURhFMJ7B3d0teVBk2SCLygeIJD6261A3DV68+BjNKKAxLplPGmNILpq7KiThS0UrgfD6nocF&#10;S1AVgSHdAAAgAElEQVQXZaWmysvlmiAlYahcDun2+Z6HuixRN43CNu5u7x68Th3kfTLYLKtKA36B&#10;F9J3oo5AlmVwHUqEN2xsmmUT+Byw0/ca9vogIEUjPyCD4GgUUB/yHLP5DAnvrYeiUA+g2+U9bpf3&#10;+O7bbwMA1qyUlyYJ4phkZwkWS12Xsc+I4bPEcR2SrmY55yxNkaUEV9OrIQ95CdR7No8lmV2LA6u9&#10;xXGCOI54vVESXtcNfL9X7lctnSbH0QB/s9mSHK8xEJd4uaSyfHX1mpJs46LvLHr2ZhF5afp8Vne0&#10;HTZbsqOYz2c0xowkEQsBghARlM3zDGIujnZtp9AwgOAttreDcmrbIGAvsUNRYDKZ4Jplwen1HXK2&#10;GDhazHH1+gp9P1h5jIsVYi4sc0cKL8Yd/P8c18V6vSY+Q10j6ayaggJ0zomCofA3SAmX/JMOrGIY&#10;R5EWIgDixxozdGjKiiTU4zjGhLsPAJ0/Vd0gikIcDvT7qiYp8H2+H2gG8p1cV7ubNReYJeEvywr7&#10;0fuKBxR1nQ2b3m6R57nu8Z3tsN8P1AJV1vN9tc6Q37Vtx5L4LfreqiosKSD26LpW4wDXceEaWr8n&#10;x8dYLlcovELPnaF7SkXRKAxxfLTQ7k2IENmEOt83t3f8nVoN5m/v7vHFl1/hD372Uzx59BjWkjeN&#10;xLWSGANkMD+fz2k8fB/GdbFar3heHCncjUzWO01o5JKYQsYwTUk9L4ljRgGQ4Sl1OgYV2ZI5oXJ+&#10;FsVBY4r9np6znCOHw0G5kZMsQ9t1SJIYu/1ez4q+76lZ4JACpnRCHMdhyegB4ukHFnU1yJT3Lsny&#10;n54Qp1RU2WbzBV589CFcY3B2do6yKHB8fITZbIaUrQPG57xI0W9ZhS8IQi4oUSwuXJ7Tk2NcXV0h&#10;yzKI31THXd6IY3e5PM9DFIXY7vaYBYLs6FTy2nEGqwuJO1wu2gtKq67rIfnxWQJVCM4SYGgXxIpJ&#10;YMSD0LNUajdkqmWJrhsqta5xYduhEyA4b0mwnFGrSiBkAu+RGzcuOZwLjjFk+WAhAY+TmEk2ge2H&#10;7oXxaAOXLk4QBOjaFoc81+/lazsRKgwgMIs0TVGWJcnjSoWQP1O6LYL7lcrB2DWZ/2DYqCt2l+aq&#10;4+3NrWqiy+XA0Xt7KJ7A1S2GJIyFH75JyFV8qEs4akoeqTUsScoYJgcMiapnBp8HMS2FMxiISlUe&#10;oJ/VTQ305Ok05j7J+I7hejLpqIvnoG2J1wPQ8+jaFsYMhrJkGNY+aKUrXt8NtOLRo0fbWRjXeeAG&#10;XNc1WksdHZljPUhqueP7lO6GYx31YOh7S5XNvifhBzs4oVNbNsfZ2anKjsvG5zK2Wjs/nof8cMBv&#10;f/O+Jj7/2X/xn+NnP/t9/OMvf6kHj8xV3/Nxe3uD+/t7/M7v/g5urq+x3e2Q7/f4+uuvAQDHR8cE&#10;rQt8TKczbLcbTWZl7AU603W0KdCcHmTnHz9+hCgM8bM/+H1dVz/8wTvY7naYZBOcn5/R/fg+jo9P&#10;EITBwAUoCnS2x9nZGeazGYwxOBQHvPzqa9wyfnncTfx/2HvzXkvO+0zsqbf2qrOfuze7SZFNWRJJ&#10;SSNnYk9iDybGOHZm8i0CJF8xQQBjkIngwIYlWaIpcVM3yd7uerba1/zxW6pOO58gYAEUqb63z6mq&#10;d/stzyJzYCwdLIUFgVUBUBd48dcQt3Qh20uQGIWBHrSy/sKRFLHAYADqEgMDPEM7SJzkOyzPKfPf&#10;9Qi2WjcNjG3QVMfmrgDw23/+FB9++CGZDTaNSkBPp9MR8fa4Kt9yB8ig0yrU06cfYD6baxIm/EOC&#10;alIVMWdT0rZp8DDyPJJn8nwfz59/g9vbG5yenmG9XhN80R/Ioc+eP8dqtcaTx49xe3uL9foESZKQ&#10;ZHCWKexMumwAkBclkuSAyWSKJEkgxno0/1awHfJPo8A8xuFwwMlqpYUq7Xx7HiV1LSV1PgsI9B3t&#10;I3v+ewAFlWmSkMgNV5BFvj+exIwBB8CO8SHj9fOcSOLGELxwNpup1GvbNAoZCsIQEcNld/s96rpU&#10;qBYA9MYgnkzoAHcdiHcM7Vk1Li+o8+r7Pq6vr3X8D/s9vCDQTsx333yDj3/yEwDA7e0tTk9P1bNt&#10;u9thtVohjkK4LkE2pfgjJqld36O2K6qQ2zZ830PIMCRafwVgAfP5FLvdAZbF0K6mViNVmec+r1sJ&#10;flyXBDaqivxLur5HcqCgajabIuaxJIL70K00lhlEPLIcs+kUQRhSYAULFq8jOZfk/XvyfXVF1f+y&#10;hOFOqes6LP8rUOMMvudjNpuysWhLa7Alo2OBBAEUgAe+j74nif44jmmvHQkbAINctTEGh0OCk5OT&#10;EWenOeKSAMyLqyoqEnCRxFgW/CDQynfbNIi4OyNnkZgtV8xBlVKZ4X1Ozv4gilCzZ6JtE7zongsF&#10;dU0xxmQ6pQ7ObIayLFVQ4e0unTEGvkfwtyiao6oq3N3foygKTVTk92ruugMWqrpB5LrwfQ9Jkur+&#10;I2bpaZKq0AcZrlJgPhbcGPO62q6H77l6XiRJogXd5HBAPIkZwVMy10VEEsj4WMVz2haWRQnZw8OG&#10;k0Ga/ySSJPLxOcgiIUTOpP+maVEWBMWeLxZ6Dp2fn8FzXeRFjs9+/3tcXlzgy6++wsXpKU5WS9zd&#10;3h11ZulMCjQwF9rGbEZGpXKJCavnuXQetg1sm/fccOA7SRIgnx0EAXa7HVM8KHYWsRKJWUWyWczD&#10;67pGFIZH81piTcfZIs9z9TULwxDbUTxpWeQdNPN9PGwekOfEkaKkv1EpefldaTaIzL2cjbP5fID4&#10;c8J52BMsfvLoCgAlj1EUIp7EODCPXc74KI5pn2Te8Hw+Q1HcatEQoPNv7I9Fa7GG65G4zDihDLgY&#10;uD+Qr9A4/iKvu0rfu+s6Rz6HJFjRwhvD3lShhl+4TFJSP6F2klzib0Jf2JOr+ajrIxPV9zx0Tnek&#10;kCHGo1Lll8v3fYLzFDmikLTWi6JA1/dkFil+IG8lF57nwVjkmjzglLmVO4Ku1VUF1yPVNGk/AwNE&#10;rSwHHL08+9hESRapYI7VfZbfh5iZtiMSPE16MpgqSoJJhFE4MqFztKIpl2w6nudqKzTPcz2ku6ZF&#10;bxtOIvg72w6wGlVrGb8bx3Gw3e5we3uLdx6/o/cvwaAkH4LpJzItOyHHw4ITk1lJ9BzbQdM2cC3q&#10;BKkPzVscorquFds7Tmr6Xngiw2bhuK4mO4NynHVEIxE8s2VRx8fR+2phC5Ft1G1wHUcDE8/zYNU1&#10;2o5UfDpjqRu2MTb6tkPFanQWqPMkMD9ZpA4HfpJoSFInXULbthVzv1gu8ezZc/zhD18A6PHf/rv/&#10;Dn/zP/4NPv/iS+1YaNu/J37SdDbDd99+BwCcjNDGlnLwO+YUEVR0MNOVooW6wzMXaTqdYrGY4+Ly&#10;Ek/efRer9RpnTDj87jv6ro8//hhd1+H05ARhFOHFy5dYzOdEVncHk+HPfv97DXRevX6NP3z+OZ4/&#10;e4a7e1LYicLBh8RxHPW/kPkg3T/p5ozFLyyrJ5U3y0BIz47naOIp4++6ngqGqEoZf5Z0lQAK6Kuy&#10;hOt5sLsWnucznLMfgl7tKFK3p2xL9bDqu+PuMADkyRZVVaofw/l5yOuV9snDIYFlDepDcrVdC891&#10;YUyHi4tzPH7yROGTANj4L4Xv+3RIMv+wbVsNtGieDu9sOpvB5Y3/9vYGv/7Nr/Fvfv5v8NOffgIA&#10;+PVvfo27+3v0XYfb2xvMZjPMPR8XF4TJvrm91Y7G+fk5KwaVmEwmmthiMiFFsYj2AuJMlFguljgc&#10;9ri7v4ftunBsG3fbLQW0RgiuHuKJg9Yisv1+v8P9w4bc1ZsGtutq8aHve0ynU+UBKZespcRRuivC&#10;k3RcF9vtVtXNbGMwm1GAJpwP8eyQrrznedSFkT2fSbU0PsxHbYdkRC7XcfWZMuaZXl/fYBLHiOKY&#10;ktQgwNXFBWZcuQSA2WymBqhiVF2VFTzXJfI5B8EAsN3uVYin70DJXdcqtEPmqZyjySGF49iYTibY&#10;7w+qLFmWxcAPMJzIcwBu2w4l4cbgkKTcJZMzzEHOKpayJ8n+SXOZ/8wMe2plG+20CxeBKumMfOhJ&#10;4EMUONOckvmGu4p9N3R0ZV/fc0GoKknFLk0z1E09+JEYVrPiwiiRn8mfpigKrJcL3asC31NBpoeH&#10;Dc7PzzjxdNWMXcY5SVLqVPF7nkwn2O93qJsGwwlFMcVsNkXbNLi7v9f5RAa+tCepiIJta6LUcCGq&#10;5SDfWMwP5H0oTVM48xl8n8Q2hk4Ee6Rx/CPeWb7v41CWyFkR0nEceI5L0GHZb7kz2DQtbM/AWEOs&#10;YgyJUElFfbVaIs9yJGmKuCLhgdVqhTc3N6y2SuMyn80QxzFK8Xmy2OCaO+uWGTiXZVVjyh19Wn+D&#10;WWXPnmrSebGZcxZHBIlbLubIsoJjrUo7FEWRw/OIixsyR2QymdC8NzbWq6UmP01DicPlxQV8P2Do&#10;Pal+nZ1dYH9I8OLlK1rXzB8RIQOBzvU9KdY2NXsQ9mBBgooSzzjGfr9XWoNwqgDaf+ReBW613wN1&#10;VSGKI7ju0G1u2w673R6TyYSRHILmKJQLAwxNAgBYLZe4vbtDw/DtMAgwiSP1xCLkkKOIB/qzGEWR&#10;kxJu0+pcIQ+wAJWIEaGH77s6l09PCEqXFwXee/ddfPbZZ5TQr9ec2PmElnAGcYa6rlVVkVAeJDoh&#10;Y1mxlxFAZ7Uf+ChK6mJOJrT+mto62pPapoETBPCDABHzgQSJJl0++X7Z82XMg0AQKWREfZT8SCdm&#10;DPGybXNkxkcqPLV+AVVswyOeh+BIsyzX6lnbDZKEAwl7+Fw5xLu20w1HoGHL5fKoe0RGkY0mHJKM&#10;CSROguyasalpltF9xjS5be6qjAn3bTMkDlJVFvy1wLbkZwIPG1eNRHJXyO8ABaqq8FPXmvR5MyIq&#10;p0mqFVW6iIuTM+zLGAtZVpDiWTskFXVdI/ADFEWpgXfbME59VPnzPHovWZbBsowqvcnzthiCO8cd&#10;Ok1tNxgROjZB12TyiaCEsQ3s3taKhUzCsSGYEKjl7xzB4SwDmEE6kXhhBuz5pRNeAmXb5iCVx6Pv&#10;e3VjD/wAfU9t26oqccuyrK7rIo4nBMlsWyVkkqqJja6q4bIKj+9Rh6HpWno3LcE9LGNhOp0h0FZ0&#10;oQIT+/1Bx1S6EGU58CNsY+P69g5fffEFYGz85//5P+PFy5d4eLg/6k7pXB2poL188QKz6RTxZILf&#10;/ua3GqSKOa90FCuWga5KClzbrsU5O1yv1mus12uFxTmOg/lsjtD3YSzg+TffalAzm04Vbuo4Nk7X&#10;a/gBEQNt28YDJzdN2yHZ7fCrf/onfPvNd2TI6FEnRjoOR2p+LF4i60nGVmBrb19d28FwUNW0DZqs&#10;xtg4t6oZstqTZLsq7vEzeiOpV2OMdmwF5kPynyVETWxQ62thGJ5WliU4qwTegvLKmvjg/fdxe3sH&#10;l3ktFvMe8qLQaprLa0qUaBpD+9PV1SUAixV9BnM2gA6B7W6LiCExNe8b8q6ub24Q+IEegrZtkzCA&#10;41KXo+/x5ppgP0VR4OzsDHE8gef7mMQR5vM5bHsNoMez58+RpJRUW7cWVkuSZo1YFnu/30OkU2VM&#10;k0OGMKDuB5lWd0jTFO16jeVyid1+P/D/2ga2bbBYzOB5LjbbDZPna4KWwsJ2u+U500BMb7e7nXbJ&#10;XY86u3UtlgiFnlOTOIbreqQQ1RKXL8tzlY8W0qJlWVTp9DDIBBsDuxkSNVGP249MEsm5PAB6KIk5&#10;TTMY26au13RKCQ2Pg2UZnJ+fa/U3CHxW+2sRRiFLYluo6ppJ85UWX8a8GmMZFhLgAobrYMfrX6T5&#10;JcDP8gxt12EyIZPEIAgVIkWc2Eg75CUX4GSfJ25Vw59TKFcqCHy0jPromJc3RgjMZlP4vkeGvBaL&#10;GtUNAkMBrOxpTdOQhYLrapGNqum0HqwRnAygTlVeFJIPaHLmjsxgsywjjgdzfTzXRRRSopDnGdyz&#10;M31H1E2gz08zWhvGMvrugIHL3HcdV/FboG1h8/MLTH1cuLMwo6IjJxddT9xh4tYM+4RADveHA6Ec&#10;rIiLv7X+XJIBC1AEh0DuaJwHGwsAnEAxp4bjHlIzJDW9JDnANgSRrruWExSay8qBKgpOhAdkRlGQ&#10;gqptU/cn8IknO5tOjyBHlkVKhM0oHrJGMH5jWfqzqiyRZbk+IxWpbDLOtYwW5wCoaJGxyIx4yiI2&#10;L1+9xsl6rUWCxWKB3W4H13XgBz7v4fR3ZS8TmN+b19c4Wa3hBz4+/OB9vHpzjdvbO+RFAS9NMZtO&#10;MGPBF1HpFLRTUeSYszG9rF0AyvMaEFAdDkkCz3MRRfFRoG7b9kC78Klb1vdQs1eVoQblIHlBnCBR&#10;6wMIvTC2NRHVSG9UOCrLEvPpDGVdYTqd6voHQm02SMfXssjs1FiDRY1cWpS0DPzAZ7N7F009wBMB&#10;4j3O5nOSVg+I7++6LuqmZh4n3f/+cKC1axNnvygrRml0mEwnSA7JUfy7Wizw5uYGnuOitmmNUKIY&#10;a0EXAEFme1KSS5KEi/wDd1PWqhTRFVLPMX9V1YRYGz98XTcD/Ik39PFLof82A3mTEw4JmgLfR9Zm&#10;+ruWNXQCxh0Vjz0M/BHUQv6OHwREWm/EiZ03H4EnGSLwWo2lQajLm2uWZ6T/P1/oM+U5eQUIabhh&#10;boAQxcriGNoixPzxPUnlAhg4RxJICa7ZcKA+huH1XaekbKl694x7b5gEuNsObcpwMifSf13DYRyv&#10;QNGqlh18LaNZvFTPJVGSTssQfNBEiOMY8/lMBR8sy4Lru0fPCLBPRN3oApOfv50QS5dD3omxLFgC&#10;7xst/nG3bMydkoCvKRvlOBhDm16LluGJFIy6jq2u9wBVk5tmCAhd2ya+VtsRuXs21yS77Xq4ziBn&#10;WpWVHrwdoNAVAMi7VjsMbdsMGG/LIvlOf8WfSVVY5dmUpX5fzo7N8jnzxQK73RZ9V+N/+V//Nyzm&#10;c/z2d79TOIOMI78k6l40De7v74eDybJIXS3n4I/hK2O4aJpmaNoWH374FE8eP1Fxhv3+gDRNVMTg&#10;6vISxhgkaYr7h41W3QCq6C1XK5RVhe12p2Ijt7c3ePHyNf7l098BAB42WySHBK5LEB3B54rLvUiv&#10;0pgytGwE45Q1IJvSuCsEULjqui48fj9t11KAxWCSumm0SwvQYdj3JFs8mRJMS6B8FkNs0ywDhCjP&#10;3yNk5Le5f7K3WZZBPJ0j3d3j7ctxXUynM3zxxZf44IP3EcUxFvM5LFC1T+ZDPJkoDLEqawRhgMV8&#10;jovLq6NnpndlYzadoKqoU+qEkUp8tm13NN62Ie+CKIpgGxtJluHm5lt0HalyyuG33e4IysWSorv9&#10;AUma4cnjx9xpmR1xzoRjYFkW0jRDmqZU5WWoAQBMuJsCi/iboty13W5xenKCGQct9EwGaZKiqmqa&#10;X4sF6rqC6/q4ub1BlmVYMpwmDEPdZ5umwWq11H1GvEaAQcHPGs0dYwFlRVj7/eGASKqJIw6Csahr&#10;5AUBijxHx87rss4FipIcWpUlDqMQdV0d7X9BELCiogjfdJjPZgTTMdZRQLmYz6mQZYx2E5umJln6&#10;quL9iLlmvqc8t64fqseWMUizXIMveQdVSdA40xtcnJ9SR4SLgQIDuXu4x7JrEQRUnCQCtaWcR9cd&#10;VMwEnRAFAeI40v36YbPVMwGABmeu66PvD+jRI/CDkZDJwDmxLAMXVDAiuGOnXk7EBWkHFTMOjMhr&#10;jyB8aZppUVTOI2MZGNeQR5Lr4pAkKMuKkz9KxgUlIrYDNE4svRv6zBegNTKcla1yYeqmgdWRvL8I&#10;+AT8mU1NPjuL5QIP2y1JQc+mmM3nuL+7I2nfUVFUuHSidGiMQZHn3OEdINpt21JRo2ngM4/B9zwt&#10;RAqUV2SrJZ6QeRhFEclK2/aRMm8cR5ywUWFF7t/n9yfP39Q1prOZjrvjUsDqs8/KaPIhCgPUwnM1&#10;BjDUxbKMwXQ6xT2LUxQlcUvDIKC1laToeyoKWXw2jLnLAPF+sozf6WyO65tbbLZbLWJFERVwJCGw&#10;jIU8LxBFEe4fqLhyysW/7WarHcMnTx5TXOW62Oy2uLq6QlNX2vnLc+JEh2FI6r6FCH1RvCqcwofN&#10;BvPFXIuJohKX5wV3rlu4riQqLg5NgqktlJGQed4Z4phExWRfm0wmWC5KFHnO0DRLExkprMo6UJEA&#10;VpMl+H6NgNf/OLn3uctH3d4Eft0w56pD2w0Fac+jeUvFRSoqWJal1gnOCNkzmUzw3rvv4vr6muB/&#10;Lns8co1SCnVS4AjDAPvDAckhwXw2hW1TUl2X43lKyAKi35DWwGQyIX4dC1cAQMOdNpGsjlgNWiD2&#10;AokHKKEn5JHLBYwOYh9zJHXdtp2SsAQfJzKxVDHodPJL4gMAYswknRdpMwNAWVJXJgh8rajGcQzb&#10;sdHUDZpRstBIJZNJrwKLE4nqcecpTRPAshBHpA7SdR0OhwMalvYbqhm5LhKXExbpjIgCjFzjjoko&#10;z7VtR/jvEURPAjZRl5JLFCiAwVxVKst91x3JUddNzRUGoC6GjSWKI7R9h7bu0HrkpVJz9UyzWRtw&#10;ucMjHS/HoXZulucE+RjdlwgTGJs8joKAeBZ+GLAksnS7hHtRoM97lE0DzyGJ7nFSJ8GhZOIuwzIA&#10;OkDTstS5IZ21pmm0syibiPx/CZaKUkz3Cj3Iy7Iggz53MFnM0hS73Y78OHwflkXkdd/zYDtkcNXx&#10;WPkMsZA5S/wvT5W+khGXrO9IDIIOg0F8wXXco/kua4IWrKgHUfKRZ5kSW+Xnv/qnf8LHP/sFfvaz&#10;n+OLL79gyKCtrWV5rrqpSRHH8/Do0RW++OIrWJaFi4tzvPfeu3jxgjg/b95c4+RkrSQ/Y9t4+vQD&#10;zGZznJ+fwXEcPHv2HABVO+MoxuXlFdarJbIsw7Nnz1Vm+He//Z1KPX/00U+wWq9x2O8JUrTZYLvd&#10;4c2ba2x3u5GCj6OHWdf36NoWnWXQvDXe8ru0ZQwKf/Izqd7L5kvCBIBtUaDS1A2attHfk/XXNAMf&#10;TQIA3w/Qg8jRIv0u6zBtW+KjWRbqtlGZ+545g2OT087CUYWpa/817A0gmMWvfvVr3NzeoawqnJ+f&#10;s9pVC88dYInCeUHHhsNhiHffexcizDEmvHeGeGZd12Lz8KBrTDqLAmWQDrDPRndFUSDmoOrphx/g&#10;t//8WyyXVPw5PTsljDyLHnz9xz8iS8mbJc0yqghbg+zsZDKB6ziouSOxPyR68EqwGEehGkD2fY/F&#10;Yq6wm7zIkSSpehKJ0EFd18jSFLd392ibGgFzvTopJIHI+W1LvhGLxQJ5Rnt33TRs5MqwuzRFzl4o&#10;wgMSqFWSpIijSO91fzggCkJW7sowYendQS7YUd5dUZTwuYMp/JiyKDXpFtL9lM33hBuY5wVaj3hc&#10;QRgiSRLd05qmPuK1UEW5QByRXLLwceRd2bOpwvikyEIFQsK/AyCJZwkEOCnJ8xxFWWIxnyNJM/3d&#10;OI7Q9+QZl+dk7urY1PGUTlc8gvdJEWE6neLly1ewLIKx5rCUi6A8u1F1uqoqdD0UYiXzX+ZqT2o6&#10;aLiyXtcNdtu9dvvpuylZt7jTQYlwzYmjpZ1vy1iIoxBplpPKk21QVCXyvEQY+siLoYMFUFIl+8Th&#10;sMckJt5Xs91iv9thfbLWZ5fEoO86gAPrpmqUrwNQQXO73WI6ncBjqXISHghY3IC4nXKZtwrFQRii&#10;TgfyunQpsjxnHxxCyYjKLb3HYxGDls8alzvfh0OCMCRT4vvNBlsmp6/Xa/ToNX6SAFMUb8eIlqqu&#10;1aC7KArs9wdcnIeYzabYbrcKJV0uFxCotWVZvAZ77URbltFupmVZKPIcAXcJpWhoMxyTEghJlNno&#10;tigQhQFub+9xcX6Gs9NTKj6YwbMLGKgXfdfj7u4e83mN5XyObPTeyqrGw8MWjuNgMolRlRV27Rb/&#10;13/9Jc7Wa6xPTpDyc+12OziOC8chK40Dc5ccx8XDw+bo/e/3e/Rdj+VqSUV611MFTN/3tKMjsvaJ&#10;l3DC1qgaYVHkau8iY+r7PqqqBCkpDzHcYX/ACc9Tx3ZQVCXqpiGoq+epx1HHcDnhsYswg3TvaZ7T&#10;GMj8kiRPLp8/z2LeV9dSkuSA7jPk/f/q8hLb7RbbzQanZ6fU9eGOj+wVi8UCdVWjsAwLeR2w3e4w&#10;nU5UJXO3o+KbJEyuQ/YTURSpYe/4nBSOrdh52LaN3X7PiBXnrcKDpQ0C13Ww2ZIpLaE/Kgy/+f31&#10;/fX99f31/fX99f31/fX99f31/fX99f/jSzs/ROr2hqpS06DtOlWjUePSrkMDcBelRZKmKmco3ROF&#10;sPk+XNdROJZlWdjt9oiiEEEQKP4UoIrrdDo9IgmrZHMYaiuvrAYBAOlqAITFtG0bu91OW+QdV3zE&#10;g0fUW6TCP77Xsd8QLJICHGNtxxAV6SaJtKdIZlZCShspw6QsPVjXDVWLfI8UnbqOs+4BeiTGjmMp&#10;7K7rSDFvJBHddz1aq2OXbl/x8iR40Gn73mMey6C+x63LvuOq3ODUDhC+mEypoDyOsccIAJKe7lol&#10;EJLsYsr3USv2EiAoh1Q24pjwsLPpDHVD/hljtS1jyBMgimP12QmjCB63hnuuIgZhCAuW8qBqUFWo&#10;7zs0dYWusxV2VrOAgeK6uQJJeGaQ1j3PK+MMEuauY6PpOvQZwdiqepBs7tEfzQUAmExIujFglZ0Z&#10;cwbmsxlub2/xt//T32Kz3aAoiMDZm5FizvizepJC9X1SZLu/f8D//cu/x5/88Kl2nnY3t3BdF4vF&#10;HGdXVzg9PUOR5zgkBxySA8HguJtzfnGB1XKJ05MTJGmCX//mN4ijCD16fP3V1zgcDio1ud1u8erV&#10;a+y2O5R1xUTtofMh8ACCXLloWI2JXh5xZgDniMcnsKUoIuiFdOgAqnQ1o86KQPkc12G4bKuCHbpd&#10;MQ8AACAASURBVHU18H4Wc4K2CfxLjGGNMdgf9uzVw7BLhrW53BXs+kHlSfaOMTRz7PEVxRGiOEKe&#10;bI/G+m/+038CAPzzb36L9claq51iFur7A0RCOEciuHF+fobZbIaua7XiKpUs17Fx2O+P+FGiJCVc&#10;DQBYLpcq/zpfLLDdbOB5Hn78k58gSRJ8+OFThamcnJzg6QcfYLvd4o/PnqFtW/zgB+/Bsgj2Mq5S&#10;56z8JopUYRzjnUeP0DQ19vu9Ss13hxZ13WC1WvD+n2kFeL1aIUlS7bxFUazzZrej99j2Peq6wXw6&#10;ZUNKMXXNMJ1MVBaVuIc9zs/Pjqp5URTh5atXcF0XDw8PKgUMkBiDzwRXgDD0YqoqXikz/l7HdRW2&#10;CYAFc2zlUe4PB1Xr8n0PU66aE1m/wTSOsVjOcXf3oEgBAEf7aVGW8AOfeBsChZ3N0LQNd+uBph1w&#10;93IvVP0Oie8klUuGf1VlxQqkJPdP3R3qBomojqwxEcTxfU+FUrquY+8mGqOUeRJJkqoow2a7Q9PU&#10;6DvqNNH4Dv5vnudhOpvC4fVv2zbKqiYvvdGZWlal8hfKsoTtuLoH1jXJNStKwLYBQ+pPRU4eJJNJ&#10;jIZhOtL5FJU4MR43bB4cxxG6vkNVN1iuaB++ub0DXCI41zX55axXK8STGM69g7br9T24rEjmewTf&#10;shn2X9fUkbdHIjK24yDPC4Ju8ZgZi+IB5y2OYOAT7K6rKurss/cfwGpY3FHa39zQGRL4ZLQspqkK&#10;7RwUREVmW/Y06Zobjm9SljqfTCcIghCr1Qq3t7fKzaL3TcgG6XxkWUZ7E3OyBD4/nUzZLJfVVkfc&#10;Y+LI8H4Fi2FwwzvpOUZMk3RQoBXUA/O19LLpZ6Fl0KNHxhDyGXdDpZsiMdF0OqV/z6bYJweGkkWY&#10;2IMpbpIc8Pr1a5ydnTBPZYabmxtstjt8+vs/4OeffKIm5y3zVwTOHrLwwWoVIAwDJekfDgnqulFV&#10;Mds2ylWr64ZU5xR2VWA6nShqSnhFFnsHNnWj/EKRF8/yDnmesSUDdVzbt4R3AuY4pqygKTLOURgg&#10;y4uBn5Skqq5r2zbWq5Xyt0Qy3HaEN0RCKWNxFwCAZWEyMjkWkZY26LBcLqlLzsJQgzw+jVUcR3h4&#10;2JD31XKB8/Mz3N3eoW072DbBhUVIo8hzRHGsXncSX/s+if/I1fL6q5hH7rgOuqYlHpfvHcX0gliT&#10;rlAYBEqX8LyRz4+4X0vLWVrgLhODZUKPMfJ5niNizssA6WoUdiF/JlCXiiEpacoSflGEiA8VgUoI&#10;f0iJx/I5Hg1I4AfwPdK0p3Yu4RXjyUSDdBlgIRAKD0MCC8uyNBmTFqHFk96yLHiuS07XrgObiWkD&#10;0ZShccyjkIRCXJ7HkDNpOZLTbkSu8rYD2KyE1rzlSMsbo3heKIFwxM2wbeL82IztFf4EJXcWyyfG&#10;+t7k0Li/f8DLF6/gODY8ls88VlUb1Nl834dh3x0hVMu9Nrwpys+MMSQjy74XY8GDpqmVaBmGIeqq&#10;RpbnmsB1BpBmsvBUAj9A7/vo247aoyyfaQlu1gnh+z4W1hK+56KsauXtyDtUiJrjwGfYoXBsKlYO&#10;coyNi7MzDtqB3Z7Id55HajhplhEMoekZviKcJaPBKcm2E4wqy3IO6BucnL4PgDa/T376CS4vzvG7&#10;Tz89UoYbw6sACmpkDF6/uUbT1FitlnhzfY227eBz8H/oE1xdXeLp06cQH5P7h3vU9eDv9OTddwEA&#10;7zx6hOVigRevXuO7b7/B5cUl/uEf/xFpkhwdvABwfXNL60b4Cos56qrW3EwIp/LczgjaRcknHdBi&#10;YieXSFXbts1GppSwN23LPjiDspRcvudjMpmqUpbIXcr7l3c7nU4pkLQHifUx52IM7RBjU4BkRW3H&#10;wXCXtKnKPuW6LuYz8i+6vyY1oL/6678BAPzko4/wj//wj2jqmtR1JhNM2VG7R4/VaoUVB1993+Nw&#10;ODCfgWApRLrk+W8NyjRF2RxJ1tM7t5EkKaIoVNhDmmbY7fY4vzjHfD7H6ekZ9rsdjLExZz8mCf6/&#10;/vorFXc4HA5YLlc4PT2lQCGKYVlGOT/G2KjKCrVXwmdejDyDsW0s+Rnv7x+wWq6oWGFY/bCssFot&#10;VYZU3mMQkMBKGASYz2aYxA+4vr1FFIQwtlFfCwCsVkiY7P3hgIfNFpcX50hTgpLKOm0bMfi0SDY6&#10;jlXtbT6dsukdzaXHjx4p12y5mJMfh++jbRrC1nuezmMaFwrM8jxHmqY6d8/OztB0IvhwIE+5psYf&#10;v36GKI5hjKU8rLIsNXioOGmv64aLgJwQeYMylPD+6rpG2zcsSjJDFFPBr20bZFkx7A/o4XsByrKG&#10;77vKEeo7goIu5nNNqAKWAw9D2uuzjPzyhkDUqH9IkqbEp2FeUuD7BPXrgDiKlEfiOA4mLBwkMDdY&#10;xLeUQHycKAFAFATI8pxhvhWCYA3HIaNVjNYqWSowZ5S3A8dxyJCUkyib9xrf81WGW9Z53/Y4HPa4&#10;YF8rx3GABggCUu/MswLmhMx7fc+DsaCJs0BhHddFk+c6z8xbPN6261W22+ZATzhWEkvI3i5zOggo&#10;KAXIWLhmVdOucwdfRRZcCMMAKcvLS7JaVrUGtFEUkcAIQ0Z95kUv5nNYxkIUxahrtgXxfIhnkueS&#10;L2LfC3/Qhci5A9C4LwxIITNNUxjbxjQIYCwLOY+pQPOID1fD9CQWJIUjES0BCHaa5+RXaHOBWFTP&#10;fC0usw1FQVBTxyVzdWNsFCXJV9M8avidEjclTUmdT9ZL23Zo6gZ+4MN1aK2enZ0x9ItU87q2RVFV&#10;ODs5wd39PZarlRaKwjDUxKyuSZihaUhWe87cPYAK+vv9AcvlQnmKktzUdaU8F4ASjL7rsWP5+L6n&#10;Ned5xKMSCCoATYQyLjquVisURQnbJhVGUQWOwhBt12HBSZPLxYi2bWEbomhIgivxrPDOwjDEYX9A&#10;VdXKKZS9oGlqhZ4tMGOvRQfGgP3YBu8u2rMarNdrPH/+HAAlOuAkPApp/KX4V5Ql8izXeN+xbRV1&#10;cUbzT7hrYZDg7v4B89mUuJDdwA205DM5jvQ8DxvPxf3dPaaTGBhB32jvL5EkqRbzKfGivXrw+RG8&#10;fttqxXGMCZVLXqhcEtDJxB+rOkkWLSR58fgZk5PGogoiQS0dAY+JtZZlqVpMWZXK4RHcvkg62rZ9&#10;JGNbFAVyJheOA/aSyXrjwe9HvJqCjaEE++s4tlZvxctAMO89q1aVrKIzlvoTHfP5YjGQ5PuenYtr&#10;3Fzf4v/rErx/15HilRDfj37Oh5Hcx/hngofc7w8Qk7XXr15jfzio8spysThyjhbtd2MTH0bIluSm&#10;PVQD+o58L/zA12AtDIIjk69xp4UkoylYrmtysFZOhO/pRiljYds2Bbvss6DjwFff99QhCiO914G0&#10;52G33x0FvzQGAawk1SpPB8Axtsq20vwzmE0nKMoSdd1o8GdsA7SWVt7DMFIJSnGIls08zTK4znCg&#10;zWYz/OkvfoHvXrxUcmTD3hlj3gRAh5oQWS8vzvFf/st/xUcf/RgA8NvffYr/4T/8ewDAn53+GXzf&#10;J0UsEZ3oe1QlEbOXq5W+j0kcY7Pd4vef/QseP3kXNzfX2G5IHviddx7hzZtrVbGasscJrOGdBP5Y&#10;5JWuscw2MMjZyp4QhdGIHzao4DVNcyTZ6fDhbkuVkNeRBExpmqKuKoRRhLqqEYRMjG2pMtY0De7v&#10;7xAEIXUbWAQDGEjMY4Wkquu049t3PdquYWPdgcgp88W2bUynU8wXcwAW/vwv/hIfffwRAODZH/+I&#10;3//hc5DXQoiL83P1jmm5ArXf7/X7y5Lc5K8eXaHvOmRpisl0qt1XSarHiY8oR7Ztq0bH8l7eXF8T&#10;sft1j2fPnuHJ48d4/+lTpEkC1/Ww3e5Udr5tWxzSFFcXF/gpq8eROzt1F4wxWsnN2KzODwLyGVIp&#10;/x6bzUYrf8ZxkBU58S7yjGVEWyayz0mAoaSDuipLFEWJZtoi8D34nARRgFExeTrUtTo+OzYP91it&#10;ltpNGAuwAOAuTaHmkmM7Atnjuq5jGVoS5VivVhwAkKy07Nvy/nfMbVstl9TBYNI5fS+bIcYx6qZh&#10;OdwaJNFL3MLA91XdCWDVtlaURxuqilbkdL/Z0D4lnCIhW1Ox3+IOzqC6pvtESPMhCgPtBhnLwPEd&#10;xrMP76EsCzRNqwlPwJwCuZcx3j/wA5W7pe4oifnkWY5s5N1E0ru+8pqkQAQADscL1mis6pqKhFlR&#10;UMe+KLHb7RBFEZaLxSj4Im+fEhUlYRYVUulst9B3vE4aKjoQgqJjDnCG3X6vCBTpEsu4SAyCsiT5&#10;9TiiyjfPc0D0O6iI23Yd+pEQRMl/j64eJUtkT6ZTvHr1Cof9AbP5HGEYoK4q7ebWdU3yyb7PRqnU&#10;NSTORUkIBD7Wfc9HxcqVYkSeF5QwAVDOE4k60Lmx3++VO6bjGPha0CjEO6xnPmtNKAgxc4+jSOOa&#10;tiPjTPIqpHsvigJhEODk9AQPX34FgDofs9lUeZd1Q5zCsqrR92L/wPfT94NAEICK+W+y51gYClLU&#10;XWqBnu5FuKiTKOYuPc2x7XaDSTwUysf7gcNzVubq/cMDvvn2O5Kln8RYr9f45d//PR5fXaHve9zd&#10;3eDkhBLlMAyRZTk8z4V4UbWMHKC4dCjobDZb7SDUdY2yJJ5Szu9rrGLqBz68osDhQDwWEpqZjAr7&#10;9K7iySAaJmbIjmOjrntOsrnAG9LZWRQVe0vVaka7T6iLInFOFIXY7/dM8K/03sqyYP+kQcikyHNU&#10;NkmKt93QJBCPQ2907kdRCGNZODtd4+7ujtfe0B2SOe3YNibTCXsrkiKt8OJhAX3bY8L7yH63Q5Zl&#10;qg7oOA7JwzO3qagpHrP6XhVd5cxYLubI0gxVVcOwAAPdh8Vj2SC0AxYeGQzpB6lrUe7AsY8PgCNl&#10;nSAINEizLAsO64iPoQlvKzjJn0llTyQXYVlKOA/CkDPHHuBEqOmJkBwEgYoyN6z2FEUxbbJti5A1&#10;8YuigGExAl5RBHvhDcDmNvK4uzS+R0nEXFaSAOgADfnAkZEVwuD43VArzVOonVwqzcz/33BlUSRs&#10;h8tCOCKfyqbdtawYx38u3gjiFTRuJ7ftcctd3rtIcsrvzaZTCvCYKC2/9zZRPctzwKPvEAUdqswM&#10;Mo0Ok6Ed21alKHn+LM9hLAvxJNZJpx5PDklVyqY+7gA4LFwg5lRjEuEhOcAYEpeIolAXnBAum6bR&#10;jbMHdSbCMBxVA447DfLObJtao1mWM4G3x3vvvYvFfIE4ijWgtB2Sr3z16jX6vsfp6Sn6vkccR0jS&#10;BLbtYb6gzuef/PBDfP75F7i9vUEY0mFZ5PT5AbdgpWvV9URUFPjmB+//QKUk/+qv/gPeefRI32nC&#10;nRsR3bi/u1PlkzAMcXJyquP/d3/3d3j56jVev36Dz37/BwDA5vYNfv7znyIvctQlHfKz+UyJgWqo&#10;y6IneT5U6G3baPVEiiPy3/ReoVVK+TNZb9SWtlFzJ9kIuRiD/HXTECm061rqrnadVoEBkhwWlSHq&#10;bObD2u4HQ11gKAwYhrE43KlsWXRkPNeNRYIYAitB32O9XuHP/+IvEUeReke8fvMGJ2uCuy2XyyOB&#10;FYIZDRLekiC+8+gRw90GArvIuA/zsIWFQapeur9a1ebvOD09xYYT2JP1Gm3b4uWLF5jEE27th3jv&#10;vfcAABdnp+g74NXr13jz5g3KssS//4u/UNEOyzJapQwD8hcq8hyO6+LkZI27u3vs9gk839cg3vPo&#10;wLUL8qyxbKNJbds2eNg8wAhRuyflRIEEi3CFeqz5vhYVur5XiLV0FebTKfKixCFJVEFP4BuDpwwI&#10;GstzRxALMv5iWyDdfiI2O3C4MCWFsvlijiRJtehxenaKtiUBCyni0dUh8AlaJ8peTdNQt3JKTuvq&#10;sG5TgSVgBVOC1vjoulYLJjk//2F/QGUIFkrqfI3em+PYijBouw6+ZSGOIn1O6n463H0+aEDvOORO&#10;T90wWtuTmAo8TVPDdR0NFEkSt1T4ugStjmujLGutkPc98Or1G/i+B59FeaQDI+/cHhXqADqzHGOo&#10;a8IJi8BjZa06Lpnfth11z40hmfGqro/gUTWLSERRgJaLgIQsIFTFkXQ2F+hqheRbcB06p6IoVLI1&#10;zWsPLlfQHdtG01JxY9ZT8q9+NMaQuAMHVrIHitBCNzprBfYVxTEL+JSoS4JFVVWFqq7UX8/zCc1y&#10;crLGnFXXyiThrlv1r5J/OUMsY5AXJeKa4E2TSYzbW06YkoTMYEEIj5ZhaT77MrrOYGTZj8RnJOmu&#10;q1rXrIxBWRQw8zlgUafLKkoyaLYNmrZH10PFMKooZgl6grBL0rXb77HgM1ILZbCpM8Jm6RF3lhzX&#10;RRiFev4/bDbwPB+r1VLXtTEG1ze3eO/ddxlOzoVLY8P3XNze3eH0ZI0nTx7jT3/xC9xvNlgsF/ji&#10;q6/1mdt2MK7P83wIyvd7zOdzPdNE6l3UDY0xmEwm2smhZDzl7zcIgvBI8ITWJcWXAquVcRWRJYF1&#10;ipXLZDLRzlPX9/AdlyH7lDzSOjLIspyKZc4Q/KdcZJTYbrFckIqi6x5JbTdtC7tpVPDk/v4BTd3o&#10;e5Ar572l44I8+fHsSU3Y2AhDX7Ofpm0RBQGSQ0LCZD0JiIkCpsR2AMUIdMb0Gh+2LAlO4j4ypmT6&#10;bYxBmmWa0J2crLXDNd4DSIW503ks1j1B4A/JT991aHmTL5tWgz3f82CPuiKWZWl1KC8eEMeRSulK&#10;RqWf2Q8yhgIzk+6O4GBlQhR5zvKHDm9YNcsdG4VeDJPE1qSpKkskGJSmKlZMAsicrq4qlALFGm3K&#10;Y6ie3KMkRBKAG2P0vjXZ4QFQXGTfszEUKXG0TaP4XFFpk40LoIAoY/WV/XYzmlYWDH+vfFfTDGp0&#10;crjAIp+IwPc14RsUMTjY9AfOD0C66LJ4pNJj20bligFoy7jjTc/3PUwnMStidYrdtrnCIt0d27Zh&#10;bMNeDDbD9WjyLZcLaqt3QAXCeBvbYBIPUKFx0iwdgnFHEBg2JgB4dHWlATfBDsnjSOBUFSs5AQyl&#10;42BIoGkAMJ/POUlKB7XBhjw/Fos50jTFmzfXqCvysYjjCLZUE2AhyzLkeYHlaqnBVlmWyFLiTZyu&#10;CKK02e7wxVdfoWWOkwEFAl3bqZGnzKOWpZdrVns6JAk+/vgn+Ov/+B/hug7u7klyWTpGD/f3VOHm&#10;uSn8LN/3cbKm7//0s8/wxz8+x1ef/x7ieXJycYWPf/YLqlgVpcJNtXNnEfdPDhWCbfiKjaf1Rx0T&#10;i38ua4da+kP3Ru7L2EPxxDYGNpup9aMucj+ahwAFbhJUSwdV5sj4oAL/u+JqGc3RofIoBQ6Cv7ba&#10;JRa3aQnqpYOs5qd9j+lkgsP+gGfPn+Mlm+FFYYgnT97BO90j4hl0LSz2pnA9D2mSYb0iWfSu63F6&#10;eoLT0zOGpETqC5SlmcJUaF0O2O6+7wmG7Pk4sJJNxuu3qRtM2QhPgt80ITWh58+e4fLqCh/w2pnP&#10;F3j27Dm++OJzrE9OsNvt8NkfPseHTz/QCpxw9Ax30quuZ2ld8mwZd/kB9uPoejxstphOqABFppEl&#10;wrDH1eWlep1IoaEoyAtOOG6WZVSFS4J/WBb8uad7b8CHmgZJ/G6kQHR9fQ3f89H13ClrqXJNUBjh&#10;x7AipU+8q4phOtJlTNNU97U4juDYDvbMOQrCEAEnJ5K0AEDTkPO7dIxs18VMOEdpRobfYhzKXRiB&#10;OOdZTqp/QcBcRGhnyTCPawz3liBIOC0AkBckR21sowph280Oq9VSJaxPOWApi5J8tpqWgiY/QBSF&#10;aB7Is8tjWJRePTm+PzxsNYAQLx31uenIW2yxWCAIAhwSUl41FrT4MJ4zAoeif0itseOCYN3UGqjZ&#10;xkZZV4poGJIymiuisOn7LsqiQp4P39ExlIs6uR7ajvaQOArVbd5hnk6W59TVnc1wOBw0UfW8SK01&#10;AJJPf9vfh57NACAvLMe2CfZZ1+jTVPcStVZoqMMWhQFDw1otbJDlxOCf53su8tzAcwlGHMdUMHR9&#10;HxZXrOUKwwBJSl1X2QOyLEcYhEecDfVn6mktZq2Y5rK5rGVpUYE8eTIyYrZt7YplbEUh35PnxbAW&#10;wwBlUaAoS41xbDOcaZaxUBU1dcpiC7PZFPvdno18O55bY3P1RgvgSZph8/AAYyycrNfaIZ5MYpr3&#10;dx2iKGLvHEq+syylmEaQIK6L05MTvH79Go/feYQfvPcu/vzP/i3+5bM/4PXrN+j7Hu9cXfH79zT+&#10;iOMYrusiy1I0LD8v86LjBD7Ncl1PgCS6NRxnSBbSNEPAsvlVVaKqKzVmtW3y2RnHesZQET3PC+R5&#10;wfSFmjndXJDOMoRLn6CkRQGgU0gbJfOhFvakKJ/nOSZxrGpwxO9x9f3Re52QbyKvgSgKkecDRFb4&#10;vbax0DatKrqdrNe4vb1FluU4O13TFsDPJD6SAl1FT/t3mqYoihy+5+v4u76PuizhuS7ePFBekeU5&#10;w3k9pTJ0fO7N5nNFcIl+wJvrayywUCindIE67tyJLQ3xUs2xz49gxSVgyPMcznLxr8wIu67Dm9fX&#10;+N2nn+EnH/0IFxfn8HmBjGFIUo3v+16DUmkjCqxODr+IMZd5xUE6/y7JRDboR7wOmYzGNkR46lr0&#10;3RBESwVRmjpSzRp3fMZiBjJR5N8dt11lEYvmuVySvGkAxvdU5IV2H+QZ0Pckbd0O+H7wxtJ3Q3Iz&#10;X50MyRlXSdu2o6J336NlYQTDhDmpRgoMT1qltj10hahCz74JXYfADyg4cCU4HYiUQUjyxWVRalIo&#10;Qa0zSkR0DEbQGsHeAseynAT7GEHWAK3OpWl2lOD4PvnKEO7X1U2wZBdreTWDQ7UZkcUJpilzRu7F&#10;YQGFMAjRNDW22y3BSyIymwu4wwBQUEmETzoY8rygypZlwXZdBLwGtrs96rqB57kEG3AdRFGE/X6v&#10;BOqMqxR5nmO325G/QtPgPk25uk+yok3TUILFc0pEBubzGT54+oHq/B+Sw0jqucHLFy8Qslxwnolr&#10;eoOJN8XV5SUeHihR+uLzL/D1l18C6GEZF5P5HGmS4ul//z4+/fSzI0+WruvVFFc2FAkMpKIuc6br&#10;BuGAt6taRVHC9wcoJcmsD+tMvDcsC7DsYX5IFXgynVCA1hBPSOQ4RfCiaRqURaH+X33fq3eVVOEl&#10;CLEdG1bPlU79M0eT526U7JQjLoRAznQdtB1ud3f8njrUTY31eo0sy3F9cwff93F6skbg+/jm+bca&#10;HJyfneH84kL3ibZt0bKR4tv8pK6n/WG1XGG/3yPPMpSc6NI9DIlRHEdYMnm1qWskSYLnz56hrmt8&#10;+803iBkW8tNPPga/XBR5jjiKcH9/h7Is8LNPPiE+nmCu6xqu58Hng7RlYRPHtjGNYw3+sqLAYb/X&#10;TndVVViz07gxBrv9/gjKulpR8pJlOfEayhIxr78jk2mBJvH7vzg/R1VVeHh4IFLzbq/zpO06lCX5&#10;Bd3e3cE21LXb7w+4vDhTuKbne7ofSPff4Wq3y/cuZ95ms6PEuq6x2++xXq8VAr7ZbHA24pGkaQY/&#10;CI46j8Y2Q4GKr5rnMCESDByXD+O+R5bmb5lt0v9strsjHozjOHj8+J2RcSGPARsIxjHtQfv9Aev1&#10;EpeXF8rjcae0zqqK4Sxtg8PhwBC7gNf6IGjU9T0MBhSAyuR6LtpisDpompb2R4Glw0LXAwa9iooA&#10;0CIp8SAMbIs6IRXzfeUdAQPnxLIsMsCs2S/NorUhlV+xnQijAPv9QU2R65qKV7ZptaIdx7F6mVCx&#10;p8D9/YMaW8oeAAicluaoHwTIswwWhi7y2BaD5ssGy+USrusjSQ44OzujIlFtq3+JSIrXjgPX9ZDn&#10;e5RliTAKURkDyxqSqvlijs12i+1uhygK4bkuGW+zebjAY13XU6guGXtTF6/ImTdhG03Gt7sdmpa6&#10;kpZlIXfzEaKH+MECmRt34Wxj0BuDLE0R+D4OIyhnmmfYPGxYrt7V4rAUIfq+hzPiTlLgWSn3sO97&#10;HJJEu+tb7r4JOuPs7Ax936Gta5Kmr8nHTonxHPA6joMoDHG/2eD25gZ5ntOeUTeakMxnM5RVhf0h&#10;wd39PWazKabTKXa7Hb76+mvc3t7hxz/6EwDQvSxLM+0YRlGM+/t7tdageVqjLEu8evUaySHBD37w&#10;niYCSUImpsLPLMsKCSfYTdNgMok5rs6Ys13pvJaicRgGCn0jIZXjInjXGXRdD8siLh0gnV/y2hsX&#10;2slcNECe59r9bUFxWVlW8H2oWWtVVUjTTpE4QUAiI2LEHYYDmuOQpFjMZmgN8bJn0ykO+z1mswnG&#10;huTET7cxmcbo9ixMlqQas45jatdxUBUFHNfFxfk5+Q3u9pTY5INRbs1FU4DgzWLa7LouqrLGq1ev&#10;8c47hJKRog11vgrtNlNc0g/Jz6tXbzigIRKjBMhpmipUDBgwsK9evYHne3j58hXxQlwXEfuejP1y&#10;PPa6qKoS89lcDYaSJFXCGACkjNuXqrUESXVdo0hKXaSkBjPolwv2r6kb7chIYN61HWzH1sknGFHx&#10;FxkPgFThizzHfn8gQyw5oBmuR5O/Vb8iCe4AgoMJb+jtamnfD5juviffhao6JrwrhIEXNnUdLOa1&#10;dEM2axHhUzYdeYdUVWsAa4D9kdoWLaAgCIhv4xHZ2vHl4Bou8YeQse/6XlvYAxSKFq1tmaHr53rw&#10;Agrwi2bQZG/7DugH3fmmaZE2GZq2QeAH7MAN/lnARDQL281GO4wAjhyPZTLbjoO6rqg7yAQ213Fg&#10;LAvT0eEmV9f3mM3nWt2xbRuTyYC9BQqFI0RxjOWy1qTOWOao85jlOaJ48H2QA8VlXs/ZyQkA8iQS&#10;B+KHhwdN3OqGVACFjzU8W4erq0tcXF6hKHK8fv0axrIQMl9DrhnzJjzPw5K7DGmSII4nAfpvmAAA&#10;IABJREFUyMsSz77+Wt8VJdgGjuvh9PQEP3jvPXz+xZf0fpkIDch8onuQoIv08Ml3YEh+rKPg3bDI&#10;Br0DW9eXzGnp9Nq2jcAN0Xe9Pos9Cn5lz5DxzbJMixR0aNL82yckdOK4Lgz/PixLEwUhM8rVYDAs&#10;tiyLA0EbRZFrkQRgNaoRr08+K4pCzOezI2GQjueAJBOLxRJ1PcWPfvwj3N3d45TH/8c/+TGiKEbb&#10;NiiKAlmWIQiCo6BrXDx559EjeJ6Hb7/7Fk3TIIoi7HY7GGM0YNtud7T/cidquVpiuVqiZIUcYwwS&#10;xn5XVYV3332Crmvx5ZdfYr0+wc9++gm++uMzfPvdC/z8Zz/FkpXp7h82MIb8GGT9GkPdclHyAoDQ&#10;91EHIeazqe6hh0NC49X3iILwCHOdZzls18Xp6QmSJEX+5hpV3TCevdak4vb2Fm3TIoojBFwIa7se&#10;rjE47A/weC+YxjH2hwNOT04IY8/+SaQcWmK7O2ASS2U6hCgOijqYcAIk2B5DVC4vLxCEIU5PTuB5&#10;pIRlLAunpye6xkXEgQpQnUJ9df42rSa/gR/A2BbKsoZxDAeuhgQVshR+4Gvnp64bUsGbTxluRN0m&#10;27aRZUPwaRkLnu1iuVzAWNS9FxiO7wdaCZe1pEUphgVKsbFpjr1juo4Kcn7vIYwC/W4prGgnhgsM&#10;fc+wKVjK7ex6wuTL94u/jCAMqrLUynzbkI+PBF9v87Vs26Cpma9jGa2gCzRXxGl8z1dRH9/z4LqO&#10;PuOUjczFC89EkfpQGZsCRSk+melEz2fbtofOnowrr9epcKIMGdxGUYgkIS4tJd0Fcp5TUqSzLFZy&#10;7Sk5FFU9gUvq2FoWdrsd2oYU62zHUeVTiT/e9vs5OTlB9/DA0HbqGInJ5z1z9RaLBYqiUJqAzcag&#10;Y0NW6ggxxJ4hirvNBtPZFMv5HA0nfw/bLaq6QRCCi5IWfIHEVVC1PH4iLfxlWQ7bkN+RcJEc28Zk&#10;MuWxc7FcLeF7pBAcRRHmsxmmUzLElSKtKIbe3t3BWAZPn36Am5sb/PZ3n+Lu/l4LhgDw7NlzTKcT&#10;WMbC8+ff4IsvvkTTdVgtFnjy+DFc18Evf/n3AIDzi3PmOZVYr5dYLhawjY31eo00TfD6zTUA8gPy&#10;XFL0fPnqFR4eHqg4kSRompaU3wRl49jIsgxlVVKiWbmYTihBqMqS+H9cqJ6w0qVlGcSTWIsCAfOp&#10;pfNHnoKNdpOjINRkSVRmxThaOONNw16V7Fk4m89VFVXGP4oi5QD6PsE3pRhqWUbnXRhGxBe1bQQ2&#10;CX4slgt8990LXLaXCCcDlFiUnn1D3O6ei1a252s8PoYCdlzIXK6WqKoa9w8btCzC4fk8p+/uCHnE&#10;0Fi5f2MMVqslyqrUmLKqa80b5B26nqvnr57o4qgtHR9v1AYEhspHUzcIowiffPKR8jekg1M3JD87&#10;ENp92kwYZtJ1RJYX2VupSgAiONBhu92p0pkcrm3XjeBatm5uhAsml+4kTUl5alTBkOeRfzabreKj&#10;ATpIpPomMDfPc4dsmHk5WQadfJJwybOPq7qS0cqBY9tkrtj1PQXmtk3u4jwJxtd0NoEzCopgWbCl&#10;c9L3es+u61I7m4NT+X3XcY8mAz0/jUuPHpM4Jnk/7qpIQts1A5yh70Uho0GHQSpQfp/GnwKhqq10&#10;Q2o7Ml2Tqx2p0wGUQBtj9HPatkORF+j6oStQl7VWSh3Gw1pmr5UPeX4Zv6kaCRKOeDqJqSU9OvBt&#10;dhWXCqTItMqCE8iWzO8oJJfs6+sbHA4HLJbLYXHx36mrClVRMg65xGq1xG63x/NvvsHF+Tlsx8EP&#10;f/ghAOBXv/oNClYOCljJz2J4o6wzWV9lWeGdx+9gvV7j+vqNJkcnFxeYz+bYH6jynWUZTk5OUVYU&#10;rNvGxma7QVkWsLZ0r8J5+u7FC8TzNd7/wbv43W9+jfd/8APc3d3h5uYWF+dnqrgm60+4PUQ2bLlo&#10;0Or8pvsstYOqVd1RB4P+jnQFO92I/BEZfNwlHF9SGJhMp7BgaXe2Y34KALR1pUo/Mv7+SGFMChDj&#10;q6kbFVppudsm+5bsa5JMivqX3LOxbZAzvJBJSYEpjiM8efIEeZahbRrkeYblaoX/5t/+qQa0jkOS&#10;nH4YoM9zOLajfEeZjwI7yfIcr169Rt3UyjuRQ+7hYaN70uXVJbabDWzbxm63x831DfFg1isSNPE8&#10;fRdt0+D27g63d3f4y7/8S9RVjcvLS0xnM3zzzTc4pOnAz8tSdZ6vmwYtvxcSKQlVxAEgJcCqqlit&#10;zUbfk3AKKf9BZZ0dhzos0lVzXQfL1ZKNaKlzd3dHHbVxgUPgkE1TIwwXPD7Qd+q6LrKqAmBhEscA&#10;LFZZs4723yRNdf0HPiUtYu5ZVxUWC5KqlouqoR7C4BT7JIHnOrBtBwEHcHJNuBNGohGDSqacmWMe&#10;KcFmKIGokwa1T/t+GITYbrcIOaj3fA+z2ZSCjL5XkQZ6D4OCpgMHrksV3aLI6VzlYoThRDHgtZGN&#10;9mQZSxFQyNLBmFPmfxQEKjBE0sMGIe+JWx7/oavuDkJHeg70R9L9BHepUBQlptMZas/Dbn8gaGtA&#10;yeOgNtbx2dNS17/jYCsIyJRWeWSd8owotmgUoSDmtlKlvrq4gG078DwSGHBdF13fYTabItpEClcG&#10;gIf7Bwr6mwaz+Zz2FJYwH6M55PlEpdbYthaziAfl6/lSj4IvEe2oyookgvMcZVlhOhm678KrXa1W&#10;Cilu+H6G+USdjSRNFC1A3DE6D1zH0TFyXReH/R7T6UTtNaTIaxlKVmX/n05n2O62Wiiua0oy9ru9&#10;cnAAYLVYwHMdOtfaVot5eo5VtaIpLMtiXlit8yOOY5ycnODq8kKLYjKuANSmQs7LPCcJa0moBgGS&#10;Hm9ubhBPYrzz6AqeRwWzq6tH2DKdoKkbfPfyJb578QKX5+e4urpClmW4u79Xa4INyyh7vD90fY/N&#10;ZodJPEENKhaUVaVqi7c3t5hMp4giKnr8/vPP8frNG+z2B3z4wfvYbbdo2sEE3WNp6Ol0gpubOyRJ&#10;Sup0XYuXL1/h/Px8vERRNdQYSJIU52enyPMCi8V8FNBXyIsC03iCWhBOIKEygfYmScbjP6ztru+5&#10;6Ez7bG4NFBSAzrqQOdQSR4p4Cu1FAz3E9zzs9zsVnggDsgm432ywXM5hY4Cyi7Kv5xLNYLVcAJaF&#10;u/t7ksLnLr3M/Yf7e5LdZzPoN9c0xqYfLGmEF+sH1NXKiwKe62IyoQ6TdLO9UTwtSCnbGNge8aM0&#10;+ZnNpipnTBkZQRWEfyGVH4VMdR2MCWA7tn5x07aoykpfuuDs4ziC+OfIJfKb44UKQAeEWqiDutzx&#10;9xqu8A4KFOv1Sj97cH+lzocEb65WKFgzflSlM5YF3/NxcXk+QPM8D0VZECmcha/KssTDAy0ucY4P&#10;w1DdequqQnKg4HM6myKOI1QMO5vNprAsC8vVkjwI3roIIkQYbduxAQP0LR0MIl9qOKGqR7CEpmkI&#10;Wtd1Rwmr/Nt3PVVdE6gYzwhAIGqwgXrgWYmKV9dSZ8W2ROKbOknjJAuAdpGCMNAqEQD0FgX7xrJg&#10;OHDpuhaBT6pSUiWh8WIJxK4FjI2ubFByuz+taUE7jo0S5NLejhZ/cki0O6AiBiJuwM/eg4KsvqON&#10;IAxCfa9FXuCrr/6Iu/t75Dnp8//oxz+CqOtIQN317HjMiW5Zlri+uSGoRnOsaPb7z/+g6j1hFMF1&#10;SHZdlL3GFeOT01NMJhO8fPGCEjjXxWw6RRTFePX6lc7dKIq0ouO6LrI807Vi2zaiMMTr1294TlMy&#10;3/U9/vpv/1a5GYJppqRyUDt7u2Mj3R2SW6VxCLigIWtEKqWyxlTMBIMLuFSNJEiR7tAYNje+jDGc&#10;jPdc4fWUx9PmGbqOcLty8MuGOO6iANyN5a6VEFTHoh5jYqRUacVHwPM8FjMh1ZxxkEYFEhpTUklK&#10;FYZ3cXGpUAbpXjc1jTn6XmU7265jsQTuaO132O92iCcT+twDQXqke6HVdK7sHw4UbN3e3OHy6oLk&#10;qW9u2euLDwqeY/M5ybIGrEoXhgFWy6XCc4AhmJCqHSVRFLwlWYaaxzTf7wmLbpF3TVHmWHgzhUkS&#10;YVc8OYgD5vokbELeLoHOLdoTZ8P6N4Q6aBpScAuCgOAU8xli5kaJaIrjuognE+x3Oz5HbA00hyq5&#10;g81mQwGpYYVQQPH7RVlpUFdVpETkOA6yPEeepnDncxL8KPLRIQqcn52iKErdB+S+2rb9Vz4ocRwh&#10;YsL2IUnQ1Jz4usTjaepWnx2A4v1d10FZZVivlkedf7mPim0OBB46n1A113EdTXrKqkJZULfFMqxa&#10;ysW+KA61oETvzIHNCpjSHfV96gAlLSngydrabB5o73Bd9TAyFlS2dvz84vvTdXKudCirEpM+Vp6K&#10;XJaxgI7mYlmV8D2fu8odMDQTjkR+jG3DcW00dUscIuZqAEDGgfPhcNA9SGKDvuuQFyUS9jkKuNAZ&#10;RRFE6KUsy+GMFW4oj+9msyW54yDgoJMSgDAIB/n0ljicbtPCZrhlWZUqhy6KrgAJPgRhiJvbW1xc&#10;XsqjAiAlLH2n/fBeC+bprFZLuB75xtVVrTGN73nIi1wl5UX9zvNIKU84kACJhtjGKNxfRGnqmoJx&#10;iRsKhuF5LJqSsSw8vTebk3dOVBg+CBD8db1eo8iLEX9sgB3XdaWFaPG2sY2Nru1UhEL+DkAeZvv9&#10;Ac+ff4sf/vApFosFf26PNaOHttstnjx+B7e3d8iyDO+99y4++fgjfPfiBa7fXOP/+Yd/wL/78z8H&#10;AHz49ANMpxO8ePEK290ON7e3CPwA1zc36LsOV49oTB4/fozbuzvUdYPLywtcXV4iCH387//H/4mm&#10;bXF1daXv9Ic/fIrdbodvv3vBhdUW89kMrutgGkxxcpLqXk38LLKcePP6Gp7vYb/bYXc4AIwaAoDp&#10;dIq7uwe4joOYlQQBsIQ4BalyDspZbFkWttsd1usl5vM55tMpwVy7QcjqkFD3XrrTJKjho+dig+yZ&#10;glwQWwPHdrBeL7Hbn+Du9g7b1Up96IB+xM/2kDLPVeaiNFkASr6C1schSYbOP8fsdV0rKikMI1Uz&#10;tLiAX1UVzEgBTnhqtm0D9rGgWVlWcBy6nyPOT9uQtKod2gwVqBXaoqoUTBimP6fKgbwsWBaR4LSr&#10;UWtlYNyNEfUJlaDkPxdlFgksx4TDYIT5syyLvWiMwkPCiCpU5chHgV56o0GqBJxElKJJIcF3mmXw&#10;Al+r2nEc6cEWhZHep2VZiGLCxNuWIbEDQ8+tXTJuWYo2u3gtyDP1PUYY7kEi2HWoMmVZ0GTDwiAy&#10;ANAhG7DxaMW8kaZt6TBuO8QTX++7LEtMJxNMJrHylCTok0Rt7IkjvCzHcbDb7UmJw7IU6kDfPwTF&#10;koED0DbpAIHCUaCrVULunHm+p7KvcpX/L3vv1SxJmp6HPel9uWPad890j10Qi8UCECgApK4oERKl&#10;HyreS4qQIAMQQSwRS4Lg7szO7s5Mz7Q7tk5Vpfe6eE1mzeIXMDoRiI3pc05V5pefec1jGjLMUojl&#10;rLsgRFjP9eB5VEE0fOoYEeGV2rPjD7pOtiWmasLtqPX+bNvRzXm7vcOb16+wXG3w/MNnGgiLiVuv&#10;QUdDRMbARxzF2B9SlGVJm5NhYLVa4eLyCgCJeJzfuwfPJWGGgQ23gjBEslgcwT7LssTN9TWapkGS&#10;JIjimDkPt3AdF2f3CB60Xi6Qphnf04jDYc/ys7TxXVxeKD752bOn+Lf/67+lDf/VG4XZ1aw4NE9g&#10;pSsmHYkJDvG7CYq0y6ktPijWW4oSmoTYllbapQs8/7252iIp7RVaTRTlRhG2kM7AzU09k3+e5C5l&#10;zliWpUkvIAWYDl07GZhK4gbgqBggQUHbdWj7/gjqKJfsSZZtacKVJAuFSM7FOaSqJu+HOt/NhL/u&#10;e/Vk8DwPi+USURihKAutbKkkMycq+/1BP7eua9gsY+p5Hk5ONqjrGicnBLvL8xynJyfY3u3w/evX&#10;+Oj5c3Rdh5vrm+NqNq+1PC9w8A5YLBa6d3kekU0FIJvzOqO1ZWIEJUeu7cCyRzhtq0GM5UwdvrKu&#10;UdU1+adZdF4sFgt9FpHKdh0bTduiLEk8RLhAYtxYFpSIRDH5FMlc81wPRmKiKIqpS9v3KqwCkDKn&#10;qG11XUffJXPapL3cdUnF7PTs9Chon4/T9c0t+6vQs3q+q/h80zKVzyICGkVRom6IzCvcFM91CTri&#10;T0l13TQY+h5h6MPzPGzcNf9s6vwEQQjDIHW4Q5bCth3EUagysbRXTzLNQeCTrLJva+dRzl3XcVTt&#10;T/xEZG+3bUrw67qC47hat+z7QQnYq9USl5eXGGeqpeM4WU0Ys66w7hEGq88xCkKk9m3bhms5MGAo&#10;x5FgWJwYqtwpJQodFy7HcaQqfdsiLyhZFM6r73pYJDHJv/P5WTc1n3PHvn2np6eoqgoNc0yFlzyO&#10;IyX5jDbp+46LojXP2UTft3jQaBAKcOAm3T4SiKjKEqdnp0gP01nlOC7W6xUOhwMXXOg9X7y7QD+M&#10;8Fwp3LbazazY6NEwTDQNmWQapglDBDccB1lOXYTFIlFBIOFIOrY9k/omywbHcWEaBvaHA8qqwnq1&#10;xHpzogXNw4EMiD/44Bnals71irnGROAfZnuxrXGXyFzPKREGF1d1/QqEehghebRwyBTNwbGnY9v4&#10;6MVzvHn7TmWkqeM3oRTiOEaWZfj0k4+R5wVOT8gG4umTx3hw//6Rz91yuUAYBPj44xewTBO3t1t8&#10;9+oVzk5Pcbvd4po7xGHg42SzwWq1xOnpiaIQ/uW/+Av8v//fX+PB/fsa/IfMy3353Sv8P3/9N/iL&#10;P/tvFQrmug6ePn2iJsNxHMPzfKxWa7iuiyePHsHz6X2l7HtG97mEyeedbVuTyXRNZ8B2e4fXb97o&#10;9yeLBI8ePgQM4OV3r5Akd2o30vUdUj7/dvu9nlHyTqQQIt1ngEQcRBW3rhqcndFZkyQx/uZv/gZ3&#10;ux1++tOfACA7FSmKSsxXVQTPO9msgXHyDyRPSEPPuvV6Tcl1VQHjqAixuqmPCkDC3xEYned5qFMR&#10;p2AIPwvBWGDBFY5Ff1C+f3+9v95f76/31/vr/fX+en+9v95f76//Oi/t/BBEYyIgjePIvhUjV9Un&#10;Pw4ybKRqVyNwjn4gjkndKIl0bmgqldQ5l0daWwBV1EUJwnUcrbDSfXjaoelYZq+qKuwPB4jMbJ4X&#10;JG7QtNriFodlwWNLZZa6HyMsdqUGiMuSnJ1qZUyqF77vcVdlUsILg1DvS4jP0q0qiokMHwaiKkY+&#10;D9qmq2u8+v4NjzyPN+ugm4aJ0QJMm/xQhlnHASAoyzAMynsSF2hV5GKIDwAmu03KVVI9EVly13Xh&#10;SJWO38fktG6rv9FcwW9+yVwAoFChPMuOSGyTlOPUJRJ/AvleuYTnEoQh/Q5I6W/OOfr9f/bPUFUV&#10;fv7znyNOElxfXek7lk7Tm7fvAACPHj7A8+cv0LYNWobLCOdqGAZ8++1LpKyMdEhTYBgQRiHOzs6o&#10;OyZQq65TTHKeZeo2Pgzkyi2VbtdxcHp6im+//RYAEMcJKSUJf6ZtsVytsFyulPNzx7KzMAycnJyS&#10;UptBssimYcJx6TOl7f93f/czvHr9Bp99+gk+/vhjhEGABw8f4otf/AJRHGEcRvzyiy95rH4Pf/bn&#10;f47b7RaXV1d4+OA+EdotE0PXw3QnjphU16QzJ++L+AyT2pusC8PA73CsFI4inkg/6OrK+56rLc4F&#10;D7IsV3+rrm3Z78NCEidazd+zYp/P5ORJZpvl3i1LaQeGQdLM4ssla0TXkm2THDqoatt1JFPv2DZq&#10;hoTYLFKhHQaGRoUBiX2MwwDDon2nbVrUTa37n2VZ2GxOtEJFEp+VVvHnHShSA4oJZjmQ4lTCKjoC&#10;5wEmTlPTNKRg1TS4vWmVIF0f0glKY9vwfB/7/Q77/Y5I6cxVKfIcH3/8Qjua9C4IimeZJmA7BHlo&#10;qBLYtQJ7JC8jGAa6njhsjk0k8+Ui0X0QICi1dMccz0PdEORAOD1Zlimcg/bmDtXQKyc0ZyXD3d0O&#10;vqiDtS3iJCFD492euWkNbNvBYnEsTCGwS4UdgqBIrmcytMJGz/L3WZ6RoW7XoaorGIbJ8vku+5zQ&#10;PCFeUcdoBpP3Vero+L4P0zCVH+A4Npq6OYKI0twh1U3d20ASsuMIuAwrqZuG4M6dCNaI1HanKoW+&#10;56Ef6Hweesaz2xasgcZgfzgAIxAnkSIHSEDAmD2LqfdaVYbCWAkCQwpUTTOdf1EU8793R/DHOeRt&#10;nJ0pNOZEcm/qmsw++x5lRSaOk7iGibpiuB1XeQ0DwAg2WWVpduZgVSD0Rp4XuL29xXK5wGa1Yoga&#10;dTT3aarzyzCm8+r2dkvd9ShUpIDrEhk9y3MUeQ7LJl6Lr39Pz1JWlZ7l4zAojPju7g5FQTA7uVdR&#10;F6VuNPOB+d3mecG8sZL3FReu6yikVTpKch4Lxwige7N57yGLhZz3lhqem8Phar7rkCJpURDv1OFz&#10;v8PkPyh7VZIkiEKS6z87PUWaZbi9vUUYhjjdbKb4h99l1/VqNNt1xMHyPI/iSF4rwzgodK5hw/m+&#10;H5SfZ83mjDGYqPIKfuBzx5/mmGlaDFu09ZlUHMMlEZ+qqjGOA/q+Q89wcHln5MFTwHEdOA4JYpDx&#10;ros/+ukf4u07Eo757rtX+NHnn5Jfoe/DOD0hj6HAx+PyEb5/9QoAyJz+6grL5QKOMxmab9YrXF5c&#10;4D/+p/+Ezz8nc/LFgvap5x8+w69/+1u8fv0Gjx8/IuEHFhyRs6rvBzi2Bd/3sF6v0HYtPHhkj+C4&#10;as0QxzFs24Ko7LpuiqapmUNFirWiNrfb7XF2doIkSZBwB3S1WrKQUYO+n7haRVHi4t0lPvroBaLI&#10;o5ipbTEOI7IiVxTE//l//d/o+w5FUWC5WuGP/vAn8FyP1wGJS+x2e/3+tmmwOdmg6zrsdnsVQRHU&#10;laBU1us1zx0Hb9+9w9D3GEbg+vIK/dCriJDA2L97+R1+9dWv8fjxI2zWK+Xkh2GAHXfJdvsdVsuV&#10;ciKlC63dbZl8fT/AtAZ0LLcrbWHhdwyzQ7JpGiKTjyPGnojyouJGUqyRTj4iMhI2V/S2gYmMJYPq&#10;2ISB7vvJs0W4BwQtk016Ss7Ib8bQYGC5XACOfRSM9cyjUYgbb1p93+OQpsiZHO75nvIphB/Qth1c&#10;Vu+QDVUIisKLAuhgCqMIWZqyCIO0wSe/GoEDmZaJdJuhrQj2du/RYwBC5Oph2Yy3lzaxZWEOOhq6&#10;HkXbErwiCCfSPgeCXd/BBWun2xMUSN6HBIFz3P30rnqFJY3jROSVA1d+TxIl+W6R4q2rCc8rc0U+&#10;TwIRgUWYfK9CcJRE44eQoXkCDADfff8KdV2pXLVpmlit16iriiAG7cRjsW0bMIicqrLpbYembVQU&#10;QExGl8sllsslkiSmwyYMSKTCtDAMvf5enufM1SCc7AiSKfVcIiyfrNe4uLriZ7I4QJ5gU+vVCsvl&#10;ktSt+k7x4bJmFosFmrZFURQ4Oz1DEPj47ddf4+//w98DAH715VeIkwRfffVrfPjhM/zFn/8F4jjC&#10;erOB7/v4+//w9zjnVvTDRw/x7/7d36IsK7x48Ryu4+Cbb1/i3r1z2OIBxePsMAxqzoWZQ7jmpr/S&#10;ap6w96aqBY3DJE5iMpTIYbjDfI7N+T/yuV3fIfDIRLlpGhimia5tYdm2GhIeDgcEYaDSpK4oPnKL&#10;22U4KM2hTr+vYaEO2s8M9aeRw0fc4uu65mIOewmZRNoPZlCmOU+tqmvUbJwpvj0iIR6wo3dTN2r2&#10;t1gsKOhho2MxkaPxYONTYtEjyzIy75wF72KWut/tsTnZKPG2ZGdsUpCi9X9+fo7bmxsUeY6Q+UWX&#10;V6RaRDABD3kx+QfJnnh2cgLxj4DrwGkc7Flq1rIs9FWFKI7hei7yLCdvDw6C52v3cEhJqcf3yTcs&#10;irA/HFAUJZI4RlmVCucj6BD5xdR1jTgiPHvDUOiOeZQeF+jElwsA4ijWeeQ6jkJ5qorMsMPQUaEc&#10;07TQM2ncMCbfIMelJKdkE+K2aZAsFkTKNyeRHYACVd+nhNiAgaqqsEhI/W4wB13vDWPV/cCDH5AS&#10;mx/4LM4yYBgmOBeNX4++n+DFRV7OYH30TtMiR8j8KhHS6TriUokhsXA+NqsVGhaLEXNiYFIWNVgt&#10;DoBCYeq65qSrx35P/LCmaSeebE8eJ6vVGqcnJwhYElcuCfAB6PoxDOJ8qtAMi9gEM5ELNT0FwVyF&#10;8yEeS3N4dZYVlLSPI6q6wjCMGAeCmTuuo8WoguHIRLomuHnbdvj25Xf4+KPn+ODZU3z78jsa10OK&#10;PiLIK0HXPE0ajrhMI/lgufwsYRhocatpGoRBoBBRKeKKeIGMCyW2xOsU77kwDLUgVJWlKv55Pnvp&#10;8J7TDwPMYUAUxyoTPQKqeGgytFPehfjCee4KnuvCXq3orOw6OLaNs7Mzvacw8CEeWbZt4eGDByQ2&#10;4ToY6kHXSd00KMoCJ8EaHQjqmedkODkMA3k/gdT2wjBAymI9As/FSJB3L4lR8dwZetpzq7JCEAaU&#10;yAwjgB5DP4mICOSNYpdpv3e5SFUUBR7MRARM5o+ISTUVoG0uGLe4x2qTt7dbeJ4LyyT4fxyFcGwb&#10;eVkiDEN8+MEzAGAoaE3KjEmMwPNg27S//OW//tckEBNNcLokjrHfH7BZrXBxcYGTkw1WyyXyPMNi&#10;sdAEsGlq9EME07RwdnqKw+GAy6trVFWFp0+eqBlonmeI45iNwAk+mqYZoiiCYVBcnahBa3pU0HQc&#10;ejYpCNQ1FA66XC6RpiRcQ0qPJsZhRLJOMFyPuk/8i7/4M7x9+w673Q4ffvghHty/r3yev/zL/wE+&#10;F7kAohi8e/eOGgAe7SNvLy7Qty12+z2++fprVau1LAtXl5eI4xj37t/H3/37v0O/w63gAAAgAElE&#10;QVQYEpQ8z3N8/x2tU8Ok4tK7dxdIDyl++csvcO/8HJ7nou8HLUwDwN3NjqC+1kzVks/eIAyn5Ee4&#10;OrKQ55KKtm1hGETBRJSESNZPCfcslSu+BrJQ44iM8MaB3M0dx0GW5RhHOoCtYcriLYvkT8VkbwrU&#10;JzI2vUiaMMLLmZOqxRUXgP6tP5NrpoC0R1EW5EzMQfciWai0NnijDgJfJSTNcbahK455WpAiSTnn&#10;SwiG0mTc/jAMcGxH8esAVO2p48MMHWD4P5DKBo4SINMwlYif5RkwQP1pJPECwFyLY9U+GocJxz4P&#10;PiVREcEJVYeZcV7A1Uv5uSxAIdeJM/H8s+VeVL2v7wHL0iye5lOnm6NUSuVvRBkKoMpfURZH9900&#10;hCv2fJ82OT6Y+r7HLZuDkqt3CMOcMMGGMeHzbcdmGUpHx4GCqxFV3fBb4ArgOML3fewPB1gG4ffj&#10;OOINyFCtfJ0bQ6dyu/vDAZvNCcutWij58BuGAWmaous6nJ6e4oNnz/Dty5f42c9+hl999Wu8fvm1&#10;fmaWkt8AAHz26adKAKzrmgmR9Mzv3r5lAYkBSRzjSpIyy9SEVTYGSe5dcxI7mHtvyHjPu0Ly/2L8&#10;Zpkm2r5XHpnLJHPx+xJCovB6ZJzlXfX9gPVmze/DUaVEYETGFcphGNDUDYb+MClsmcT1MAwDaZrq&#10;+y3Lirq7g3SXDDV363sKLOSSgoeYwmnF1rKOOW+sUCR+QU1dazIXhTHOzs+RpVOicDjsYXFS49gO&#10;c0NG5si5sIVbZdksLEOdpbZrkWe53ofyDyPynvADH6ZpwPOpq+z5Ps7OzvHHf/zHeMjGffv9HlEc&#10;4cc//jG6rsOnn3wC13XxxRdfaPVfunOuSwaXURCi6wftyuz3++PDg7thTd1gtVygqRuSrmaivevY&#10;quDjuQ7L0Ds0D0eSOO66Fn1PRrk3tzQnF21LprJsVFqWJWzbxmK5RFvX+q5IjWmHB/fvASAp6p6r&#10;z9vdDpvV6mj/t5i8TgWNEFVVk4Rw18O2J+GWqsyw3W7hex6WqxXCkCr4tL+0Kq5jcSIB0P428r7Q&#10;dh1cIcnzZ3qOA5F+mUxlCacvyYh0iVzPRVM3CEKfA38Tm80KZVmhqmrccaDrOg4a7gRmeUZqaHWv&#10;3QLTmBRMDdOAazu85w3qI9Z1LXMLHC0qjZxIObaNtuvRNDXqumfUwOQz43K1WzpiYto4v+aBquc6&#10;eg91Xas4AiBKaVJ8cRT90LeDckH7gYqn8y5BXbcsGkLCOaLiluc1/GEKfhzHxrOnT9QYlc4qk+TR&#10;wwg3t7d6Vh32e02E266DP+IoOVNhC+Go+D51MDGZenqeR+aQIpMtQgh9hThJ4LNyncUFzYGLRTRX&#10;e4SBj/V6jbu7O1LDbSeudDEruEihk4xQK1UZrOsaJ5uNBsotF03qpsb5+Tk2mzXyPMduv0fTtNwx&#10;Fy9DG4EfwPM9pIeUZcht2LaFrmu1oFMzby/LcpycbEjQYqCAeWD1PkmySQAoYD5Zif3+QH9jW1QU&#10;t6bkv6xKRXvw5AGdvTRnpKDiOA4C2yaUDM+bOIqQsejCMExnimEYKMoSqwV5+zRNjc16pclnyOgB&#10;elcm8qLEZrXEONpHHlxnm7W+06ZtUYM4Ll1HHeowDHB+coKf/vQP8f2rV9rNlKLA+fk5GvatIR7m&#10;Rvlh8zVjGAZchwRFTNNE6Pvq3WgYk5mt7GcAxcBRFKGuanjMWZe5miQxyrJSCfcwjNgXahIbMnkx&#10;Prh/D+khRV7QmeM4Dmqrgchcy/c9ffIYy8WC1XgNTiZdRBFw9fJ7+L6n4ihxFGKxSLA/HLBcJNhs&#10;VvA8D2/fvsGf/dk/R1lWGqtQkj7g25ff4buXLxHHEd5dXODF8+d4+uwZfvPrXwMgzlEUhfj880/x&#10;kz/8AxR5jtev3gAmJVt5lh9147q+w+72FpZpaYNmt9uTWI0MvqgVOY7NbW+RWyUYimxGU0BKyY5h&#10;GGyWZ7Ex5QSPmptjElGy5QzU0e+S+LgoSohniGuaWoGSitD0OZO7uypLGYZ+jmTltPhbTaCkpZyl&#10;JBFZFKUmawA4c6TgXaqgi0WCMs1gGCY8d+omzYnaA0PKJEEQTwFaUJbCcYT413YtdneTeot2qTgQ&#10;9AMfhmHCtC2gw9HhQL83kFmowUGlZaMbiNBtc9dLNoqmbRm2V2lVW4J7STDkdyXZtCxLnX2n93x8&#10;uHV9D3AwOFcWkSD5h92fuRKYJA81w3/mcLq2bYmUWdfaoROSvKgoJXGipE2BMsr87bruyLtlGAbU&#10;VQXP91m8YJI9lENH3r/rEMFXOl0ko2pp50eSlMMhxcDzSEQp6PuZ3F7XqGtO/rteg6OuJYn3V99/&#10;j/v37uH8/Bxpmiq5UHyvNusNxnHAX/3VX+H7V6+RpinuuI1Ll4EwjvDi+Yc4PT3F1RWJJHz99Tf4&#10;kz/5IzY5pMrb7c0WDx8+QJZnpAo3jkjiGK7rabFhSgRpI5M1KuOissn9ZLIp624yK2MVJZuSYFn3&#10;DUN3ZJ3NoT8yH6zZ7263Wzx5/AhCNO/6QYMTeSbDMJgESlUqx3VUDWcYBlRVdVSUEN8iUbySZzQM&#10;Q+fg9A4bhYjOE7WOO63A5HStc7Guj6BjB95YgWltjyCJ7YE7WVJdzrJsKpQEPpq6hh/4cB0Xd9s7&#10;3N5ssVgujmC4QRAgSRK0bYeu63G3vYPrOvjJT36CsiIFHoEdmAbNu7wo4Xvkt1ZX5LcWhAEsk001&#10;wVKzPZkYFlWJzWqlhO/dng4vgNZ+07SsApWR2lcPWIaBrCy4A8o+Wzb5lOR5gSSJkRclHM9DBCLY&#10;ZnmhVUiRf+94XpUsEuHYNsHuukkYQpQ9h4Eq9RYHg+GsGgoAm/WaFLfayWxUEuU3b9/Ctiz1ldsf&#10;DkjiGKv1Cq7jTuqaBgXL0s0ZxgEYaZ2HQQDTMjSxyYsSBn8+XaHuDbuOiOL7PaEa4pgCFtmTKpZr&#10;HQfag03HnAqNM8EDh0VGbIs6Xk1Ts+BOoMgLgegaPe3NzszOoet6uI6LpqlRVSVWK5IST6KIOmy8&#10;zpfLJXnOMFpDZG0lCey6DqvlAsvVCpfX1wB3eeaCBxhHFT8yTZN864yZJH7bYldNAaLsMRK007gP&#10;6PspobJMC2FAsOndbq/PSkIK1C2K4wl54tg2qca1cv7QZywXyZEK3DACWZphvVnrGiUJ5x6e62gB&#10;NcsL7ZBLQXcExSOH/Z6NLOnxDdMkUZBxRFNVAEMa+77TImHJXZqaBRSKokDf9bi+vsHI0Ou6nmCH&#10;WU5SycliAcfzcEhTxHGs5ziASXDBbBDGMYaUYqA8z6mbxWicLM1gmjGPlUnPnBKsK4gihHzsF0Wp&#10;hHfP82CZBoqiQJbmWC6paFzVFSyTCssyR2juUofpIJ33gRQvKc6oVX2PuickQUxKrL5Cw+T7AOqk&#10;dF0H0yJUwTiOCIMATdtivz/A972JEmBTcm6ZFlarFdEqLBujM8KLIk7IaX5uNhtEYaDKsATLo2J8&#10;1dSaUDZti7OTUxRlQT5jvq8S+ZIkRDGte8siRT7HcfDw4UPs93suPvQIAjorJcnqhwnxtFwu1TT9&#10;008+PoqRPM/lBIjk7kn8i/6tKEvcv39PoazUdUv53KXCS1mSOFYYBjDNuS2LDT+gbqcIX4kSput6&#10;arWxtCwVdEjTDFVVIQhCjAPZVFxdXaka8unJCUH/VMl5wMP793Qv9z1/8vVigZ/79x/g4cOHuL6+&#10;YajcDqenZ/jpH/0xAOC7716i4y6rnB2nZycUl8yKyXTfJDMeRzEZK7Ny6nqTosiLKfkRKEHXdWha&#10;8pqwHYezzgkeI21fUVuTIFUWh20fmww2TQMXLkzTYMk86ipRUDm9VOKVGBqwAMeSlj/sIsjVzYJd&#10;8SWZQ81EBpWC/1wHRzDAAmeZG9/JJM4ykrA1jck4tObM2XEcpFmqVU5RyZhDef4prsw4Qv0I5v0c&#10;kyEUgr0fuh4woZLT+vdgJTj+N5sxzgQDPHajFqNKOTzHcVTMsiQiOpb/BCaS7neEeFUA0CRXOloS&#10;WEjQMcwgXvNAcz4ec3nYaVxGheGZDPuZw67kd6u6Qt91iNgUzA8CCmiaggPzybjV4PemAZZpKo9q&#10;GAa4nqOBqs7/noxXTcbPm3x4VZzQ5AWpndwdUtiOrQs8y3I8fvIUMUueAyylTie3ysgPw4B3Fxd4&#10;/PgxiqLQjfr8/Ax10+LLL36J3/z2a1YubBD4Pj549gRdR9X8q+tr3F1f4KuvOoyg4Pbx40f47LNP&#10;0XUd0jTD06dPAABnZ2f4L7/4Jd68eYfzM+INBR6Z3UrFR9+rKf4+Lld/O9gDBRLSQZ2/K6nwmaah&#10;CSqpSnkKOxNzVMd1jgzHKoaWzU3OpFtGUKMRruupVHQUx9rBE/d6gWLKfqOcItOECak8Tj5O0n3u&#10;+F6FyybzalK5mjzA5LJmioSiKBPHMVbLJW5vb7RDJbBWP5gkR+M4pqIKqFI2jsRf2+922GwmeX65&#10;9jvy2gjDEFfDtXZDNfj3feIx9T0eP3mM1WqFl99+izTLcP/ePVU3BKbk65tvvsbNzQ3++3/1r3Dv&#10;3jmGoUcURVgsl9xBAb7+5hskixie6yLLc1InE0XNttED1bRIUlr4IrZjqx+SyGg3qvY57SG73R6b&#10;9Ro176cbnm8CISS+ZIE1B+Ob9RrJTMpaoBRVVeHBw4dwHYfPJ5L+98MQcRxR1ZrnQsFwQznXRDXL&#10;tok3EgShdpQS3iOHgT3jPE+hx3E4weqqkvzsfM+Dx4WlfhhRFqXCPudqb4c0he+TEWtVV9yNsjRI&#10;F9hfP/S6BqIo1GptP0vmACBLuQPaEzRdPD2WywV1KPv+SMJazg6Bcvm+B8d2GFZqKJx0KkZQZysK&#10;Ig5QKRiS5E9gJW3bIQojnJ6s8etfcwd/dkbrxd/fzIJzAMwbmToblm2hH3otjNq2o+9gHEa03Oke&#10;rEE7bkFAHCvbtoj/4LkoOTCk+e8wXxmadHRs5dC0HZIkwavXwr0dsd6sGUJHZzmpXxYs4S48pFKL&#10;Z31PinNB4GPJcOWu7fRMAaYYRKB/ruPgJk1hmiSfLfP/3dt3CKMQy+VSv//ZB8+0SCfF6KIssV4v&#10;sV6tKJayRF565K7stP7HWexh2zari06WDScnJxqLEDKlx7t3F7i6usajhw9wutmoTYeEdKZhIopj&#10;bLdbPheIGlDV1VRkgnDKTJgDfbarBW8HpmVQsbDHUawoctACaR3HTjk6psmwy2EAug72OPewGbBe&#10;rrRLW+TEo10slzhZk0dSwHL7ddsg4nggL0sEHHw3bUfnl0tQW2ck37IwCKhos7B1Hjt2gzAI8e7y&#10;EvfOznBIU+z2B0I22Y4Ww6IoRp7n2KzX+PjFc+x2ezRNg9vbLVl/mMZkAF8WCl2WAlKWZiiKkvwZ&#10;tZuTUIed39cw9KzGWHHRaeJSBUGgxqVhGBBdxbTYv8qHqOkCtD+slkt8/fW3SOIYjx8/YmQHwQS9&#10;WRGSCo2kCdC0DaqKeM+PHz/Cz3/+H1Vt0vd9MqhlnlsYBvA8H6enJyiKgguxE0qo5uTv4xcvEPg+&#10;7ra3ePXqNQ7pASfMY3ry+Alubm6wvdsSdJwl2fO8gO+bR7GAxCWeR+qMsoeLPL3ukhIQtG0LyzQZ&#10;jzgFtRLQCDRkGKjNHAQ+S1dP1c55p2AcJ9K74xDRijagkVuqUu05JvVKIEzS04ZCL3qWqpMXV5Ql&#10;HUSei4Hbo/L9UhUWIh4AuL4H0zBg9w7yPFfejhywglNu2xZplsFj6b15oD6Ng7h9G/pzyUDlmaQq&#10;IGNrdJ0SsgBoRWEYR7gOQ+uGEf04YGgmyWipcElnRMbAtm3YHXXrAsa3qhv3DHstCVA/6+hgFux1&#10;fU9diFlVfv4scx8m7bQZVPWcc0Qa1qsHBMc+KMxH5od0zuadH+k8Cs9o3qWRMZAFlaUpjTsMFVVw&#10;uNpU1bW2nYEJzicdFvFHatsWGCaTN+XehKFW5TzPV2jeDWOGh75XLx/HthUnDwAffvAM/TAoOREA&#10;+rJXM1EJEG5ubnB7u0Xg+1ixgd0XX3yB3/72a+KG9OIm7+PR44f4zW9+iwNzLv7gx7+PL3/l4vLN&#10;a1RlxQf2gO+/f4UoCvHZ55+pfPdvf/s1zs9OsV6vcHe3g8u+QPJuvNm7k46M+HrJoT2Ht8n4SvI8&#10;XxOG0THefj72PXdYaOPpuZgicukwJsL3fr8n3gHPPwAYXReu5+Fuu8VXX30FANre73uq9C8WC+3Y&#10;iM/Y/Jlk/+raDuLfMRfimBdKZN3ou+NEnSCwga4Dz/MhkrZRHGO3u6O9wHEZ9irrjoQLdts7dH2H&#10;RbRE1x0UOup6ns7Vvic5acJwpyiKgkUPYoafUeWtLEu8ef0GJMcfqYCCFBWGcUTDB16SxIiTBFEU&#10;4eb6Gt++fImHDx7gdrvFbr/HvfNz3SupEEK48M16TdyZquZudKBdiHEcMI7kD1FXNbqWkjPp3NQM&#10;pwGoS+ZygmtZFoZxINPFxUIDXxnXeWem5+A3ThJ8//336LpOOXG+7yEMfJiWieUiQctV8bZpcHGR&#10;Ybc/wOXgNwh8OCbBHNfrNVdiG7VrGPpeK49iBGlZFl69fo3NZo0wCHBIU+pCKWzNpi68AS6OkTSy&#10;8A0FAgxMPJZxHFiOv9MxbdoWnuvqnKP/Jnf0oe/R9R32uwNBsDxP62QCb6LCU0dmyxWdT/UwwPc8&#10;DX7oXOphjpPZoOd7uoYsy9YuiUDXV8sFfNdTA0Xh1sUsGd62LTabDQ6HlDyxLFs93uQ75zzBZZJg&#10;n6bUxbAsGJbwIGcQaFDn2HVckrK2iaOTpRn8wCPLDe5imQZxjoXP2Y89XMvV4qNhGigKKigtFg4Z&#10;QiYJdrsDJ3e0LxRFodV6WX95USKJIoK0zva2uSy8+BYBULnrwA8QxjG2N7cqEQ8QlLtuWoz87gv2&#10;JYujiIwZbRJZAKio8fTJY54TRCA/PTlBkecYxsnn5cwweP/rsT8c8ODBPZLermrs9wfMnR48z0PA&#10;52WW54iTCEHgoe1amCMVMST+oLVNkt6mRYmZ+OsYtq1+MIZpIKwDbLf0/LbtACxM0HW09iX5s3js&#10;LMdhk82ePbpIdr2sSoVIVVWNYegRJxF2d3u16RiGHnXd6P5T1zVONyfEGXP8WZfHwjJJ8PrtW0Vh&#10;JOOAsqwRhRSs53lG3jQ2GdOulwtN1PZpinGkfcdlbxvbnyxXpEPUti22zEk0DANZXjCfy4bvUUdR&#10;5NuzLEPTEBSR+KBExk+SBHf7PXvJzYrMXKgx+IwyTAMVwwHn9iECS6fC9oAoIm810zTQ9x3GcSpo&#10;er6nVhySaOz3+yPKgqz/5XKJ+/fvoWSeWNM0ZJUSTd3Msiw05jXNUNEdQRBiZRr40eefK1opjiJk&#10;WU7w6LbRszT0fRwOB/TDoOIMVVmRcTufnev1Gg8fPsTr129QVRVS5nzGUUgc7qFHWRSwAua8lhXa&#10;tlOBKVnTE6xTYMsmDINjPpn4ZKzmsNmfoQu+bTs1yZKNQAJvOTiaplVuwOTxA01upI02jtQuDsNA&#10;N1tzVmGtmYMzf8ESsEzwHHkAOlAD39d7syxyIpbNqaknyJxt2/ADg0zbshxpmh51VPqecNZ91yPn&#10;js/Q91pxkVb+XI1OOCxT94OCrXgm+FBVNZqGnLU910WaZigzqrZZjq+VMdMwyGA0IMKjzDYDBsMF&#10;6BkLrg6aholubFXdTZSuqqpSyIbvMTF2GNH3TCi1TK6ajzAMoJ0FirLQ5dCW90fPOnWzBCts80EM&#10;TgTquqHKCE80mQvlUGpgLWP2Q/ggdYVGvRf537nQBgC9P4G52ZzQjeJWPas+igdN33VUsZZ5xMkg&#10;eSoxCXeggMMzPO2INU2tHBDB767XZBh5u92qR4x0RcIwRFPXGnz1fafV7bZrOQA3cdjv8Y//5R/x&#10;9OlT/MM//AMA4Msvv+IgL8Q4Elnec6mSGfg+/vmf/jcAgKurazx7+gSnJxs8fPgAX3/zLcLgGbX/&#10;wxBt0yiJcL1eo+t7XF1eomtavHn9BqvVUgNmKXjI+MockERZIIDzakrACo4imqGkZub3zDdUgPYG&#10;h3X2f6jwJyIDAFcHXReHw0Hff1EU2N3d4d3FBdKDGAfHaOsWp2cnWtTIsnxSnvzBXAGAUBJkx9V3&#10;a/9grli2raIbswkEAEdJIgmylLAsC1lRwDRM8o7qeiyXSziOqyaLUmToOQmUipjreeiH4YhzKEUb&#10;B5QsJJy0bLd3moQCZHIax9GRr1CSJKjKEnlR4uTkRDsvl5KwD2SWenlxgc3mBC+eP0cQhMjyXN+r&#10;ZZJxXZYXWCQJavaXcD0Plmmi5rFwHBuwLPJFc1wcDhm6noxeDcOAZU6Joue6WCwXqKqa1Ps6EvgY&#10;ed05syRU5t4+TbGIY1RVjcOeukUCXwao003qTsTTuLi60kCkLEuslguF3Z2enqDreoLnsTKbQGkH&#10;EUfR+SfcmB7r9RqmSYaUbddhv9tBiMFhGCjfYr/boaxKLJIFwihCyT5Vc7PBw+GA5WoF3xthWTaS&#10;hHDnVVUh8DyCN4M6P3d3O/Xv6AoqMkk3XyqvhmmqQhhAe54UVobZfiljKsUIgWr1PXFYxXB2s6Li&#10;S1XV2KcpirJiA8uOvI+aBpY1QakB6tIWRYG266lIak7GxkcIDcMgNT7pBI8jlklCRH2+VzlXR1Di&#10;2Xatrss0n7ixCjdVqL1ByZznEnzQIXge3TvdS1XXuL65QZIkuve0XYe2rvH69Rt88slHer6XJa1p&#10;j72+yqrisac4Qzg3BDltUDcNqqrCzc0Wi0VCnSLPxc31jaq9rlZLBFzokdgmZtGP5voaKz5LAClw&#10;UldYFMWIzxHCddxp/+FA3PMI0bC728NxHWzWK+Q5eWSpz5NpcWfIRpHnyNKcClmGSWbbDOsDqFDg&#10;Oi6Wi4V25eSd1k2j55/ne1rcKfIcddOgbRt4HiWsc1gw/W3N0DMytSyrCgs3gePYKKup4287BINz&#10;XOJ+CfWgZqVMOTOyLMMiTmDZdF4Fvo+27bCvUxY/aPHVV8QPOT09Qd02MCv625OTU9R1haYJtCvQ&#10;zM612+0WeZIrxFEKn33fK3IjCkMVYQGAV29ew7YdOI6NMAgQJ4l69/T9gP0+RV4UWK3oXV9dXUGM&#10;mneHA0LhfPfUxZm4WFQYovPwOE7q2g5lWXHBn4RT6IzutHgpa96ybNRVPSvEjBiHUY2UZVwFChdF&#10;Ia5vtui6HoskVj6lmkGzGJHcY8yCDp5HXmBnZyeakK6WK5RlQRBtprB0XUd+oH6ArmvVvJoKX5Mn&#10;YxgGuH//AZbLBdLDAVlGxV8/IOio53ko8lyLLq5LYi9zVJjE5SM3QCgWJoW9vp9xfqQaSoeQqcmM&#10;yB/LwwsxWciD00YPzBWgAKCue+X4SMBEkq+FJj0S8ArRfc4PERPDY3gU9G8F70j/PqrAgFxBYOri&#10;7Ti5kSAjCHyuSNPvivEqSW5nBJfiYDaKoqOulGSw1P1xtAouXbF5l0w4UuZA3aHtdgshz69PNlp5&#10;+KE88MSVMI/MMMFcq34cGOddq4ms6xC8SILxmpPO404cyZLPBQXk32VM5fkIn/q7HS/p0swhhhJU&#10;2NYkrjCp7k2cGIEXGYbxO1AI7UgBfBASh2dOdi2KAnXTwHNpMudFQXCqcUTbtaTwNUyy5HJ5M6lz&#10;gO5HYGMAEPsxfM/X7xIpZYAkeafKi4Ff/OILWBYdLK7rIM/JZXu1WuH25kaLAqZpKSnf4G6ZVEBv&#10;rq9xt93i9pZb9ItEuxJzXhZA+PuLC1Lp+v77V/jgg2f4+OOPcHV1hY8/eoEgCPCTn/wYd3c7Ukq7&#10;uQEA/PGf/Akwjjg9PcX//r/9H0T+XC3R8lyVe5L55/IakJ/JOxSncxo32vi6GQ9hDpeUdwdAn2de&#10;De76yfB3fqitOAgbx3FSdksJVnp2dqacL9O0sN4slRQv4yRzSSr0ch+u66jkvjf72XK51HUKQKFr&#10;juOg7zpKTlhFSDp7AG3SYkg39oMWGuTefc9FwUFbnueIo1iVK9M0hW3ZLM1sH5k/CwRPNvbNyYkm&#10;dkVR6u8VRYEkSWDZthqFRmGE7d0Wf/PXf41/82/+RzX23JyeIIkifPTiBfZcafQ9F8+ePcUwDCjL&#10;SqVuXc9jQ8sNcwNJuj4KQ+x2OxVpcV3C/GdpitVyhfVqRbAUw8SAQSEu8pnSnRaCMJ0pNnyfOi+i&#10;EDcMvRaITMuiOWKaCKMIeZ4TDxAUTNW3NRzHBWDgoxcvMI4DyqLE+fkZDMPU75fgn6CHBLmWTkde&#10;lAijSAtVbUsmewVLsTq2Q0Eqmw7L5fseyqJElqYIowhdTxxMKRCGUaR7iJhORlyQ8znpDXwqKh2y&#10;FMvFQj/bAIkVeK7HQW49SexL0csinoDMO4HVjeOIqqzQWBak8e04ZNjacDe8rsnc07EdDP0Ax3Gx&#10;Zc5X13VYJgkXxQz4LF8LQBNLYNrHx3FEmpOtgZydP+SGimmsKEGKQaXnuijKisSEDClcWhT4jiMM&#10;m/YLryUDa9dxtfNlGiYGcyBZ6TBiA2Sfz3iCSUk3Xc4nx3EQxxG2W3oey7bVdFY6ihIcGQYQxRHS&#10;LMOhLEl5tZvMuFuGFq9WK6yWSwis/t69c+QZcR4eseBIGPrY7Uiqfr1eaTC9SBIcDgd+RxNnta5q&#10;xFGIIKA4hhKAAfVACBuAuWYMYYrCAE3d4O9+9jP8L//z/6SCBnI5jo3Veok0z1Gx0qDvecjy6TyT&#10;jg5AXR0/CGDPkD6e501ICVDyY5mmqssBZFCa54XyBiWmGcG8WctEEsfYHQ6oqgr3753TWvfmghIk&#10;opKmqcYshmmogJPs711HRUrXDdF1rXbv2tZSuNgVn39ZmuHJ40fY7nZIohhR4CPLMtRNg0USw2Sx&#10;IpnjYRhiBPHUSJxlwGqxwO1upyajmzXLqXckbS80Cdt24HsefM/Da96rxmmhb9gAACAASURBVLHF&#10;2emJxtaff/YJfvOb3+DubodHjx6gKivEnCgvoogThYbU1ri5IPFwyEly03ZYb9ao60bjGYk7syxD&#10;HEcaQw6mhTAMuQM17X2eT1LWi0Wi71DO6fv37uP7717h1evX+NFnn/LYmAoP3I4DKysvtQMrBXWl&#10;fMhZ37ZYrcS415h9D5lPp2mm9+r7PoqhYBgzIZ3Ozk6xWC6RpikOHBPEcaJrMggCVFWle5Bw1YVz&#10;JjGJ55F5e10PR/mGJj9FWSphtK6n6r5myI1UE44J7nVNJFuSkx5gO7Y+vFQLqPpJLfnjQHzickii&#10;IEGR57lKrJ1DCeR3JWibeAcU7LsztYuBcbngZ+gBPVg9z0OapjqpaHAIQmHzpmiaJlJQtcUS7oBx&#10;TOqfV2Sm6trk3QFAx7GuG8WuAxQcSqA+dqMuEtMwMYKwzpKgDMPU+TJNEwZYHrEjqI8Q5mTSAcB6&#10;tcTz5y+I7M4QQsuyNLgbGMIGsNoVj9diQRr2Blf+DAMafIrnkkpTcydHglvXdbWa13P1SDp58o6l&#10;qzA13KETeArKR4aluEddRt/3iVxrGFpprauKEj3bRl7kRyR9mTc1+6J0mozoF/P/SLfguBuSpgfl&#10;YQDA3d0duq7jCpjJnaEKP/rR72G5TPD27dujOd73PUGCBJYx+9kwDFgwkTxJYq1wt22nHVCRkZZn&#10;evbsKZ49e4q//dt/j/PzMzx58hhf/upX+OSTT3BxcYEojvGTn/yBLBT86PPPkRcFvvn6a1zf3KDv&#10;B3RNi451qGQ+uo6DwaPChnRWpVoq1Rp6p1MyKsqM8l2iiiXPKOu57TotPEwKccdS1zQHCWo6juAO&#10;If1unk0H+snJBp7ragGFMOSWFmrm6m4+q98YBqmiNbxXDeOIw2EPEbOgeUxVV1FdNPnz2q6FOQzq&#10;R+A4DqIo5nfvaOXW9324rovdfq+FjCAIsFgtYZumVo7btlHoqQReOsaY4F8STC+Xi6N5LN3LgOGZ&#10;AhENWfr94uoav/97JN/qeS48z6MEKYpUPvvrr7/BkydPsEgS7HZ3/P009xpWDAx8H2TnY3Jg6up9&#10;DrMqumXbnKgYOOwPcB1XMe8Czw3DgAjpfYMkiZVUW7E8vcyltmlwsl4jThIYBp0fV1dXsCx79p6o&#10;+9IpaTslD6G6RllVePTooSpo1k2jEBThPw79oIFUy8G1jjvfr8NFJJcTMZ/3IADYbu/Uv6NtO5yd&#10;nWK/2/G9TcJAACn4NU2Lpmk18Zl3Yvp+wO3tnf63aZkIAk/PNtMysVos0TbtRA8dAVjgJI3mWFmU&#10;yIscWZrh888+VWW4KCTFxL4fYDEXhMjWIeIkZt7eFPyUdY1lEsOybJgGB7h8JgiU1zRMGKaBNMtw&#10;c3ND+wFXbOc8UfpdSpoM0wQGsp1oWyrIWTX5Ycn6yfMCjk18EOF9yH2JTDgAgM8i+bu2I2l32zJh&#10;WzaLKE3fL8IN2+2WknDbYVgPcLvd6l6W5Tks08TNzZY+y3YQaDFn6gifnZ3CdRwsluSXQgqdPULf&#10;R8cqfBIT0By1ddzAW6VwX4tiEpwQv6C27bBcLJR7d3Ky0UKjfE5ZVorKcFnIRDp5ruPgZnvLY2XA&#10;tmwkUUQiDjwPfc9DXRO9Afz8RVGSfUYYwPc9dB11OwaBgNnHHUjHdZHnOdJDSgpuloWhHgFzUJQK&#10;Vd3pfQlKoqoqFGWpKqQSV1IMSUUHgWSPw4jB6Am6xknCMAwEyRumYFuEPoqyxMl6pcp0r9+8xcnJ&#10;Brvdjgr4gU+c1HY6++R5RCo7zXIMw0Bj1ne43e1wOKSaOBCfroPlugTdY59HALi9uztCPViWiRMW&#10;VLFMslZ4cP8+qrrWYnXGRY3FYoGioIKFwoYNA57no8gLhayZpoFhMMiLigvjMi4AQXElppBYPQxD&#10;FEXB5P+IYaA77UbSOrMoyQl8nJ+fY3u3Y182G1HgqzCHCDZYXNSSsylNUxKNiCJ9p2mWIeBOeeD7&#10;XJjvNSaybUv3Z9/z0HUturaH4QBdTWvk2dOnuNtuNbat64rFmmw4jkvv0pg4+X3fKwVC4kxeCrBt&#10;mwUayOZg6vzM+D2iuiVByJx4PucD1HXD2ONMIUwUtB1XgG3bBrpO22wHxu/Z1iSOIDwL6fTMsejS&#10;bQCg0Dz5mVSnZEMZuDOlL3QWYAmEoBtHGIZwHHhzMiconcedrt1ur54T04bWw2cVJFFtappmgq/9&#10;AAIwh/UZBo7UKEzDULUT13NhGYQFb9qWKtGginxd15rQEATOwAhwB4cPb9Mi2EPX6+Zzfn6Oh48e&#10;ktlU28A0iMQvsr7HKiIs61oTJneh1eUWBcsfAkTiq+tqem6wTC4fgK5jo5fklxe2GLz1PbVhDcPQ&#10;1nAUidoM/byqKozDyFU8Ir0OLFEOQGFRpjUlUdRO7RmSNSUyQoo3DDLWa5tWW9iGYcAyTAz83rqO&#10;uDZJklBy23VomxZlUaAoyqkjZVu0EXO1RWCg5+dnOByIqyGLPy8IZtDOE+t/QoRC1ogmBTxPzYEW&#10;9ZyL0jQN3r17h3v3zrFYJHj37gK73V65FJZpauXtR59/jqdPnyDLMnz8yaf4+utvSM6eJUmrsgJm&#10;KAWZd6R6R2u7Bm2QMv6GAa3gy9hKMYJIy4MqAQIUnAgJ35wFfnMeIUCbtu/7RHDmgwygdX12dop7&#10;9871b6VzK7yxtih4rrh6X/O1aBgGqbL1vXoISZArv0vcQlO7XIZhsHGvd7RPRXHMhpIGV3EX+iyk&#10;NDcFPONI8A3bcyelxWFElaUoiwKBH+imLrhx6ZTUdY1FksC0LIZCTvsvVflLJIsFGeF6LnzfwO//&#10;+MfwXFfFIRaLBS4vr/DqzRsskgWKskBVk3jBbrfHDjv1+Rl6UsoTkYk4itgAlvZJKT4MVoe270lp&#10;iFWYxiDAarFE33UwzGmflfG9vd3i9PSUSec07jU/9465TOM4YLVYKjF1vVkjzwt4nofVaqmSqIZJ&#10;1e/FYkHV+q5T7p1l26oSBRCPxDKJSC/FG9d1KaE1DFRlqVVC8ZNwXVe9URaLBAYM7A+HI7lvwzCp&#10;eyIFL8dhWeyRTVcloPOQZxmCKILrOuibVsUrTIPWqeVw0WUcOIibzlgjitB1ZEore3qW50gPB+o8&#10;Ow7dBydwu/0eDXv+ANQViiKCz3Z9x+IAUyA/72i6rgvfdWExVMoPqLIeMr9xvlarqoTLz29apu4N&#10;es0gOoZpwp4lRXXNKk28TiVGKIsCi0WCsZvU6uSjsnQyzoZFSaEEz1maofVdSlYCH/0w6nN1bKhZ&#10;lpUG1S1X6n3fw9ffvMTlJXXU77Pa3M12iw+ePVNVMYHjTZ1/C5VfU1wQRwqnpPdN3UpV2zMMRBHJ&#10;q/cDwZX8wNO10ba1ihKQX9Dkm2fbJB1vGgZGYwaZdUnNLAgW2pH77/7lv4DvkzcOrUla01VZk9CN&#10;baOpa2R5prBqw5iUZOVdmYYJ0zbhOC7atkCe51ivV4xCkXNyQmYI7+j09IR4SnWlPFyAPl+Kab7v&#10;wbUdhZDT/j3tFU3dIAx9mIGFPC80SHUsSmbnYiBFUcJ3PVKFM3zledmcUHz4wQcAgG9fviROlOdT&#10;BzeKWcSiU4i+7BVRSMJJVVXhZE082l7PBlvjTNM0mRNHXcJFEqPre6wWCbZ3O3zz7Ut8+MFTmg9u&#10;gIuLSzx6+IC7nSWeP/8Av/jll1S4aqbxb06IAiK8pGbo4Do2w7kKndMS89js2SP3ZFkWwjBCUeSo&#10;a05QHaKw+L7HcL8GBXNVhd8l55oIKKiqIIstLBYJ8rJCxJ3H8/MzXFxcIstzOI6jHNiCIdRH77Rt&#10;cX19TdL4Pr0v6liJwrKnynBU1PRQlnvAACdX1LV1PVfHaoL0tUf8aIkFyqrSPd00JxSZxfDPsipR&#10;MvfuGKD5/np/vb/eX++v99f76/31/np/vb/eX/+VXjOT00D5MAIfmVcipGoralyETXfRsZyvdlBm&#10;FTIbbCwqlSzDUAgAwOIB7qQiJlmaVMCV02MYSuKVqpzjOujaTjkKgsEsilLJaITn7rlt76CuG+Um&#10;KTRndr8CZxPeTtt1SOJYoV4AVOJUyOuCo5bPFMUzAEfwKqp8Q93HAcKYyvN7jgvHc/h3iRxqWxaG&#10;fkDf9drNMAySurZdRztdxGcgfHdnTVV3n5UwKFt2ODu2YZk9XO5eCTnfchz0bYvW84mo77gY+f8c&#10;x+UqMLhi7uo4+Z4Hh3kAbd/DNk3kPFa248D3XNiOy+3zFq7jYpxBTSLmksk7djkjb7ue2puMz7Z4&#10;IMui1A6hQOQEzmcY5CE0l3qUaj/5AjRHJDjTthDM5u28Q2EY5Lh+fX2Nsix1ntQ5dXOiOCYJ54Yw&#10;un3f4/LiEl3XoVOIosntdjLVHGdGdXNum4yr+KpYtqWqhobB8sl+oGNqKdyOOC9nZ6e4vLpWefS3&#10;b0m+tawqNE2NOI7x+Wef4je//gr/+I+/+B0elXy/YQD9CFUsGvmdhUGo1bw52ZFgNBOPSyq+E0R2&#10;Up2Zc8nkmkNZB35vAs05OyXt/jhJMAy9Vn4EWiqVR4VIzPh1P+QiSZdS9i75jPm+ZnJ3x2HhA4GH&#10;klfH1Pno2QAS8JX4K+Oy3d5itVofcZ9M00SSJOiGAWVRoO1J8js4OTkiB9sWzXPTIv+fqizx8OFD&#10;UqAcBoQMkevaVg1dXdeFZVuwHVsloh8+eKDKgJeXl3j95g3KssTZ2Tl7kIzMHxhxt9tpRTWOI7Rd&#10;C4tVKbM8V55cM5dOtiw4gBpXmph7fZGBp8gCez513p1hwH6/PxIukLHbrFc6fq7n4m63Iwf0osTl&#10;5SXOzk6J3CuwD8NgrghBrpeLBRyXjA77vsf27k5hkp7vKyTFtAh2WZQlsixnX4/w6F3NuQ3LxQKG&#10;aaLr2iPO39MnTzCMA263W4KyDgOSRYKyrGCY9O6WzDlpmgYOw23yooTrEHy163okMa9nW3xzeoZB&#10;kyFxw5C8Ii+xSGKVtI4jkscemBO0bVt9zs1mw55uE/SubVq4oUMdsL6D54UYhkFl6fUstgi+2HY9&#10;hrFSzoXrOhDJeoA4ZwIrdWwHJycbxMzL6oeBxGT458tFTBxM5tt23HUfGGKmxtl8GTDYwBrYbNZo&#10;2RYjy/OJq9k2cF0PaZYSfIUNXH1v4h+rP9LQ4urqGuv1GuNI8126hKZF4j9Pn1KV/vd+9Bm++PJX&#10;CtGJ45DGXNRgh8kM07Zt3N7eEE+Tlf+AiVeq/BhWxZUuv+EasG0HQ0/8ZILASueB1vcwDrBNG6dn&#10;Z6TKxZwigSffXlxgs16r2eNyuWBoZc0c4EaVsfquw+npCVarJW63WyWED+OgcujNrKJOarCEoCiK&#10;goSX1iv4nqddorwosUgSLBcL9iQi02LDNOB7PhvZTvzMvicYXBRG8H3yJbq7u4PrnuOQpljzWhmG&#10;gWKAtoVhAnEYwWTvITmLgWmvabUDZaJvekRhoN2ZP/j93wMAnJ+dapzTth0OWXpE/A98/+gcjKOQ&#10;TFVnHJuiqrBZrbBjjlbgeTAtE1UzoGpINruqa6RZjjgmaWtZf+M44ubmlryQHIe45A5BtrquQxAE&#10;2tEVkZvD4YCiKFQuX4SA5CJFTjpqxXjYsiwaL4afyfnnOrZac4hPJAle0HeVZakQf9dx0HaETPnw&#10;ww94LySBAt+boIKWScbwEuPatg3f97Db71DXDaIohG3Tnt7fbslfJ4w05mo4xzANQ3mlwIQGcV13&#10;Wi+GgXv37mGzOcHbNxTTVFVFc4kpOkpxYFEGWm8SX5oKExefT2M23nqqiRGm3ITv+4o7n/vVSCBh&#10;MJZY2pMayIyTsZl8oc3mh5JICS6fIDSTzrhMGNdzFf5CstiGvlCBZ7WM85SBCoJAF55s6AbjCiVJ&#10;8TxXeUZzpQ9ZfHN/oaJoNDj6oR/N3HTPcWyG/jWcBDra1pNnlvZgWZa4eP2KP8lguAzdQ98PCE2a&#10;3OOII+gAjZcIE5DYAboWQ08QqaYl4l/Xd2jrVqFM4oFhsXCEaZmT43cniSYHiiCYnRwyADD2A32H&#10;aapHi2GY2mochp4WjEOwJ8eyCH8ph6/twHUdJQiargfXITleUXqaY2SjmByI27aD53J7kxe4OYNr&#10;KHmOyeiSSABE2hR+hkCjdjsynwvDUWE9Xddj6Hp0nIjFcayGvgJ5EpjGfJ7sDynWq6XKMo+MIbAs&#10;8W2oNFDvu45U3hjCNw6T4skcXkVrhdrxjkNkZPn3gHH3c3iWBPiu6zIMlFRuZBxEROHLL7/E/Xvn&#10;WC6XePH8Q7z46CN89dVvGDrG82NgKFrTTgn10MI0qQBisgrYwBLZGEDzawAb8orLs6MHvdx7UQwT&#10;AZKTozmsz5qtLd/zELEErOOafFATr0sSXWDibswTF4EoOAapS8lMEcNGd/bfCpGyLFIyE4iWbSMI&#10;yazNkj0D0KRpzCdBEBGwsJjsSQlbB6d3jsx0SUClRlnVCPwAd9utzhd5HjmUmrZR0RBJrsWjwZ7B&#10;8/I8RyVSqyBCsBSefI+kksWZXiRd3717R1w+dvx++d13+NHnn1OiN4PlhmHEppAu6qZhHHanuGwA&#10;SNMUnudjGDoaJ9AhWzc1Gg6CeibjX15eqiz87d0d+rbFx598gophiqIKRPM8xN3uDnEU0rxoW1j8&#10;ng3TVI6hx5wt33PR9+Sjs1otsdvtyRuLBWsA4PT0FL7v8TsjUr7ADPf7PfEURgnUE5ZKpjn17uJS&#10;P9c0J+Ne8jIKEIYBqrpBnWXKE1muVuSBpPYJ4HdGRN6yKOGuXIUchWE4Qc/4d23b0nFpG0qAqrqG&#10;7QiU0MV6XJHBZ9+jblriSJkmzs5OCRLkzWBnnodDliIMQlgWY/SNyWZA5mEQeAqXlSDSdTzABnwf&#10;KFhhrus6OkeHCZ6WLBK8vbjQB5Y5NQ5QiWO5DMOYvOvGUQO4YRhQN/WkMttM/Eff81XhThznfT/Q&#10;gIrgVxRYmpap52/DXGPDMLBaLZGmGRzfZux/fWSIul4uEIahnqemSXBTKQ7Is/YNB1IDsL3d4vTs&#10;jPiOLanied4kFAFM0FuJexoulrquSxDkfrJ6cFyHEvOVgygKcXV5if3hgA0nIADwJsux3+3xyScf&#10;I80yFTAYDiPu3TvTMQag1h22bSGKIhxY4riqKlJUY0gyAFRdh7wo1LpCRGSIixQeSfKTDw+pNRZl&#10;if2eeD+u5yLLJ+NmKiRS4iKUiKpuVKp9vVpOnAwYKPISI8ZJ2bYsMA44UrCrqgphGMAwYrZFYO4o&#10;hHM8cU7jJGbRoQZlQZLRge+jKEvkZQnTNLGIhR8zauFTDDFt24FlNri92+kem+Y54jAipVtW2a35&#10;TF8tFnj+4QdYsOBMVdf4+OMXZE/StiirCpeXV/jP//if8eLFC/zo889mZ0XLMK2BYKWug77vNPkR&#10;IYs4noS2sjSdIP49FeODwNcxFSi3cJQb3tPJjoOKp1LUFKGXcRxJYZB/Lpw0oaqQwISNLKXig2Wa&#10;MBxHE+Y5RJQK7xQbG4arcbJlkuiNZVjqGzb3MxuHEQbzv+I4woP79/Hq++8BAFvms224oGEYx8JZ&#10;c9i77CuiQGxZJq8X4hoe+fwYhkEkMMMgN1z72FxUPnwKbgpd1CI8IJMRgPJtiGTpsMkp+0KYk6nm&#10;fKMQlRN5iLmm+fyB6OXaSnqTxSX3KP87ckU5jqPZS3FYO36S1ZSgt+s7VdKJwog7QO2R1Cct4gqL&#10;JNFqncGB1/z7B55k0pmijZSzUocM8qRaZdu2EuhGjIqJpok9JZ91TdKRQ8/SmMxPMQxTN1JJaCRI&#10;dGxbuUUAuGPWwrYd7VK4lkVcG95k5gEPAPU9GECB4jiMGADtHNm2jabtYFmGbhQdd6WkEiSBoiie&#10;iWqYvv9x1OADoM5D1w8UmIoyDBPXhn5QBSjpmtBnk1oQQHLRdUVY1zCkQ8rkxdn3PUzbwtCyw3pd&#10;I0sz7Pd7BJ6PFx+9QJ5lyBl3rd0QDt4ntUIiMe/2ezy8f5+coW1R5soxDsQNstjUV+aW8ETmJl9z&#10;tbtpDOj9ClG6brg7ZpHBqwg4eF6nP5d18N133+H65hZB4COOY3z0/Dnu37+H7777HrYdU0fJm2R5&#10;5fu63uTAZFIOtEQQYhxgm44m2LLuJCGbOo1Td0vWlmEeK9gAOJK/btsW4zBgsVjoISvdaNknJDmQ&#10;/+77XivOFfsJaRBmTUTsuYqe4zhqbixqQqZlTk7q1agVQMe2qdsRU5ISBAF67kqajE0WpSjP92Fx&#10;cib3mnLFUGSWW05wHdv5nXctAb5lkRHd9fUVrq9vsFotdU8VnlkUx6xOVmAsRh2Xn//85/jTP/1T&#10;ulffx3q1wtnJCRWIwhC73V7FOjzPxfUNraGTzQaGQRV/27KVvzVy8Drw+l8slkxiN2CbFrqBAnDb&#10;ooSF1DzpoJaOn2EY2KxWePjwAa6urlEUBVbLJckS83MliwU8TlComkjzkgzxygnfbpHIQZYa8FwH&#10;t3d31HXgANNzXVX7km79/Xv30DQtsoy4i2FIIgFRFOq42paNxXKB/f6Arm2x2+/gOjY2mxWKolS9&#10;gRtWkjq/dw/NLHmLE1IhartOyfnjSGaYOcvIer6Pvh9Y5pW8btQugguGu7s9DMNAzOp4pNLWwmNU&#10;wMB7FxXvqNrpSmGlpy7LXDGzZg4VedX1WmAJwuCookw/qxEGAVw3hGlaXHR0YZk2HJveKaEVyFcm&#10;TVO0XYfPPv0Er1+9wSHLYBoTmmKxXKhSnxRx2qY52uOlS2Oz8aqsDTUKHUkGWUQH6poCdMe2sVgk&#10;7DVjEQdpHNE1rZLjASoqpmmKxWJBRdWuRd/0nCB5aposMtlhSJ0xQY/0A50/atxpGHq+1E2DYSB/&#10;rqqu4Xs48n0T7rTHnCTDMFD39B5IWMDXOUoS2yNgAE1HHlC2M/knyvkfxxG2t1v975ubLaM+bBRF&#10;SbL6M25lMwuEARB5P4lgWza2d3cTP83zUNU1GtPAcrVEXhDvJktTJpiLJDtz5xwHjutif3mJKIqw&#10;XCZaWZeQTgq3hmEQCqElHot0p5JkMrm8urrGZrPRmFMKiC6rufWDo+/pcEhRlhUePXyg542Ia3Vd&#10;r4kQrcdez92iKPD44X0UJXF4T9hjSMbXcUipMs0yhEEAx7GxSGL6N97T+r7nYoIk3zQWczlskco+&#10;3Zyg7RrsuRNvGibunZ/h/j26B4mfAeBut8ea93nh1Mo7k78FJlNYyyQPn6Hv4XGn2LEpqU4Pk3Gt&#10;73lTMYX55KJUW1c19iBxlJPNRs/UYRyxXC6wZXEn13H+f/bes8mS6zwTfPKkN9eWaQMPkBQociQN&#10;FaFRzIf96xu7n0eK0YgiCUMSpruru6uuT29O7ofXZF5Iv2ADGdEBoFF1b+bJY17zGFUbBBxEkYvT&#10;6aSiGL7n4f7uDg8Pb69yBlKBG7lZQlyyKIr03UpyBABVSd39gFXbwP/Pcz1sNtspCTufYdcWwziy&#10;4meBTgqUHIvInJ4LR1DBl8TQ5H1pRjFYNg/VH3QY0hMhCAMl5onEnngkzKFvU2uJFcRYEEEIa6KO&#10;JQeitZMggGzaJPMof+/q72srOZzEDiTR8jwXTdOirCquvEk13dekIwxDeP6UBNSzg0u+fxxHRGxg&#10;KC21eatMvlf+ztqpcyFt1Pkl1XiB6cyDndv7O8RJrO10CvR7TWioPT3CgcNQjwlSFEcRKVpYoGro&#10;OQLO8q2ZWrZxnKDrexQFKZh0VYd8HGEHy5KODfqeD1+vnX6n664qEmEYTR4o/HliCup5U6eLqnAz&#10;sqodYQ0QGIOqaRVa5vKzUQdNvAQaeMZVvxU7Wjgw8B2rpmsAm+FydccYc6XMVtc1qqrSam7JTu0y&#10;lv0wYOgHeKmni0BUpKqyxNNuhyIv8MUXn8Naq/LSy+VyVnnJFAopHQRRbjKSQM4TZVYfGsHeQiwz&#10;Pqm5TZ2vufT4PHAX5T0Aql7mex75ErGKmcfSxx4H2QDw7t17fPvtt7i/v0UUxfjoo4/w61//Gm/f&#10;vsPI0IeJ8Ejdo7kJraqJSaUWlDh3XQfXMegdMh8exxFN28D3/OsN2zgwxlOpWxFVkSTEGINBzIe5&#10;oiRETCkYwHFUKUfmmCZTkkTp30Hft/xsEATwfDIeJbNIR9VmAKjp68BBq/gaCQzOGKPKNjT+AZKY&#10;EqK2bZGlme4JlISG2s3qWECCYBCU2CdJMim7GffqXj3XUzlcgozSZ2VZdlUksuOIsihIFMValf2W&#10;4HGuyBQnMfb7Ay45VWRvbra4udnq+rD2FeZX1/VoTAPPeqyKYyjh5+fvu1YhLmHgY7c/qKT5YrGE&#10;a6ZCVZKkLENLwdz794/ouhYJw82SNFVZ8J6T2MGOuN2sEfgBllmmXRVxoq/rGj++eoUsW2C9WpLh&#10;sedroA1AgxBRqhMitiRnruuRJPUMtkhnH0EUq7rGc17bnufBwQQFlf05v1zgGgPjulgvFwiDUKFD&#10;ss+3bYv1Zo1xHNnAlDrpL14806Q+5OIDKV81uh+SeheLI7gOQlZbc4yD7tgjikJNMuxo4RoXgRfA&#10;CR0928KIumOC4ug76jh7vqfqgFISIw+eTAOlIPARBCFJuo8tVstJ7lsKk2Lz8PEHHyIIQ9jzCaNj&#10;EIT0/tM0xeVy1iKo5X1vsJO/j6xrOWPFGiDkzkjXd1fIiyRJNOY4ny/kF1N2qE2tCYaiMjwfYeii&#10;riruVlkuxMZw2bk+Z+Gdvh848fNZWn7yDpRgGuDC22h1X/c9n7s7bJDpT3ugHQndIgGfF/hsLksC&#10;AG/fvteiosB9MFKgK0m6FKBkn5B5dslz3N3eoGs7FlkYFb0jBcmu66jbuKJOUp6TWabnUseaOliT&#10;SqsYa3ZthzRJcMlzNO11gabvOzRtgygMkWXZBFsHdS2zLNFEhAqDpJgZRxHi5xHKkjrXJBDTKOx/&#10;sVgQ0sAxRGnoO4yWAlfjeXAYoQAP2nmyjN6J+ayUrpUz62aLRHKSYlGhyAAAIABJREFUpIruSeIY&#10;eVEoKggA9scT1ssFFlmKumngsCAJnCnmBMCQfkeTiqf9Hr7voe8HNG6LIPDx+vUDAOAf/v7v0J1b&#10;7k70eNrtEEcxfvObX+Nf/vV/85ixOXtdo6kjlqHuFG5G4j6xFlSqqsIiy1QQqB96jKNlyCKdBXO5&#10;c3m3Io4hnTwA2nWhtUJqjxI7r1ZLvH//iN1uj/DlC2RcLGzaFl0/YL1ewXXJKFeK/8Y15EvIcyII&#10;VtjvD7PiI6mtlUWFlEXENLkfqUMjRUpAvCzJ+/DFyw/ofbL9wNAPAMj8t80y2o9dF647YBimeJ0o&#10;KYGejTTmJCg0cX6iWCsVsoGP40jKCHYGD2FN//kl8CU7w8UCkzJT3/fqci/BVtO0HOBNsogUeInZ&#10;5gQzmf9T2rhdNyl5AaQCIkpLc9dm8R4aGWolkC2t0AiGtO20Eq9dIJHbdF0gmFRa5Pl++nNBGEwQ&#10;H0wVAAmO5oo5aZrANS5GhyWkAzIPc+BgFJ4QyB18nCmorJYLfkaCwowVmdt5vqeKURJA//73/34l&#10;vSrvta4bqshwYEcTNSCTzL5HwbARCYQFaiQ/t9vv1Vx2HEdWnXJwOBxgrdWqrXTtpOovnAqBic07&#10;AMqpiiJVcAuCQO9FJCPruiY1mn5K0OZyrcZ11VSvrhutrFJy0OjvUDVpUGhR3w/YrNdIkgRJmmC0&#10;VDG8udlitVrikQ0js0WGNE204mRcA98EuFyoYuy4BgICF1iGdHRkHDx+bvGRms8lgX1IcDjO5jiA&#10;q6qpx8p5koAJ/EvWziXP8e2f/4zf/OY3yJIUz57d43e/++/4wx/+gG++/TN9l6gNRiFXXSpVThNo&#10;3Rx21vvUGXUco74dAAUaczlOmffzS7ou87a4fK4k7JIA8Q+wcV17lSTMu4VyGTNh/rWaz/tN17UE&#10;QWSeQcsmfsAk9e3y78+9J3zfp86YAw1Sfc+D4xqW1uU9ISA1N9d1yfuFx7QqSy0SVGWlVfdhGJBl&#10;2WwTp6B2sAPCMMQqWqlSVhiFWjGXMTOuwSUnBazFcokszbBcrrBeLfDd9z/gq2++BQB8+sknyBYZ&#10;LpcLFosleXh4ggcPkMQxPvrgQwDA8XJG23fIAkpkSELV4Q6xpwnFixcv8fz5Pd6+fY/z+YTFYoHV&#10;MoPvB1gAjFcXCe9Rk7e+69CUJZaLpcpmn08nHf9qt6Ougu+jKCu0HhU58iLHHa99AHh8fMRquVST&#10;1+fPXwAYURQFRAFNAusgCNDzXkLvukOSkI9JN1paS9JBtHaCcTG/irp/LPXM7zGOIlZfc7SAUdcN&#10;FtniCjYCAM+f3cOOIwfEnipySaD75s1b3N/f8ZylpOXm5gbH4wmn0xl+QGfUPEnz/QCua+AaH2EQ&#10;oh8GGq+6xrNnzzSJlssBcSnjOEZhCz3HhVe22VL1+3g8oixLKnSxNYNrXPSGPPIkSEuTFH3fMdR6&#10;8tVLkphjg6n4ll8uOJ3JYFY6EIHnweExk/ks1/l0xs3tzYRc8Bku7U7dBIFf+4GPIi9Q1RXDkwyO&#10;xzOeP7vTBC4KQzh2gOu5yBjShpENFdkvKY7EZNRBwoaitUtwNPKPg6INZJ54HvmnXC5nlFWlEFRa&#10;Ky6E03o5X6aODkDwuIZ9XFwXYeArB3iwA6I4Ql3VGIaB+FhRjP1+j/V6pbC3NE3geh72hyOeP7tH&#10;yhwwxwG6boBjp0JRyFwd8TkhpEU/7Y+ej96dgk+AIUeOgzRL4T4ZtNw5dGZ7+mhJ/jvwfcRRjKau&#10;yWAz8OF5PoaBC0rDgJqLUvIOhYfbti0VYXhokjhGGFFHj4JgeoaiLJEmiRb0fN8DPFfnuO95DI2k&#10;8aE4kvm5TasB/s1mg7Ku2TeKocZtp+thvVxcwfUG28Pn4rsDR/c/Ve3EqEWmqqzgs8/O026vnY3/&#10;9tvfErRukaFpW7x88Ryv3zzg448+xP/+t3/H09MeL18857kBVE1D50ffs3EoncliVEtjOtFPXJeM&#10;5SVeoCJLgJjRDMMwwHI8QbzwCHVdIY4jXKqK5zAVlYqqBjAqTM4YgzSdYLkSU9CYu2gaqCGrmCfH&#10;cYLHpycdc9kfqZNFZ/diQbwogc/K/tE2LfN5yGj1eDzpO18uFupd5/s+zqeTniNSCDazWETeI1Fy&#10;Ikq6GMkx/zndJZUEzhhV4a+EYcBCAY5OPmuNVljFk4QWX884d+iNAsTlkAlB3JSplSsvU7pGfT9c&#10;VXddhhiN4+TD4roT9E6DvsGqJ4xMFPkelWnlqnPbduxR4epmKrCDoizYRG7QxUXB35zz1KHiTU/g&#10;BCI+MHfYlUsha5r8zCR/vXn1kSaJA0e7PgD9t5wRHgeZfdvBeAThimOSCPZ8Sizk+euqVvlmgRGJ&#10;EZQxDpxxMpCNoogkmesaTdPyXCA5x7puNGCVCVSINHHfa5JzPl+oaiGyoNy1kHkQMe7UYXjKvHND&#10;EtHUaSSRgpb5J9SBy1i7v+s7CiL6/iqIBqjSaodBCcdhGGiHUsaD8OJUCSX5UzkIAN+PkKYJlguC&#10;U8Bx0NQNvK13FYBIld9xqEombXQJpqbDxWMo16jrq+97TXhc19WO2sA4aEkQjCFuVdf3wDginLnG&#10;CwehkzGYdcFcayGzLApDPLx5wNuHB9zdbJGkKT7++CP85re/wfv3j7RmJGHgJH6w9J0iDCGcujmO&#10;NgojTdRonlAHSJKhcRZQyj37s26xrBGq0k2FBPkjSbcdBlS9zLspSVQio528w+bwWP3MYUB+uRA0&#10;xnVxPB61GCL3KQelBGzaVQLDBmISNpDnnxuoSVdpuVji0X8PYwzKouB2PAmOuK6LOCIPAztafX9S&#10;pZ2LPsz3LmstmrpGEicoikKr/IFPvkZZSu/d9wPtXv71u++1gw0QPvoPf/gDPv74I9zcEKTENa5C&#10;TsMoxMsPXtDP/n6Prm3hLZcYOPE/nS+42W6wWCy085AkMQ77A/IiR1UR/l5MOQFgs15r8FmyB4bg&#10;4sdxxONuR8avgY9hRqSniraH9WaDpm1xOh61Y32+nLGcmYEmHIA7joFxaF91HCL7ipu8zLvBErmf&#10;DPlcvHr1CjlDKOQ9yrjWTYMwCPDu8QnbzZqgHby+hm6CalR1gzRLMQ4WjmswDpaNeQmKIUHR6Xwh&#10;3yiem3O+bD9YVFWJb76lRDVNyZxwtX6E8BQD31PPOaeV825AEifawSnKEoc9jen+cFCZcoA5N9YC&#10;DknJSzDhui72+wNGjGreSJ9NZ8F2u0EUhZpg+hyAyUWVe7INeHraoapqfPLxh7i52V51/l1jELOo&#10;jySJwrvr+h5D12lHLVtQgizwnqIosVguMAxUHfZm52RZktCLcQ1CN9SAV0yupQjS9wPyIkeWZuRd&#10;FYZo+WwbLdDbQeHd4tESRgHqRxbF2Ky16i8VapkrSRLjcrmgaVtUVYXNZk3rMZjOO8cYXdNN28CH&#10;p908xzhYLBco3tLz13Wj4hzCfwhDgjOWZTntT9wROp/OKIqS1sVInCM7jIA3xTvGGDw97fDs7o4L&#10;ni7ynALPNE3Q94NymgLXhxe6moT5DAEsy5IgVeqd4uleu1otcclpnYiEuSaNAMdG5FtkHAMYgrde&#10;Lhc1p3Q9iYWoEBksfPVZGrlwYO2g+1/X9Yyw6PD09IT1eq3JjO9Td0GglEmcqFlwXlawdkBZ1Vhz&#10;AXkcR50rUhTXOV43JKc9SyxkTJumhQMHfuAhSWI8PRbIFhmCwMdyscCfvvoaAPB//7//D/6v//k/&#10;4Xo+fK/Bl7/6JawdcXNzg19+8TnevH2LD3j/lfM+YN5tWVKXJksSFg1gs9e2u5LgFqqJ541KMZDi&#10;4+VyUeSIy7F6WVYY+gGb7QZRGOLA67+qKqyWC7Ja4SLRdrvBw8M72mtmUPZxpI6LQEY918VoRgwB&#10;vbv5laapdmsI+kaFtZqNtOX8S9IY+aWgJJqfS+69KAv1brq7u8fDwxuUVYmVoMhmMM957N00k7iZ&#10;7MkAtMDsTT/YMFmqVzjOHDsnL7+uG4WaXXJSbRHS4X8V+DsMWxFsd1lW+nnzg1ra6G1LlaY0SSBG&#10;XnOe0SSWIMmYPwXzkhDJRB6FvEydJOEf1HUNjOTRIc84DAOrRUSKxWzrRjs5sqBlkB1AOTuk4NNr&#10;tXwSJ2C+h3S1BgvAgR+lrPoxqzyOFs6AqyDT9T30/ajdHwAIfZ86SzPOhQTmAsmQDbtjh2g5YCQ4&#10;VU5OP5HTJdGUSv/kPyKCFdPPUdLbXW0M8u8yHvKz+m4MEYJFhOF4PP6nOSZB4ThOwbC8e8Vv8rMK&#10;D0p4VQTT7CCiGvPvdznhKYuCForj6O+rOIXjw3guxKcqv1zQtx0qhxIzT4JeDtimpHtAlqaI2UnZ&#10;XomDuAhDg6Kf1IqqslSO0oU9i+Q9zoNyx3GUGOqYmUcOQ3ekeyZrtW0aNZKTn3WNwel0xjd//jOe&#10;PXuGZ8ZBHEX45S9+gT/+4Y949/69+q0gDFVAgTq19MdzqVUt2bcQPQHA44qS7/sIHAeOKwpwva5p&#10;+bypcnVteitdkr7rdT3Je5yww/P5N3WKJaHXZNFaVFU1FVeGQSv3MsbDMMy6ga4eqtLdiuJ4Un1z&#10;Xe2wioiAeCQ0rAZprUXIeOiyLLXSDlA1d8XJgFTjJACW51MMt0sKUoEfUAWa942GPW20+MBdxIhF&#10;ZhzHwX5/QJ5f0PUdPvzwYxX8WCwyfPf993ja7fHZZ5+pM73ruvADH3YYtPItSXDdtEykn7rUh8NB&#10;3/9gCTYUBj6C9RpN2+Cc58A4YrvZoO97haglUUwdb/FYYhhlGBCMs+smmFfKXefHR+IEZdkCYRgg&#10;L0rUdYP9/shzatDK5OXyCGNc7PY7JEmKtm1wOl/UdDRjE9cwDNHUNZarFR4fH9G2DT788GPUNXkl&#10;AVNHgYLBEQ8Pb7DZblHkOYZ+ULW9qiqBETifT1rYocIGFRJ8r8Vhtv8BbCDM7ztNU+wPR9jRwnfp&#10;DAUoUPH8KfGq6hpJHCPmfUDQBqMdka0SpGmC8/nCcI4AfhgSRGiWTIv63TAMqOsG1g5E6p8VKdS8&#10;0aN3MloSkWi7DvvDAVmaXZn5jiNYtcpHzxyjh7cPEFWvOIsVUuo4UNEAxxB0r25qhYi7rguXYUmB&#10;72GzIs5DHEdo2oYgMiWZn44izDL0CiMWjpdxXQ1uiqLUJAKOw0qVLn58/Zq7DyNDqqmrHHChoqkb&#10;vHj+jGCtCfm4UZJi0LVT8D/UJARAxYARdVni7u6O4cyWuYDMz1TTXI+7dLMu/jgijiahqJyFOzzf&#10;hccCR2mSwme/Rdn/CNZvUDcNDocjoRCMgyAIMViq/Mv+EwYBc21abLdrDMOAw36P4+lE3SczCRl1&#10;/aTE6IUGLc/byzDgdDphucx4/tcYzPQMPisYkuADvY+W30WGiUsO0B6fxJGe833Xw3VFxZH2ReGu&#10;5EU+dTnZWBQA6rpDaIzyiaVISnGCKHwx9xsO4pC41VkSI45IdfF8yeG6LoqqUi6LFJplLjVti7pt&#10;cL7kWC4yVeNzHAdlVc2EoSiW+PbPf8HLFy/w4QcvseBA/auvv8b3r17h4w8+gCjirVZLvHr1Cs9f&#10;PMM3f/6LdkBvblJUVYXz+QzHcYiqEQRYZCkLcEhRoODkgwqQSZKqaEgYBgqpl0t+b7AWURQSLDIg&#10;xTnHcShpB3V+RSAqDAO4xmCxWOL1mwecz+er5Dv0A9iu1e8brEXI5taBP4kzrFYr4g3yeZ9lMUPr&#10;XYyVpXktiC7uLPX9wIVUKu4KlHjFBav1doPvvvsr6rrGakXzRgoMl0tOxckZSkyKuHLuisGp7/tT&#10;8tMyz6OuaiyWCw3GJMufw066rlM8+ziOqJl3Ijcqi0hMTet6whLK5wLU0pRNPQxCcnlm/DglKb1W&#10;nueYf2njEXRqykbFPFJ75LyACb5HHY22bVE3pMhFGH1afCLDW1UkI4txZLUQg6qurrg9/SBu3NEM&#10;6jORe3UT4ecQzsaRN3oxOvtpRavXKrdUzAd4M0iTXPR35Ije9z1hLA0HxjPTtZCdz6Wq0XGbUlqY&#10;nu/pWBljdCK2jDOeV+FlSEm9o9cgUIJ0gXs4joPj8cTPMVXjP/3sM4zjiPP5jLojWdu6qhXuJhu8&#10;fG/f9yirElEYsYpadTXHJOmRwFqT2hmUbs6TEDd5Owwo8hxd21EnSLpSjBeuqxp9HON8vsALfHRN&#10;hzcPk5IRHb64IuP/0z/9E7ZsjPZu1iWU8dHEhVVXOu4cCqdF3qkUBSSB8OdEU34mkWGWQF4SCXeW&#10;XMx5N+M44puvv8bffvkl1psVAj/ARx9+iC9//SUeHx91rrVty7KqHkF6XPoeUUoRoYa6qRFHMYQT&#10;KHAIOYjmFz2PyNjLmHRaoSnLamp78/4zsMCE4zhXnaI5PGZypRalRZrXbdexLPy0nmQsB0vCFAK3&#10;lHUv69fnhMcwjlmSIEmqPH+qHAm5lWCpxBPsug7n04kgCrPx930fdVWhKHJN9EZLhE3pAgDS0XK1&#10;EyyQ47ZtUTEXSd6TkM6jKMLpRIE+VZld7HdPaHg/XmYZfv3llwrVpUNv2oeeP7tXOFLGhpp5niOO&#10;QuqKczdEIMMAJSnSCbDWwg98PD494XK5EOSja7FjUYD1ZqMy5NligSIv4Pke/v0//gNBEOJ8Puk4&#10;5XmOIs+xZInpMAiIz9a2xIXi9dd21B0m9bSSiOZRhMNhj+VyibdvHzT4ePv2AVEYEq/IcfD4+EjG&#10;r2/fEmfKNdrRGvoebd9BoHpRFOGw32O1WqNpalwuJFyxXK7Qto1yURTWN1g4TYuiKJUj0rNqmOeT&#10;YEvVNJrU7PYHXPpOifxhmGh19Hw+q0pe07ac2PA5yeT5ng0tL5cLv7MIi/WahAJ4/kuHxPN9eH2P&#10;vh9VcEDWzon36myxoAQuCDGwOagkbX3X49IT/JjOWzZEFtEiC+UzyjwGCEolJH7hBMt8OBxPWGaZ&#10;dtTeHw64u6PzReKJcRzZ3JbELWRPSbNUv6PreqyThIxPXRfb7UZhNxQYD4pEieME1pIS5mAHDK7R&#10;saqbhoMtKuzWTY2Vs6BOEcYrQ0ox8vQ8nyBaPsHjqrJSuWsAOByPOJ8v2GxWcIwDZ3SUwwIAcRLr&#10;+q84CHZZXTMIqKPtuS6fFWKyajRmOp5OuLu71T1U5O6VN8rchtM5R5Ik2tEpipL2ollRGYDyUquq&#10;4TlJHMmqKlHz34lqbV7kSOKEOrbGYLfbY7tZw/N8TRTrpmYOZaiogrpulKO4Pxzw/NkzveeqJrl4&#10;gdGO44iqrK+KVIbh1tYRk+lMoagiiy2XdBx9n5IZ+vdJjbFkqwia16Qa5lrqTNZNg6ZpkSUJy8LT&#10;7wgSqO06pGwiai3FcefLWc9+APjg5UuKf5taTXnTJMG/vn7AMsvw7P4OxwOZfC6XGbIsveowVjwn&#10;rznnYHQBrd8kiXE6kYWLcNHl/B94P99uNrrPx1HEEMdRY2iZV03TIAwjii05bomjiE16eU4ZoybR&#10;URjicDzB9wPkndgLhLgwVSHl2My4BvvDQWG/hNogywiBNw5WFAZbva/j6aRwRjl/RPiqyHPkyUUF&#10;lChGwFXyJ4VXgRl3fQ+/73XsNPlRTHMST4Qg5noItEkGSf4QSbNlvoq5qvACUxAveHhyYPc0AQpm&#10;/KG6rknBapZkzCv4827CHCvYdZM+OHUjpm6GMQ4OB8poPd/TNqxc/SwoI+iMnboYTNydPzcgcBSq&#10;slvLMKaW+UscvM4TRZlcx8MBe3YpF8L3fKG6jgE8wA5QGB2pZVg4jkHgXcNjCA7QKxndMjwg8n2F&#10;MqxW5D4Ph6rR83GRiolUPkT2tx96JZCLD1NRlJMfkQgIWLova0e0bUfKIzOYE0DE4yxN8eFHH5GD&#10;fFOzNDO9qyIvNBGbEiVXK+PDYFXzXoih4DEVLPJ88XZ9BweOtrLlOp3O2sGTrlJZVej6DmywTnO5&#10;69B0rUq8f/75Z3j78Ba73U7VwaQSKtykz7/4Ap999il+8cXn+PbPf0H79TeKkyWyNM1dCipoLkkV&#10;tZ8l6vPnkDlkGSLicIIDsB8Kd/8EnjpwEjVaez2/eeE/Pe3ww4+v8NFHH8JzPaxWS/ztr/8WX3/1&#10;Nd68eeB7dbmYYQHHvVL1EaESAGjdVhNaGf85pE+KAwA0gZrLXxrj6fyWLi9AUtt2pOrxID5QDgU0&#10;3azyRZzEaS20XaeBuMyjedI7eZJN3R7htMw72uD1SM9G63PoBwx9hSAM0bQN/xhVO8fB8iE/wjXO&#10;1Vis18SjaJoap+OROzwhw7JIQnWwBEeddwk14WTFvrZpcDoeaT1J55vv+bDfI4oirNZrLBYLnI5H&#10;nBn2pcIqn3yKS57j/u6eIK9liUWWIUkS1CwdLBW3w/EIxyGcdxLHWC4WOLLPSMaqljJn7UgSxa/f&#10;vEXfdTifT/juu++RZSl831ep6YeHt7i9vYHreXgO4P27d+i6TmXe5x1mWS+vXr3GcrnAcrXSNde0&#10;jb6nJEm0g1sUOdbrDc7nM1bLlSaGNRdKlsslTsejcufgurhcLri7v8fxeESWZXj//p1+NxVwMg4C&#10;6FA9nY5I01S7aUWe4+Zmi4LFVOTd9X2Py+XMe4/s6yT77TgOKjTkr+U4ODEcRQj6NE9prZZVrfh2&#10;WcMkwS1Ih4DV9gy2mzX+wh3gqq6xcai7cuCEpu+oQDbYUeWnB2sxMA9qDrMsigIOqNM/Jxx73sB7&#10;M92Py3PUWguMjnZ/qLNkAY4b6F79Kw6sFDdHSyp4QRDg+QsKfrNcJIcdrkrTWl6v11qxpf8/72xZ&#10;ZEuaI3XTwPc84sS48kwHLoxRkWi5kOo1oQP6bkoUq6pCFJLvke/7OB6OGG5vYUchyXNBo5/4otIF&#10;7/ndyVrOMrqnqk6VS0Md9Jz8luygXQ0Z67qu0TSktteULdqOkv44irDb7a7ki8OA7rOuKpwvZ6yW&#10;S3Rdrx0AGSMJ+k6nE148v0fCapRNXaMoS4KJ8bk+7/zY0SJNYixXS7x/fASpekmRJCP4WFnxWFGh&#10;qKlr9IPFLPyj+/V8/Uwam0wVWOu61qA8iSMMNoHI5LvGwWCh4kZyb3EcIi9K7bJpoZ2DbLL/YPGM&#10;vodrPIyjRdOyoIXv0710dOYfWRktiSMYxyAvSiyyFAUnRj9NqKIoRNonjBwZuEOyUGoBWSPQzyYJ&#10;QZa7rsNmtcZmvcJ6Res28H2sViu8eaDz9+b2Bq5x4cWe8lTIr81B4Ht6Hq9WKxUmmkP35nBTuTbb&#10;DYq8QNf3OlZpluJyuczOyKl4KetsjszIshS7/QFlSXsqyZ477AtEiUTT1AjDiO5zGDT5IaEO4gJR&#10;8blVREOWZjieTjNxHvIMe3x6wgg6S+M4RlVXiBlBAAC3Nzd48fIlHh4ecLmcYdw1o2MoRpH7BGhP&#10;r+oK4RjC81xthIwj+3XJDwoEo21bFGWpFYyf4ugkEZn/U5KhfhgATnQAyvx9rlKpnrtDsod93yFL&#10;s0lUYIZ/p2waswRnqrr89EVLACMyt3PYk3xGVdVaxXWMg6GhAzzkSigwkd+kyiyCD13XaVACTNV7&#10;x5kktqU7Rd9pNaDz+POkKt41BD8jkzUiXEql13guhm7iPcjkcfmlyeYhCk8YSehAZK4pOG0x9wTK&#10;L7lugG3XYRwtfM/XpG7elXAch/Hp0z3UNZEvpcMxHydZCFShHtHUDQ6stidBQZamcF2Dp8dHPHv+&#10;XA9F15AiWZ4Xk7qQ7yPNyGdEiHQpK2P5vo8l83hIZcllbOs1fLKpG61e0fjRe3n//j3iKCLOA4+P&#10;jgUflEKSbuoGzsrBdrshrxHXxWq1mqpprotskWEcKbjarNf401df46MPPmBuyICfVtOkq0gSk4R3&#10;N8YgYaMuWX/z5FEqqFVVwfN9rXwMgCqXzLtBxmGemDGaKEp3znVd/PDjD/jb46/pMDEOPvvsY/z9&#10;P/yDJj9d1yHLMv3c+bqeX3NBEAkQ5X6pbT51qWR9zAsCwrlxXQ/9LKiiIGNA3TW6Jlw2xDWur3NH&#10;NkF9x/2gnmDz75RxnGBlU3t8zmuUzwkCMlMeehF0cDA4A3dtHUGZkqmw5xK0wiFLgOVyiZvbW9RV&#10;Bdeb1JbyvFPCtLWWDVS5w9eOrOjF4iD8zuZQUunuCEwXAIIo0vV5Pp/R9z2eHh9xueTIslRFPwBg&#10;f9jDeB7+7f/8G0OA6b5++5vf4NNPPsHpdMZ+T5Vwqch6rouKA9mqqjGOFsfjCWUpUscELyPlILqv&#10;PM9xe3uD29s7LFZLfP/dXwEAj++f8PXX32C73VK3yPfx9PSkNgNt1+EZE/6rqsbxeILneTidzvT9&#10;ZYkNQ+nUBNJahGGEw3GPJCYIV5ZlGOyAPL8QbJLPCzuOSNj8VPbzYRiw2+2wXC5RFgUWC4K9dW3H&#10;RqitKkPRnI5xOp00+QGAp90OWZZNSnV+MHVGmUsoczoIqCjUFDWCIETBBrXjOCKJY4XxNm2Ltu8Q&#10;hZEWh/I8x4blePfs3TUMJK3sGMMcRhF4oESkrCrF51diPIopeOy6VsWCxLMDoG5kby0Md3rrusIw&#10;9FMR1Bf7BAvPNcrXqhlWpR18a1UbTfhHYUg8W9e4nPhysBIGyNk/5HwiP6XVesVVbEoqxRpD9olh&#10;6FHkBcHBNNlICcLJ6oQSQGfcIaprgojd3t5QUROeck/larsOddMgjkn0wPU85vUmqKoJnukYMo/2&#10;PR9plqHePaFlhTo4lITJffX9wPL5VjsQxnHgWDq3PNfDlgUn/vznvxDMmS0r8kuBLCNzaTtOdhGh&#10;42CxyJAXlNgfDicss4WS4quq1rkoPOq6qtB3VChdLDLsnnboup6EBMaW39uItm9JYYs7YGEYIkkS&#10;VFWlMVcUkWeNxGRpkiDjgLooSiR8ztK7omJcFIY4nagwYC0ZNh+OR+qqzTr/w9AjzwtEYYQkIRPY&#10;0XJs+hMov8N7as5z3DUGAUQOnj6zahr18WmaFna0bBo96ho76gfLAAAgAElEQVRVaLXx4HsudSv5&#10;zBQZ564fVMm363pFoogpupwxBLHuNfne7ff45OOPsF2v8P5ph+VyAdd4+PijD/HX777H5XLRpoOg&#10;aUSBb66OZsykqEeQwQpRFM7OQhrn5SJDO7M0iaOI5Oi7jkRXPEpYoijWgr3AKeM4QcewZOEI2XHE&#10;ZrPBbn/QxHoYQjLC7nu0HaFgWi4WNfyZgSrYVTCG9u0szTS5Kln52fPcKxPqmpNiay1xuRqfc4Ve&#10;4YF2BJ49f473796hrmss7cSNl/GYEFQD8feZkiKWFCPvl9eRzc/Xz9fP18/Xz9fP18/Xz9fP18/X&#10;z9fP1/9PL+38SDVqDmGp6hqOAyXFAuy6O05djY4rJgAUfjJl0/Tfgquu66kqIVABwcEL10c6TdSR&#10;cbUCLhVagdbQZ5ir35FsVro5xnWRmkQ5GgC1YYfAomfSmmSJcx3wru/V/Vbuy/MnFSbHISxkFIWM&#10;ZQ6ohcwVfhnUuVDDBO9wpta/Y+E6Ez9Aujlz2A7dzwT76TsaM1LDIrWsgOVdCZs/VcnnkDzhtMgz&#10;CHxINPkdZxIgINnCiJTjXBeLRTaN/0wVRbpcHqtzZCbVrgC9n0loQqr/xiGcdc9kdamo3N7eaDeR&#10;lGh6OE5EUL6ZHv288u8Yc6VYN/IYzisApPTUYbHIUFVz7hYwT/2tJTnh5WqBzWZN1UYjflGBfkcQ&#10;BmwS2+Ojjz/GH//4R3z55ZfIixyOQ8ThOURS5ikAhWe6Hkmut207mTcac9UFkkt4bbJufIakCl/E&#10;Ycyx6wcYWC1P5pqIIxjjYPf0hMfHR9zf3yLwA3Rthy9/9Uv8y//6XwCAv/z1O6pOer5CX+ddTXl+&#10;EVjwvImHR/A6XwVFBEop/kfUcXN17fq+p9wuEVyQdSUiILLmpMM6h5LOeV2ua9RPSzqBc34cze3J&#10;6FT+v+M4LL4yyWOOltYTSVAT2Vna74JNJr8eXtNFCddzcbPdYrPZ4BW3+592BG8tigJ3d3cwxmVB&#10;gh6+rFs4yhMEANdzEZpJXaiuaxR5zh2IyedMoBSyLzmOQ/45PLZRFCqJvxsGbBYLHPZ77PcHVHWF&#10;Ii9x2BM/5vsffsC3rDb26aef0fzyfVwOR+z3xMcSYRPpQKRpqvviarVGWRSIkwRJnOD27hYdVwNl&#10;3Pu+x+PjE9I0QRyTsePxdIaYKe/2hHlv6wZ2tMp1IZNtT5WvxI8JmEiy4m0ivzOE1FlZr4j7kBc5&#10;Aj9QHlzLqISGO9oO8zkBgpNUVcUVYUd5Q9aSLPme3+nd/T2ausHxeGQfmwtcHg+BmYqCGJ2PLcIw&#10;YkhMox0mALBxrBA9kfo1jDpwjYv1zYr2OIfERGRNVVWNviNT3a5r8PT4hPVqhXGkar+YHOYFKZcS&#10;0d+iKCuGbAcK8fZ95p+iB+AgiqnyX+Q5fObE9sMA04l4A6mBiUpY0zTa9aHVgama37YYk4Q4St2A&#10;AYOe5WWeY7fbqziFWGEMg1W0AlVswyt4M0BcYY8hjrunJ5RliZhl6tu2QcTxiu+NCiH1PJc7mcRB&#10;sqMFBquCB31PcJ04juH5LqIoJLWtNFHfGYAU9AQqmiYJ3r0jIQ8SS+L93p0UJKUrFscx7DDAeCQR&#10;LYR2QUlEEcHos4y6IgDFSLRvDqj5nE5i4k14nqvojIr5WXpGeaJ+xj50w4CqadSTp24aUtBi1bP5&#10;ZUfq+LqudwUVknkqXZYOwGBHlnInqf/z5YLtZq38tDiOcLnkBKPjDuw4QvePpm3xyPzAu9tbuMbF&#10;crFQSGiipHdzxblaLTN0XY/D8cS8F+Iaz41pAVEZJZnzh7dvsVxkGidFQcjKvxNPdcTIc3BEFAR4&#10;3O3x7P4WC8/Tzpfw4OUsmRAxLRaLJQ6HPW62W35/Bm/fvsN2vULIxsDGEHT7b371S9jB4j/+8AcA&#10;BLts2hYkhR8qtL0sid8j3JfWUje5balDYxwHQUD7DJnMm6v4wThG90igR8IGy4LumGxCXJzPNeIk&#10;JoECS758bhgiiiLseZ/OsgyeS/HeOI6oxpE5rgTPsyOJBgEMpXVYcc04Go/JFXG3CJj4ZcvFEnVT&#10;o6kbGDbINeyLRfNzxPKSIU1TlGWJru8USpckJAIzQeQpbms4tpd3J/wgnflizicbeFWTKpvHAbEE&#10;X45DHhf90AMdTeTz+QzjkkKImRn3STIgSZJxXXi8OQiXYA4REmjQXF5bAieZpAIHkfYVwVnImKzt&#10;Oniz4Nu145X6BxkslRjsoMo4smHIwhlHUkzzA582fU6wRD7VGMOmi546oAO0eYahc5X8ARPnQHgg&#10;rk/t+oFx3AJnQz8lFlfqZjwmMknDkBQ7bGkxDDVBHMw1NFCS0bZtlCwsSaL4TgikyXGu71VkrjF7&#10;L03bTtjM2SSak8kAKGxy4vFYJpB6E2fLOMBIB+TcP0gUnNq21Xdv7cDB98wY0mNvHfm9oZ/4J46B&#10;z4RselcODvuLwvaGwSJNeUFwArFk874kTpAmCWPGXYYm0rjP+UxDP+hcvLu9xb/8y7/i17/+NbI0&#10;w+PTDtYOqrp23B/gq8wrJyQDQSGEODmf+6KUN1djUo8L+dm5mCJzmBwHDBEgqJDMBS0SuHTwf//D&#10;j/ibv/kVwoAIv4vlAr/7x98BAF69fo1+GBBGEaqygscHvjGuOtfPL2rXV6qkEoTESzEMBQCY82Sm&#10;g0j+EAzEQde2eGI4TxxHZN7rk1eIa2Ymo7PAx5hJIVH+Pggd9UMSqKo8vxxU1k6FAn82/+USUZKY&#10;hQ4814MfBESkNgauc602RwqDkxy5MQZRHCOOJ+PiruuQzKA4MlaXywVBECBwA/X58RmTvVou0bCM&#10;cFmWWCzIfyLPGcrBEJRhIHVO1/Pw8oOXsMOgprySUJZFgaEf8MGHH2Kz2eDh4QH//M//jPu7O3z/&#10;/fdIk1Tn5Z+//QaLxVIJp0mSaFKx3d5gyTyUuiGTvJvNB+hY2e1wOOD25gZPux3qqlaI2H63p73T&#10;c/H4RAF6HMd4dn+H7777HsYYHAsK9JI0hrEGeZFjkS0I6tA0KPJcAyeAvVuMwfPlC5wvZx0fUutM&#10;GHNOwf8iW6DrWmRZhjzPiZvQNFhvNhz4+zpXurZDHMdUaHINrB2wWi5QlBUcx6jJXlHk5EcS+CgL&#10;gjy2bXv1/eJzRGIcLfL8gsCnuVT2JdyREuqhHxTO09sBTtdhs1rC9wmO5rMiZBzHSmYX5c6yqjAw&#10;NNG4BtvthrD81qox5WAp4em7Fq7H6n5xhLptYft+4lECDBlz0NY1auF+MJcnDKFnaNd3KPeVegKS&#10;lL8VdCetkdm6Op3PzNmiz3CNi3N+xnqzRn65XBXkXNfFYb8Htls6i+pa5a7lPfX9oLwcMRou2bAS&#10;AKJoSkK6vkPF8uV1TUXD9Wql56MDB8blu+5IrfFms0EURXj//glxbLjo0UGGivg+pJY4WCp81mWJ&#10;6PkzNaKUs7LlRNgxFC8NdoDvTDzinrkYtP9MBTbD5rxSeEzTBHsmxm+3G8RxjKRpkGQZfM/Dbrdn&#10;yflAOTzyOeKrU5UVVouFmrgLN0I5og6ppUYh8SMch5K8zXaDh4e3+pld2yGKI03qCB5H3jL5JUee&#10;F+pzFUWUJEvBS+JJz/OQJonahMhlx0ksY14MJAW/qQBPMskBSYGPZNa+WiyocI9RA+xFlqJuCbb5&#10;4Qe0frMk4WKai7DvkIsxctfCdUPmjBMkPQwDFGWF7Xql311WFdI4QVnXZCoahgjD8Io7Lpxr3/ew&#10;XC7xuNujqmocGNYbhpQIffHFZ1oIef36Afklx2K5oIbDLFGVzwWg/or5JUcURTAenc9lWXGC7kF5&#10;PGZk01SK60ce2ziK8Pj0RIU95UdPwjsitEEQ/Q7bzQavXr8GQPBBUkn0KRFn+kLfd/A9F3EYouf3&#10;X9e1KvFSkYRg1GmWIuh6nM9WTYZ9Vl4cI3qfxnUQ+yS2ME+YRmuRJAmWqxWenna4XM7Ybm4onnev&#10;VapFkMzWNUTZt2lG5XRq8mOMox4tfVlqNgVM2DlZLIaDLnLlpmDP9zxUZQWYqdItmTF1EwbNXoPA&#10;n5H6p++QKnVV1RrISNdAFoJIFEu3RTgoHqtgifoTQJnfOI7I80I5SQNLpYac+Tsa1DhKwBaJ34iJ&#10;zuLXIi+0qivGwwbqmyPf9VMDRgm0aJMZYYfJ/X3kRETmnrVWq5qyePzA/09kNhnftut4MbiABSzs&#10;VSXDcwn/f6VEZyePJceZqlTWWlXrchzyt/F9Dx0vhrkZpLwv8KQWs1TpIknnzWH88vyehQMzMDlf&#10;/l4Iq8LDmPN5hmFQHHtjSTHucrkon0oIuF3fwYwT6Z/MGYkQXzN2VLD8vu9jkWXqdu/7vspMAlTR&#10;PJ3O7Dg+VdV8nyQVm7bF27fv8PXX3+B//I9/IpUlUHLUOezw3rVauRCiqwTz3eweZfwlSRMCn3ye&#10;z2aNwMRNstbCAFoIAHClMgZMB1scRRj6Ad98/RX+8Xf/AM+7J6+QusWXv/oVAOD3n32GH398RZ8j&#10;B6gFuqGDnRFetQPZdoCh+7OWZH41mRDOjRElO0+7FFLgaNsOu/1ByfFd16Esyb163umjRHTybqA5&#10;4eh6Gyz5AVF3t7tKKEkVzGjBQCqOotjnOI4GC0EQIk1S4gS4ROIVBSvaO4S4TLLolKA5cJzpuQSH&#10;LlcYhhjGEWV+pn3Mjmi6ZuJv/UScgdYBzZnDfo++HzgJqvRd0liHNC98/8qfYhxH3D+717m12+3w&#10;xedf4Hwm4YLlaoXPP/sM333/Pb7605+0egYQ58flMVqx5HBVVciyBVx2Uwege3jTtrQnMHflcDxh&#10;t9thPfPQEV4YPatF23ZYLpdIkgQ3Nzd4etrpu5Z9YmgGXHDBZr1BUzfY88Et3l1N2+LZs+coywJZ&#10;luFyPmN7c4s8z+F715VcMmElbo8EU5vNhoy7wxBlWSrnqqxKjOWILMvguh4GLuyEYYiCD2gAKi3b&#10;dR2yxQKvfvwRz54/1zkc+HMStouqmva4y/lMYhoQP725OEnHQgBTUByFAYKbLfp+UPnw+dwKgoCU&#10;5hgTv1ySgEbBSXDg+ei9HpdLgzR14biG5NhZSASABsGDtUii+KrD73keuqZB2zS6t4hnUdN2iKIW&#10;i8WCrAA8D9czGTpfy7JiJaseXsgE+abFYrlQr5CnN28QM0fxsN8jSkj9jjgjkc7piq0y2rbFIorU&#10;i+ZyvjAP7oJsQclnGAREpB8sLnmOzXqN+7s7vHl4A8eJNHCWS2w4AvbSq1kUyBgX4t0lBPO+78hQ&#10;MorQtK3aYzRNo2skikLsDwe0TYvAT6+68kTkxyxZIXGmxSKDY0h5TBK3KIqQ8/unzrCnnei6qsj3&#10;ZrS4XHLmtno8pykg7vsBu/0ed3c3SFLi9U3cRvp2UsLkojUXBSQg7fteSexxEmO5WMI1LnvDLBEk&#10;5O/Scpw3L2iHQYDBDpNnoUMF32yRIc8LiEdZzxV545DaX9oTny/gPW6w1/s6xhGj52MYerSc7FOB&#10;y9GAvm075f8BwCUvsFxkHE/i6j6rpkEUhXSu2JFJ954WcttZ58nzXKRxhEtRYAxCpDF5Pj09PWGx&#10;yFTtdrlc4qMPXpCHU5ygbhv89a/fwfM8LJcLLYwDwMPDGzx/fo+Q17Tv+xhCi7fv3l91fgBqMDhs&#10;itx7VCSMY7KImKNU6ob40g3z4UUsp+sH8rrseiSxdHQ9rNcrEvEaBiQ8r33PV1NegKT+t+s1x/X9&#10;VfwM4MoiQfigUsSM4whN3cB1KRGOwhCn81nfncw9soUZEQYeXNcgzwusGM1ASLIA25sb/PjDDyiL&#10;EotswXGAVQQKIGJoFPsWZUHqhGGoxaqZ4AFtqCF/gRCS2pYSIgnKPc9TQQRRK5JOQLbINNmZXpR4&#10;y0xeHNJyl+AWoM5LNPsdIalKgiKDK50GUTyb4C8kKerOKroihNC0DbI0o8DdmZSTHMdRcvU1ydtV&#10;EpvjCEEe+pkea6RTBWEaF4KdTRV9IYKP46h+DlGSquCBKJkAVIkf7YiBlS6kRWwHC9cxagZGY9Up&#10;mTIMJpPDIAgoGOZAVcheHZP4aBynDtY44spnRQJwMUADMLmgz+BmMg4EuzIKxRIPpgn2Ag3oXdeF&#10;HSxGzBPZHrFLFQ4x7ZyrdkkH5qfeUV3XsmfJ6gquKTKg8v7Plwv6YcCLly8oUWsbzfo//uhDOsSG&#10;6fnVfIuTMGutOpcbM1VgLvkFxrh4/foV9u/f4c3r1/jDH7/C+XRm8y0KAEdLrvFjT5upJGvjSAp9&#10;Xd9j/C+SZRpbGnLXm7p+ABHjfV4DruvCzmBcpGrkauI077ZEUYin3R4//PAjsizDZrVCtsi08/jf&#10;//F3eP3mDZq6piqwcWA8F+hZsnYW2Wh1yPiAB7iWoKZ1TbLqElg5ICLjMFg1a5VuAkDiEgKRoLZ1&#10;rPKkEUPnqJMzBYlC0pQiQ+D7cHjDD8PgqqAxhx/GcUxjNY7kYm6mOSlXWZUYejLR886kkugacyU5&#10;HgQhFgtOvEZgHC3yPKf1b0dVtpTx7zuSxG5bJvc6lEiMfY++6zSorGtSQrQM78rzgqqIezJflCRB&#10;1iXB/VrdU/u+x6effoLNdqvBT1VVcFyD7fYG+/0Oq+UKf/zTn/D61SsYY3A6nRTeRWMxIFkusd1s&#10;cDgeqVthyKhSig9d1+F0viBtO6xXS8RRhD/+6U8oyxL3988QhQHevHnDzz+dF8+f3eNwOOIlr0Xy&#10;RDP6/oMonKA1g1WoRtd1OJ8v2N7c6H0+Pr7XiuLds2coGK7Udz2Wy6VKbcdJoqa9aZpedeAdx8F6&#10;vdZgVIoIYRgijiMMrI7XM0G740P9fD7h+fPneHjzBlm2wMeffILD4YDVaoUszVCUhXZUzi05tgce&#10;EXdJPj2cFelaTYA6LmR5vkcCDn2Py/mCMIqw3WxUnlzUCouiYHWjUs8W17g4HU96/hYlVeajkKR+&#10;g5mp809NHbuux7nP4XouxMjycjljtLSGzaybOnVXGY42jgoZ/a8uh+ezCBBkaYouDODAUZ+h1WpF&#10;XlN1reco0pRtMqaCZpqlKHht9MMAy9D1HgPcmuSJ51CqMAy0COI4QJbEJCdd1ySsM5MRPl9ynPMC&#10;YURqapcLQVUD35+p5bHoiQX8kExon3Y7VFWFNEmvCrVS/CGIcgbPeKrwV1Ukiy0dteVygTcPD7hc&#10;ctzd3aKqKn1Hm/WKTXSBw+GI7XZDXkDDQN3miDoxTVPj6elJ44+uEzsPD2VZUtXe87HZbrHb7Wld&#10;MZw1igl1QAILVqFRvkedcumQrLsNAi48zdEAm+0Wr1+9RlEWqnYHkJ3G2ErBk4s9luNCM8GuiqLA&#10;s2d36LuBZaGnjn2aJAol7RTaRedr1XZYLHqIhUFZVZOIAJ8JQ2+12Noy+R+YFZ4hcLYRhpEwTdsi&#10;8D3s9vsrEYeYzy+hh5Dpeogsy+A4pEwrsFPPc7FcrhAG1CVqdtQFfNrtkLDM+eP7R/4+SkYEQhrH&#10;EUY7IoojNE2rHSBRFHUcg7IssN1uNUHr+w6i0iuX2FFYaxWyWFWVJglToYZMbXe7HdKUjFUlcXRd&#10;V7t5VV2jbhvEYQhjSLpdkFqSdMq4JmmqyY/A2vthoE6t78E4RotPTUMmv4K2kiJWFEUoq0kVMAh8&#10;BGGI1WKB5XKJ8/nMz0PfIcV+YEK+BEGArugUPq/IFBmkucqQVnd76pJIq1J+znXFeNEBKVyZK1zu&#10;PBuUw1lUpKTaIpVYgSgY4/L/6xirN/F6forjF0y8tZYUTMJA4Wiy4IBpgw9ZZ15M6ewwYBgpaTPW&#10;0Rc8WIu2buCH5ODcNK0++5xnJBhTggkOOl5zaWy5xpEMEXe7PQBSJjKuocDCcXTz7YYOJG3N5ps+&#10;STQOA2A8o/wUz/PY4MtOSSAHRJ7ja1JI4yRml64umvnEoErPVP2QzcFvOz7k/rN3kRjhUReJ3qvI&#10;QUoyKj8bxdEVj2WeBKm55uxSaOEwQQdlMc8T6iAIdfOQq2nYPXwmOdrUNexgtc2+Wi0RhhGapuYq&#10;QYDm0uizV1WFS14oJHK5XGgAJvNf1GYse2H89u//AQ8Pb/Hq9Rs0bYO+6xQf7rGst2Cm27aFa6gT&#10;kXfdlR/VvNs1jiPaptUNdlRcLUFJxcxWFN5cz71SrQt+UqWdlNAsvv7mG3zxxecEcZsF9b/84gt8&#10;/tmn+MtfvyOYYxjC9oMmQIEvZmlTom35IBtGizYveU5ajK08vwdvdDGACwuOQe9RJbyqa5Kc/Ykj&#10;tOMYVUSTbi7hdKcNXTqNkqCKlPVc5Q+gyid475BOq8A6PY+Sm4zNK2Vfcl0Xht9dEifwVcmHDvo0&#10;TeAaB2XdwADoeipaxCw7LR0FmbuiXiP3VdcVgiAkfuSs+BP4VCEVhb7tdoP3j4+IwggffPiB+kHw&#10;7VxBtjzPw83tLYZhwPFwwIYx52EY4nw8oayI55OkKYIgwHK1UijCDScVTdMgSRJsNhucLzk8z0eY&#10;kNqea4xyPNq+Q5qmiOMIRVmi6yhg+m+//S26rsNuv1fMvRgsh2GIx/dP8HwPP/74iqVcfS1IAGzy&#10;DDo4gyhUSFXLa08SmpShPuM4qtJfGJLvz+DTPPv+++8BkJu8MQZ3d/do20YhkFJAC8JQK/qi8tb3&#10;HYqiIJWj3Q5ZShC+loOPzXaLum7w0Ucf4fHpCZ7nYbFYoGaeBPkZUZXcjAZ918F3XUSsrBaEZEIp&#10;KlgSVMZxggWb2Q59D9fzEEUhoihGFIVIWioSkfcW/X5Zlgj8AMvlAj2P1TAMqqB0KQoUZ/Iz6toW&#10;XdvCdUmNkM5be5UMjSMZnIYM+2xasobohkmSP4ljldWXeQ5wQZH3atmVx5/8U1U8GVpM3hs0h1fr&#10;tSa/fd/jfDphuVqhw1SMBag7IwWsMs9hRzAMf0DDCabAZPaHAz7/7FOaN0mqQVQcRcjzQvcNgIta&#10;5wuaptYiouE4w/c87fyO1qpaXj9QcYxiHCqojLMORcBV83n3geYSdXdbpgLQ/SUYrcXlcsHzZ3cA&#10;c2MMd6cFnq3FM+NiuVzAGOJfup6L9WqFNE3wpz99Ne0L2y3CKKKz0A5wwwBJHONd3111vVxjqFDF&#10;8CDycTTwfJehRLT/5ZcL3A9f0jxmU1LqVhA3qsgLDLe3APis8n1F8hhjFElD3LqpsNV3HfqOJd2t&#10;g+PxjJubLY/T1E3oe1KuNQ4Vjz2PDILPiyWyJEbXD5NtCwfWYRLA1A5Kn4zmncDBOM5UPnnODbaH&#10;D5oTZVVNZvHMKwGA4/lEyUA8xR9imFsx6kgK6nOj+KHv4RqDZ/d3+OKzT5EXBRW3ea9MkhiX8xlp&#10;mpCVgg2xWC7If2pm9QBQwkExqVizdPD9QAs4Eqss0lT9A/e7Pe6f3ZPKcRggTSnREbVdROBEhuKd&#10;NJnkpV3XxXZDZ8oPP/xIiJ2E1pnEflVFnp2LLFOUQBxHOB4P+pxyhg/WImT+c8Dff65r+D1xHamL&#10;1ZKfJvPrxThVil5ZlmG1WuHx8UkVcQUqKhc1ZghpY5hzLJSIsqqukx/JnoXPISSyYEYMM8Zgwz4W&#10;VVVrgAJMAZxMCiErCumwrEqtJEx3SP8w7uTlI949JChgFeYml+dNhpDCU6F76K74MYLrFlJ015G5&#10;pAOHfHUwZYd1XeNyucCBg+VqeYUznmfT4rbrOALlaPWFCKFbD/9+QJLEqKsaxekAYGS+Csnnwpk4&#10;P+NInzfn+wAzmJPAQqxkxlOAKUmgNEbVNXe0V50z6cBRwGimrg6uyflCqJ7LimuHyxh0HFRrlX0c&#10;afPnQHv+fom4PslKCuGU4GzX/Cjq9vVXHcE5xA+gapp4Dcl4q5krH5IqS21c3N3d4vMvPieteNBc&#10;7FqquB8OB7x9RxCR/JKjqmuthMdxjPV6DdfzUBYFeQWBgs6MSd9iHPfVV98gzVL84he/4Ht29fvl&#10;GSImN0t3S715fpLkWWvhMkRs3jVTKfXZ2DjGwAWUK+Q4Dix7eACYDDPtqH5cP3z/A969e0QYhlhx&#10;cAgQkf3v/u7v8N1331PAzmtZ1qfMU9e4ChFVmOc44nS+kPnuHIbFz2Ichw1wJ75M0zTYPz4qDHO1&#10;vYXhxBAgvp2YcoqZoswhCR4o0a414aZD0dFu5jBa/n1Xu6NxFDNkNkKcJBr8CATVMVSNWiyW6mrd&#10;9p0WY+wwoO57ePyZMn7yDt69e6uJqOHOpewRUqESOEnT1PpeF8slF3kGuK6HNMvg7Q+I4ghVWU6b&#10;NkOM+r7H9uYGSZzgkl/UtHP3tNdD9+NPPsFut0OR5/j8F7+gfYNNQbuuw3q9Vn7KiJECaC58kLdW&#10;h6btkOfvdS5l2QIjRvzwww9IkhR+4JPEdZbh27/8lbgFDFE7n0748cdXEwfPdbHb7fD8+XMqhvUz&#10;N/JxhMfwzr7vtWIYBgGKskDBUtsAsF6tEAQBnj1/jsN+h812i8OevLiGYcCnn3wKgKvO44hh6BHF&#10;MS6nM+IkRl3XGO2Ip/IRGz7U0yxDVVYUBLNf0rP7exxPZwRhoCRez7hwPQ+n8xnr1Rqn8wlt2yLL&#10;FmjbBuNodf03bG5YsciAdCCMQ0Gg4zjqXJ7EMbbrta5tSbZU0EfMsEfgu+++JxitM+B4PjGxvoPj&#10;UKAiEKWmadTwNghCnV9d7yAMXDYZZ0+ewIdnXJRVhbZpVXxBDKxFJl2gOuIFSEUni/VqSRy3JNF3&#10;+lMyvewfxL1MMAwW79+/53flww8CPDw8YMvJ++VyAcYR7ew87PsepzN521BntUVV0Zy1vB/JPtO1&#10;LfIiV7lkSTjCiHktxteCmx2J51tVFe5ubxGEge5zysudXbLuA58EIaqyxHJJ8Bs5q4whE93D6aRd&#10;latilJ3EeUTWvm1JitwYg7KqJi4EH5OSLNLnu6jrCmmaAiPFBnEUqydSxZC4RZZRB/VCAiBSBJ14&#10;Ivx5LEZEJHmqxLctFTsEnjQMA8qiou6oHVDXNWImxRWDQIYAABG1SURBVJPvUYdGZIl9ohkICd8B&#10;CSD1fQ83cLFYLPHERY3j6YT1Zq3iWG3XoSgL9N1AfoU83kVZ0XlmO5Wl9jzqbGVJjCV3EgHqUgjn&#10;mc6WCOc8x/54xN3NDTzPx5rhVPvjkbwI2wZN2yKKyFg4yzJKmPn8WGSpIlg8z0NeFCSixbFH05AQ&#10;B0BS169ev8YvvvgFzqcjcLlgs1ojTWJUdY39/oDPPvuUxnVGAekHyz6SUyIqxSe5H89zUdeTKIgk&#10;PUU+7ZMk+DBZyMg5FHK8KtBFgISaAp98HQ+HI6qq1oTb2hFJMvls7fcHZElKa4bHAKCuZBhOHovE&#10;zw9RloXGVfPmAImMef/p7+Wyg4UbEP9MuukmCmG56JkxzyvPcyQpQdbnsaO8E/EwnMe4fd9NyY9A&#10;jCRAFeygw86x841sDvWaX5KQzL015mpqIXseXFVoeV+LZu1E3/cY72514hptIXeccNFnkzkXVQzn&#10;/jUAKXNhHFUNamBOjbWW+Aqc5AHQwGnJAWFe5BroAdBJ0rcdDBtBzQd4DnWT7DPgbJQcq1lbnCvW&#10;juPACzzt/Ixjp5hbO+u++Z6HgZMYgLpYp/NZ3wmRNl0VLpt3Q2Th90Ovk0CqRuM4wp8Fq9oKdF3Y&#10;WVt3IoxPsDdy6J0I5vOOD/moTIaMxpjrZBe06Q/ceZDqivg0zTtTMlmDMFTYSZpl+r3zin7bdqjK&#10;Ch+8fKnjuNms8fkXX9AhzQTF/HLB6XTG8XTEjz+8Vjd2ORB8z8fLly+0syQbksCOCL/qTF3NfoBx&#10;DX7/7/+B5WKBm5tbfU5p68vaGoaB2u9dd6UaA1Cy1XUdgjBgQ7xan9/zPF38vu9jkGBkJLUDgYdK&#10;AUOSX1GKsnwPURSiKEp8/c3XePniOYRgDxDs76MPP8QHH7zEn776BotFppuMdJrk6vmZ7WC1ctT3&#10;vd7HarXkFz2iKEpYfj+0TiwOhwP5TtlpwxNorXEcTbgEaiDrF2BRjpac27uW1r7L0LoRIynUSKA4&#10;ALCA60+iJVEUqeb/HE4pCabrusiyjMwGWX2naZpZEt6Tx4Id5TbJPZx5ZXawiBcT7CPLMq1a3d7e&#10;ziDALvq+u9oLq7JE09J3deyJEHBQKMFwGBLE4vmLlwCAp6dHvHn9BlVdI00SfPDhB0hi+v7D4YCh&#10;73F3d0/33rTwuPgRMOdR5n8YBPD4Gde3NxBzTYACU/H5kap7li2QJAnCwMfpfCHvk8BH6mTaJXMc&#10;B0EYoK5q3N7eoKwq3N/fa0CdZon695wvF8LCLxbIZxwdYwyKvMSO/YiyNMWrH1/j7u4W5/OFAiPP&#10;w3qzxe7pEevNhuBToGr6fr+nLldVY7VZo21axDEZpYZhiPP5pOtvu1mjahqsVyuczmfkOR3aIroA&#10;0P7YW4ssW+B8PuH+/h7n8wV5fsFyuWJeIY3ber2G4xjs9zs8u7/TgKNpSXkrjmMNlGietwijCGVZ&#10;UmdzxjMUVbzD4YiIhUHquiZT254MLp+edsRD4fc/2h35xjDcSPbNmsWM/Bk/qSpKSkj6AcYjYYXR&#10;juo7IgkdnFmRsu9h2LuHgkAPbdNOhSvuTBtnKl5IwJpfCjoD+F3ZcUQSR1gsFnCNwWa7wfl8uVJd&#10;nK9V6SiK4MSbt28RBQHBAbmbR5DlQBXLPK7+WkuFkiiKlKfacaxD3TRKilIOpIfBTsF3VStYomPF&#10;rfVqxbGFgWsmHlHEe0xdVSjKEsvFQuFzxjHwwpmQi+voGdH3A0YQPJdQCI6ajFcVdcw9l1TjwF3s&#10;YbAYLcU8ay4+CNda1FPtQNCnKCI1sb7rlALguSQ0dTydkCbU2e2HAYFr1D8MoIJu0xIhPQwoQbAj&#10;UQHiNEV+ybWba60lHtrAZ7kDBNbXomCWpeozJvFmmiZwrav+SGlK0FU1P3UN/Ijm7f/X3pUtt3Fc&#10;0dPds2AWDAASVIW0JcV2HpM4L87//0FiJ5UqyynHtiomCYEEZsHsSx7uvT3DVL4gxX7RQmkANHq5&#10;y1mM1sjygvgenHT6DKcEZsEtuUdcx5AAShRhwsQ8kDmob7sOm2BNhTwngjKKxASqysLOSDCHCjKy&#10;JmT+wjDgAntt18fj4QDHOLi9vcXnn32G4/EIpQn2mOcFBHW531/j4eGAy6WEXnhISlHdimkwtFt+&#10;3vcDwkADrksdJjbPlvcq8+CzeqF83p7h6fLcOI5t7O6Ijx0EjTOv/yRZI8spEfZdDw37hkXs2blU&#10;m+v7Eet1vIABOowYqOC6HpRaCgi5KPILtiwu4TgOURBA62Xm3M9Foavdjnyrnp5RMAdc7lfeABwj&#10;UlwqZtlaa8RRPCc/63XMFWMFgAy+3AVsRw6vuqZqpWDzJQkRKMHSOEk6GfRsVqDhhEOwfiKjLc83&#10;hgKUsixRlpUVXlji/iUjJmzw7EAvHSYJfkVyU54vUtyO68JxXKRpapOzjrNpCaqNNizVp9hEb1aQ&#10;EehEWVYw3IEg6T86S6SVveKs+/mJuj5KOzYwNY6BWbjZ2882LTgJjoHn+0Qu5yFQhNZ2BbSFGbiM&#10;r5fLVwzSyDjP5c822a7PtAhq5c9C6JSEbuagKF7QlJTK8/qBqj+S+Cz/rYUlcRDejwyPGwcLP7Iq&#10;bkxMkyBZYE+CW5bNJ10Deb5U54wx+PLLL3B1vcOJA4V1kqAqKzyfnlCVFYrigvSc4v7xEcfDJ4zj&#10;iD2bLCZ8YDiug/3+2ppeilrVsprZ9T2mcWQITI3j8zMulwvhtKfRVtN8rt60TJwV8zLCq/cLwy28&#10;SPwul4ude4FOWRn2rrPyw47rzmv8RcdxFgegYFcMPeny++HDB/zp668RxdF8MXgu7j67wzff/Bkf&#10;PvwTl+JiExzqADJMgA9fcil3CdpmDAUxE61bCb5JXaWlQ2eceH5ok2RpBmCE0rMynxV5EBIsw25r&#10;7uoBBI+YQJewVN+M0fC58rjsRMsakbUkrxGGIbSZDU9lXQ3DgDAI2Xx2eHEBqcW+HfoexnXhAOhG&#10;mWviFfXubJw7jAOyLIPneiwHT5Kto5l5kvKZD48PtI4Zotl1HXa7LQlBXC64eUMJDBVnDA6HRxwO&#10;B5xOZ8RRhJv9NcqyQno+v+imJpsNks2GjWAp8RayNHWemBzdk7R/HEdWLp7w1RRISpJw/+uv+Oqr&#10;32GTJBSANy2yLIXRCp7rwXM93N8L50fB589esohOVdfQSuGcnhGsAmvy6DgG5zSDMZoV8pS1UWia&#10;Bvcff7GfCVrTPLEKHHV+a0SsMheIKENNiUyWFwgiJqH7HvKiQMyO7HHs2j0HALdv3iAvClRNg7Q6&#10;I81SuK5nK9RJsrGmmjf7PY5PT9htt7jabZHmOeI4tnNVVTWSdYx3b98iCkPb/T1nKVa+jziKXuxV&#10;2csCa5GO+Y8//mTl03fbLdqOztzTOeUCxcDzlWN/ffUC+TDw3m+aGmEYwTguhFPjea6Fcw2ei6bt&#10;LNdg6Hs4Rluu0FLJTPE+0prRGX2Pru8RR5E9uwG6y6R7HbJh9dIwm7i1sv/p/+z3exR5DrJbCHA+&#10;nbAKArtPkk1ig1F6bkDdTK5ma63tmi3LCnmWY7tNCMYp8tUc6IndAL1Xkr0uLiU717tY+SvUTU3F&#10;I36fYvba1C0GNSKOI0RRhCzLLJ9E5n8c6ee+7xP3TykLASL+WWt5QVFIifDDw4MtMHRTh7bv4KnZ&#10;jLZlk07tEByu6zuMw0vV0O2OuomfjkerqkoJMPNAtcI6IZPU8lLxul7DdR14LsHGV/7MhxVyOkDx&#10;X5bliKMIo55YlILOlHUUUXGRCf+//eI9VdmH3na+tKZkXERopFA+DiOqkrpYSik7j0pRt1C6adMI&#10;GK3QD3LXrFBXNdqIYgIxSQeAum3hu56NKYQfu+T6yO+jIMQpPSMMAtsNmsYJYRBahUWAko+WVTxL&#10;7uQbR8Nx6K4/s+w5ABw+kQJkfinwjqGmBGmb8PndHaIosufOOc3w8eNHpGd6D5eiwDXbf9A6EaGp&#10;Ea6rrGFs27ZWbVRrgq2J4ILneQh8n9BbjDwAZhTNZpPYu1LW1zRNtiAvRfzA9ynpB7Ber/H0fEKa&#10;Z4hC6t5e7baomwZVVdoYU9ainAOi4Ot5vhWfEuoGACTxGs8s8Q7A8pT6foDruQj5bC+LwsZFSmvs&#10;93ucTmfLmV0WzSnhaa2KrMQRNleQF1v6u3Rd9wJeIxVl+UDyAhbrqmaRA/rZAqLStpYsJW9IugRU&#10;jZ7bZOJpUdeEERUoiRwGshGJ3D1ZYpTmpEZgdvmi9ecwrneaJqufLxr+6TmdMY8A3r97a5+vlGL8&#10;foU0Ta0qSxAE0HqGAyy5INIh6Xs6UE+nM5QS3w8Fh52jBcurHYOxm5OfcZrQd/NcG0XqMeMwIPRd&#10;u/hlrpZBngRqRBR07fNkCDdJ5k6oFjZQmubAfPn9iiKbJXFywiXfocyBfP+ipAFQha5neNcy0F92&#10;8pYds2WlQxIp2ynTM39JXkuSsNu7O+xvbjCOI374/nurWvdw/wDjGDqoyorXNREoze1vMAzDi6SH&#10;qsIBgjCkAIR5H+fTyW5ky7UwBg/393SAuy4qRaokXdchjgWfzcpyLGwx9AM5qXPFdAnRlLlv6sZC&#10;uv5bi5++x95q8C9l1UWmXmCA8nfCY2maluAw04RPhyN++uUX3Oz3WPn0XjdJgr/9/R/47rtvkReF&#10;hT45hsQMZJ2HUYi+7eCtYv4+9OwnwdA7SU7blvZRsApgjEHC0K68KHB4JLiLdH8EyiiVSAlMpml6&#10;oXQD7rrK+phVYhz7jGXwR8libwmXHgeVURhCaW0TFSiqfo0DkSahFMwCvy+wU0egjEpDu8R9VEoj&#10;jkJstzscHh9eQEmmccTh8EhdEa6OjfmAIAxpnfG6zhgakwQBks0Gm+0O0zTifD7j6uraPu/5+cnC&#10;jtYxVb0eHx8RcbcKmHHsV9fXUFBoakpyyGE7RMD48mmcMOn5/OkYMtlrgzBYkXdHlqNrWztPn44E&#10;W9NGw/Mo6VgnCYzrwvdc/PTzz1bBj8QSAlRlRZweLhBBk4RwVVb2u9rv91TxnohXVVU1wjBAnw/w&#10;PBdBTAFJVWT4/R/+iDAiZ3mRraZKMHXqC4aIrFYEh3W5eyHwMdpTJIIglecojlGWJdI8x2a9RlnV&#10;uL29Zajq3KE1WrEHhYGrFHbbLfphxPXVGkEQ4Hh8wp55VG1HSlRKExa+KAr0nQQiNZ6e/4WbG+oU&#10;x1FMkMeOBIbGacL+hqCgpC7JUs/MNRyGATf7a5xOJzyfCrRdD49hfnI+5nlmIVAjV/xH5kXS/iQI&#10;mOy3ZB2Tv5kgJzwPT6cTLkWBG+ZxRBGptuU5dWX6njD6/8v6QCkNpcijw+Muv+WsKOKOyvVjFlDh&#10;dbJG0zTo2MtsHAbE3CH7y1+/xYQJUUDSzqfnE8t9U8fbMY7lelR1jSzPsd1t0PcdqooSy3ef3yEI&#10;ArRNi5gl3Eltb4bfiExuVdcoqxoSwTiOa/mYMlarFU7PJ45TXPTNjCZZ+T76rqP3sU3onF8Q/eXX&#10;mtXGAOq6bTYJuqJDVdZw1sKRIThklhe4ub6a7xKlbVA+DoPtfAXBCnXTsDjQFlVJSaPH0O3j8Wi7&#10;NMAajuNavrTrOpgw0dxqhTUHnyQU0ZKCmyKBAYAkuLURYQq+28cJk55scgjM8ENBbUj8d05TVHz3&#10;dSyy5WpR2ZwlwVsm//ueT3PjGPIN7AdcyhL9MCDh+9d0Hbq+YyXDFSv/kefRbpOwhYMIbtE9IYIJ&#10;Qi/o2WNRVMyCfsVQVvFH1LiUFdZRBPJj663P3SZJ8PHjv/H+/VvbOXUcF01D3ZLz+WzP/+urKwRB&#10;iF8fHnB1fYVLWWLdrhHzuXRhVUbyDfNgNMHui6KwiItpmhAEK1uokM9KMTDxZi5laSWql52ruq4R&#10;BqQEqI1BmtLZYbRG3bYQ5p7WFP+dTpSkGeaJrXwfF8dBluUWLgfMnbfL5WK5RmVZIk1TRFFoPblq&#10;CN+vo86iWjYwZi5PwyI/w0DcrmSzRd/3xClliPAykTPcNdaaIICSAGmtlzaPr+N1vI7X8Tpex+t4&#10;Ha/jdbyO1/H/O/4DGbPyO9uoR3UAAAAASUVORK5CYIJQSwMECgAAAAAAAAAhAP9XuNS9BQAAvQUA&#10;ABQAAABkcnMvbWVkaWEvaW1hZ2U0LnBuZ4lQTkcNChoKAAAADUlIRFIAAAAUAAAAQggGAAAAV172&#10;5wAAAAZiS0dEAP8A/wD/oL2nkwAAAAlwSFlzAAAOxAAADsQBlSsOGwAABV1JREFUWIXV2H1ME2cc&#10;B/CnT3tFhoJzjilmFLkCXqUKdwfSZZviCyxZjJsmvmRBp/IWBVGUyRLlRV3UwWDCMIpCgL2xzLkY&#10;s0REQbcoSK8FbOGgtmhdNOqci0gpvbZ3+4OUYCmsu97+2PfPJ3k+/fVy93zbE3EcB9xjdziQK+3d&#10;SRraSGppE9lJmwiO40S4Qk7hGErhC1DNKlVMEyKR2N33itzBHtP96LTiyjotbSImfNK44BiqOVuY&#10;vUWBhvZ4BJ1Op7js6wt5h6sbixm7QzoV5ooUkTAH0zcW5qasKRGLxc6XwJK68/kHq7456g3kniNZ&#10;Kfn7tnx4fAzUG81KVUqexu5wIHxAKSJhbjaUkNFymQ4ydrt0e2FFA18MAAAYu0OaWlRRz9jtUni5&#10;rfO9bsPdGL6YK139d2Ob27qSobbXRPqKuaKlTSTU0MKBGtpIii2BoeXDI7YAIcBBy3AQ9EMQmxAY&#10;AAD4IYgN4go5JRSIK1AK4hgqHIjJKRi3MKJDKJBUyNUwMU55dSkZ3eortixO2ZIYp7wq4jgOmB8+&#10;CSM27dYNDY9M54PNCPB/QX1frpTNDTZDAACQhQTfK83dtpvvdCV7tu6RzQ02AzDutOE4TvRD02+b&#10;ckvPVj57PjTLG2hW0PRn5XlpWeuT3m4UiUTcS6Arj57+NSf72OlTF693rJkKW700/kJlfkbmnNmv&#10;Phq/PgF0TUsP/K7Q0KaxCgAAgFgM1eAYShEYSmHhb/a6pvpH0JdAQbX/ApR4WmRZFt7SGxK0vSZS&#10;SxtJbd8AwXGciMBQCsfkVCwWrklQRrVBCFn3vROu4b0Hj+dnHKmquU7pE6eaZCkZ3Xr6wM7tYfPe&#10;uOsR5DhOdPb85Yz8E/WlFuuIV+djgP80y7GcLftS1yadnnAfVjX+smvvFzUnvIHcU7Zv+64dG96v&#10;HAPvmB9Gxn+U22W1Mf58QH8/qVX9XdlieWjIHeh0OsWpxRX1fDEAALDaGP/Uosp6p9Mphs3tXcm3&#10;dIYEvpgr7bp+1ZVb3UmQ6jXG+Yq5QvUa46BWwBrV9ppIsTVIVjZk5Xewumdo2Boo/LMsaI1icoFr&#10;VIFSkFTI1UKBpEKuhqsSYpqWKCPbfcUSlFFtK5csvizYo9fxbVlMhCzEAAEAIEIWYjiSlZLPd7rP&#10;slP2R8hCDAC4HV9nfmrK/LSioeTfHF9Hd23OS1uXfGrSGr334PH89MNVtb9q9Mumwt4loq9VH9y5&#10;bdIDdnxYloXtun7VaAWYSG3faI3iC0ZrFFeglNcV4Gv+pzXKcZzIYH4QpaUHCC1tJDv7BkZ/iiwI&#10;1+CYnCIUKBUpm9fvae+Ea/jk2fPgnOPVJ39uaVs31SRrV6jOfflJ+s7gWUFPJgXPNd9Yn3O8+uSf&#10;z1+85s3Xmz0z8OmJ/ek71q1868cJYMPFlq3ph76q9QZyz5mCrK0pq5fXjYH3H/0RSmzcrX9hsc7g&#10;AwYGvDJINZYrQ+e8fh+yLAszDlXV8sUAAGDQMhyYebiqhmVZCFvVuhWt6tsr+GKutHTcXnmN0i2H&#10;6p478b5irqh7jPHC1ihtJMW2mWGlgxZroBDgsNU2Hdrsdj8hMAAAGGGYaRDHhKtRQiFXQ0LAGiUw&#10;OQVxhXBgLBaugUmq2EvKCNltX7FFkWHdSarYS1CKIExNUc5mTy/GvA0ikdhri3NSpAjCQJd+IH1D&#10;EV+wIGNjQbRcpgMAAHFR0aijWhR1U4ogzI0u+h2WZcXeQFJEwhRkbirYu/mDzyGEnmtUbzQr04or&#10;6zr7BvCpMBxDNWcKsz9eiIbqx697bD27w4E0t3Ula2kTqaGNL/0bJbDRl5KTvZD8Gz7Tj7Ecg3AB&#10;AAAAAElFTkSuQmCCUEsBAi0AFAAGAAgAAAAhALGCZ7YKAQAAEwIAABMAAAAAAAAAAAAAAAAAAAAA&#10;AFtDb250ZW50X1R5cGVzXS54bWxQSwECLQAUAAYACAAAACEAOP0h/9YAAACUAQAACwAAAAAAAAAA&#10;AAAAAAA7AQAAX3JlbHMvLnJlbHNQSwECLQAUAAYACAAAACEAHXc9yuohAAB60AAADgAAAAAAAAAA&#10;AAAAAAA6AgAAZHJzL2Uyb0RvYy54bWxQSwECLQAUAAYACAAAACEANkaUn+IAAAANAQAADwAAAAAA&#10;AAAAAAAAAABQJAAAZHJzL2Rvd25yZXYueG1sUEsBAi0ACgAAAAAAAAAhADlu+P0BBAAAAQQAABQA&#10;AAAAAAAAAAAAAAAAXyUAAGRycy9tZWRpYS9pbWFnZTYucG5nUEsBAi0AFAAGAAgAAAAhAMzqKSXg&#10;AAAAtQMAABkAAAAAAAAAAAAAAAAAkikAAGRycy9fcmVscy9lMm9Eb2MueG1sLnJlbHNQSwECLQAK&#10;AAAAAAAAACEA+ejf+/oDAAD6AwAAFAAAAAAAAAAAAAAAAACpKgAAZHJzL21lZGlhL2ltYWdlNS5w&#10;bmdQSwECLQAKAAAAAAAAACEAMZX9AOoFAADqBQAAFAAAAAAAAAAAAAAAAADVLgAAZHJzL21lZGlh&#10;L2ltYWdlMy5wbmdQSwECLQAKAAAAAAAAACEAqifP6voDAAD6AwAAFAAAAAAAAAAAAAAAAADxNAAA&#10;ZHJzL21lZGlhL2ltYWdlMi5wbmdQSwECLQAKAAAAAAAAACEAn4JuJZ23BgCdtwYAFAAAAAAAAAAA&#10;AAAAAAAdOQAAZHJzL21lZGlhL2ltYWdlMS5wbmdQSwECLQAKAAAAAAAAACEA/1e41L0FAAC9BQAA&#10;FAAAAAAAAAAAAAAAAADs8AYAZHJzL21lZGlhL2ltYWdlNC5wbmdQSwUGAAAAAAsACwDGAgAA2/YG&#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 o:spid="_x0000_s1027" type="#_x0000_t75" style="position:absolute;top:6242;width:12240;height:6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kEpwgAAANwAAAAPAAAAZHJzL2Rvd25yZXYueG1sRE9Na8JA&#10;EL0X/A/LCN7qJkWKRFcJQqCebFMv3obsmESzs3F3NfHfdwuF3ubxPme9HU0nHuR8a1lBOk9AEFdW&#10;t1wrOH4Xr0sQPiBr7CyTgid52G4mL2vMtB34ix5lqEUMYZ+hgiaEPpPSVw0Z9HPbE0fubJ3BEKGr&#10;pXY4xHDTybckeZcGW44NDfa0a6i6lnej4LM47NubveRLLS/F/urux1NCSs2mY74CEWgM/+I/94eO&#10;89MF/D4TL5CbHwAAAP//AwBQSwECLQAUAAYACAAAACEA2+H2y+4AAACFAQAAEwAAAAAAAAAAAAAA&#10;AAAAAAAAW0NvbnRlbnRfVHlwZXNdLnhtbFBLAQItABQABgAIAAAAIQBa9CxbvwAAABUBAAALAAAA&#10;AAAAAAAAAAAAAB8BAABfcmVscy8ucmVsc1BLAQItABQABgAIAAAAIQBOPkEpwgAAANwAAAAPAAAA&#10;AAAAAAAAAAAAAAcCAABkcnMvZG93bnJldi54bWxQSwUGAAAAAAMAAwC3AAAA9gIAAAAA&#10;">
                  <v:imagedata r:id="rId17" o:title=""/>
                </v:shape>
                <v:rect id="Rectangle 136" o:spid="_x0000_s1028" style="position:absolute;left:14;top:6216;width:12226;height:6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ntnwwAAANwAAAAPAAAAZHJzL2Rvd25yZXYueG1sRE9Na8JA&#10;EL0L/Q/LFLzpJpXUmrqGUKz0Jk2lehyyYxKanQ3ZrYn/visUvM3jfc46G00rLtS7xrKCeB6BIC6t&#10;brhScPh6n72AcB5ZY2uZFFzJQbZ5mKwx1XbgT7oUvhIhhF2KCmrvu1RKV9Zk0M1tRxy4s+0N+gD7&#10;SuoehxBuWvkURc/SYMOhocaO3moqf4pfo2Cx3CXfq+1xxctc5lictye5Pyg1fRzzVxCeRn8X/7s/&#10;dJgfJ3B7JlwgN38AAAD//wMAUEsBAi0AFAAGAAgAAAAhANvh9svuAAAAhQEAABMAAAAAAAAAAAAA&#10;AAAAAAAAAFtDb250ZW50X1R5cGVzXS54bWxQSwECLQAUAAYACAAAACEAWvQsW78AAAAVAQAACwAA&#10;AAAAAAAAAAAAAAAfAQAAX3JlbHMvLnJlbHNQSwECLQAUAAYACAAAACEALu57Z8MAAADcAAAADwAA&#10;AAAAAAAAAAAAAAAHAgAAZHJzL2Rvd25yZXYueG1sUEsFBgAAAAADAAMAtwAAAPcCAAAAAA==&#10;" fillcolor="#b9cae8" stroked="f"/>
                <v:shape id="Freeform 137" o:spid="_x0000_s1029" style="position:absolute;left:5832;top:12328;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EjwwAAANwAAAAPAAAAZHJzL2Rvd25yZXYueG1sRE9Na8JA&#10;EL0X+h+WKfRS6mZ7EBtdRSOCh1Iw7cXbkB2TYHY2ZFez/vuuIPQ2j/c5i1W0nbjS4FvHGtQkA0Fc&#10;OdNyreH3Z/c+A+EDssHOMWm4kYfV8vlpgblxIx/oWoZapBD2OWpoQuhzKX3VkEU/cT1x4k5usBgS&#10;HGppBhxTuO3kR5ZNpcWWU0ODPRUNVefyYjXMtm+xiMXmeDiWI38pZRR+f2r9+hLXcxCBYvgXP9x7&#10;k+arKdyfSRfI5R8AAAD//wMAUEsBAi0AFAAGAAgAAAAhANvh9svuAAAAhQEAABMAAAAAAAAAAAAA&#10;AAAAAAAAAFtDb250ZW50X1R5cGVzXS54bWxQSwECLQAUAAYACAAAACEAWvQsW78AAAAVAQAACwAA&#10;AAAAAAAAAAAAAAAfAQAAX3JlbHMvLnJlbHNQSwECLQAUAAYACAAAACEA76rBI8MAAADcAAAADwAA&#10;AAAAAAAAAAAAAAAHAgAAZHJzL2Rvd25yZXYueG1sUEsFBgAAAAADAAMAtwAAAPcCAAAAAA==&#10;" path="m,l,e" fillcolor="#2e8ec7" stroked="f">
                  <v:path arrowok="t" o:connecttype="custom" o:connectlocs="0,24658;0,24658" o:connectangles="0,0"/>
                </v:shape>
                <v:shape id="Freeform 138" o:spid="_x0000_s1030" style="position:absolute;left:1;top:12290;width:4089;height:3530;visibility:visible;mso-wrap-style:square;v-text-anchor:top" coordsize="4089,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luNwgAAANwAAAAPAAAAZHJzL2Rvd25yZXYueG1sRE9Li8Iw&#10;EL4v+B/CCN7W1D34qKYiwqLraX0cPA7N9IHNpDax7f57Iyx4m4/vOat1byrRUuNKywom4wgEcWp1&#10;ybmCy/n7cw7CeWSNlWVS8EcO1sngY4Wxth0fqT35XIQQdjEqKLyvYyldWpBBN7Y1ceAy2xj0ATa5&#10;1A12IdxU8iuKptJgyaGhwJq2BaW308MoOO7a611HB724nBe9nra/2U+XKzUa9pslCE+9f4v/3Xsd&#10;5k9m8HomXCCTJwAAAP//AwBQSwECLQAUAAYACAAAACEA2+H2y+4AAACFAQAAEwAAAAAAAAAAAAAA&#10;AAAAAAAAW0NvbnRlbnRfVHlwZXNdLnhtbFBLAQItABQABgAIAAAAIQBa9CxbvwAAABUBAAALAAAA&#10;AAAAAAAAAAAAAB8BAABfcmVscy8ucmVsc1BLAQItABQABgAIAAAAIQA5OluNwgAAANwAAAAPAAAA&#10;AAAAAAAAAAAAAAcCAABkcnMvZG93bnJldi54bWxQSwUGAAAAAAMAAwC3AAAA9gIAAAAA&#10;" path="m,l,3530r3012,l4089,1669r-1243,l3836,39,3862,2,,xe" fillcolor="#b7ced8" stroked="f">
                  <v:path arrowok="t" o:connecttype="custom" o:connectlocs="0,12290;0,15820;3012,15820;4089,13959;2846,13959;3836,12329;3862,12292;0,12290" o:connectangles="0,0,0,0,0,0,0,0"/>
                </v:shape>
                <v:shape id="Freeform 139" o:spid="_x0000_s1031" style="position:absolute;left:3837;top:12294;width:21;height:34;visibility:visible;mso-wrap-style:square;v-text-anchor:top" coordsize="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ollxgAAANwAAAAPAAAAZHJzL2Rvd25yZXYueG1sRI9BSwMx&#10;EIXvQv9DGKE3m61Q0bVpaYViLyJuheJtupluFjeTJYnd7b93DoK3Gd6b975ZrkffqQvF1AY2MJ8V&#10;oIjrYFtuDHwednePoFJGttgFJgNXSrBeTW6WWNow8AddqtwoCeFUogGXc19qnWpHHtMs9MSinUP0&#10;mGWNjbYRBwn3nb4vigftsWVpcNjTi6P6u/rxBga9fY/Hil6fDovjZtyfFm9u92XM9HbcPIPKNOZ/&#10;89/13gr+XGjlGZlAr34BAAD//wMAUEsBAi0AFAAGAAgAAAAhANvh9svuAAAAhQEAABMAAAAAAAAA&#10;AAAAAAAAAAAAAFtDb250ZW50X1R5cGVzXS54bWxQSwECLQAUAAYACAAAACEAWvQsW78AAAAVAQAA&#10;CwAAAAAAAAAAAAAAAAAfAQAAX3JlbHMvLnJlbHNQSwECLQAUAAYACAAAACEALAaJZcYAAADcAAAA&#10;DwAAAAAAAAAAAAAAAAAHAgAAZHJzL2Rvd25yZXYueG1sUEsFBgAAAAADAAMAtwAAAPoCAAAAAA==&#10;" path="m21,l,34e" fillcolor="#c0d3de" stroked="f">
                  <v:path arrowok="t" o:connecttype="custom" o:connectlocs="21,12295;0,12329" o:connectangles="0,0"/>
                </v:shape>
                <v:shape id="AutoShape 140" o:spid="_x0000_s1032" style="position:absolute;left:2846;top:3301;width:8369;height:10658;visibility:visible;mso-wrap-style:square;v-text-anchor:top" coordsize="8369,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p9wwAAANwAAAAPAAAAZHJzL2Rvd25yZXYueG1sRE/basJA&#10;EH0v9B+WKfhWN6nQauom1IIoSBEvHzBmxyTt7mzIrjH9e7dQ8G0O5zrzYrBG9NT5xrGCdJyAIC6d&#10;brhScDwsn6cgfEDWaByTgl/yUOSPD3PMtLvyjvp9qEQMYZ+hgjqENpPSlzVZ9GPXEkfu7DqLIcKu&#10;krrDawy3Rr4kyau02HBsqLGlz5rKn/3FKvhOm2q1NeZrs9gu0ok89ZfV21mp0dPw8Q4i0BDu4n/3&#10;Wsf56Qz+nokXyPwGAAD//wMAUEsBAi0AFAAGAAgAAAAhANvh9svuAAAAhQEAABMAAAAAAAAAAAAA&#10;AAAAAAAAAFtDb250ZW50X1R5cGVzXS54bWxQSwECLQAUAAYACAAAACEAWvQsW78AAAAVAQAACwAA&#10;AAAAAAAAAAAAAAAfAQAAX3JlbHMvLnJlbHNQSwECLQAUAAYACAAAACEAVV4KfcMAAADcAAAADwAA&#10;AAAAAAAAAAAAAAAHAgAAZHJzL2Rvd25yZXYueG1sUEsFBgAAAAADAAMAtwAAAPcCAAAAAA==&#10;" path="m2999,8994r-393,l2606,8993r-1595,l,10657r2013,l2999,8994xm8368,l6474,,4909,2576r1922,2l6570,2578,7908,329r264,l8368,xe" fillcolor="#2380ae" stroked="f">
                  <v:path arrowok="t" o:connecttype="custom" o:connectlocs="2999,12296;2606,12296;2606,12295;1011,12295;0,13959;2013,13959;2999,12296;8368,3302;6474,3302;4909,5878;6831,5880;6570,5880;7908,3631;8172,3631;8368,3302" o:connectangles="0,0,0,0,0,0,0,0,0,0,0,0,0,0,0"/>
                </v:shape>
                <v:shape id="Freeform 141" o:spid="_x0000_s1033" style="position:absolute;top:5867;width:9812;height:448;visibility:visible;mso-wrap-style:square;v-text-anchor:top" coordsize="981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mLNwwAAANwAAAAPAAAAZHJzL2Rvd25yZXYueG1sRI9Bi8JA&#10;DIXvC/6HIcLe1qkiUqqjWEHwtqwKXkMnttVOpnTGWvfXbw4L3hLey3tfVpvBNaqnLtSeDUwnCSji&#10;wtuaSwPn0/4rBRUissXGMxl4UYDNevSxwsz6J/9Qf4ylkhAOGRqoYmwzrUNRkcMw8S2xaFffOYyy&#10;dqW2HT4l3DV6liQL7bBmaaiwpV1Fxf34cAbS/hy+f2+X+cEuhoBpns/zMjfmczxsl6AiDfFt/r8+&#10;WMGfCb48IxPo9R8AAAD//wMAUEsBAi0AFAAGAAgAAAAhANvh9svuAAAAhQEAABMAAAAAAAAAAAAA&#10;AAAAAAAAAFtDb250ZW50X1R5cGVzXS54bWxQSwECLQAUAAYACAAAACEAWvQsW78AAAAVAQAACwAA&#10;AAAAAAAAAAAAAAAfAQAAX3JlbHMvLnJlbHNQSwECLQAUAAYACAAAACEAWXJizcMAAADcAAAADwAA&#10;AAAAAAAAAAAAAAAHAgAAZHJzL2Rvd25yZXYueG1sUEsFBgAAAAADAAMAtwAAAPcCAAAAAA==&#10;" path="m,l,448,9601,435,9812,14,,xe" fillcolor="#b7ced8" stroked="f">
                  <v:path arrowok="t" o:connecttype="custom" o:connectlocs="0,5867;0,6315;9601,6302;9812,5881;0,5867" o:connectangles="0,0,0,0,0"/>
                </v:shape>
                <v:shape id="AutoShape 142" o:spid="_x0000_s1034" style="position:absolute;top:6286;width:9429;height:6009;visibility:visible;mso-wrap-style:square;v-text-anchor:top" coordsize="9429,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qrwwAAANwAAAAPAAAAZHJzL2Rvd25yZXYueG1sRE9Na8JA&#10;EL0X/A/LCN7qJoKhRlcRaVFKezB68TZkxyS4Oxuya4z/vlso9DaP9zmrzWCN6KnzjWMF6TQBQVw6&#10;3XCl4Hz6eH0D4QOyRuOYFDzJw2Y9ellhrt2Dj9QXoRIxhH2OCuoQ2lxKX9Zk0U9dSxy5q+sshgi7&#10;SuoOHzHcGjlLkkxabDg21NjSrqbyVtytgsXc7L/fvy7b3prsnl7mn31RZEpNxsN2CSLQEP7Ff+6D&#10;jvNnKfw+Ey+Q6x8AAAD//wMAUEsBAi0AFAAGAAgAAAAhANvh9svuAAAAhQEAABMAAAAAAAAAAAAA&#10;AAAAAAAAAFtDb250ZW50X1R5cGVzXS54bWxQSwECLQAUAAYACAAAACEAWvQsW78AAAAVAQAACwAA&#10;AAAAAAAAAAAAAAAfAQAAX3JlbHMvLnJlbHNQSwECLQAUAAYACAAAACEA4J6Kq8MAAADcAAAADwAA&#10;AAAAAAAAAAAAAAAHAgAAZHJzL2Rvd25yZXYueG1sUEsFBgAAAAADAAMAtwAAAPcCAAAAAA==&#10;" path="m9077,590r-1928,l3858,6008r1993,l9077,590xm9429,l,17,,599r9077,-9l9429,xe" fillcolor="#1a739f" stroked="f">
                  <v:path arrowok="t" o:connecttype="custom" o:connectlocs="9077,6877;7149,6877;3858,12295;5851,12295;9077,6877;9429,6287;0,6304;0,6886;9077,6877;9429,6287" o:connectangles="0,0,0,0,0,0,0,0,0,0"/>
                </v:shape>
                <v:shape id="Freeform 143" o:spid="_x0000_s1035" style="position:absolute;left:9417;top:3630;width:2823;height:2645;visibility:visible;mso-wrap-style:square;v-text-anchor:top" coordsize="2823,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YsVwQAAANwAAAAPAAAAZHJzL2Rvd25yZXYueG1sRE/JasMw&#10;EL0X8g9iAr3VckwowY0SQkig0Iuz9D61xgu1Ro6lePn7qhDIbR5vnfV2NI3oqXO1ZQWLKAZBnFtd&#10;c6ngejm+rUA4j6yxsUwKJnKw3cxe1phqO/CJ+rMvRQhhl6KCyvs2ldLlFRl0kW2JA1fYzqAPsCul&#10;7nAI4aaRSRy/S4M1h4YKW9pXlP+e70bB8nYqikM2xd/TkPU/X0W55H2m1Ot83H2A8DT6p/jh/tRh&#10;fpLA/zPhArn5AwAA//8DAFBLAQItABQABgAIAAAAIQDb4fbL7gAAAIUBAAATAAAAAAAAAAAAAAAA&#10;AAAAAABbQ29udGVudF9UeXBlc10ueG1sUEsBAi0AFAAGAAgAAAAhAFr0LFu/AAAAFQEAAAsAAAAA&#10;AAAAAAAAAAAAHwEAAF9yZWxzLy5yZWxzUEsBAi0AFAAGAAgAAAAhADRpixXBAAAA3AAAAA8AAAAA&#10;AAAAAAAAAAAABwIAAGRycy9kb3ducmV2LnhtbFBLBQYAAAAAAwADALcAAAD1AgAAAAA=&#10;" path="m2823,l1339,,,2249r389,1l185,2644r2638,l2823,xe" fillcolor="#002b43" stroked="f">
                  <v:path arrowok="t" o:connecttype="custom" o:connectlocs="2823,3631;1339,3631;0,5880;389,5881;185,6275;2823,6275;2823,3631" o:connectangles="0,0,0,0,0,0,0"/>
                </v:shape>
                <v:shape id="AutoShape 144" o:spid="_x0000_s1036" style="position:absolute;left:4295;top:14180;width:1117;height:737;visibility:visible;mso-wrap-style:square;v-text-anchor:top" coordsize="11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PLwQAAANwAAAAPAAAAZHJzL2Rvd25yZXYueG1sRE9Na8JA&#10;EL0L/odlhN50o4VSopugRUGsF20v3obsmASzs2l2jOm/7xYKvc3jfc4qH1yjeupC7dnAfJaAIi68&#10;rbk08Pmxm76CCoJssfFMBr4pQJ6NRytMrX/wifqzlCqGcEjRQCXSplqHoiKHYeZb4shdfedQIuxK&#10;bTt8xHDX6EWSvGiHNceGClt6q6i4ne/OwPbwfnRy2G7ubdHP5ST4dTmiMU+TYb0EJTTIv/jPvbdx&#10;/uIZfp+JF+jsBwAA//8DAFBLAQItABQABgAIAAAAIQDb4fbL7gAAAIUBAAATAAAAAAAAAAAAAAAA&#10;AAAAAABbQ29udGVudF9UeXBlc10ueG1sUEsBAi0AFAAGAAgAAAAhAFr0LFu/AAAAFQEAAAsAAAAA&#10;AAAAAAAAAAAAHwEAAF9yZWxzLy5yZWxzUEsBAi0AFAAGAAgAAAAhADP6c8vBAAAA3AAAAA8AAAAA&#10;AAAAAAAAAAAABwIAAGRycy9kb3ducmV2LnhtbFBLBQYAAAAAAwADALcAAAD1AgAAAAA=&#10;" path="m23,l,,,737r23,l23,xm238,1r-23,l215,737r23,l238,1xm458,1r-23,l435,737r23,l458,1xm679,1r-23,l656,737r23,l679,1xm900,1r-23,l877,737r23,l900,1xm1116,r-23,l1093,737r23,l1116,xe" fillcolor="#0c79bf" stroked="f">
                  <v:path arrowok="t" o:connecttype="custom" o:connectlocs="23,14180;0,14180;0,14917;23,14917;23,14180;238,14181;215,14181;215,14917;238,14917;238,14181;458,14181;435,14181;435,14917;458,14917;458,14181;679,14181;656,14181;656,14917;679,14917;679,14181;900,14181;877,14181;877,14917;900,14917;900,14181;1116,14180;1093,14180;1093,14917;1116,14917;1116,14180" o:connectangles="0,0,0,0,0,0,0,0,0,0,0,0,0,0,0,0,0,0,0,0,0,0,0,0,0,0,0,0,0,0"/>
                </v:shape>
                <v:shape id="Picture 145" o:spid="_x0000_s1037" type="#_x0000_t75" style="position:absolute;left:4340;top:14188;width:149;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2GewwAAANwAAAAPAAAAZHJzL2Rvd25yZXYueG1sRE9LawIx&#10;EL4X/A9hBC+iiVKkbs2KyGoLPXW1tMdhM/vAzWTZpLr9901B6G0+vudstoNtxZV63zjWsJgrEMSF&#10;Mw1XGs6nw+wJhA/IBlvHpOGHPGzT0cMGE+Nu/E7XPFQihrBPUEMdQpdI6YuaLPq564gjV7reYoiw&#10;r6Tp8RbDbSuXSq2kxYZjQ40d7WsqLvm31bDO8i77ZPV2LNXH8cu/qCmvMq0n42H3DCLQEP7Fd/er&#10;ifOXj/D3TLxApr8AAAD//wMAUEsBAi0AFAAGAAgAAAAhANvh9svuAAAAhQEAABMAAAAAAAAAAAAA&#10;AAAAAAAAAFtDb250ZW50X1R5cGVzXS54bWxQSwECLQAUAAYACAAAACEAWvQsW78AAAAVAQAACwAA&#10;AAAAAAAAAAAAAAAfAQAAX3JlbHMvLnJlbHNQSwECLQAUAAYACAAAACEAzW9hnsMAAADcAAAADwAA&#10;AAAAAAAAAAAAAAAHAgAAZHJzL2Rvd25yZXYueG1sUEsFBgAAAAADAAMAtwAAAPcCAAAAAA==&#10;">
                  <v:imagedata r:id="rId18" o:title=""/>
                </v:shape>
                <v:shape id="Picture 146" o:spid="_x0000_s1038" type="#_x0000_t75" style="position:absolute;left:4558;top:14275;width:149;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5wQAAANwAAAAPAAAAZHJzL2Rvd25yZXYueG1sRE9Na8JA&#10;EL0L/odlhN50o6CU1FWCIPSQS2Nor0N2zAazs3F31bS/visUepvH+5ztfrS9uJMPnWMFy0UGgrhx&#10;uuNWQX06zl9BhIissXdMCr4pwH43nWwx1+7BH3SvYitSCIccFZgYh1zK0BiyGBZuIE7c2XmLMUHf&#10;Su3xkcJtL1dZtpEWO04NBgc6GGou1c0q6Dbrr8+fsr6WsSprNkVfFX6p1MtsLN5ARBrjv/jP/a7T&#10;/NUans+kC+TuFwAA//8DAFBLAQItABQABgAIAAAAIQDb4fbL7gAAAIUBAAATAAAAAAAAAAAAAAAA&#10;AAAAAABbQ29udGVudF9UeXBlc10ueG1sUEsBAi0AFAAGAAgAAAAhAFr0LFu/AAAAFQEAAAsAAAAA&#10;AAAAAAAAAAAAHwEAAF9yZWxzLy5yZWxzUEsBAi0AFAAGAAgAAAAhAL4SZHnBAAAA3AAAAA8AAAAA&#10;AAAAAAAAAAAABwIAAGRycy9kb3ducmV2LnhtbFBLBQYAAAAAAwADALcAAAD1AgAAAAA=&#10;">
                  <v:imagedata r:id="rId19" o:title=""/>
                </v:shape>
                <v:shape id="Picture 147" o:spid="_x0000_s1039" type="#_x0000_t75" style="position:absolute;left:4778;top:14362;width:149;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LZywgAAANwAAAAPAAAAZHJzL2Rvd25yZXYueG1sRE9La8JA&#10;EL4L/odlCr3pRimhRFexgthDevCBeByyYxLMzobMGtN/3y0UepuP7znL9eAa1VMntWcDs2kCirjw&#10;tubSwPm0m7yDkoBssfFMBr5JYL0aj5aYWf/kA/XHUKoYwpKhgSqENtNaioocytS3xJG7+c5hiLAr&#10;te3wGcNdo+dJkmqHNceGClvaVlTcjw9nQPLrrU9F8kO7/3ib7XJ/yb+8Ma8vw2YBKtAQ/sV/7k8b&#10;589T+H0mXqBXPwAAAP//AwBQSwECLQAUAAYACAAAACEA2+H2y+4AAACFAQAAEwAAAAAAAAAAAAAA&#10;AAAAAAAAW0NvbnRlbnRfVHlwZXNdLnhtbFBLAQItABQABgAIAAAAIQBa9CxbvwAAABUBAAALAAAA&#10;AAAAAAAAAAAAAB8BAABfcmVscy8ucmVsc1BLAQItABQABgAIAAAAIQA6MLZywgAAANwAAAAPAAAA&#10;AAAAAAAAAAAAAAcCAABkcnMvZG93bnJldi54bWxQSwUGAAAAAAMAAwC3AAAA9gIAAAAA&#10;">
                  <v:imagedata r:id="rId20" o:title=""/>
                </v:shape>
                <v:shape id="Picture 148" o:spid="_x0000_s1040" type="#_x0000_t75" style="position:absolute;left:5000;top:14589;width:149;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ESxAAAANwAAAAPAAAAZHJzL2Rvd25yZXYueG1sRE9Na8JA&#10;EL0X/A/LCL2IbmqLkegqpVTamxqV5DhmxySYnQ3Zrab/vlso9DaP9znLdW8acaPO1ZYVPE0iEMSF&#10;1TWXCo6HzXgOwnlkjY1lUvBNDtarwcMSE23vvKdb6ksRQtglqKDyvk2kdEVFBt3EtsSBu9jOoA+w&#10;K6Xu8B7CTSOnUTSTBmsODRW29FZRcU2/jILR+/Mxj7f1CS/55vzxMsq26S5T6nHYvy5AeOr9v/jP&#10;/anD/GkMv8+EC+TqBwAA//8DAFBLAQItABQABgAIAAAAIQDb4fbL7gAAAIUBAAATAAAAAAAAAAAA&#10;AAAAAAAAAABbQ29udGVudF9UeXBlc10ueG1sUEsBAi0AFAAGAAgAAAAhAFr0LFu/AAAAFQEAAAsA&#10;AAAAAAAAAAAAAAAAHwEAAF9yZWxzLy5yZWxzUEsBAi0AFAAGAAgAAAAhAOABYRLEAAAA3AAAAA8A&#10;AAAAAAAAAAAAAAAABwIAAGRycy9kb3ducmV2LnhtbFBLBQYAAAAAAwADALcAAAD4AgAAAAA=&#10;">
                  <v:imagedata r:id="rId21" o:title=""/>
                </v:shape>
                <v:shape id="Picture 149" o:spid="_x0000_s1041" type="#_x0000_t75" style="position:absolute;left:5217;top:14517;width:149;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pSjxQAAANwAAAAPAAAAZHJzL2Rvd25yZXYueG1sRI9Pa8JA&#10;EMXvBb/DMoK3ujGRItFVVCr2UAr+uXgbsmMSzM6G7Nak375zKPQ2w3vz3m9Wm8E16kldqD0bmE0T&#10;UMSFtzWXBq6Xw+sCVIjIFhvPZOCHAmzWo5cV5tb3fKLnOZZKQjjkaKCKsc21DkVFDsPUt8Si3X3n&#10;MMraldp22Eu4a3SaJG/aYc3SUGFL+4qKx/nbGWjuh+PXbZ5kOt294zzLPvvBBWMm42G7BBVpiP/m&#10;v+sPK/ip0MozMoFe/wIAAP//AwBQSwECLQAUAAYACAAAACEA2+H2y+4AAACFAQAAEwAAAAAAAAAA&#10;AAAAAAAAAAAAW0NvbnRlbnRfVHlwZXNdLnhtbFBLAQItABQABgAIAAAAIQBa9CxbvwAAABUBAAAL&#10;AAAAAAAAAAAAAAAAAB8BAABfcmVscy8ucmVsc1BLAQItABQABgAIAAAAIQAsbpSjxQAAANwAAAAP&#10;AAAAAAAAAAAAAAAAAAcCAABkcnMvZG93bnJldi54bWxQSwUGAAAAAAMAAwC3AAAA+QIAAAAA&#10;">
                  <v:imagedata r:id="rId22" o:title=""/>
                </v:shape>
                <v:shape id="AutoShape 150" o:spid="_x0000_s1042" style="position:absolute;left:5590;top:14182;width:2391;height:736;visibility:visible;mso-wrap-style:square;v-text-anchor:top" coordsize="239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5FxQAAANwAAAAPAAAAZHJzL2Rvd25yZXYueG1sRE9La8JA&#10;EL4X+h+WKfRS6iYBX6lrKGkFPYhoFa/T7JiEZmdDdqvpv+8Kgrf5+J4zy3rTiDN1rrasIB5EIIgL&#10;q2suFey/Fq8TEM4ja2wsk4I/cpDNHx9mmGp74S2dd74UIYRdigoq79tUSldUZNANbEscuJPtDPoA&#10;u1LqDi8h3DQyiaKRNFhzaKiwpbyi4mf3axScxp+TzXoYD1e6bMbRyzH/+D7USj0/9e9vIDz1/i6+&#10;uZc6zE+mcH0mXCDn/wAAAP//AwBQSwECLQAUAAYACAAAACEA2+H2y+4AAACFAQAAEwAAAAAAAAAA&#10;AAAAAAAAAAAAW0NvbnRlbnRfVHlwZXNdLnhtbFBLAQItABQABgAIAAAAIQBa9CxbvwAAABUBAAAL&#10;AAAAAAAAAAAAAAAAAB8BAABfcmVscy8ucmVsc1BLAQItABQABgAIAAAAIQBcAB5FxQAAANwAAAAP&#10;AAAAAAAAAAAAAAAAAAcCAABkcnMvZG93bnJldi54bWxQSwUGAAAAAAMAAwC3AAAA+QIAAAAA&#10;" path="m171,1l,1,,592r3,30l12,649r15,23l48,693r25,17l102,722r33,8l171,733,171,1xm812,l641,r,396l626,372,600,331,578,291,557,253,523,185,507,154,490,126,473,100,455,78,435,58,414,41,390,26,365,16,336,8,303,3,265,1r,734l436,735r,-314l451,437r25,28l499,493r20,28l537,549r16,26l569,600r17,23l603,645r18,19l641,682r22,15l686,711r25,10l740,729r34,4l812,735,812,xm1433,1r-272,l1106,7r-51,17l1009,52,967,92r-34,45l908,183r-15,45l888,273r,188l893,507r15,46l933,598r36,46l1011,684r46,28l1107,729r54,6l1433,735r,-172l1161,563r-19,-1l1124,556r-17,-9l1090,534r-14,-16l1066,501r-6,-19l1059,461r,-8l1433,453r,-172l1059,281r,-8l1060,254r6,-18l1076,219r14,-16l1106,189r17,-9l1141,174r19,-2l1433,171r,-170xm2125,1r-341,l1717,6r-57,17l1612,50r-36,39l1547,134r-20,46l1515,227r-4,51l1511,456r,6l1514,508r12,47l1547,601r30,47l1615,686r47,28l1718,730r66,5l2125,735r,-380l2121,332r-14,-24l2085,290r-32,-8l1839,282r,153l1982,435r,128l1784,563r-18,-2l1748,555r-17,-9l1715,533r-14,-16l1691,500r-6,-18l1683,462r,-188l1685,254r6,-19l1701,218r14,-16l1731,188r17,-9l1766,173r19,-2l2125,171r,-170xm2390,l2219,r,592l2222,622r9,26l2246,672r21,21l2292,710r29,12l2354,730r36,3l2390,xe" fillcolor="#073451" stroked="f">
                  <v:path arrowok="t" o:connecttype="custom" o:connectlocs="0,14774;27,14854;102,14904;171,14183;641,14578;578,14473;507,14336;455,14260;390,14208;303,14185;436,14917;476,14647;537,14731;586,14805;641,14864;711,14903;812,14917;1161,14183;1009,14234;908,14365;888,14643;933,14780;1057,14894;1433,14917;1142,14744;1090,14716;1060,14664;1433,14635;1059,14455;1076,14401;1123,14362;1433,14353;1784,14183;1612,14232;1527,14362;1511,14638;1526,14737;1615,14868;1784,14917;2121,14514;2053,14464;1982,14617;1766,14743;1715,14715;1685,14664;1685,14436;1715,14384;1766,14355;2125,14183;2219,14774;2246,14854;2321,14904;2390,14182" o:connectangles="0,0,0,0,0,0,0,0,0,0,0,0,0,0,0,0,0,0,0,0,0,0,0,0,0,0,0,0,0,0,0,0,0,0,0,0,0,0,0,0,0,0,0,0,0,0,0,0,0,0,0,0,0"/>
                </v:shape>
                <w10:wrap anchorx="page" anchory="page"/>
              </v:group>
            </w:pict>
          </mc:Fallback>
        </mc:AlternateContent>
      </w:r>
      <w:r w:rsidR="000333AE" w:rsidRPr="00817F50">
        <w:rPr>
          <w:rFonts w:ascii="Century Gothic" w:hAnsi="Century Gothic" w:cs="Arial"/>
          <w:b/>
          <w:bCs/>
          <w:color w:val="073451"/>
          <w:w w:val="95"/>
          <w:sz w:val="44"/>
          <w:szCs w:val="44"/>
        </w:rPr>
        <w:t>Fase de Diseño</w:t>
      </w:r>
      <w:r w:rsidR="007A0DF3" w:rsidRPr="00817F50">
        <w:rPr>
          <w:rFonts w:ascii="Century Gothic" w:hAnsi="Century Gothic" w:cs="Arial"/>
          <w:b/>
          <w:bCs/>
          <w:color w:val="073451"/>
          <w:w w:val="95"/>
          <w:sz w:val="44"/>
          <w:szCs w:val="44"/>
        </w:rPr>
        <w:t xml:space="preserve"> de la </w:t>
      </w:r>
      <w:r w:rsidR="00C358C8" w:rsidRPr="00817F50">
        <w:rPr>
          <w:rFonts w:ascii="Century Gothic" w:hAnsi="Century Gothic" w:cs="Arial"/>
          <w:b/>
          <w:bCs/>
          <w:color w:val="073451"/>
          <w:w w:val="95"/>
          <w:sz w:val="44"/>
          <w:szCs w:val="44"/>
        </w:rPr>
        <w:br/>
      </w:r>
      <w:r w:rsidR="000333AE" w:rsidRPr="00817F50">
        <w:rPr>
          <w:rFonts w:ascii="Century Gothic" w:hAnsi="Century Gothic" w:cs="Arial"/>
          <w:b/>
          <w:bCs/>
          <w:color w:val="073451"/>
          <w:w w:val="95"/>
          <w:sz w:val="44"/>
          <w:szCs w:val="44"/>
        </w:rPr>
        <w:t>Norma Técnica del Proceso de Producción de Información Estadística y Geográfica</w:t>
      </w:r>
    </w:p>
    <w:p w14:paraId="7E0EEAEB" w14:textId="77777777" w:rsidR="0080573D" w:rsidRPr="00817F50" w:rsidRDefault="0080573D" w:rsidP="00805A7A">
      <w:pPr>
        <w:widowControl/>
        <w:spacing w:before="120" w:after="120" w:line="259" w:lineRule="auto"/>
        <w:jc w:val="center"/>
        <w:rPr>
          <w:rFonts w:ascii="Century Gothic" w:hAnsi="Century Gothic"/>
          <w:sz w:val="19"/>
          <w:szCs w:val="19"/>
        </w:rPr>
      </w:pPr>
    </w:p>
    <w:p w14:paraId="1D574783" w14:textId="77777777" w:rsidR="007B448D" w:rsidRPr="00817F50" w:rsidRDefault="007B448D" w:rsidP="00805A7A">
      <w:pPr>
        <w:widowControl/>
        <w:spacing w:before="120" w:after="120" w:line="259" w:lineRule="auto"/>
        <w:jc w:val="center"/>
        <w:rPr>
          <w:rFonts w:ascii="Century Gothic" w:hAnsi="Century Gothic"/>
          <w:sz w:val="19"/>
          <w:szCs w:val="19"/>
        </w:rPr>
      </w:pPr>
    </w:p>
    <w:p w14:paraId="385F3618" w14:textId="77777777" w:rsidR="007B448D" w:rsidRPr="00817F50" w:rsidRDefault="007B448D" w:rsidP="00805A7A">
      <w:pPr>
        <w:widowControl/>
        <w:spacing w:before="120" w:after="120" w:line="259" w:lineRule="auto"/>
        <w:jc w:val="center"/>
        <w:rPr>
          <w:rFonts w:ascii="Century Gothic" w:hAnsi="Century Gothic"/>
          <w:sz w:val="19"/>
          <w:szCs w:val="19"/>
        </w:rPr>
      </w:pPr>
    </w:p>
    <w:p w14:paraId="37AB17D4" w14:textId="77777777" w:rsidR="007B448D" w:rsidRPr="00817F50" w:rsidRDefault="007B448D" w:rsidP="00805A7A">
      <w:pPr>
        <w:widowControl/>
        <w:spacing w:before="120" w:after="120" w:line="259" w:lineRule="auto"/>
        <w:jc w:val="center"/>
        <w:rPr>
          <w:rFonts w:ascii="Century Gothic" w:hAnsi="Century Gothic"/>
          <w:sz w:val="19"/>
          <w:szCs w:val="19"/>
        </w:rPr>
      </w:pPr>
    </w:p>
    <w:p w14:paraId="39BDE314" w14:textId="77777777" w:rsidR="007B448D" w:rsidRPr="00817F50" w:rsidRDefault="007B448D" w:rsidP="00805A7A">
      <w:pPr>
        <w:widowControl/>
        <w:spacing w:before="120" w:after="120" w:line="259" w:lineRule="auto"/>
        <w:jc w:val="center"/>
        <w:rPr>
          <w:rFonts w:ascii="Century Gothic" w:hAnsi="Century Gothic"/>
          <w:sz w:val="19"/>
          <w:szCs w:val="19"/>
        </w:rPr>
      </w:pPr>
    </w:p>
    <w:p w14:paraId="44BD3F8C" w14:textId="77777777" w:rsidR="007B448D" w:rsidRPr="00817F50" w:rsidRDefault="007B448D" w:rsidP="00805A7A">
      <w:pPr>
        <w:widowControl/>
        <w:spacing w:before="120" w:after="120" w:line="259" w:lineRule="auto"/>
        <w:jc w:val="center"/>
        <w:rPr>
          <w:rFonts w:ascii="Century Gothic" w:hAnsi="Century Gothic"/>
          <w:sz w:val="19"/>
          <w:szCs w:val="19"/>
        </w:rPr>
      </w:pPr>
    </w:p>
    <w:p w14:paraId="2B3BAA10" w14:textId="77777777" w:rsidR="007B448D" w:rsidRPr="00817F50" w:rsidRDefault="007B448D" w:rsidP="00805A7A">
      <w:pPr>
        <w:widowControl/>
        <w:spacing w:before="120" w:after="120" w:line="259" w:lineRule="auto"/>
        <w:jc w:val="center"/>
        <w:rPr>
          <w:rFonts w:ascii="Century Gothic" w:hAnsi="Century Gothic"/>
          <w:sz w:val="19"/>
          <w:szCs w:val="19"/>
        </w:rPr>
      </w:pPr>
    </w:p>
    <w:p w14:paraId="2AF7F73D" w14:textId="77777777" w:rsidR="007B448D" w:rsidRPr="00817F50" w:rsidRDefault="007B448D" w:rsidP="00805A7A">
      <w:pPr>
        <w:widowControl/>
        <w:spacing w:before="120" w:after="120" w:line="259" w:lineRule="auto"/>
        <w:jc w:val="center"/>
        <w:rPr>
          <w:rFonts w:ascii="Century Gothic" w:hAnsi="Century Gothic"/>
          <w:sz w:val="19"/>
          <w:szCs w:val="19"/>
        </w:rPr>
      </w:pPr>
    </w:p>
    <w:p w14:paraId="05D4A752" w14:textId="77777777" w:rsidR="007B448D" w:rsidRPr="00817F50" w:rsidRDefault="007B448D" w:rsidP="00805A7A">
      <w:pPr>
        <w:widowControl/>
        <w:spacing w:before="120" w:after="120" w:line="259" w:lineRule="auto"/>
        <w:jc w:val="center"/>
        <w:rPr>
          <w:rFonts w:ascii="Century Gothic" w:hAnsi="Century Gothic"/>
          <w:sz w:val="19"/>
          <w:szCs w:val="19"/>
        </w:rPr>
      </w:pPr>
    </w:p>
    <w:p w14:paraId="4A23A531" w14:textId="77777777" w:rsidR="007B448D" w:rsidRPr="00817F50" w:rsidRDefault="007B448D" w:rsidP="00805A7A">
      <w:pPr>
        <w:widowControl/>
        <w:spacing w:before="120" w:after="120" w:line="259" w:lineRule="auto"/>
        <w:jc w:val="center"/>
        <w:rPr>
          <w:rFonts w:ascii="Century Gothic" w:hAnsi="Century Gothic"/>
          <w:sz w:val="19"/>
          <w:szCs w:val="19"/>
        </w:rPr>
      </w:pPr>
    </w:p>
    <w:p w14:paraId="54852FAD" w14:textId="77777777" w:rsidR="007B448D" w:rsidRPr="00817F50" w:rsidRDefault="007B448D" w:rsidP="00805A7A">
      <w:pPr>
        <w:widowControl/>
        <w:spacing w:before="120" w:after="120" w:line="259" w:lineRule="auto"/>
        <w:jc w:val="center"/>
        <w:rPr>
          <w:rFonts w:ascii="Century Gothic" w:hAnsi="Century Gothic"/>
          <w:sz w:val="19"/>
          <w:szCs w:val="19"/>
        </w:rPr>
      </w:pPr>
    </w:p>
    <w:p w14:paraId="1482E8C0" w14:textId="77777777" w:rsidR="007B448D" w:rsidRPr="00817F50" w:rsidRDefault="007B448D" w:rsidP="00805A7A">
      <w:pPr>
        <w:widowControl/>
        <w:spacing w:before="120" w:after="120" w:line="259" w:lineRule="auto"/>
        <w:jc w:val="center"/>
        <w:rPr>
          <w:rFonts w:ascii="Century Gothic" w:hAnsi="Century Gothic"/>
          <w:sz w:val="19"/>
          <w:szCs w:val="19"/>
        </w:rPr>
      </w:pPr>
    </w:p>
    <w:p w14:paraId="7D27CC9D" w14:textId="77777777" w:rsidR="007B448D" w:rsidRPr="00817F50" w:rsidRDefault="007B448D" w:rsidP="00805A7A">
      <w:pPr>
        <w:widowControl/>
        <w:spacing w:before="120" w:after="120" w:line="259" w:lineRule="auto"/>
        <w:jc w:val="center"/>
        <w:rPr>
          <w:rFonts w:ascii="Century Gothic" w:hAnsi="Century Gothic"/>
          <w:sz w:val="19"/>
          <w:szCs w:val="19"/>
        </w:rPr>
      </w:pPr>
    </w:p>
    <w:p w14:paraId="7AE18C15" w14:textId="77777777" w:rsidR="007B448D" w:rsidRPr="00817F50" w:rsidRDefault="007B448D" w:rsidP="00805A7A">
      <w:pPr>
        <w:widowControl/>
        <w:spacing w:before="120" w:after="120" w:line="259" w:lineRule="auto"/>
        <w:jc w:val="center"/>
        <w:rPr>
          <w:rFonts w:ascii="Century Gothic" w:hAnsi="Century Gothic"/>
          <w:sz w:val="19"/>
          <w:szCs w:val="19"/>
        </w:rPr>
      </w:pPr>
    </w:p>
    <w:p w14:paraId="39C7F4F2" w14:textId="77777777" w:rsidR="007B448D" w:rsidRPr="00817F50" w:rsidRDefault="007B448D" w:rsidP="00805A7A">
      <w:pPr>
        <w:widowControl/>
        <w:spacing w:before="120" w:after="120" w:line="259" w:lineRule="auto"/>
        <w:jc w:val="center"/>
        <w:rPr>
          <w:rFonts w:ascii="Century Gothic" w:hAnsi="Century Gothic"/>
          <w:sz w:val="19"/>
          <w:szCs w:val="19"/>
        </w:rPr>
      </w:pPr>
    </w:p>
    <w:p w14:paraId="470CB05F" w14:textId="77777777" w:rsidR="007B448D" w:rsidRPr="00817F50" w:rsidRDefault="007B448D" w:rsidP="00805A7A">
      <w:pPr>
        <w:widowControl/>
        <w:spacing w:before="120" w:after="120" w:line="259" w:lineRule="auto"/>
        <w:jc w:val="center"/>
        <w:rPr>
          <w:rFonts w:ascii="Century Gothic" w:hAnsi="Century Gothic"/>
          <w:sz w:val="19"/>
          <w:szCs w:val="19"/>
        </w:rPr>
      </w:pPr>
    </w:p>
    <w:p w14:paraId="4CD6F8CA" w14:textId="77777777" w:rsidR="007B448D" w:rsidRPr="00817F50" w:rsidRDefault="007B448D" w:rsidP="00805A7A">
      <w:pPr>
        <w:widowControl/>
        <w:spacing w:before="120" w:after="120" w:line="259" w:lineRule="auto"/>
        <w:jc w:val="center"/>
        <w:rPr>
          <w:rFonts w:ascii="Century Gothic" w:hAnsi="Century Gothic"/>
          <w:sz w:val="19"/>
          <w:szCs w:val="19"/>
        </w:rPr>
      </w:pPr>
    </w:p>
    <w:p w14:paraId="6E1333C6" w14:textId="77777777" w:rsidR="007B448D" w:rsidRPr="00817F50" w:rsidRDefault="007B448D" w:rsidP="00805A7A">
      <w:pPr>
        <w:widowControl/>
        <w:spacing w:before="120" w:after="120" w:line="259" w:lineRule="auto"/>
        <w:jc w:val="center"/>
        <w:rPr>
          <w:rFonts w:ascii="Century Gothic" w:hAnsi="Century Gothic"/>
          <w:sz w:val="19"/>
          <w:szCs w:val="19"/>
        </w:rPr>
      </w:pPr>
    </w:p>
    <w:p w14:paraId="71B61D53" w14:textId="77777777" w:rsidR="007B448D" w:rsidRPr="00817F50" w:rsidRDefault="007B448D" w:rsidP="00805A7A">
      <w:pPr>
        <w:widowControl/>
        <w:spacing w:before="120" w:after="120" w:line="259" w:lineRule="auto"/>
        <w:jc w:val="center"/>
        <w:rPr>
          <w:rFonts w:ascii="Century Gothic" w:hAnsi="Century Gothic"/>
          <w:sz w:val="19"/>
          <w:szCs w:val="19"/>
        </w:rPr>
      </w:pPr>
    </w:p>
    <w:p w14:paraId="728FF6A8" w14:textId="77777777" w:rsidR="007B448D" w:rsidRPr="00817F50" w:rsidRDefault="007B448D" w:rsidP="00805A7A">
      <w:pPr>
        <w:widowControl/>
        <w:spacing w:before="120" w:after="120" w:line="259" w:lineRule="auto"/>
        <w:jc w:val="center"/>
        <w:rPr>
          <w:rFonts w:ascii="Century Gothic" w:hAnsi="Century Gothic"/>
          <w:sz w:val="19"/>
          <w:szCs w:val="19"/>
        </w:rPr>
      </w:pPr>
    </w:p>
    <w:p w14:paraId="17F66E77" w14:textId="77777777" w:rsidR="007B448D" w:rsidRPr="00817F50" w:rsidRDefault="007B448D" w:rsidP="00805A7A">
      <w:pPr>
        <w:widowControl/>
        <w:spacing w:before="120" w:after="120" w:line="259" w:lineRule="auto"/>
        <w:jc w:val="center"/>
        <w:rPr>
          <w:rFonts w:ascii="Century Gothic" w:hAnsi="Century Gothic"/>
          <w:sz w:val="19"/>
          <w:szCs w:val="19"/>
        </w:rPr>
      </w:pPr>
    </w:p>
    <w:p w14:paraId="63F88034" w14:textId="77777777" w:rsidR="007B448D" w:rsidRPr="00817F50" w:rsidRDefault="007B448D" w:rsidP="00805A7A">
      <w:pPr>
        <w:widowControl/>
        <w:spacing w:before="120" w:after="120" w:line="259" w:lineRule="auto"/>
        <w:jc w:val="center"/>
        <w:rPr>
          <w:rFonts w:ascii="Century Gothic" w:hAnsi="Century Gothic"/>
          <w:sz w:val="19"/>
          <w:szCs w:val="19"/>
        </w:rPr>
      </w:pPr>
    </w:p>
    <w:p w14:paraId="4F5B34D7" w14:textId="77777777" w:rsidR="007B448D" w:rsidRPr="00817F50" w:rsidRDefault="007B448D" w:rsidP="00805A7A">
      <w:pPr>
        <w:widowControl/>
        <w:spacing w:before="120" w:after="120" w:line="259" w:lineRule="auto"/>
        <w:jc w:val="center"/>
        <w:rPr>
          <w:rFonts w:ascii="Century Gothic" w:hAnsi="Century Gothic"/>
          <w:sz w:val="19"/>
          <w:szCs w:val="19"/>
        </w:rPr>
      </w:pPr>
    </w:p>
    <w:p w14:paraId="7906EFCC" w14:textId="77777777" w:rsidR="007B448D" w:rsidRPr="00817F50" w:rsidRDefault="007B448D" w:rsidP="00805A7A">
      <w:pPr>
        <w:widowControl/>
        <w:spacing w:before="120" w:after="120" w:line="259" w:lineRule="auto"/>
        <w:jc w:val="center"/>
        <w:rPr>
          <w:rFonts w:ascii="Century Gothic" w:hAnsi="Century Gothic"/>
          <w:sz w:val="19"/>
          <w:szCs w:val="19"/>
        </w:rPr>
      </w:pPr>
    </w:p>
    <w:p w14:paraId="1A2A6131" w14:textId="77777777" w:rsidR="007B448D" w:rsidRPr="00817F50" w:rsidRDefault="007B448D" w:rsidP="00805A7A">
      <w:pPr>
        <w:widowControl/>
        <w:spacing w:before="120" w:after="120" w:line="259" w:lineRule="auto"/>
        <w:jc w:val="center"/>
        <w:rPr>
          <w:rFonts w:ascii="Century Gothic" w:hAnsi="Century Gothic"/>
          <w:sz w:val="19"/>
          <w:szCs w:val="19"/>
        </w:rPr>
      </w:pPr>
    </w:p>
    <w:p w14:paraId="66DF66D8" w14:textId="77777777" w:rsidR="0080573D" w:rsidRPr="00817F50" w:rsidRDefault="0080573D" w:rsidP="00F8491F">
      <w:pPr>
        <w:widowControl/>
        <w:jc w:val="both"/>
        <w:rPr>
          <w:rFonts w:ascii="Century Gothic" w:hAnsi="Century Gothic"/>
          <w:sz w:val="19"/>
          <w:szCs w:val="19"/>
        </w:rPr>
      </w:pPr>
    </w:p>
    <w:p w14:paraId="237968B4" w14:textId="77777777" w:rsidR="007B448D" w:rsidRPr="00817F50" w:rsidRDefault="009B1D3B" w:rsidP="0048727F">
      <w:pPr>
        <w:rPr>
          <w:rFonts w:ascii="Century Gothic" w:hAnsi="Century Gothic"/>
          <w:b/>
          <w:bCs/>
          <w:color w:val="365F91" w:themeColor="accent1" w:themeShade="BF"/>
          <w:sz w:val="24"/>
          <w:szCs w:val="24"/>
        </w:rPr>
      </w:pPr>
      <w:bookmarkStart w:id="1" w:name="_Toc62142472"/>
      <w:bookmarkStart w:id="2" w:name="_Toc62208642"/>
      <w:r w:rsidRPr="00817F50">
        <w:rPr>
          <w:rFonts w:ascii="Century Gothic" w:hAnsi="Century Gothic"/>
          <w:b/>
          <w:bCs/>
          <w:color w:val="365F91" w:themeColor="accent1" w:themeShade="BF"/>
          <w:sz w:val="24"/>
          <w:szCs w:val="24"/>
        </w:rPr>
        <w:lastRenderedPageBreak/>
        <w:t>ÍNDICE</w:t>
      </w:r>
    </w:p>
    <w:p w14:paraId="03B27B04" w14:textId="4FA664D2" w:rsidR="00C22F80" w:rsidRDefault="00C22F80" w:rsidP="0048727F">
      <w:pPr>
        <w:rPr>
          <w:rFonts w:ascii="Century Gothic" w:hAnsi="Century Gothic"/>
          <w:b/>
          <w:bCs/>
          <w:color w:val="365F91" w:themeColor="accent1" w:themeShade="BF"/>
          <w:sz w:val="24"/>
          <w:szCs w:val="24"/>
        </w:rPr>
      </w:pPr>
    </w:p>
    <w:p w14:paraId="3D76B2B7" w14:textId="0DB2FBF0" w:rsidR="007077E8" w:rsidRDefault="007077E8" w:rsidP="0048727F">
      <w:pPr>
        <w:rPr>
          <w:rFonts w:ascii="Century Gothic" w:hAnsi="Century Gothic"/>
          <w:b/>
          <w:bCs/>
          <w:color w:val="365F91" w:themeColor="accent1" w:themeShade="BF"/>
          <w:sz w:val="24"/>
          <w:szCs w:val="24"/>
        </w:rPr>
      </w:pPr>
    </w:p>
    <w:p w14:paraId="2677D76B" w14:textId="5E8FE44F" w:rsidR="007077E8" w:rsidRDefault="007077E8" w:rsidP="0048727F">
      <w:pPr>
        <w:rPr>
          <w:rFonts w:ascii="Century Gothic" w:hAnsi="Century Gothic"/>
          <w:b/>
          <w:bCs/>
          <w:color w:val="365F91" w:themeColor="accent1" w:themeShade="BF"/>
          <w:sz w:val="24"/>
          <w:szCs w:val="24"/>
        </w:rPr>
      </w:pPr>
    </w:p>
    <w:p w14:paraId="51368CA1" w14:textId="77777777" w:rsidR="007077E8" w:rsidRPr="00817F50" w:rsidRDefault="007077E8" w:rsidP="00CD38D6">
      <w:pPr>
        <w:rPr>
          <w:rFonts w:ascii="Century Gothic" w:hAnsi="Century Gothic"/>
          <w:b/>
          <w:bCs/>
          <w:color w:val="365F91" w:themeColor="accent1" w:themeShade="BF"/>
          <w:sz w:val="24"/>
          <w:szCs w:val="24"/>
        </w:rPr>
      </w:pPr>
    </w:p>
    <w:p w14:paraId="4C886C4A" w14:textId="5C507A68" w:rsidR="00CD38D6" w:rsidRDefault="007474EA"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r w:rsidRPr="00817F50">
        <w:rPr>
          <w:rFonts w:ascii="Century Gothic" w:hAnsi="Century Gothic" w:cstheme="minorHAnsi"/>
          <w:color w:val="365F91" w:themeColor="accent1" w:themeShade="BF"/>
        </w:rPr>
        <w:fldChar w:fldCharType="begin"/>
      </w:r>
      <w:r w:rsidRPr="00817F50">
        <w:rPr>
          <w:rFonts w:ascii="Century Gothic" w:hAnsi="Century Gothic" w:cstheme="minorHAnsi"/>
          <w:color w:val="365F91" w:themeColor="accent1" w:themeShade="BF"/>
        </w:rPr>
        <w:instrText xml:space="preserve"> TOC \o "2-3" \h \z \t "Título 1,1" </w:instrText>
      </w:r>
      <w:r w:rsidRPr="00817F50">
        <w:rPr>
          <w:rFonts w:ascii="Century Gothic" w:hAnsi="Century Gothic" w:cstheme="minorHAnsi"/>
          <w:color w:val="365F91" w:themeColor="accent1" w:themeShade="BF"/>
        </w:rPr>
        <w:fldChar w:fldCharType="separate"/>
      </w:r>
      <w:hyperlink w:anchor="_Toc85726008" w:history="1">
        <w:r w:rsidR="00CD38D6" w:rsidRPr="00B362D5">
          <w:rPr>
            <w:rStyle w:val="Hipervnculo"/>
            <w:rFonts w:ascii="Century Gothic" w:hAnsi="Century Gothic" w:cstheme="minorHAnsi"/>
            <w:noProof/>
          </w:rPr>
          <w:t>INTRODUCCIÓN</w:t>
        </w:r>
        <w:r w:rsidR="00CD38D6">
          <w:rPr>
            <w:noProof/>
            <w:webHidden/>
          </w:rPr>
          <w:tab/>
        </w:r>
        <w:r w:rsidR="00CD38D6">
          <w:rPr>
            <w:noProof/>
            <w:webHidden/>
          </w:rPr>
          <w:fldChar w:fldCharType="begin"/>
        </w:r>
        <w:r w:rsidR="00CD38D6">
          <w:rPr>
            <w:noProof/>
            <w:webHidden/>
          </w:rPr>
          <w:instrText xml:space="preserve"> PAGEREF _Toc85726008 \h </w:instrText>
        </w:r>
        <w:r w:rsidR="00CD38D6">
          <w:rPr>
            <w:noProof/>
            <w:webHidden/>
          </w:rPr>
        </w:r>
        <w:r w:rsidR="00CD38D6">
          <w:rPr>
            <w:noProof/>
            <w:webHidden/>
          </w:rPr>
          <w:fldChar w:fldCharType="separate"/>
        </w:r>
        <w:r w:rsidR="003D21FB">
          <w:rPr>
            <w:noProof/>
            <w:webHidden/>
          </w:rPr>
          <w:t>3</w:t>
        </w:r>
        <w:r w:rsidR="00CD38D6">
          <w:rPr>
            <w:noProof/>
            <w:webHidden/>
          </w:rPr>
          <w:fldChar w:fldCharType="end"/>
        </w:r>
      </w:hyperlink>
    </w:p>
    <w:p w14:paraId="28AF3EA2" w14:textId="6483E308"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09" w:history="1">
        <w:r w:rsidR="00CD38D6" w:rsidRPr="00B362D5">
          <w:rPr>
            <w:rStyle w:val="Hipervnculo"/>
            <w:rFonts w:ascii="Century Gothic" w:hAnsi="Century Gothic" w:cstheme="minorHAnsi"/>
            <w:noProof/>
          </w:rPr>
          <w:t>A. Presentación</w:t>
        </w:r>
        <w:r w:rsidR="00CD38D6">
          <w:rPr>
            <w:noProof/>
            <w:webHidden/>
          </w:rPr>
          <w:tab/>
        </w:r>
        <w:r w:rsidR="00CD38D6">
          <w:rPr>
            <w:noProof/>
            <w:webHidden/>
          </w:rPr>
          <w:fldChar w:fldCharType="begin"/>
        </w:r>
        <w:r w:rsidR="00CD38D6">
          <w:rPr>
            <w:noProof/>
            <w:webHidden/>
          </w:rPr>
          <w:instrText xml:space="preserve"> PAGEREF _Toc85726009 \h </w:instrText>
        </w:r>
        <w:r w:rsidR="00CD38D6">
          <w:rPr>
            <w:noProof/>
            <w:webHidden/>
          </w:rPr>
        </w:r>
        <w:r w:rsidR="00CD38D6">
          <w:rPr>
            <w:noProof/>
            <w:webHidden/>
          </w:rPr>
          <w:fldChar w:fldCharType="separate"/>
        </w:r>
        <w:r w:rsidR="003D21FB">
          <w:rPr>
            <w:noProof/>
            <w:webHidden/>
          </w:rPr>
          <w:t>3</w:t>
        </w:r>
        <w:r w:rsidR="00CD38D6">
          <w:rPr>
            <w:noProof/>
            <w:webHidden/>
          </w:rPr>
          <w:fldChar w:fldCharType="end"/>
        </w:r>
      </w:hyperlink>
    </w:p>
    <w:p w14:paraId="660287F8" w14:textId="4FFC797B"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10" w:history="1">
        <w:r w:rsidR="00CD38D6" w:rsidRPr="00B362D5">
          <w:rPr>
            <w:rStyle w:val="Hipervnculo"/>
            <w:rFonts w:ascii="Century Gothic" w:hAnsi="Century Gothic" w:cstheme="minorHAnsi"/>
            <w:noProof/>
          </w:rPr>
          <w:t>B. Aspectos generales de la Fase de Diseño</w:t>
        </w:r>
        <w:r w:rsidR="00CD38D6">
          <w:rPr>
            <w:noProof/>
            <w:webHidden/>
          </w:rPr>
          <w:tab/>
        </w:r>
        <w:r w:rsidR="00CD38D6">
          <w:rPr>
            <w:noProof/>
            <w:webHidden/>
          </w:rPr>
          <w:fldChar w:fldCharType="begin"/>
        </w:r>
        <w:r w:rsidR="00CD38D6">
          <w:rPr>
            <w:noProof/>
            <w:webHidden/>
          </w:rPr>
          <w:instrText xml:space="preserve"> PAGEREF _Toc85726010 \h </w:instrText>
        </w:r>
        <w:r w:rsidR="00CD38D6">
          <w:rPr>
            <w:noProof/>
            <w:webHidden/>
          </w:rPr>
        </w:r>
        <w:r w:rsidR="00CD38D6">
          <w:rPr>
            <w:noProof/>
            <w:webHidden/>
          </w:rPr>
          <w:fldChar w:fldCharType="separate"/>
        </w:r>
        <w:r w:rsidR="003D21FB">
          <w:rPr>
            <w:noProof/>
            <w:webHidden/>
          </w:rPr>
          <w:t>5</w:t>
        </w:r>
        <w:r w:rsidR="00CD38D6">
          <w:rPr>
            <w:noProof/>
            <w:webHidden/>
          </w:rPr>
          <w:fldChar w:fldCharType="end"/>
        </w:r>
      </w:hyperlink>
    </w:p>
    <w:p w14:paraId="0A271B00" w14:textId="129E9C4A"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11" w:history="1">
        <w:r w:rsidR="00CD38D6" w:rsidRPr="00B362D5">
          <w:rPr>
            <w:rStyle w:val="Hipervnculo"/>
            <w:rFonts w:ascii="Century Gothic" w:hAnsi="Century Gothic" w:cstheme="minorHAnsi"/>
            <w:noProof/>
          </w:rPr>
          <w:t>C. Relación entre el Diseño Conceptual y los otros subprocesos de la Fase de Diseño</w:t>
        </w:r>
        <w:r w:rsidR="00CD38D6">
          <w:rPr>
            <w:noProof/>
            <w:webHidden/>
          </w:rPr>
          <w:tab/>
        </w:r>
        <w:r w:rsidR="00CD38D6">
          <w:rPr>
            <w:noProof/>
            <w:webHidden/>
          </w:rPr>
          <w:fldChar w:fldCharType="begin"/>
        </w:r>
        <w:r w:rsidR="00CD38D6">
          <w:rPr>
            <w:noProof/>
            <w:webHidden/>
          </w:rPr>
          <w:instrText xml:space="preserve"> PAGEREF _Toc85726011 \h </w:instrText>
        </w:r>
        <w:r w:rsidR="00CD38D6">
          <w:rPr>
            <w:noProof/>
            <w:webHidden/>
          </w:rPr>
        </w:r>
        <w:r w:rsidR="00CD38D6">
          <w:rPr>
            <w:noProof/>
            <w:webHidden/>
          </w:rPr>
          <w:fldChar w:fldCharType="separate"/>
        </w:r>
        <w:r w:rsidR="003D21FB">
          <w:rPr>
            <w:noProof/>
            <w:webHidden/>
          </w:rPr>
          <w:t>5</w:t>
        </w:r>
        <w:r w:rsidR="00CD38D6">
          <w:rPr>
            <w:noProof/>
            <w:webHidden/>
          </w:rPr>
          <w:fldChar w:fldCharType="end"/>
        </w:r>
      </w:hyperlink>
    </w:p>
    <w:p w14:paraId="194383AD" w14:textId="14E2CAF2"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12" w:history="1">
        <w:r w:rsidR="00CD38D6" w:rsidRPr="00B362D5">
          <w:rPr>
            <w:rStyle w:val="Hipervnculo"/>
            <w:rFonts w:ascii="Century Gothic" w:hAnsi="Century Gothic" w:cstheme="minorHAnsi"/>
            <w:noProof/>
          </w:rPr>
          <w:t>D. Características del Subproceso de Diseño Conceptual</w:t>
        </w:r>
        <w:r w:rsidR="00CD38D6">
          <w:rPr>
            <w:noProof/>
            <w:webHidden/>
          </w:rPr>
          <w:tab/>
        </w:r>
        <w:r w:rsidR="00CD38D6">
          <w:rPr>
            <w:noProof/>
            <w:webHidden/>
          </w:rPr>
          <w:fldChar w:fldCharType="begin"/>
        </w:r>
        <w:r w:rsidR="00CD38D6">
          <w:rPr>
            <w:noProof/>
            <w:webHidden/>
          </w:rPr>
          <w:instrText xml:space="preserve"> PAGEREF _Toc85726012 \h </w:instrText>
        </w:r>
        <w:r w:rsidR="00CD38D6">
          <w:rPr>
            <w:noProof/>
            <w:webHidden/>
          </w:rPr>
        </w:r>
        <w:r w:rsidR="00CD38D6">
          <w:rPr>
            <w:noProof/>
            <w:webHidden/>
          </w:rPr>
          <w:fldChar w:fldCharType="separate"/>
        </w:r>
        <w:r w:rsidR="003D21FB">
          <w:rPr>
            <w:noProof/>
            <w:webHidden/>
          </w:rPr>
          <w:t>6</w:t>
        </w:r>
        <w:r w:rsidR="00CD38D6">
          <w:rPr>
            <w:noProof/>
            <w:webHidden/>
          </w:rPr>
          <w:fldChar w:fldCharType="end"/>
        </w:r>
      </w:hyperlink>
    </w:p>
    <w:p w14:paraId="4E1F51EC" w14:textId="4AAE2F6A"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13" w:history="1">
        <w:r w:rsidR="00CD38D6" w:rsidRPr="00B362D5">
          <w:rPr>
            <w:rStyle w:val="Hipervnculo"/>
            <w:rFonts w:ascii="Century Gothic" w:hAnsi="Century Gothic" w:cstheme="minorHAnsi"/>
            <w:noProof/>
          </w:rPr>
          <w:t>ACTIVIDAD 1: INVESTIGACIÓN DOCUMENTAL</w:t>
        </w:r>
        <w:r w:rsidR="00CD38D6">
          <w:rPr>
            <w:noProof/>
            <w:webHidden/>
          </w:rPr>
          <w:tab/>
        </w:r>
        <w:r w:rsidR="00CD38D6">
          <w:rPr>
            <w:noProof/>
            <w:webHidden/>
          </w:rPr>
          <w:fldChar w:fldCharType="begin"/>
        </w:r>
        <w:r w:rsidR="00CD38D6">
          <w:rPr>
            <w:noProof/>
            <w:webHidden/>
          </w:rPr>
          <w:instrText xml:space="preserve"> PAGEREF _Toc85726013 \h </w:instrText>
        </w:r>
        <w:r w:rsidR="00CD38D6">
          <w:rPr>
            <w:noProof/>
            <w:webHidden/>
          </w:rPr>
        </w:r>
        <w:r w:rsidR="00CD38D6">
          <w:rPr>
            <w:noProof/>
            <w:webHidden/>
          </w:rPr>
          <w:fldChar w:fldCharType="separate"/>
        </w:r>
        <w:r w:rsidR="003D21FB">
          <w:rPr>
            <w:noProof/>
            <w:webHidden/>
          </w:rPr>
          <w:t>8</w:t>
        </w:r>
        <w:r w:rsidR="00CD38D6">
          <w:rPr>
            <w:noProof/>
            <w:webHidden/>
          </w:rPr>
          <w:fldChar w:fldCharType="end"/>
        </w:r>
      </w:hyperlink>
    </w:p>
    <w:p w14:paraId="2296AEEA" w14:textId="06A30717"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14" w:history="1">
        <w:r w:rsidR="00CD38D6" w:rsidRPr="00B362D5">
          <w:rPr>
            <w:rStyle w:val="Hipervnculo"/>
            <w:rFonts w:ascii="Century Gothic" w:hAnsi="Century Gothic" w:cstheme="minorHAnsi"/>
            <w:noProof/>
          </w:rPr>
          <w:t>1.1. Revisar normatividad relacionada</w:t>
        </w:r>
        <w:r w:rsidR="00CD38D6">
          <w:rPr>
            <w:noProof/>
            <w:webHidden/>
          </w:rPr>
          <w:tab/>
        </w:r>
        <w:r w:rsidR="00CD38D6">
          <w:rPr>
            <w:noProof/>
            <w:webHidden/>
          </w:rPr>
          <w:fldChar w:fldCharType="begin"/>
        </w:r>
        <w:r w:rsidR="00CD38D6">
          <w:rPr>
            <w:noProof/>
            <w:webHidden/>
          </w:rPr>
          <w:instrText xml:space="preserve"> PAGEREF _Toc85726014 \h </w:instrText>
        </w:r>
        <w:r w:rsidR="00CD38D6">
          <w:rPr>
            <w:noProof/>
            <w:webHidden/>
          </w:rPr>
        </w:r>
        <w:r w:rsidR="00CD38D6">
          <w:rPr>
            <w:noProof/>
            <w:webHidden/>
          </w:rPr>
          <w:fldChar w:fldCharType="separate"/>
        </w:r>
        <w:r w:rsidR="003D21FB">
          <w:rPr>
            <w:noProof/>
            <w:webHidden/>
          </w:rPr>
          <w:t>8</w:t>
        </w:r>
        <w:r w:rsidR="00CD38D6">
          <w:rPr>
            <w:noProof/>
            <w:webHidden/>
          </w:rPr>
          <w:fldChar w:fldCharType="end"/>
        </w:r>
      </w:hyperlink>
    </w:p>
    <w:p w14:paraId="09C11B3B" w14:textId="23430F91"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15" w:history="1">
        <w:r w:rsidR="00CD38D6" w:rsidRPr="00B362D5">
          <w:rPr>
            <w:rStyle w:val="Hipervnculo"/>
            <w:rFonts w:ascii="Century Gothic" w:hAnsi="Century Gothic" w:cstheme="minorHAnsi"/>
            <w:noProof/>
          </w:rPr>
          <w:t>1.2. Revisar Planes y Programas gubernamentales</w:t>
        </w:r>
        <w:r w:rsidR="00CD38D6">
          <w:rPr>
            <w:noProof/>
            <w:webHidden/>
          </w:rPr>
          <w:tab/>
        </w:r>
        <w:r w:rsidR="00CD38D6">
          <w:rPr>
            <w:noProof/>
            <w:webHidden/>
          </w:rPr>
          <w:fldChar w:fldCharType="begin"/>
        </w:r>
        <w:r w:rsidR="00CD38D6">
          <w:rPr>
            <w:noProof/>
            <w:webHidden/>
          </w:rPr>
          <w:instrText xml:space="preserve"> PAGEREF _Toc85726015 \h </w:instrText>
        </w:r>
        <w:r w:rsidR="00CD38D6">
          <w:rPr>
            <w:noProof/>
            <w:webHidden/>
          </w:rPr>
        </w:r>
        <w:r w:rsidR="00CD38D6">
          <w:rPr>
            <w:noProof/>
            <w:webHidden/>
          </w:rPr>
          <w:fldChar w:fldCharType="separate"/>
        </w:r>
        <w:r w:rsidR="003D21FB">
          <w:rPr>
            <w:noProof/>
            <w:webHidden/>
          </w:rPr>
          <w:t>9</w:t>
        </w:r>
        <w:r w:rsidR="00CD38D6">
          <w:rPr>
            <w:noProof/>
            <w:webHidden/>
          </w:rPr>
          <w:fldChar w:fldCharType="end"/>
        </w:r>
      </w:hyperlink>
    </w:p>
    <w:p w14:paraId="503E6034" w14:textId="787C85FD"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16" w:history="1">
        <w:r w:rsidR="00CD38D6" w:rsidRPr="00B362D5">
          <w:rPr>
            <w:rStyle w:val="Hipervnculo"/>
            <w:rFonts w:ascii="Century Gothic" w:hAnsi="Century Gothic" w:cstheme="minorHAnsi"/>
            <w:noProof/>
          </w:rPr>
          <w:t>1.3. Revisar recomendaciones internacionales y programas similares</w:t>
        </w:r>
        <w:r w:rsidR="00CD38D6">
          <w:rPr>
            <w:noProof/>
            <w:webHidden/>
          </w:rPr>
          <w:tab/>
        </w:r>
        <w:r w:rsidR="00CD38D6">
          <w:rPr>
            <w:noProof/>
            <w:webHidden/>
          </w:rPr>
          <w:fldChar w:fldCharType="begin"/>
        </w:r>
        <w:r w:rsidR="00CD38D6">
          <w:rPr>
            <w:noProof/>
            <w:webHidden/>
          </w:rPr>
          <w:instrText xml:space="preserve"> PAGEREF _Toc85726016 \h </w:instrText>
        </w:r>
        <w:r w:rsidR="00CD38D6">
          <w:rPr>
            <w:noProof/>
            <w:webHidden/>
          </w:rPr>
        </w:r>
        <w:r w:rsidR="00CD38D6">
          <w:rPr>
            <w:noProof/>
            <w:webHidden/>
          </w:rPr>
          <w:fldChar w:fldCharType="separate"/>
        </w:r>
        <w:r w:rsidR="003D21FB">
          <w:rPr>
            <w:noProof/>
            <w:webHidden/>
          </w:rPr>
          <w:t>9</w:t>
        </w:r>
        <w:r w:rsidR="00CD38D6">
          <w:rPr>
            <w:noProof/>
            <w:webHidden/>
          </w:rPr>
          <w:fldChar w:fldCharType="end"/>
        </w:r>
      </w:hyperlink>
    </w:p>
    <w:p w14:paraId="03FD8675" w14:textId="4C8CACF0"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17" w:history="1">
        <w:r w:rsidR="00CD38D6" w:rsidRPr="00B362D5">
          <w:rPr>
            <w:rStyle w:val="Hipervnculo"/>
            <w:rFonts w:ascii="Century Gothic" w:hAnsi="Century Gothic" w:cstheme="minorHAnsi"/>
            <w:noProof/>
          </w:rPr>
          <w:t>1.4. Revisar investigaciones especializadas, y consultar a académicos y expertos</w:t>
        </w:r>
        <w:r w:rsidR="00CD38D6">
          <w:rPr>
            <w:noProof/>
            <w:webHidden/>
          </w:rPr>
          <w:tab/>
        </w:r>
        <w:r w:rsidR="00CD38D6">
          <w:rPr>
            <w:noProof/>
            <w:webHidden/>
          </w:rPr>
          <w:fldChar w:fldCharType="begin"/>
        </w:r>
        <w:r w:rsidR="00CD38D6">
          <w:rPr>
            <w:noProof/>
            <w:webHidden/>
          </w:rPr>
          <w:instrText xml:space="preserve"> PAGEREF _Toc85726017 \h </w:instrText>
        </w:r>
        <w:r w:rsidR="00CD38D6">
          <w:rPr>
            <w:noProof/>
            <w:webHidden/>
          </w:rPr>
        </w:r>
        <w:r w:rsidR="00CD38D6">
          <w:rPr>
            <w:noProof/>
            <w:webHidden/>
          </w:rPr>
          <w:fldChar w:fldCharType="separate"/>
        </w:r>
        <w:r w:rsidR="003D21FB">
          <w:rPr>
            <w:noProof/>
            <w:webHidden/>
          </w:rPr>
          <w:t>9</w:t>
        </w:r>
        <w:r w:rsidR="00CD38D6">
          <w:rPr>
            <w:noProof/>
            <w:webHidden/>
          </w:rPr>
          <w:fldChar w:fldCharType="end"/>
        </w:r>
      </w:hyperlink>
    </w:p>
    <w:p w14:paraId="301BE8A2" w14:textId="071BD63E"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18" w:history="1">
        <w:r w:rsidR="00CD38D6" w:rsidRPr="00B362D5">
          <w:rPr>
            <w:rStyle w:val="Hipervnculo"/>
            <w:rFonts w:ascii="Century Gothic" w:hAnsi="Century Gothic" w:cstheme="minorHAnsi"/>
            <w:noProof/>
          </w:rPr>
          <w:t>1.5. Revisar la evaluación de resultados del programa</w:t>
        </w:r>
        <w:r w:rsidR="00CD38D6">
          <w:rPr>
            <w:noProof/>
            <w:webHidden/>
          </w:rPr>
          <w:tab/>
        </w:r>
        <w:r w:rsidR="00CD38D6">
          <w:rPr>
            <w:noProof/>
            <w:webHidden/>
          </w:rPr>
          <w:fldChar w:fldCharType="begin"/>
        </w:r>
        <w:r w:rsidR="00CD38D6">
          <w:rPr>
            <w:noProof/>
            <w:webHidden/>
          </w:rPr>
          <w:instrText xml:space="preserve"> PAGEREF _Toc85726018 \h </w:instrText>
        </w:r>
        <w:r w:rsidR="00CD38D6">
          <w:rPr>
            <w:noProof/>
            <w:webHidden/>
          </w:rPr>
        </w:r>
        <w:r w:rsidR="00CD38D6">
          <w:rPr>
            <w:noProof/>
            <w:webHidden/>
          </w:rPr>
          <w:fldChar w:fldCharType="separate"/>
        </w:r>
        <w:r w:rsidR="003D21FB">
          <w:rPr>
            <w:noProof/>
            <w:webHidden/>
          </w:rPr>
          <w:t>10</w:t>
        </w:r>
        <w:r w:rsidR="00CD38D6">
          <w:rPr>
            <w:noProof/>
            <w:webHidden/>
          </w:rPr>
          <w:fldChar w:fldCharType="end"/>
        </w:r>
      </w:hyperlink>
    </w:p>
    <w:p w14:paraId="39B8562F" w14:textId="7F441870"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19" w:history="1">
        <w:r w:rsidR="00CD38D6" w:rsidRPr="00B362D5">
          <w:rPr>
            <w:rStyle w:val="Hipervnculo"/>
            <w:rFonts w:ascii="Century Gothic" w:hAnsi="Century Gothic" w:cstheme="minorHAnsi"/>
            <w:noProof/>
          </w:rPr>
          <w:t>1.6. Elaborar el Reporte de resultados de la investigación documental</w:t>
        </w:r>
        <w:r w:rsidR="00CD38D6">
          <w:rPr>
            <w:noProof/>
            <w:webHidden/>
          </w:rPr>
          <w:tab/>
        </w:r>
        <w:r w:rsidR="00CD38D6">
          <w:rPr>
            <w:noProof/>
            <w:webHidden/>
          </w:rPr>
          <w:fldChar w:fldCharType="begin"/>
        </w:r>
        <w:r w:rsidR="00CD38D6">
          <w:rPr>
            <w:noProof/>
            <w:webHidden/>
          </w:rPr>
          <w:instrText xml:space="preserve"> PAGEREF _Toc85726019 \h </w:instrText>
        </w:r>
        <w:r w:rsidR="00CD38D6">
          <w:rPr>
            <w:noProof/>
            <w:webHidden/>
          </w:rPr>
        </w:r>
        <w:r w:rsidR="00CD38D6">
          <w:rPr>
            <w:noProof/>
            <w:webHidden/>
          </w:rPr>
          <w:fldChar w:fldCharType="separate"/>
        </w:r>
        <w:r w:rsidR="003D21FB">
          <w:rPr>
            <w:noProof/>
            <w:webHidden/>
          </w:rPr>
          <w:t>10</w:t>
        </w:r>
        <w:r w:rsidR="00CD38D6">
          <w:rPr>
            <w:noProof/>
            <w:webHidden/>
          </w:rPr>
          <w:fldChar w:fldCharType="end"/>
        </w:r>
      </w:hyperlink>
    </w:p>
    <w:p w14:paraId="6FCF1FEA" w14:textId="7C2A0DC6"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20" w:history="1">
        <w:r w:rsidR="00CD38D6" w:rsidRPr="00B362D5">
          <w:rPr>
            <w:rStyle w:val="Hipervnculo"/>
            <w:rFonts w:ascii="Century Gothic" w:hAnsi="Century Gothic" w:cstheme="minorHAnsi"/>
            <w:noProof/>
          </w:rPr>
          <w:t>ACTIVIDAD 2: DETERMINACIÓN DEL MARCO CONCEPTUAL Y DEL USO DE LA INFRAESTRUCTURA DE INFORMACIÓN</w:t>
        </w:r>
        <w:r w:rsidR="00CD38D6">
          <w:rPr>
            <w:noProof/>
            <w:webHidden/>
          </w:rPr>
          <w:tab/>
        </w:r>
        <w:r w:rsidR="00CD38D6">
          <w:rPr>
            <w:noProof/>
            <w:webHidden/>
          </w:rPr>
          <w:fldChar w:fldCharType="begin"/>
        </w:r>
        <w:r w:rsidR="00CD38D6">
          <w:rPr>
            <w:noProof/>
            <w:webHidden/>
          </w:rPr>
          <w:instrText xml:space="preserve"> PAGEREF _Toc85726020 \h </w:instrText>
        </w:r>
        <w:r w:rsidR="00CD38D6">
          <w:rPr>
            <w:noProof/>
            <w:webHidden/>
          </w:rPr>
        </w:r>
        <w:r w:rsidR="00CD38D6">
          <w:rPr>
            <w:noProof/>
            <w:webHidden/>
          </w:rPr>
          <w:fldChar w:fldCharType="separate"/>
        </w:r>
        <w:r w:rsidR="003D21FB">
          <w:rPr>
            <w:noProof/>
            <w:webHidden/>
          </w:rPr>
          <w:t>11</w:t>
        </w:r>
        <w:r w:rsidR="00CD38D6">
          <w:rPr>
            <w:noProof/>
            <w:webHidden/>
          </w:rPr>
          <w:fldChar w:fldCharType="end"/>
        </w:r>
      </w:hyperlink>
    </w:p>
    <w:p w14:paraId="780841D9" w14:textId="0AB79B1A"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21" w:history="1">
        <w:r w:rsidR="00CD38D6" w:rsidRPr="00B362D5">
          <w:rPr>
            <w:rStyle w:val="Hipervnculo"/>
            <w:rFonts w:ascii="Century Gothic" w:hAnsi="Century Gothic" w:cstheme="minorHAnsi"/>
            <w:noProof/>
          </w:rPr>
          <w:t>2.1. Determinar fenómenos de interés o temas, universo de análisis, dominios de estudio, variables, jerarquía de categorías e indicadores objetivo</w:t>
        </w:r>
        <w:r w:rsidR="00CD38D6">
          <w:rPr>
            <w:noProof/>
            <w:webHidden/>
          </w:rPr>
          <w:tab/>
        </w:r>
        <w:r w:rsidR="00CD38D6">
          <w:rPr>
            <w:noProof/>
            <w:webHidden/>
          </w:rPr>
          <w:fldChar w:fldCharType="begin"/>
        </w:r>
        <w:r w:rsidR="00CD38D6">
          <w:rPr>
            <w:noProof/>
            <w:webHidden/>
          </w:rPr>
          <w:instrText xml:space="preserve"> PAGEREF _Toc85726021 \h </w:instrText>
        </w:r>
        <w:r w:rsidR="00CD38D6">
          <w:rPr>
            <w:noProof/>
            <w:webHidden/>
          </w:rPr>
        </w:r>
        <w:r w:rsidR="00CD38D6">
          <w:rPr>
            <w:noProof/>
            <w:webHidden/>
          </w:rPr>
          <w:fldChar w:fldCharType="separate"/>
        </w:r>
        <w:r w:rsidR="003D21FB">
          <w:rPr>
            <w:noProof/>
            <w:webHidden/>
          </w:rPr>
          <w:t>12</w:t>
        </w:r>
        <w:r w:rsidR="00CD38D6">
          <w:rPr>
            <w:noProof/>
            <w:webHidden/>
          </w:rPr>
          <w:fldChar w:fldCharType="end"/>
        </w:r>
      </w:hyperlink>
    </w:p>
    <w:p w14:paraId="6FD32D1F" w14:textId="045C0F08"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22" w:history="1">
        <w:r w:rsidR="00CD38D6" w:rsidRPr="00B362D5">
          <w:rPr>
            <w:rStyle w:val="Hipervnculo"/>
            <w:rFonts w:ascii="Century Gothic" w:hAnsi="Century Gothic" w:cstheme="minorHAnsi"/>
            <w:noProof/>
          </w:rPr>
          <w:t>2.2. Justificación del marco conceptual</w:t>
        </w:r>
        <w:r w:rsidR="00CD38D6">
          <w:rPr>
            <w:noProof/>
            <w:webHidden/>
          </w:rPr>
          <w:tab/>
        </w:r>
        <w:r w:rsidR="00CD38D6">
          <w:rPr>
            <w:noProof/>
            <w:webHidden/>
          </w:rPr>
          <w:fldChar w:fldCharType="begin"/>
        </w:r>
        <w:r w:rsidR="00CD38D6">
          <w:rPr>
            <w:noProof/>
            <w:webHidden/>
          </w:rPr>
          <w:instrText xml:space="preserve"> PAGEREF _Toc85726022 \h </w:instrText>
        </w:r>
        <w:r w:rsidR="00CD38D6">
          <w:rPr>
            <w:noProof/>
            <w:webHidden/>
          </w:rPr>
        </w:r>
        <w:r w:rsidR="00CD38D6">
          <w:rPr>
            <w:noProof/>
            <w:webHidden/>
          </w:rPr>
          <w:fldChar w:fldCharType="separate"/>
        </w:r>
        <w:r w:rsidR="003D21FB">
          <w:rPr>
            <w:noProof/>
            <w:webHidden/>
          </w:rPr>
          <w:t>14</w:t>
        </w:r>
        <w:r w:rsidR="00CD38D6">
          <w:rPr>
            <w:noProof/>
            <w:webHidden/>
          </w:rPr>
          <w:fldChar w:fldCharType="end"/>
        </w:r>
      </w:hyperlink>
    </w:p>
    <w:p w14:paraId="1376F1E1" w14:textId="10FAB50E"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23" w:history="1">
        <w:r w:rsidR="00CD38D6" w:rsidRPr="00B362D5">
          <w:rPr>
            <w:rStyle w:val="Hipervnculo"/>
            <w:rFonts w:ascii="Century Gothic" w:hAnsi="Century Gothic" w:cstheme="minorHAnsi"/>
            <w:noProof/>
          </w:rPr>
          <w:t>2.3. Determinar el uso de la Infraestructura de Información</w:t>
        </w:r>
        <w:r w:rsidR="00CD38D6">
          <w:rPr>
            <w:noProof/>
            <w:webHidden/>
          </w:rPr>
          <w:tab/>
        </w:r>
        <w:r w:rsidR="00CD38D6">
          <w:rPr>
            <w:noProof/>
            <w:webHidden/>
          </w:rPr>
          <w:fldChar w:fldCharType="begin"/>
        </w:r>
        <w:r w:rsidR="00CD38D6">
          <w:rPr>
            <w:noProof/>
            <w:webHidden/>
          </w:rPr>
          <w:instrText xml:space="preserve"> PAGEREF _Toc85726023 \h </w:instrText>
        </w:r>
        <w:r w:rsidR="00CD38D6">
          <w:rPr>
            <w:noProof/>
            <w:webHidden/>
          </w:rPr>
        </w:r>
        <w:r w:rsidR="00CD38D6">
          <w:rPr>
            <w:noProof/>
            <w:webHidden/>
          </w:rPr>
          <w:fldChar w:fldCharType="separate"/>
        </w:r>
        <w:r w:rsidR="003D21FB">
          <w:rPr>
            <w:noProof/>
            <w:webHidden/>
          </w:rPr>
          <w:t>14</w:t>
        </w:r>
        <w:r w:rsidR="00CD38D6">
          <w:rPr>
            <w:noProof/>
            <w:webHidden/>
          </w:rPr>
          <w:fldChar w:fldCharType="end"/>
        </w:r>
      </w:hyperlink>
    </w:p>
    <w:p w14:paraId="552A02B4" w14:textId="1C73FA42"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24" w:history="1">
        <w:r w:rsidR="00CD38D6" w:rsidRPr="00B362D5">
          <w:rPr>
            <w:rStyle w:val="Hipervnculo"/>
            <w:rFonts w:ascii="Century Gothic" w:hAnsi="Century Gothic" w:cstheme="minorHAnsi"/>
            <w:noProof/>
          </w:rPr>
          <w:t>2.4. Elaborar las evidencias del esquema conceptual y glosario</w:t>
        </w:r>
        <w:r w:rsidR="00CD38D6">
          <w:rPr>
            <w:noProof/>
            <w:webHidden/>
          </w:rPr>
          <w:tab/>
        </w:r>
        <w:r w:rsidR="00CD38D6">
          <w:rPr>
            <w:noProof/>
            <w:webHidden/>
          </w:rPr>
          <w:fldChar w:fldCharType="begin"/>
        </w:r>
        <w:r w:rsidR="00CD38D6">
          <w:rPr>
            <w:noProof/>
            <w:webHidden/>
          </w:rPr>
          <w:instrText xml:space="preserve"> PAGEREF _Toc85726024 \h </w:instrText>
        </w:r>
        <w:r w:rsidR="00CD38D6">
          <w:rPr>
            <w:noProof/>
            <w:webHidden/>
          </w:rPr>
        </w:r>
        <w:r w:rsidR="00CD38D6">
          <w:rPr>
            <w:noProof/>
            <w:webHidden/>
          </w:rPr>
          <w:fldChar w:fldCharType="separate"/>
        </w:r>
        <w:r w:rsidR="003D21FB">
          <w:rPr>
            <w:noProof/>
            <w:webHidden/>
          </w:rPr>
          <w:t>15</w:t>
        </w:r>
        <w:r w:rsidR="00CD38D6">
          <w:rPr>
            <w:noProof/>
            <w:webHidden/>
          </w:rPr>
          <w:fldChar w:fldCharType="end"/>
        </w:r>
      </w:hyperlink>
    </w:p>
    <w:p w14:paraId="47B6958C" w14:textId="4C2738BD" w:rsidR="00CD38D6" w:rsidRPr="00956B0A" w:rsidRDefault="00FE0CA6" w:rsidP="00CD38D6">
      <w:pPr>
        <w:pStyle w:val="TDC3"/>
        <w:tabs>
          <w:tab w:val="right" w:leader="dot" w:pos="10770"/>
        </w:tabs>
        <w:spacing w:before="0"/>
        <w:ind w:left="0"/>
        <w:rPr>
          <w:rFonts w:ascii="Century Gothic" w:eastAsiaTheme="minorEastAsia" w:hAnsi="Century Gothic"/>
          <w:b/>
          <w:bCs/>
          <w:noProof/>
          <w:sz w:val="22"/>
          <w:szCs w:val="22"/>
          <w:lang w:eastAsia="es-MX"/>
        </w:rPr>
      </w:pPr>
      <w:hyperlink w:anchor="_Toc85726025" w:history="1">
        <w:r w:rsidR="00CD38D6" w:rsidRPr="00956B0A">
          <w:rPr>
            <w:rStyle w:val="Hipervnculo"/>
            <w:rFonts w:ascii="Century Gothic" w:hAnsi="Century Gothic"/>
            <w:b/>
            <w:bCs/>
            <w:noProof/>
          </w:rPr>
          <w:t>2.4.1. Esquema conceptual</w:t>
        </w:r>
        <w:r w:rsidR="00CD38D6" w:rsidRPr="00956B0A">
          <w:rPr>
            <w:rFonts w:ascii="Century Gothic" w:hAnsi="Century Gothic"/>
            <w:b/>
            <w:bCs/>
            <w:noProof/>
            <w:webHidden/>
          </w:rPr>
          <w:tab/>
        </w:r>
        <w:r w:rsidR="00CD38D6" w:rsidRPr="00956B0A">
          <w:rPr>
            <w:rFonts w:ascii="Century Gothic" w:hAnsi="Century Gothic"/>
            <w:b/>
            <w:bCs/>
            <w:noProof/>
            <w:webHidden/>
          </w:rPr>
          <w:fldChar w:fldCharType="begin"/>
        </w:r>
        <w:r w:rsidR="00CD38D6" w:rsidRPr="00956B0A">
          <w:rPr>
            <w:rFonts w:ascii="Century Gothic" w:hAnsi="Century Gothic"/>
            <w:b/>
            <w:bCs/>
            <w:noProof/>
            <w:webHidden/>
          </w:rPr>
          <w:instrText xml:space="preserve"> PAGEREF _Toc85726025 \h </w:instrText>
        </w:r>
        <w:r w:rsidR="00CD38D6" w:rsidRPr="00956B0A">
          <w:rPr>
            <w:rFonts w:ascii="Century Gothic" w:hAnsi="Century Gothic"/>
            <w:b/>
            <w:bCs/>
            <w:noProof/>
            <w:webHidden/>
          </w:rPr>
        </w:r>
        <w:r w:rsidR="00CD38D6" w:rsidRPr="00956B0A">
          <w:rPr>
            <w:rFonts w:ascii="Century Gothic" w:hAnsi="Century Gothic"/>
            <w:b/>
            <w:bCs/>
            <w:noProof/>
            <w:webHidden/>
          </w:rPr>
          <w:fldChar w:fldCharType="separate"/>
        </w:r>
        <w:r w:rsidR="003D21FB" w:rsidRPr="00956B0A">
          <w:rPr>
            <w:rFonts w:ascii="Century Gothic" w:hAnsi="Century Gothic"/>
            <w:b/>
            <w:bCs/>
            <w:noProof/>
            <w:webHidden/>
          </w:rPr>
          <w:t>16</w:t>
        </w:r>
        <w:r w:rsidR="00CD38D6" w:rsidRPr="00956B0A">
          <w:rPr>
            <w:rFonts w:ascii="Century Gothic" w:hAnsi="Century Gothic"/>
            <w:b/>
            <w:bCs/>
            <w:noProof/>
            <w:webHidden/>
          </w:rPr>
          <w:fldChar w:fldCharType="end"/>
        </w:r>
      </w:hyperlink>
    </w:p>
    <w:p w14:paraId="4293F3C0" w14:textId="1EBF9D27" w:rsidR="00CD38D6" w:rsidRPr="00956B0A" w:rsidRDefault="00FE0CA6" w:rsidP="00CD38D6">
      <w:pPr>
        <w:pStyle w:val="TDC3"/>
        <w:tabs>
          <w:tab w:val="right" w:leader="dot" w:pos="10770"/>
        </w:tabs>
        <w:spacing w:before="0"/>
        <w:ind w:left="0"/>
        <w:rPr>
          <w:rFonts w:ascii="Century Gothic" w:eastAsiaTheme="minorEastAsia" w:hAnsi="Century Gothic"/>
          <w:b/>
          <w:bCs/>
          <w:noProof/>
          <w:sz w:val="22"/>
          <w:szCs w:val="22"/>
          <w:lang w:eastAsia="es-MX"/>
        </w:rPr>
      </w:pPr>
      <w:hyperlink w:anchor="_Toc85726026" w:history="1">
        <w:r w:rsidR="00CD38D6" w:rsidRPr="00956B0A">
          <w:rPr>
            <w:rStyle w:val="Hipervnculo"/>
            <w:rFonts w:ascii="Century Gothic" w:hAnsi="Century Gothic"/>
            <w:b/>
            <w:bCs/>
            <w:noProof/>
          </w:rPr>
          <w:t>2.4.2. Glosario de variables</w:t>
        </w:r>
        <w:r w:rsidR="00CD38D6" w:rsidRPr="00956B0A">
          <w:rPr>
            <w:rFonts w:ascii="Century Gothic" w:hAnsi="Century Gothic"/>
            <w:b/>
            <w:bCs/>
            <w:noProof/>
            <w:webHidden/>
          </w:rPr>
          <w:tab/>
        </w:r>
        <w:r w:rsidR="00CD38D6" w:rsidRPr="00956B0A">
          <w:rPr>
            <w:rFonts w:ascii="Century Gothic" w:hAnsi="Century Gothic"/>
            <w:b/>
            <w:bCs/>
            <w:noProof/>
            <w:webHidden/>
          </w:rPr>
          <w:fldChar w:fldCharType="begin"/>
        </w:r>
        <w:r w:rsidR="00CD38D6" w:rsidRPr="00956B0A">
          <w:rPr>
            <w:rFonts w:ascii="Century Gothic" w:hAnsi="Century Gothic"/>
            <w:b/>
            <w:bCs/>
            <w:noProof/>
            <w:webHidden/>
          </w:rPr>
          <w:instrText xml:space="preserve"> PAGEREF _Toc85726026 \h </w:instrText>
        </w:r>
        <w:r w:rsidR="00CD38D6" w:rsidRPr="00956B0A">
          <w:rPr>
            <w:rFonts w:ascii="Century Gothic" w:hAnsi="Century Gothic"/>
            <w:b/>
            <w:bCs/>
            <w:noProof/>
            <w:webHidden/>
          </w:rPr>
        </w:r>
        <w:r w:rsidR="00CD38D6" w:rsidRPr="00956B0A">
          <w:rPr>
            <w:rFonts w:ascii="Century Gothic" w:hAnsi="Century Gothic"/>
            <w:b/>
            <w:bCs/>
            <w:noProof/>
            <w:webHidden/>
          </w:rPr>
          <w:fldChar w:fldCharType="separate"/>
        </w:r>
        <w:r w:rsidR="003D21FB" w:rsidRPr="00956B0A">
          <w:rPr>
            <w:rFonts w:ascii="Century Gothic" w:hAnsi="Century Gothic"/>
            <w:b/>
            <w:bCs/>
            <w:noProof/>
            <w:webHidden/>
          </w:rPr>
          <w:t>19</w:t>
        </w:r>
        <w:r w:rsidR="00CD38D6" w:rsidRPr="00956B0A">
          <w:rPr>
            <w:rFonts w:ascii="Century Gothic" w:hAnsi="Century Gothic"/>
            <w:b/>
            <w:bCs/>
            <w:noProof/>
            <w:webHidden/>
          </w:rPr>
          <w:fldChar w:fldCharType="end"/>
        </w:r>
      </w:hyperlink>
    </w:p>
    <w:p w14:paraId="40FAE910" w14:textId="74DB9631"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27" w:history="1">
        <w:r w:rsidR="00CD38D6" w:rsidRPr="00B362D5">
          <w:rPr>
            <w:rStyle w:val="Hipervnculo"/>
            <w:rFonts w:ascii="Century Gothic" w:hAnsi="Century Gothic" w:cstheme="minorHAnsi"/>
            <w:noProof/>
          </w:rPr>
          <w:t>ACTIVIDAD 3: ESPECIFICACIÓN DE LOS METADATOS</w:t>
        </w:r>
        <w:r w:rsidR="00CD38D6">
          <w:rPr>
            <w:noProof/>
            <w:webHidden/>
          </w:rPr>
          <w:tab/>
        </w:r>
        <w:r w:rsidR="00CD38D6">
          <w:rPr>
            <w:noProof/>
            <w:webHidden/>
          </w:rPr>
          <w:fldChar w:fldCharType="begin"/>
        </w:r>
        <w:r w:rsidR="00CD38D6">
          <w:rPr>
            <w:noProof/>
            <w:webHidden/>
          </w:rPr>
          <w:instrText xml:space="preserve"> PAGEREF _Toc85726027 \h </w:instrText>
        </w:r>
        <w:r w:rsidR="00CD38D6">
          <w:rPr>
            <w:noProof/>
            <w:webHidden/>
          </w:rPr>
        </w:r>
        <w:r w:rsidR="00CD38D6">
          <w:rPr>
            <w:noProof/>
            <w:webHidden/>
          </w:rPr>
          <w:fldChar w:fldCharType="separate"/>
        </w:r>
        <w:r w:rsidR="003D21FB">
          <w:rPr>
            <w:noProof/>
            <w:webHidden/>
          </w:rPr>
          <w:t>20</w:t>
        </w:r>
        <w:r w:rsidR="00CD38D6">
          <w:rPr>
            <w:noProof/>
            <w:webHidden/>
          </w:rPr>
          <w:fldChar w:fldCharType="end"/>
        </w:r>
      </w:hyperlink>
    </w:p>
    <w:p w14:paraId="74CBDC42" w14:textId="3A9724ED"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28" w:history="1">
        <w:r w:rsidR="00CD38D6" w:rsidRPr="00B362D5">
          <w:rPr>
            <w:rStyle w:val="Hipervnculo"/>
            <w:rFonts w:ascii="Century Gothic" w:hAnsi="Century Gothic" w:cstheme="minorHAnsi"/>
            <w:noProof/>
          </w:rPr>
          <w:t>3.1. Elaborar la descripción del Programa de Información</w:t>
        </w:r>
        <w:r w:rsidR="00CD38D6">
          <w:rPr>
            <w:noProof/>
            <w:webHidden/>
          </w:rPr>
          <w:tab/>
        </w:r>
        <w:r w:rsidR="00CD38D6">
          <w:rPr>
            <w:noProof/>
            <w:webHidden/>
          </w:rPr>
          <w:fldChar w:fldCharType="begin"/>
        </w:r>
        <w:r w:rsidR="00CD38D6">
          <w:rPr>
            <w:noProof/>
            <w:webHidden/>
          </w:rPr>
          <w:instrText xml:space="preserve"> PAGEREF _Toc85726028 \h </w:instrText>
        </w:r>
        <w:r w:rsidR="00CD38D6">
          <w:rPr>
            <w:noProof/>
            <w:webHidden/>
          </w:rPr>
        </w:r>
        <w:r w:rsidR="00CD38D6">
          <w:rPr>
            <w:noProof/>
            <w:webHidden/>
          </w:rPr>
          <w:fldChar w:fldCharType="separate"/>
        </w:r>
        <w:r w:rsidR="003D21FB">
          <w:rPr>
            <w:noProof/>
            <w:webHidden/>
          </w:rPr>
          <w:t>21</w:t>
        </w:r>
        <w:r w:rsidR="00CD38D6">
          <w:rPr>
            <w:noProof/>
            <w:webHidden/>
          </w:rPr>
          <w:fldChar w:fldCharType="end"/>
        </w:r>
      </w:hyperlink>
    </w:p>
    <w:p w14:paraId="4BCDBAD3" w14:textId="1C23321D"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29" w:history="1">
        <w:r w:rsidR="00CD38D6" w:rsidRPr="00B362D5">
          <w:rPr>
            <w:rStyle w:val="Hipervnculo"/>
            <w:rFonts w:ascii="Century Gothic" w:hAnsi="Century Gothic" w:cstheme="minorHAnsi"/>
            <w:noProof/>
          </w:rPr>
          <w:t>3.2. Elaborar la descripción del conjunto de datos provenientes de variables principales</w:t>
        </w:r>
        <w:r w:rsidR="00CD38D6">
          <w:rPr>
            <w:noProof/>
            <w:webHidden/>
          </w:rPr>
          <w:tab/>
        </w:r>
        <w:r w:rsidR="00CD38D6">
          <w:rPr>
            <w:noProof/>
            <w:webHidden/>
          </w:rPr>
          <w:fldChar w:fldCharType="begin"/>
        </w:r>
        <w:r w:rsidR="00CD38D6">
          <w:rPr>
            <w:noProof/>
            <w:webHidden/>
          </w:rPr>
          <w:instrText xml:space="preserve"> PAGEREF _Toc85726029 \h </w:instrText>
        </w:r>
        <w:r w:rsidR="00CD38D6">
          <w:rPr>
            <w:noProof/>
            <w:webHidden/>
          </w:rPr>
        </w:r>
        <w:r w:rsidR="00CD38D6">
          <w:rPr>
            <w:noProof/>
            <w:webHidden/>
          </w:rPr>
          <w:fldChar w:fldCharType="separate"/>
        </w:r>
        <w:r w:rsidR="003D21FB">
          <w:rPr>
            <w:noProof/>
            <w:webHidden/>
          </w:rPr>
          <w:t>24</w:t>
        </w:r>
        <w:r w:rsidR="00CD38D6">
          <w:rPr>
            <w:noProof/>
            <w:webHidden/>
          </w:rPr>
          <w:fldChar w:fldCharType="end"/>
        </w:r>
      </w:hyperlink>
    </w:p>
    <w:p w14:paraId="2E850B64" w14:textId="58D80B2B"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30" w:history="1">
        <w:r w:rsidR="00CD38D6" w:rsidRPr="00B362D5">
          <w:rPr>
            <w:rStyle w:val="Hipervnculo"/>
            <w:rFonts w:ascii="Century Gothic" w:hAnsi="Century Gothic" w:cstheme="minorHAnsi"/>
            <w:noProof/>
          </w:rPr>
          <w:t>3.3. Complementar la descripción del conjunto de datos una vez concluido el cuestionario</w:t>
        </w:r>
        <w:r w:rsidR="00CD38D6">
          <w:rPr>
            <w:noProof/>
            <w:webHidden/>
          </w:rPr>
          <w:tab/>
        </w:r>
        <w:r w:rsidR="00CD38D6">
          <w:rPr>
            <w:noProof/>
            <w:webHidden/>
          </w:rPr>
          <w:fldChar w:fldCharType="begin"/>
        </w:r>
        <w:r w:rsidR="00CD38D6">
          <w:rPr>
            <w:noProof/>
            <w:webHidden/>
          </w:rPr>
          <w:instrText xml:space="preserve"> PAGEREF _Toc85726030 \h </w:instrText>
        </w:r>
        <w:r w:rsidR="00CD38D6">
          <w:rPr>
            <w:noProof/>
            <w:webHidden/>
          </w:rPr>
        </w:r>
        <w:r w:rsidR="00CD38D6">
          <w:rPr>
            <w:noProof/>
            <w:webHidden/>
          </w:rPr>
          <w:fldChar w:fldCharType="separate"/>
        </w:r>
        <w:r w:rsidR="003D21FB">
          <w:rPr>
            <w:noProof/>
            <w:webHidden/>
          </w:rPr>
          <w:t>26</w:t>
        </w:r>
        <w:r w:rsidR="00CD38D6">
          <w:rPr>
            <w:noProof/>
            <w:webHidden/>
          </w:rPr>
          <w:fldChar w:fldCharType="end"/>
        </w:r>
      </w:hyperlink>
    </w:p>
    <w:p w14:paraId="4112D3E5" w14:textId="44D7447B"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31" w:history="1">
        <w:r w:rsidR="00CD38D6" w:rsidRPr="00B362D5">
          <w:rPr>
            <w:rStyle w:val="Hipervnculo"/>
            <w:rFonts w:ascii="Century Gothic" w:hAnsi="Century Gothic" w:cstheme="minorHAnsi"/>
            <w:noProof/>
          </w:rPr>
          <w:t>ACTIVIDAD 4: DISEÑO DE LOS PRODUCTOS DE INFORMACIÓN Y SUS PRESENTACIONES</w:t>
        </w:r>
        <w:r w:rsidR="00CD38D6">
          <w:rPr>
            <w:noProof/>
            <w:webHidden/>
          </w:rPr>
          <w:tab/>
        </w:r>
        <w:r w:rsidR="00CD38D6">
          <w:rPr>
            <w:noProof/>
            <w:webHidden/>
          </w:rPr>
          <w:fldChar w:fldCharType="begin"/>
        </w:r>
        <w:r w:rsidR="00CD38D6">
          <w:rPr>
            <w:noProof/>
            <w:webHidden/>
          </w:rPr>
          <w:instrText xml:space="preserve"> PAGEREF _Toc85726031 \h </w:instrText>
        </w:r>
        <w:r w:rsidR="00CD38D6">
          <w:rPr>
            <w:noProof/>
            <w:webHidden/>
          </w:rPr>
        </w:r>
        <w:r w:rsidR="00CD38D6">
          <w:rPr>
            <w:noProof/>
            <w:webHidden/>
          </w:rPr>
          <w:fldChar w:fldCharType="separate"/>
        </w:r>
        <w:r w:rsidR="003D21FB">
          <w:rPr>
            <w:noProof/>
            <w:webHidden/>
          </w:rPr>
          <w:t>27</w:t>
        </w:r>
        <w:r w:rsidR="00CD38D6">
          <w:rPr>
            <w:noProof/>
            <w:webHidden/>
          </w:rPr>
          <w:fldChar w:fldCharType="end"/>
        </w:r>
      </w:hyperlink>
    </w:p>
    <w:p w14:paraId="0A57C67F" w14:textId="4E1C0CBC"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32" w:history="1">
        <w:r w:rsidR="00CD38D6" w:rsidRPr="00B362D5">
          <w:rPr>
            <w:rStyle w:val="Hipervnculo"/>
            <w:rFonts w:ascii="Century Gothic" w:hAnsi="Century Gothic" w:cstheme="minorHAnsi"/>
            <w:noProof/>
          </w:rPr>
          <w:t>4.1. Determinar las Presentaciones para la difusión de resultados</w:t>
        </w:r>
        <w:r w:rsidR="00CD38D6">
          <w:rPr>
            <w:noProof/>
            <w:webHidden/>
          </w:rPr>
          <w:tab/>
        </w:r>
        <w:r w:rsidR="00CD38D6">
          <w:rPr>
            <w:noProof/>
            <w:webHidden/>
          </w:rPr>
          <w:fldChar w:fldCharType="begin"/>
        </w:r>
        <w:r w:rsidR="00CD38D6">
          <w:rPr>
            <w:noProof/>
            <w:webHidden/>
          </w:rPr>
          <w:instrText xml:space="preserve"> PAGEREF _Toc85726032 \h </w:instrText>
        </w:r>
        <w:r w:rsidR="00CD38D6">
          <w:rPr>
            <w:noProof/>
            <w:webHidden/>
          </w:rPr>
        </w:r>
        <w:r w:rsidR="00CD38D6">
          <w:rPr>
            <w:noProof/>
            <w:webHidden/>
          </w:rPr>
          <w:fldChar w:fldCharType="separate"/>
        </w:r>
        <w:r w:rsidR="003D21FB">
          <w:rPr>
            <w:noProof/>
            <w:webHidden/>
          </w:rPr>
          <w:t>27</w:t>
        </w:r>
        <w:r w:rsidR="00CD38D6">
          <w:rPr>
            <w:noProof/>
            <w:webHidden/>
          </w:rPr>
          <w:fldChar w:fldCharType="end"/>
        </w:r>
      </w:hyperlink>
    </w:p>
    <w:p w14:paraId="6466A27E" w14:textId="0C2EF0DB"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33" w:history="1">
        <w:r w:rsidR="00CD38D6" w:rsidRPr="00B362D5">
          <w:rPr>
            <w:rStyle w:val="Hipervnculo"/>
            <w:rFonts w:ascii="Century Gothic" w:hAnsi="Century Gothic" w:cstheme="minorHAnsi"/>
            <w:noProof/>
          </w:rPr>
          <w:t>4.2. Determinar los contenidos por tipo de Presentación</w:t>
        </w:r>
        <w:r w:rsidR="00CD38D6">
          <w:rPr>
            <w:noProof/>
            <w:webHidden/>
          </w:rPr>
          <w:tab/>
        </w:r>
        <w:r w:rsidR="00CD38D6">
          <w:rPr>
            <w:noProof/>
            <w:webHidden/>
          </w:rPr>
          <w:fldChar w:fldCharType="begin"/>
        </w:r>
        <w:r w:rsidR="00CD38D6">
          <w:rPr>
            <w:noProof/>
            <w:webHidden/>
          </w:rPr>
          <w:instrText xml:space="preserve"> PAGEREF _Toc85726033 \h </w:instrText>
        </w:r>
        <w:r w:rsidR="00CD38D6">
          <w:rPr>
            <w:noProof/>
            <w:webHidden/>
          </w:rPr>
        </w:r>
        <w:r w:rsidR="00CD38D6">
          <w:rPr>
            <w:noProof/>
            <w:webHidden/>
          </w:rPr>
          <w:fldChar w:fldCharType="separate"/>
        </w:r>
        <w:r w:rsidR="003D21FB">
          <w:rPr>
            <w:noProof/>
            <w:webHidden/>
          </w:rPr>
          <w:t>28</w:t>
        </w:r>
        <w:r w:rsidR="00CD38D6">
          <w:rPr>
            <w:noProof/>
            <w:webHidden/>
          </w:rPr>
          <w:fldChar w:fldCharType="end"/>
        </w:r>
      </w:hyperlink>
    </w:p>
    <w:p w14:paraId="5074A9FE" w14:textId="0670D426"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34" w:history="1">
        <w:r w:rsidR="00CD38D6" w:rsidRPr="00B362D5">
          <w:rPr>
            <w:rStyle w:val="Hipervnculo"/>
            <w:rFonts w:ascii="Century Gothic" w:hAnsi="Century Gothic" w:cstheme="minorHAnsi"/>
            <w:noProof/>
          </w:rPr>
          <w:t>GLOSARIO</w:t>
        </w:r>
        <w:r w:rsidR="00CD38D6">
          <w:rPr>
            <w:noProof/>
            <w:webHidden/>
          </w:rPr>
          <w:tab/>
        </w:r>
        <w:r w:rsidR="00CD38D6">
          <w:rPr>
            <w:noProof/>
            <w:webHidden/>
          </w:rPr>
          <w:fldChar w:fldCharType="begin"/>
        </w:r>
        <w:r w:rsidR="00CD38D6">
          <w:rPr>
            <w:noProof/>
            <w:webHidden/>
          </w:rPr>
          <w:instrText xml:space="preserve"> PAGEREF _Toc85726034 \h </w:instrText>
        </w:r>
        <w:r w:rsidR="00CD38D6">
          <w:rPr>
            <w:noProof/>
            <w:webHidden/>
          </w:rPr>
        </w:r>
        <w:r w:rsidR="00CD38D6">
          <w:rPr>
            <w:noProof/>
            <w:webHidden/>
          </w:rPr>
          <w:fldChar w:fldCharType="separate"/>
        </w:r>
        <w:r w:rsidR="003D21FB">
          <w:rPr>
            <w:noProof/>
            <w:webHidden/>
          </w:rPr>
          <w:t>31</w:t>
        </w:r>
        <w:r w:rsidR="00CD38D6">
          <w:rPr>
            <w:noProof/>
            <w:webHidden/>
          </w:rPr>
          <w:fldChar w:fldCharType="end"/>
        </w:r>
      </w:hyperlink>
    </w:p>
    <w:p w14:paraId="26AA5688" w14:textId="342C31D4"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35" w:history="1">
        <w:r w:rsidR="00CD38D6" w:rsidRPr="00B362D5">
          <w:rPr>
            <w:rStyle w:val="Hipervnculo"/>
            <w:rFonts w:ascii="Century Gothic" w:hAnsi="Century Gothic" w:cstheme="minorHAnsi"/>
            <w:noProof/>
          </w:rPr>
          <w:t>ANEXO I: SUBPROCESOS DE LA FASE DE DISEÑO</w:t>
        </w:r>
        <w:r w:rsidR="00CD38D6">
          <w:rPr>
            <w:noProof/>
            <w:webHidden/>
          </w:rPr>
          <w:tab/>
        </w:r>
        <w:r w:rsidR="00CD38D6">
          <w:rPr>
            <w:noProof/>
            <w:webHidden/>
          </w:rPr>
          <w:fldChar w:fldCharType="begin"/>
        </w:r>
        <w:r w:rsidR="00CD38D6">
          <w:rPr>
            <w:noProof/>
            <w:webHidden/>
          </w:rPr>
          <w:instrText xml:space="preserve"> PAGEREF _Toc85726035 \h </w:instrText>
        </w:r>
        <w:r w:rsidR="00CD38D6">
          <w:rPr>
            <w:noProof/>
            <w:webHidden/>
          </w:rPr>
        </w:r>
        <w:r w:rsidR="00CD38D6">
          <w:rPr>
            <w:noProof/>
            <w:webHidden/>
          </w:rPr>
          <w:fldChar w:fldCharType="separate"/>
        </w:r>
        <w:r w:rsidR="003D21FB">
          <w:rPr>
            <w:noProof/>
            <w:webHidden/>
          </w:rPr>
          <w:t>33</w:t>
        </w:r>
        <w:r w:rsidR="00CD38D6">
          <w:rPr>
            <w:noProof/>
            <w:webHidden/>
          </w:rPr>
          <w:fldChar w:fldCharType="end"/>
        </w:r>
      </w:hyperlink>
    </w:p>
    <w:p w14:paraId="6FC67067" w14:textId="3CFEE187"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36" w:history="1">
        <w:r w:rsidR="00CD38D6" w:rsidRPr="00B362D5">
          <w:rPr>
            <w:rStyle w:val="Hipervnculo"/>
            <w:rFonts w:ascii="Century Gothic" w:hAnsi="Century Gothic" w:cstheme="minorHAnsi"/>
            <w:noProof/>
          </w:rPr>
          <w:t>ANEXO II: COMPONENTES DEL ESQUEMA DE INDICADORES OBJETIVO</w:t>
        </w:r>
        <w:r w:rsidR="00CD38D6">
          <w:rPr>
            <w:noProof/>
            <w:webHidden/>
          </w:rPr>
          <w:tab/>
        </w:r>
        <w:r w:rsidR="00CD38D6">
          <w:rPr>
            <w:noProof/>
            <w:webHidden/>
          </w:rPr>
          <w:fldChar w:fldCharType="begin"/>
        </w:r>
        <w:r w:rsidR="00CD38D6">
          <w:rPr>
            <w:noProof/>
            <w:webHidden/>
          </w:rPr>
          <w:instrText xml:space="preserve"> PAGEREF _Toc85726036 \h </w:instrText>
        </w:r>
        <w:r w:rsidR="00CD38D6">
          <w:rPr>
            <w:noProof/>
            <w:webHidden/>
          </w:rPr>
        </w:r>
        <w:r w:rsidR="00CD38D6">
          <w:rPr>
            <w:noProof/>
            <w:webHidden/>
          </w:rPr>
          <w:fldChar w:fldCharType="separate"/>
        </w:r>
        <w:r w:rsidR="003D21FB">
          <w:rPr>
            <w:noProof/>
            <w:webHidden/>
          </w:rPr>
          <w:t>35</w:t>
        </w:r>
        <w:r w:rsidR="00CD38D6">
          <w:rPr>
            <w:noProof/>
            <w:webHidden/>
          </w:rPr>
          <w:fldChar w:fldCharType="end"/>
        </w:r>
      </w:hyperlink>
    </w:p>
    <w:p w14:paraId="2AD306D2" w14:textId="4E4F9DCF"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37" w:history="1">
        <w:r w:rsidR="00CD38D6" w:rsidRPr="00B362D5">
          <w:rPr>
            <w:rStyle w:val="Hipervnculo"/>
            <w:rFonts w:ascii="Century Gothic" w:hAnsi="Century Gothic" w:cstheme="minorHAnsi"/>
            <w:noProof/>
          </w:rPr>
          <w:t>II.1. Fenómeno de interés o tema</w:t>
        </w:r>
        <w:r w:rsidR="00CD38D6">
          <w:rPr>
            <w:noProof/>
            <w:webHidden/>
          </w:rPr>
          <w:tab/>
        </w:r>
        <w:r w:rsidR="00CD38D6">
          <w:rPr>
            <w:noProof/>
            <w:webHidden/>
          </w:rPr>
          <w:fldChar w:fldCharType="begin"/>
        </w:r>
        <w:r w:rsidR="00CD38D6">
          <w:rPr>
            <w:noProof/>
            <w:webHidden/>
          </w:rPr>
          <w:instrText xml:space="preserve"> PAGEREF _Toc85726037 \h </w:instrText>
        </w:r>
        <w:r w:rsidR="00CD38D6">
          <w:rPr>
            <w:noProof/>
            <w:webHidden/>
          </w:rPr>
        </w:r>
        <w:r w:rsidR="00CD38D6">
          <w:rPr>
            <w:noProof/>
            <w:webHidden/>
          </w:rPr>
          <w:fldChar w:fldCharType="separate"/>
        </w:r>
        <w:r w:rsidR="003D21FB">
          <w:rPr>
            <w:noProof/>
            <w:webHidden/>
          </w:rPr>
          <w:t>35</w:t>
        </w:r>
        <w:r w:rsidR="00CD38D6">
          <w:rPr>
            <w:noProof/>
            <w:webHidden/>
          </w:rPr>
          <w:fldChar w:fldCharType="end"/>
        </w:r>
      </w:hyperlink>
    </w:p>
    <w:p w14:paraId="7CB9733D" w14:textId="62A36364"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38" w:history="1">
        <w:r w:rsidR="00CD38D6" w:rsidRPr="00B362D5">
          <w:rPr>
            <w:rStyle w:val="Hipervnculo"/>
            <w:rFonts w:ascii="Century Gothic" w:hAnsi="Century Gothic" w:cstheme="minorHAnsi"/>
            <w:noProof/>
          </w:rPr>
          <w:t>II.2. Universo de análisis</w:t>
        </w:r>
        <w:r w:rsidR="00CD38D6">
          <w:rPr>
            <w:noProof/>
            <w:webHidden/>
          </w:rPr>
          <w:tab/>
        </w:r>
        <w:r w:rsidR="00CD38D6">
          <w:rPr>
            <w:noProof/>
            <w:webHidden/>
          </w:rPr>
          <w:fldChar w:fldCharType="begin"/>
        </w:r>
        <w:r w:rsidR="00CD38D6">
          <w:rPr>
            <w:noProof/>
            <w:webHidden/>
          </w:rPr>
          <w:instrText xml:space="preserve"> PAGEREF _Toc85726038 \h </w:instrText>
        </w:r>
        <w:r w:rsidR="00CD38D6">
          <w:rPr>
            <w:noProof/>
            <w:webHidden/>
          </w:rPr>
        </w:r>
        <w:r w:rsidR="00CD38D6">
          <w:rPr>
            <w:noProof/>
            <w:webHidden/>
          </w:rPr>
          <w:fldChar w:fldCharType="separate"/>
        </w:r>
        <w:r w:rsidR="003D21FB">
          <w:rPr>
            <w:noProof/>
            <w:webHidden/>
          </w:rPr>
          <w:t>35</w:t>
        </w:r>
        <w:r w:rsidR="00CD38D6">
          <w:rPr>
            <w:noProof/>
            <w:webHidden/>
          </w:rPr>
          <w:fldChar w:fldCharType="end"/>
        </w:r>
      </w:hyperlink>
    </w:p>
    <w:p w14:paraId="7186D9E7" w14:textId="077023FC"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39" w:history="1">
        <w:r w:rsidR="00CD38D6" w:rsidRPr="00B362D5">
          <w:rPr>
            <w:rStyle w:val="Hipervnculo"/>
            <w:rFonts w:ascii="Century Gothic" w:hAnsi="Century Gothic" w:cstheme="minorHAnsi"/>
            <w:noProof/>
          </w:rPr>
          <w:t>II.3. Dominios de estudio</w:t>
        </w:r>
        <w:r w:rsidR="00CD38D6">
          <w:rPr>
            <w:noProof/>
            <w:webHidden/>
          </w:rPr>
          <w:tab/>
        </w:r>
        <w:r w:rsidR="00CD38D6">
          <w:rPr>
            <w:noProof/>
            <w:webHidden/>
          </w:rPr>
          <w:fldChar w:fldCharType="begin"/>
        </w:r>
        <w:r w:rsidR="00CD38D6">
          <w:rPr>
            <w:noProof/>
            <w:webHidden/>
          </w:rPr>
          <w:instrText xml:space="preserve"> PAGEREF _Toc85726039 \h </w:instrText>
        </w:r>
        <w:r w:rsidR="00CD38D6">
          <w:rPr>
            <w:noProof/>
            <w:webHidden/>
          </w:rPr>
        </w:r>
        <w:r w:rsidR="00CD38D6">
          <w:rPr>
            <w:noProof/>
            <w:webHidden/>
          </w:rPr>
          <w:fldChar w:fldCharType="separate"/>
        </w:r>
        <w:r w:rsidR="003D21FB">
          <w:rPr>
            <w:noProof/>
            <w:webHidden/>
          </w:rPr>
          <w:t>36</w:t>
        </w:r>
        <w:r w:rsidR="00CD38D6">
          <w:rPr>
            <w:noProof/>
            <w:webHidden/>
          </w:rPr>
          <w:fldChar w:fldCharType="end"/>
        </w:r>
      </w:hyperlink>
    </w:p>
    <w:p w14:paraId="5D625EBD" w14:textId="36BEBB90"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40" w:history="1">
        <w:r w:rsidR="00CD38D6" w:rsidRPr="00B362D5">
          <w:rPr>
            <w:rStyle w:val="Hipervnculo"/>
            <w:rFonts w:ascii="Century Gothic" w:hAnsi="Century Gothic" w:cstheme="minorHAnsi"/>
            <w:noProof/>
          </w:rPr>
          <w:t>II.4. Variables</w:t>
        </w:r>
        <w:r w:rsidR="00CD38D6">
          <w:rPr>
            <w:noProof/>
            <w:webHidden/>
          </w:rPr>
          <w:tab/>
        </w:r>
        <w:r w:rsidR="00CD38D6">
          <w:rPr>
            <w:noProof/>
            <w:webHidden/>
          </w:rPr>
          <w:fldChar w:fldCharType="begin"/>
        </w:r>
        <w:r w:rsidR="00CD38D6">
          <w:rPr>
            <w:noProof/>
            <w:webHidden/>
          </w:rPr>
          <w:instrText xml:space="preserve"> PAGEREF _Toc85726040 \h </w:instrText>
        </w:r>
        <w:r w:rsidR="00CD38D6">
          <w:rPr>
            <w:noProof/>
            <w:webHidden/>
          </w:rPr>
        </w:r>
        <w:r w:rsidR="00CD38D6">
          <w:rPr>
            <w:noProof/>
            <w:webHidden/>
          </w:rPr>
          <w:fldChar w:fldCharType="separate"/>
        </w:r>
        <w:r w:rsidR="003D21FB">
          <w:rPr>
            <w:noProof/>
            <w:webHidden/>
          </w:rPr>
          <w:t>37</w:t>
        </w:r>
        <w:r w:rsidR="00CD38D6">
          <w:rPr>
            <w:noProof/>
            <w:webHidden/>
          </w:rPr>
          <w:fldChar w:fldCharType="end"/>
        </w:r>
      </w:hyperlink>
    </w:p>
    <w:p w14:paraId="21D96130" w14:textId="60209C39"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41" w:history="1">
        <w:r w:rsidR="00CD38D6" w:rsidRPr="00B362D5">
          <w:rPr>
            <w:rStyle w:val="Hipervnculo"/>
            <w:rFonts w:ascii="Century Gothic" w:hAnsi="Century Gothic" w:cstheme="minorHAnsi"/>
            <w:noProof/>
          </w:rPr>
          <w:t>II.5. Jerarquía de categorías</w:t>
        </w:r>
        <w:r w:rsidR="00CD38D6">
          <w:rPr>
            <w:noProof/>
            <w:webHidden/>
          </w:rPr>
          <w:tab/>
        </w:r>
        <w:r w:rsidR="00CD38D6">
          <w:rPr>
            <w:noProof/>
            <w:webHidden/>
          </w:rPr>
          <w:fldChar w:fldCharType="begin"/>
        </w:r>
        <w:r w:rsidR="00CD38D6">
          <w:rPr>
            <w:noProof/>
            <w:webHidden/>
          </w:rPr>
          <w:instrText xml:space="preserve"> PAGEREF _Toc85726041 \h </w:instrText>
        </w:r>
        <w:r w:rsidR="00CD38D6">
          <w:rPr>
            <w:noProof/>
            <w:webHidden/>
          </w:rPr>
        </w:r>
        <w:r w:rsidR="00CD38D6">
          <w:rPr>
            <w:noProof/>
            <w:webHidden/>
          </w:rPr>
          <w:fldChar w:fldCharType="separate"/>
        </w:r>
        <w:r w:rsidR="003D21FB">
          <w:rPr>
            <w:noProof/>
            <w:webHidden/>
          </w:rPr>
          <w:t>41</w:t>
        </w:r>
        <w:r w:rsidR="00CD38D6">
          <w:rPr>
            <w:noProof/>
            <w:webHidden/>
          </w:rPr>
          <w:fldChar w:fldCharType="end"/>
        </w:r>
      </w:hyperlink>
    </w:p>
    <w:p w14:paraId="2B7230D3" w14:textId="119C447B"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42" w:history="1">
        <w:r w:rsidR="00CD38D6" w:rsidRPr="00B362D5">
          <w:rPr>
            <w:rStyle w:val="Hipervnculo"/>
            <w:rFonts w:ascii="Century Gothic" w:hAnsi="Century Gothic" w:cstheme="minorHAnsi"/>
            <w:noProof/>
          </w:rPr>
          <w:t>ANEXO III: EJEMPLO DE FORMATO DE LLENADO DEL ESQUEMA DE TEMAS Y VARIABLES</w:t>
        </w:r>
        <w:r w:rsidR="00CD38D6">
          <w:rPr>
            <w:noProof/>
            <w:webHidden/>
          </w:rPr>
          <w:tab/>
        </w:r>
        <w:r w:rsidR="00CD38D6">
          <w:rPr>
            <w:noProof/>
            <w:webHidden/>
          </w:rPr>
          <w:fldChar w:fldCharType="begin"/>
        </w:r>
        <w:r w:rsidR="00CD38D6">
          <w:rPr>
            <w:noProof/>
            <w:webHidden/>
          </w:rPr>
          <w:instrText xml:space="preserve"> PAGEREF _Toc85726042 \h </w:instrText>
        </w:r>
        <w:r w:rsidR="00CD38D6">
          <w:rPr>
            <w:noProof/>
            <w:webHidden/>
          </w:rPr>
        </w:r>
        <w:r w:rsidR="00CD38D6">
          <w:rPr>
            <w:noProof/>
            <w:webHidden/>
          </w:rPr>
          <w:fldChar w:fldCharType="separate"/>
        </w:r>
        <w:r w:rsidR="003D21FB">
          <w:rPr>
            <w:noProof/>
            <w:webHidden/>
          </w:rPr>
          <w:t>45</w:t>
        </w:r>
        <w:r w:rsidR="00CD38D6">
          <w:rPr>
            <w:noProof/>
            <w:webHidden/>
          </w:rPr>
          <w:fldChar w:fldCharType="end"/>
        </w:r>
      </w:hyperlink>
    </w:p>
    <w:p w14:paraId="56C7E5F1" w14:textId="025F340E"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43" w:history="1">
        <w:r w:rsidR="00CD38D6" w:rsidRPr="00B362D5">
          <w:rPr>
            <w:rStyle w:val="Hipervnculo"/>
            <w:rFonts w:ascii="Century Gothic" w:hAnsi="Century Gothic" w:cstheme="minorHAnsi"/>
            <w:noProof/>
          </w:rPr>
          <w:t>ANEXO IV: EJEMPLO DE FORMATO DE LLENADO DEL ESQUEMA DE INDICADORES OBJETIVO</w:t>
        </w:r>
        <w:r w:rsidR="00CD38D6">
          <w:rPr>
            <w:noProof/>
            <w:webHidden/>
          </w:rPr>
          <w:tab/>
        </w:r>
        <w:r w:rsidR="00CD38D6">
          <w:rPr>
            <w:noProof/>
            <w:webHidden/>
          </w:rPr>
          <w:fldChar w:fldCharType="begin"/>
        </w:r>
        <w:r w:rsidR="00CD38D6">
          <w:rPr>
            <w:noProof/>
            <w:webHidden/>
          </w:rPr>
          <w:instrText xml:space="preserve"> PAGEREF _Toc85726043 \h </w:instrText>
        </w:r>
        <w:r w:rsidR="00CD38D6">
          <w:rPr>
            <w:noProof/>
            <w:webHidden/>
          </w:rPr>
        </w:r>
        <w:r w:rsidR="00CD38D6">
          <w:rPr>
            <w:noProof/>
            <w:webHidden/>
          </w:rPr>
          <w:fldChar w:fldCharType="separate"/>
        </w:r>
        <w:r w:rsidR="003D21FB">
          <w:rPr>
            <w:noProof/>
            <w:webHidden/>
          </w:rPr>
          <w:t>46</w:t>
        </w:r>
        <w:r w:rsidR="00CD38D6">
          <w:rPr>
            <w:noProof/>
            <w:webHidden/>
          </w:rPr>
          <w:fldChar w:fldCharType="end"/>
        </w:r>
      </w:hyperlink>
    </w:p>
    <w:p w14:paraId="4DCD3FD8" w14:textId="1164B338"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44" w:history="1">
        <w:r w:rsidR="00CD38D6" w:rsidRPr="00B362D5">
          <w:rPr>
            <w:rStyle w:val="Hipervnculo"/>
            <w:rFonts w:ascii="Century Gothic" w:hAnsi="Century Gothic" w:cstheme="minorHAnsi"/>
            <w:noProof/>
          </w:rPr>
          <w:t>ANEXO V: EJEMPLO DE FORMATO DE LLENADO DEL GLOSARIO DE VARIABLES</w:t>
        </w:r>
        <w:r w:rsidR="00CD38D6">
          <w:rPr>
            <w:noProof/>
            <w:webHidden/>
          </w:rPr>
          <w:tab/>
        </w:r>
        <w:r w:rsidR="00CD38D6">
          <w:rPr>
            <w:noProof/>
            <w:webHidden/>
          </w:rPr>
          <w:fldChar w:fldCharType="begin"/>
        </w:r>
        <w:r w:rsidR="00CD38D6">
          <w:rPr>
            <w:noProof/>
            <w:webHidden/>
          </w:rPr>
          <w:instrText xml:space="preserve"> PAGEREF _Toc85726044 \h </w:instrText>
        </w:r>
        <w:r w:rsidR="00CD38D6">
          <w:rPr>
            <w:noProof/>
            <w:webHidden/>
          </w:rPr>
        </w:r>
        <w:r w:rsidR="00CD38D6">
          <w:rPr>
            <w:noProof/>
            <w:webHidden/>
          </w:rPr>
          <w:fldChar w:fldCharType="separate"/>
        </w:r>
        <w:r w:rsidR="003D21FB">
          <w:rPr>
            <w:noProof/>
            <w:webHidden/>
          </w:rPr>
          <w:t>48</w:t>
        </w:r>
        <w:r w:rsidR="00CD38D6">
          <w:rPr>
            <w:noProof/>
            <w:webHidden/>
          </w:rPr>
          <w:fldChar w:fldCharType="end"/>
        </w:r>
      </w:hyperlink>
    </w:p>
    <w:p w14:paraId="56170D85" w14:textId="1FB0D8E3"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45" w:history="1">
        <w:r w:rsidR="00CD38D6" w:rsidRPr="00B362D5">
          <w:rPr>
            <w:rStyle w:val="Hipervnculo"/>
            <w:rFonts w:ascii="Century Gothic" w:hAnsi="Century Gothic" w:cstheme="minorHAnsi"/>
            <w:noProof/>
          </w:rPr>
          <w:t>ANEXO VI: EJEMPLO DE FORMATO DE LLENADO DE LA DESCRIPCIÓN DE METADATOS</w:t>
        </w:r>
        <w:r w:rsidR="00CD38D6">
          <w:rPr>
            <w:noProof/>
            <w:webHidden/>
          </w:rPr>
          <w:tab/>
        </w:r>
        <w:r w:rsidR="00CD38D6">
          <w:rPr>
            <w:noProof/>
            <w:webHidden/>
          </w:rPr>
          <w:fldChar w:fldCharType="begin"/>
        </w:r>
        <w:r w:rsidR="00CD38D6">
          <w:rPr>
            <w:noProof/>
            <w:webHidden/>
          </w:rPr>
          <w:instrText xml:space="preserve"> PAGEREF _Toc85726045 \h </w:instrText>
        </w:r>
        <w:r w:rsidR="00CD38D6">
          <w:rPr>
            <w:noProof/>
            <w:webHidden/>
          </w:rPr>
        </w:r>
        <w:r w:rsidR="00CD38D6">
          <w:rPr>
            <w:noProof/>
            <w:webHidden/>
          </w:rPr>
          <w:fldChar w:fldCharType="separate"/>
        </w:r>
        <w:r w:rsidR="003D21FB">
          <w:rPr>
            <w:noProof/>
            <w:webHidden/>
          </w:rPr>
          <w:t>49</w:t>
        </w:r>
        <w:r w:rsidR="00CD38D6">
          <w:rPr>
            <w:noProof/>
            <w:webHidden/>
          </w:rPr>
          <w:fldChar w:fldCharType="end"/>
        </w:r>
      </w:hyperlink>
    </w:p>
    <w:p w14:paraId="4D6E8F2B" w14:textId="05F247B7"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46" w:history="1">
        <w:r w:rsidR="00CD38D6" w:rsidRPr="00B362D5">
          <w:rPr>
            <w:rStyle w:val="Hipervnculo"/>
            <w:rFonts w:ascii="Century Gothic" w:hAnsi="Century Gothic" w:cstheme="minorHAnsi"/>
            <w:noProof/>
          </w:rPr>
          <w:t>ANEXO VII: EJEMPLO DE FORMATO DE LLENADO DEL DICCIONARIO DE DATOS</w:t>
        </w:r>
        <w:r w:rsidR="00CD38D6">
          <w:rPr>
            <w:noProof/>
            <w:webHidden/>
          </w:rPr>
          <w:tab/>
        </w:r>
        <w:r w:rsidR="00CD38D6">
          <w:rPr>
            <w:noProof/>
            <w:webHidden/>
          </w:rPr>
          <w:fldChar w:fldCharType="begin"/>
        </w:r>
        <w:r w:rsidR="00CD38D6">
          <w:rPr>
            <w:noProof/>
            <w:webHidden/>
          </w:rPr>
          <w:instrText xml:space="preserve"> PAGEREF _Toc85726046 \h </w:instrText>
        </w:r>
        <w:r w:rsidR="00CD38D6">
          <w:rPr>
            <w:noProof/>
            <w:webHidden/>
          </w:rPr>
        </w:r>
        <w:r w:rsidR="00CD38D6">
          <w:rPr>
            <w:noProof/>
            <w:webHidden/>
          </w:rPr>
          <w:fldChar w:fldCharType="separate"/>
        </w:r>
        <w:r w:rsidR="003D21FB">
          <w:rPr>
            <w:noProof/>
            <w:webHidden/>
          </w:rPr>
          <w:t>51</w:t>
        </w:r>
        <w:r w:rsidR="00CD38D6">
          <w:rPr>
            <w:noProof/>
            <w:webHidden/>
          </w:rPr>
          <w:fldChar w:fldCharType="end"/>
        </w:r>
      </w:hyperlink>
    </w:p>
    <w:p w14:paraId="25773505" w14:textId="6FD2ACDF"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47" w:history="1">
        <w:r w:rsidR="00CD38D6" w:rsidRPr="00B362D5">
          <w:rPr>
            <w:rStyle w:val="Hipervnculo"/>
            <w:rFonts w:ascii="Century Gothic" w:hAnsi="Century Gothic" w:cstheme="minorHAnsi"/>
            <w:noProof/>
          </w:rPr>
          <w:t>ANEXO VIII: EJEMPLO DE FORMATO DE LLENADO DEL DISEÑO DE PRODUCTOS DE INFORMACIÓN Y SUS PRESENTACIONES</w:t>
        </w:r>
        <w:r w:rsidR="00CD38D6">
          <w:rPr>
            <w:noProof/>
            <w:webHidden/>
          </w:rPr>
          <w:tab/>
        </w:r>
        <w:r w:rsidR="00CD38D6">
          <w:rPr>
            <w:noProof/>
            <w:webHidden/>
          </w:rPr>
          <w:fldChar w:fldCharType="begin"/>
        </w:r>
        <w:r w:rsidR="00CD38D6">
          <w:rPr>
            <w:noProof/>
            <w:webHidden/>
          </w:rPr>
          <w:instrText xml:space="preserve"> PAGEREF _Toc85726047 \h </w:instrText>
        </w:r>
        <w:r w:rsidR="00CD38D6">
          <w:rPr>
            <w:noProof/>
            <w:webHidden/>
          </w:rPr>
        </w:r>
        <w:r w:rsidR="00CD38D6">
          <w:rPr>
            <w:noProof/>
            <w:webHidden/>
          </w:rPr>
          <w:fldChar w:fldCharType="separate"/>
        </w:r>
        <w:r w:rsidR="003D21FB">
          <w:rPr>
            <w:noProof/>
            <w:webHidden/>
          </w:rPr>
          <w:t>53</w:t>
        </w:r>
        <w:r w:rsidR="00CD38D6">
          <w:rPr>
            <w:noProof/>
            <w:webHidden/>
          </w:rPr>
          <w:fldChar w:fldCharType="end"/>
        </w:r>
      </w:hyperlink>
    </w:p>
    <w:p w14:paraId="6939D6D5" w14:textId="0727E6F1"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48" w:history="1">
        <w:r w:rsidR="00CD38D6" w:rsidRPr="00B362D5">
          <w:rPr>
            <w:rStyle w:val="Hipervnculo"/>
            <w:rFonts w:ascii="Century Gothic" w:hAnsi="Century Gothic" w:cstheme="minorHAnsi"/>
            <w:noProof/>
          </w:rPr>
          <w:t>ÍNDICE DE FIGURAS</w:t>
        </w:r>
        <w:r w:rsidR="00CD38D6">
          <w:rPr>
            <w:noProof/>
            <w:webHidden/>
          </w:rPr>
          <w:tab/>
        </w:r>
        <w:r w:rsidR="00CD38D6">
          <w:rPr>
            <w:noProof/>
            <w:webHidden/>
          </w:rPr>
          <w:fldChar w:fldCharType="begin"/>
        </w:r>
        <w:r w:rsidR="00CD38D6">
          <w:rPr>
            <w:noProof/>
            <w:webHidden/>
          </w:rPr>
          <w:instrText xml:space="preserve"> PAGEREF _Toc85726048 \h </w:instrText>
        </w:r>
        <w:r w:rsidR="00CD38D6">
          <w:rPr>
            <w:noProof/>
            <w:webHidden/>
          </w:rPr>
        </w:r>
        <w:r w:rsidR="00CD38D6">
          <w:rPr>
            <w:noProof/>
            <w:webHidden/>
          </w:rPr>
          <w:fldChar w:fldCharType="separate"/>
        </w:r>
        <w:r w:rsidR="003D21FB">
          <w:rPr>
            <w:noProof/>
            <w:webHidden/>
          </w:rPr>
          <w:t>54</w:t>
        </w:r>
        <w:r w:rsidR="00CD38D6">
          <w:rPr>
            <w:noProof/>
            <w:webHidden/>
          </w:rPr>
          <w:fldChar w:fldCharType="end"/>
        </w:r>
      </w:hyperlink>
    </w:p>
    <w:p w14:paraId="6AF3974C" w14:textId="690E02C9" w:rsidR="00CD38D6" w:rsidRDefault="00FE0CA6"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49" w:history="1">
        <w:r w:rsidR="00CD38D6" w:rsidRPr="00B362D5">
          <w:rPr>
            <w:rStyle w:val="Hipervnculo"/>
            <w:rFonts w:ascii="Century Gothic" w:hAnsi="Century Gothic"/>
            <w:noProof/>
          </w:rPr>
          <w:t>BIBLIOGRAFÍA</w:t>
        </w:r>
        <w:r w:rsidR="00CD38D6">
          <w:rPr>
            <w:noProof/>
            <w:webHidden/>
          </w:rPr>
          <w:tab/>
        </w:r>
        <w:r w:rsidR="00CD38D6">
          <w:rPr>
            <w:noProof/>
            <w:webHidden/>
          </w:rPr>
          <w:fldChar w:fldCharType="begin"/>
        </w:r>
        <w:r w:rsidR="00CD38D6">
          <w:rPr>
            <w:noProof/>
            <w:webHidden/>
          </w:rPr>
          <w:instrText xml:space="preserve"> PAGEREF _Toc85726049 \h </w:instrText>
        </w:r>
        <w:r w:rsidR="00CD38D6">
          <w:rPr>
            <w:noProof/>
            <w:webHidden/>
          </w:rPr>
        </w:r>
        <w:r w:rsidR="00CD38D6">
          <w:rPr>
            <w:noProof/>
            <w:webHidden/>
          </w:rPr>
          <w:fldChar w:fldCharType="separate"/>
        </w:r>
        <w:r w:rsidR="003D21FB">
          <w:rPr>
            <w:noProof/>
            <w:webHidden/>
          </w:rPr>
          <w:t>56</w:t>
        </w:r>
        <w:r w:rsidR="00CD38D6">
          <w:rPr>
            <w:noProof/>
            <w:webHidden/>
          </w:rPr>
          <w:fldChar w:fldCharType="end"/>
        </w:r>
      </w:hyperlink>
    </w:p>
    <w:p w14:paraId="4F32BE74" w14:textId="1E002A5C" w:rsidR="009B1D3B" w:rsidRPr="00817F50" w:rsidRDefault="007474EA" w:rsidP="00CD38D6">
      <w:pPr>
        <w:pStyle w:val="Ttulo1"/>
        <w:ind w:left="0"/>
        <w:rPr>
          <w:rFonts w:ascii="Century Gothic" w:hAnsi="Century Gothic" w:cstheme="minorHAnsi"/>
          <w:color w:val="365F91" w:themeColor="accent1" w:themeShade="BF"/>
        </w:rPr>
      </w:pPr>
      <w:r w:rsidRPr="00817F50">
        <w:rPr>
          <w:rFonts w:ascii="Century Gothic" w:hAnsi="Century Gothic" w:cstheme="minorHAnsi"/>
          <w:color w:val="365F91" w:themeColor="accent1" w:themeShade="BF"/>
        </w:rPr>
        <w:fldChar w:fldCharType="end"/>
      </w:r>
    </w:p>
    <w:p w14:paraId="68C1419A" w14:textId="77777777" w:rsidR="009B1D3B" w:rsidRPr="00817F50" w:rsidRDefault="00DF7254" w:rsidP="00DF7254">
      <w:pPr>
        <w:pStyle w:val="Ttulo1"/>
        <w:tabs>
          <w:tab w:val="left" w:pos="7695"/>
        </w:tabs>
        <w:ind w:left="0"/>
        <w:rPr>
          <w:rFonts w:ascii="Century Gothic" w:hAnsi="Century Gothic" w:cstheme="minorHAnsi"/>
          <w:color w:val="365F91" w:themeColor="accent1" w:themeShade="BF"/>
        </w:rPr>
      </w:pPr>
      <w:r w:rsidRPr="00817F50">
        <w:rPr>
          <w:rFonts w:ascii="Century Gothic" w:hAnsi="Century Gothic" w:cstheme="minorHAnsi"/>
          <w:color w:val="365F91" w:themeColor="accent1" w:themeShade="BF"/>
        </w:rPr>
        <w:tab/>
      </w:r>
    </w:p>
    <w:p w14:paraId="58FEAC80" w14:textId="77777777" w:rsidR="0048727F" w:rsidRPr="00817F50" w:rsidRDefault="00CA569C" w:rsidP="00CA569C">
      <w:pPr>
        <w:pStyle w:val="Ttulo1"/>
        <w:tabs>
          <w:tab w:val="left" w:pos="7695"/>
        </w:tabs>
        <w:rPr>
          <w:rFonts w:ascii="Century Gothic" w:hAnsi="Century Gothic" w:cstheme="minorHAnsi"/>
          <w:color w:val="365F91" w:themeColor="accent1" w:themeShade="BF"/>
        </w:rPr>
      </w:pPr>
      <w:r w:rsidRPr="00817F50">
        <w:rPr>
          <w:rFonts w:ascii="Century Gothic" w:hAnsi="Century Gothic" w:cstheme="minorHAnsi"/>
          <w:color w:val="365F91" w:themeColor="accent1" w:themeShade="BF"/>
        </w:rPr>
        <w:tab/>
      </w:r>
    </w:p>
    <w:p w14:paraId="505368BA" w14:textId="77777777" w:rsidR="0048727F" w:rsidRPr="00817F50" w:rsidRDefault="0048727F" w:rsidP="00E46C1C">
      <w:pPr>
        <w:pStyle w:val="Ttulo1"/>
        <w:rPr>
          <w:rFonts w:ascii="Century Gothic" w:hAnsi="Century Gothic" w:cstheme="minorHAnsi"/>
          <w:color w:val="365F91" w:themeColor="accent1" w:themeShade="BF"/>
        </w:rPr>
      </w:pPr>
    </w:p>
    <w:p w14:paraId="2AE57F50" w14:textId="77777777" w:rsidR="0048727F" w:rsidRPr="00817F50" w:rsidRDefault="0048727F" w:rsidP="00E46C1C">
      <w:pPr>
        <w:pStyle w:val="Ttulo1"/>
        <w:rPr>
          <w:rFonts w:ascii="Century Gothic" w:hAnsi="Century Gothic" w:cstheme="minorHAnsi"/>
          <w:color w:val="365F91" w:themeColor="accent1" w:themeShade="BF"/>
        </w:rPr>
      </w:pPr>
    </w:p>
    <w:p w14:paraId="4151EE70" w14:textId="77777777" w:rsidR="00DF7254" w:rsidRPr="00817F50" w:rsidRDefault="00DF7254" w:rsidP="00E46C1C">
      <w:pPr>
        <w:pStyle w:val="Ttulo1"/>
        <w:rPr>
          <w:rFonts w:ascii="Century Gothic" w:hAnsi="Century Gothic" w:cstheme="minorHAnsi"/>
          <w:color w:val="365F91" w:themeColor="accent1" w:themeShade="BF"/>
        </w:rPr>
        <w:sectPr w:rsidR="00DF7254" w:rsidRPr="00817F50" w:rsidSect="00470681">
          <w:headerReference w:type="default" r:id="rId23"/>
          <w:footerReference w:type="default" r:id="rId24"/>
          <w:pgSz w:w="12220" w:h="15600"/>
          <w:pgMar w:top="720" w:right="720" w:bottom="720" w:left="720" w:header="0" w:footer="0" w:gutter="0"/>
          <w:pgNumType w:start="0"/>
          <w:cols w:space="720"/>
          <w:docGrid w:linePitch="299"/>
        </w:sectPr>
      </w:pPr>
    </w:p>
    <w:p w14:paraId="7F351860" w14:textId="77777777" w:rsidR="009A4DA2" w:rsidRPr="00817F50" w:rsidRDefault="009A4DA2" w:rsidP="00E46C1C">
      <w:pPr>
        <w:pStyle w:val="Ttulo1"/>
        <w:rPr>
          <w:rFonts w:ascii="Century Gothic" w:hAnsi="Century Gothic" w:cstheme="minorHAnsi"/>
          <w:color w:val="365F91" w:themeColor="accent1" w:themeShade="BF"/>
        </w:rPr>
      </w:pPr>
      <w:bookmarkStart w:id="3" w:name="_Toc83729653"/>
      <w:bookmarkStart w:id="4" w:name="_Toc85726008"/>
      <w:bookmarkStart w:id="5" w:name="_Hlk83236590"/>
      <w:r w:rsidRPr="00817F50">
        <w:rPr>
          <w:rFonts w:ascii="Century Gothic" w:hAnsi="Century Gothic" w:cstheme="minorHAnsi"/>
          <w:color w:val="365F91" w:themeColor="accent1" w:themeShade="BF"/>
        </w:rPr>
        <w:lastRenderedPageBreak/>
        <w:t>I</w:t>
      </w:r>
      <w:r w:rsidR="00E46C1C" w:rsidRPr="00817F50">
        <w:rPr>
          <w:rFonts w:ascii="Century Gothic" w:hAnsi="Century Gothic" w:cstheme="minorHAnsi"/>
          <w:color w:val="365F91" w:themeColor="accent1" w:themeShade="BF"/>
        </w:rPr>
        <w:t>NTRODUCCIÓN</w:t>
      </w:r>
      <w:bookmarkEnd w:id="1"/>
      <w:bookmarkEnd w:id="2"/>
      <w:bookmarkEnd w:id="3"/>
      <w:bookmarkEnd w:id="4"/>
    </w:p>
    <w:bookmarkEnd w:id="5"/>
    <w:p w14:paraId="32F504F9" w14:textId="77777777" w:rsidR="00C347DA" w:rsidRPr="00817F50" w:rsidRDefault="00C347DA" w:rsidP="00C347DA">
      <w:pPr>
        <w:pStyle w:val="Ttulo1"/>
        <w:rPr>
          <w:rFonts w:ascii="Century Gothic" w:hAnsi="Century Gothic" w:cstheme="minorHAnsi"/>
          <w:color w:val="365F91" w:themeColor="accent1" w:themeShade="BF"/>
        </w:rPr>
      </w:pPr>
    </w:p>
    <w:p w14:paraId="7CCCA616" w14:textId="0A186268" w:rsidR="00C347DA" w:rsidRPr="00817F50" w:rsidRDefault="002C6C3C" w:rsidP="002C6C3C">
      <w:pPr>
        <w:pStyle w:val="Ttulo1"/>
        <w:rPr>
          <w:rFonts w:ascii="Century Gothic" w:hAnsi="Century Gothic" w:cstheme="minorHAnsi"/>
          <w:color w:val="365F91" w:themeColor="accent1" w:themeShade="BF"/>
        </w:rPr>
      </w:pPr>
      <w:bookmarkStart w:id="6" w:name="_Toc83729654"/>
      <w:bookmarkStart w:id="7" w:name="_Toc85726009"/>
      <w:r w:rsidRPr="00817F50">
        <w:rPr>
          <w:rFonts w:ascii="Century Gothic" w:hAnsi="Century Gothic" w:cstheme="minorHAnsi"/>
          <w:color w:val="365F91" w:themeColor="accent1" w:themeShade="BF"/>
        </w:rPr>
        <w:t xml:space="preserve">A. </w:t>
      </w:r>
      <w:r w:rsidR="00C347DA" w:rsidRPr="00817F50">
        <w:rPr>
          <w:rFonts w:ascii="Century Gothic" w:hAnsi="Century Gothic" w:cstheme="minorHAnsi"/>
          <w:color w:val="365F91" w:themeColor="accent1" w:themeShade="BF"/>
        </w:rPr>
        <w:t>Presen</w:t>
      </w:r>
      <w:r w:rsidR="004123B2" w:rsidRPr="00817F50">
        <w:rPr>
          <w:rFonts w:ascii="Century Gothic" w:hAnsi="Century Gothic" w:cstheme="minorHAnsi"/>
          <w:color w:val="365F91" w:themeColor="accent1" w:themeShade="BF"/>
        </w:rPr>
        <w:t>t</w:t>
      </w:r>
      <w:r w:rsidR="00C347DA" w:rsidRPr="00817F50">
        <w:rPr>
          <w:rFonts w:ascii="Century Gothic" w:hAnsi="Century Gothic" w:cstheme="minorHAnsi"/>
          <w:color w:val="365F91" w:themeColor="accent1" w:themeShade="BF"/>
        </w:rPr>
        <w:t>ación</w:t>
      </w:r>
      <w:bookmarkEnd w:id="6"/>
      <w:bookmarkEnd w:id="7"/>
    </w:p>
    <w:p w14:paraId="520C8DD5" w14:textId="77777777" w:rsidR="00E46C1C" w:rsidRPr="00817F50" w:rsidRDefault="00E46C1C" w:rsidP="002A6445">
      <w:pPr>
        <w:widowControl/>
        <w:spacing w:before="120" w:after="120" w:line="259" w:lineRule="auto"/>
        <w:jc w:val="both"/>
        <w:rPr>
          <w:rFonts w:ascii="Century Gothic" w:hAnsi="Century Gothic"/>
          <w:sz w:val="19"/>
          <w:szCs w:val="19"/>
        </w:rPr>
      </w:pPr>
    </w:p>
    <w:p w14:paraId="752FE87F" w14:textId="77777777" w:rsidR="005E6A23" w:rsidRDefault="009A4DA2" w:rsidP="002A6445">
      <w:pPr>
        <w:widowControl/>
        <w:spacing w:before="120" w:after="120" w:line="259" w:lineRule="auto"/>
        <w:jc w:val="both"/>
        <w:rPr>
          <w:rFonts w:ascii="Century Gothic" w:hAnsi="Century Gothic"/>
          <w:sz w:val="19"/>
          <w:szCs w:val="19"/>
        </w:rPr>
      </w:pPr>
      <w:r w:rsidRPr="00817F50">
        <w:rPr>
          <w:rFonts w:ascii="Century Gothic" w:hAnsi="Century Gothic"/>
          <w:sz w:val="19"/>
          <w:szCs w:val="19"/>
        </w:rPr>
        <w:t xml:space="preserve">El 5 de septiembre de 2018 se publicó en la </w:t>
      </w:r>
      <w:proofErr w:type="spellStart"/>
      <w:r w:rsidRPr="00817F50">
        <w:rPr>
          <w:rFonts w:ascii="Century Gothic" w:hAnsi="Century Gothic"/>
          <w:sz w:val="19"/>
          <w:szCs w:val="19"/>
        </w:rPr>
        <w:t>Normateca</w:t>
      </w:r>
      <w:proofErr w:type="spellEnd"/>
      <w:r w:rsidRPr="00817F50">
        <w:rPr>
          <w:rFonts w:ascii="Century Gothic" w:hAnsi="Century Gothic"/>
          <w:sz w:val="19"/>
          <w:szCs w:val="19"/>
        </w:rPr>
        <w:t xml:space="preserve"> Institucional la Norma Técnica del Proceso de Producción de Información Estadística y Geográfica </w:t>
      </w:r>
      <w:r w:rsidR="00F21672" w:rsidRPr="00817F50">
        <w:rPr>
          <w:rFonts w:ascii="Century Gothic" w:hAnsi="Century Gothic"/>
          <w:sz w:val="19"/>
          <w:szCs w:val="19"/>
        </w:rPr>
        <w:t>(NTPPIEG)</w:t>
      </w:r>
      <w:r w:rsidR="00F21672" w:rsidRPr="00817F50">
        <w:rPr>
          <w:vertAlign w:val="superscript"/>
        </w:rPr>
        <w:footnoteReference w:id="1"/>
      </w:r>
      <w:r w:rsidR="00F21672" w:rsidRPr="00817F50">
        <w:rPr>
          <w:rFonts w:ascii="Century Gothic" w:hAnsi="Century Gothic"/>
          <w:sz w:val="19"/>
          <w:szCs w:val="19"/>
        </w:rPr>
        <w:t xml:space="preserve"> </w:t>
      </w:r>
      <w:r w:rsidRPr="00817F50">
        <w:rPr>
          <w:rFonts w:ascii="Century Gothic" w:hAnsi="Century Gothic"/>
          <w:sz w:val="19"/>
          <w:szCs w:val="19"/>
        </w:rPr>
        <w:t xml:space="preserve">para el </w:t>
      </w:r>
      <w:r w:rsidR="00361A02" w:rsidRPr="00817F50">
        <w:rPr>
          <w:rFonts w:ascii="Century Gothic" w:hAnsi="Century Gothic"/>
          <w:sz w:val="19"/>
          <w:szCs w:val="19"/>
        </w:rPr>
        <w:t>Instituto Nacional de Estadística y Geografía</w:t>
      </w:r>
      <w:r w:rsidRPr="00817F50">
        <w:rPr>
          <w:rFonts w:ascii="Century Gothic" w:hAnsi="Century Gothic"/>
          <w:sz w:val="19"/>
          <w:szCs w:val="19"/>
        </w:rPr>
        <w:t xml:space="preserve">, la cual tiene por objeto regular el proceso de producción de información estadística y geográfica que lleva a cabo el </w:t>
      </w:r>
      <w:r w:rsidR="00361A02" w:rsidRPr="00817F50">
        <w:rPr>
          <w:rFonts w:ascii="Century Gothic" w:hAnsi="Century Gothic"/>
          <w:sz w:val="19"/>
          <w:szCs w:val="19"/>
        </w:rPr>
        <w:t>INEGI</w:t>
      </w:r>
      <w:r w:rsidRPr="00817F50">
        <w:rPr>
          <w:rFonts w:ascii="Century Gothic" w:hAnsi="Century Gothic"/>
          <w:sz w:val="19"/>
          <w:szCs w:val="19"/>
        </w:rPr>
        <w:t>. Esta Norma se basa en el Modelo Genérico del Proceso Estadístico</w:t>
      </w:r>
      <w:r w:rsidR="008D3343" w:rsidRPr="00817F50">
        <w:rPr>
          <w:rFonts w:ascii="Century Gothic" w:hAnsi="Century Gothic"/>
          <w:sz w:val="19"/>
          <w:szCs w:val="19"/>
        </w:rPr>
        <w:t xml:space="preserve"> </w:t>
      </w:r>
      <w:r w:rsidRPr="00817F50">
        <w:rPr>
          <w:rFonts w:ascii="Century Gothic" w:hAnsi="Century Gothic"/>
          <w:sz w:val="19"/>
          <w:szCs w:val="19"/>
        </w:rPr>
        <w:t>(</w:t>
      </w:r>
      <w:r w:rsidR="006739D5" w:rsidRPr="00817F50">
        <w:rPr>
          <w:rFonts w:ascii="Century Gothic" w:hAnsi="Century Gothic"/>
          <w:sz w:val="19"/>
          <w:szCs w:val="19"/>
        </w:rPr>
        <w:t xml:space="preserve">GSBPM por sus siglas en inglés, </w:t>
      </w:r>
      <w:proofErr w:type="spellStart"/>
      <w:r w:rsidR="006739D5" w:rsidRPr="00CA281D">
        <w:rPr>
          <w:rFonts w:ascii="Century Gothic" w:hAnsi="Century Gothic"/>
          <w:i/>
          <w:iCs/>
          <w:sz w:val="19"/>
          <w:szCs w:val="19"/>
        </w:rPr>
        <w:t>Generic</w:t>
      </w:r>
      <w:proofErr w:type="spellEnd"/>
      <w:r w:rsidR="006739D5" w:rsidRPr="00CA281D">
        <w:rPr>
          <w:rFonts w:ascii="Century Gothic" w:hAnsi="Century Gothic"/>
          <w:i/>
          <w:iCs/>
          <w:sz w:val="19"/>
          <w:szCs w:val="19"/>
        </w:rPr>
        <w:t xml:space="preserve"> </w:t>
      </w:r>
      <w:proofErr w:type="spellStart"/>
      <w:r w:rsidR="006739D5" w:rsidRPr="00CA281D">
        <w:rPr>
          <w:rFonts w:ascii="Century Gothic" w:hAnsi="Century Gothic"/>
          <w:i/>
          <w:iCs/>
          <w:sz w:val="19"/>
          <w:szCs w:val="19"/>
        </w:rPr>
        <w:t>Statistical</w:t>
      </w:r>
      <w:proofErr w:type="spellEnd"/>
      <w:r w:rsidR="006739D5" w:rsidRPr="00CA281D">
        <w:rPr>
          <w:rFonts w:ascii="Century Gothic" w:hAnsi="Century Gothic"/>
          <w:i/>
          <w:iCs/>
          <w:sz w:val="19"/>
          <w:szCs w:val="19"/>
        </w:rPr>
        <w:t xml:space="preserve"> Business </w:t>
      </w:r>
      <w:proofErr w:type="spellStart"/>
      <w:r w:rsidR="006739D5" w:rsidRPr="00CA281D">
        <w:rPr>
          <w:rFonts w:ascii="Century Gothic" w:hAnsi="Century Gothic"/>
          <w:i/>
          <w:iCs/>
          <w:sz w:val="19"/>
          <w:szCs w:val="19"/>
        </w:rPr>
        <w:t>Process</w:t>
      </w:r>
      <w:proofErr w:type="spellEnd"/>
      <w:r w:rsidR="006739D5" w:rsidRPr="00CA281D">
        <w:rPr>
          <w:rFonts w:ascii="Century Gothic" w:hAnsi="Century Gothic"/>
          <w:i/>
          <w:iCs/>
          <w:sz w:val="19"/>
          <w:szCs w:val="19"/>
        </w:rPr>
        <w:t xml:space="preserve"> </w:t>
      </w:r>
      <w:proofErr w:type="spellStart"/>
      <w:r w:rsidR="006739D5" w:rsidRPr="00CA281D">
        <w:rPr>
          <w:rFonts w:ascii="Century Gothic" w:hAnsi="Century Gothic"/>
          <w:i/>
          <w:iCs/>
          <w:sz w:val="19"/>
          <w:szCs w:val="19"/>
        </w:rPr>
        <w:t>Model</w:t>
      </w:r>
      <w:proofErr w:type="spellEnd"/>
      <w:r w:rsidRPr="00817F50">
        <w:rPr>
          <w:rFonts w:ascii="Century Gothic" w:hAnsi="Century Gothic"/>
          <w:sz w:val="19"/>
          <w:szCs w:val="19"/>
        </w:rPr>
        <w:t xml:space="preserve">), propuesto por la </w:t>
      </w:r>
      <w:r w:rsidR="006739D5" w:rsidRPr="00817F50">
        <w:rPr>
          <w:rFonts w:ascii="Century Gothic" w:hAnsi="Century Gothic"/>
          <w:sz w:val="19"/>
          <w:szCs w:val="19"/>
        </w:rPr>
        <w:t>Comisión Económica de las Naciones Unidas para Europa (</w:t>
      </w:r>
      <w:r w:rsidRPr="00817F50">
        <w:rPr>
          <w:rFonts w:ascii="Century Gothic" w:hAnsi="Century Gothic"/>
          <w:sz w:val="19"/>
          <w:szCs w:val="19"/>
        </w:rPr>
        <w:t>UNECE</w:t>
      </w:r>
      <w:r w:rsidR="006739D5" w:rsidRPr="00817F50">
        <w:rPr>
          <w:rFonts w:ascii="Century Gothic" w:hAnsi="Century Gothic"/>
          <w:sz w:val="19"/>
          <w:szCs w:val="19"/>
        </w:rPr>
        <w:t xml:space="preserve"> por sus siglas en inglés, </w:t>
      </w:r>
      <w:proofErr w:type="spellStart"/>
      <w:r w:rsidR="006739D5" w:rsidRPr="00CA281D">
        <w:rPr>
          <w:rFonts w:ascii="Century Gothic" w:hAnsi="Century Gothic"/>
          <w:i/>
          <w:iCs/>
          <w:sz w:val="19"/>
          <w:szCs w:val="19"/>
        </w:rPr>
        <w:t>United</w:t>
      </w:r>
      <w:proofErr w:type="spellEnd"/>
      <w:r w:rsidR="006739D5" w:rsidRPr="00CA281D">
        <w:rPr>
          <w:rFonts w:ascii="Century Gothic" w:hAnsi="Century Gothic"/>
          <w:i/>
          <w:iCs/>
          <w:sz w:val="19"/>
          <w:szCs w:val="19"/>
        </w:rPr>
        <w:t xml:space="preserve"> </w:t>
      </w:r>
      <w:proofErr w:type="spellStart"/>
      <w:r w:rsidR="006739D5" w:rsidRPr="00CA281D">
        <w:rPr>
          <w:rFonts w:ascii="Century Gothic" w:hAnsi="Century Gothic"/>
          <w:i/>
          <w:iCs/>
          <w:sz w:val="19"/>
          <w:szCs w:val="19"/>
        </w:rPr>
        <w:t>Nations</w:t>
      </w:r>
      <w:proofErr w:type="spellEnd"/>
      <w:r w:rsidR="006739D5" w:rsidRPr="00CA281D">
        <w:rPr>
          <w:rFonts w:ascii="Century Gothic" w:hAnsi="Century Gothic"/>
          <w:i/>
          <w:iCs/>
          <w:sz w:val="19"/>
          <w:szCs w:val="19"/>
        </w:rPr>
        <w:t xml:space="preserve"> </w:t>
      </w:r>
      <w:proofErr w:type="spellStart"/>
      <w:r w:rsidR="006739D5" w:rsidRPr="00CA281D">
        <w:rPr>
          <w:rFonts w:ascii="Century Gothic" w:hAnsi="Century Gothic"/>
          <w:i/>
          <w:iCs/>
          <w:sz w:val="19"/>
          <w:szCs w:val="19"/>
        </w:rPr>
        <w:t>Economic</w:t>
      </w:r>
      <w:proofErr w:type="spellEnd"/>
      <w:r w:rsidR="006739D5" w:rsidRPr="00CA281D">
        <w:rPr>
          <w:rFonts w:ascii="Century Gothic" w:hAnsi="Century Gothic"/>
          <w:i/>
          <w:iCs/>
          <w:sz w:val="19"/>
          <w:szCs w:val="19"/>
        </w:rPr>
        <w:t xml:space="preserve"> </w:t>
      </w:r>
      <w:proofErr w:type="spellStart"/>
      <w:r w:rsidR="006739D5" w:rsidRPr="00CA281D">
        <w:rPr>
          <w:rFonts w:ascii="Century Gothic" w:hAnsi="Century Gothic"/>
          <w:i/>
          <w:iCs/>
          <w:sz w:val="19"/>
          <w:szCs w:val="19"/>
        </w:rPr>
        <w:t>Commission</w:t>
      </w:r>
      <w:proofErr w:type="spellEnd"/>
      <w:r w:rsidR="006739D5" w:rsidRPr="00CA281D">
        <w:rPr>
          <w:rFonts w:ascii="Century Gothic" w:hAnsi="Century Gothic"/>
          <w:i/>
          <w:iCs/>
          <w:sz w:val="19"/>
          <w:szCs w:val="19"/>
        </w:rPr>
        <w:t xml:space="preserve"> </w:t>
      </w:r>
      <w:proofErr w:type="spellStart"/>
      <w:r w:rsidR="006739D5" w:rsidRPr="00CA281D">
        <w:rPr>
          <w:rFonts w:ascii="Century Gothic" w:hAnsi="Century Gothic"/>
          <w:i/>
          <w:iCs/>
          <w:sz w:val="19"/>
          <w:szCs w:val="19"/>
        </w:rPr>
        <w:t>for</w:t>
      </w:r>
      <w:proofErr w:type="spellEnd"/>
      <w:r w:rsidR="006739D5" w:rsidRPr="00CA281D">
        <w:rPr>
          <w:rFonts w:ascii="Century Gothic" w:hAnsi="Century Gothic"/>
          <w:i/>
          <w:iCs/>
          <w:sz w:val="19"/>
          <w:szCs w:val="19"/>
        </w:rPr>
        <w:t xml:space="preserve"> </w:t>
      </w:r>
      <w:proofErr w:type="spellStart"/>
      <w:r w:rsidR="006739D5" w:rsidRPr="00CA281D">
        <w:rPr>
          <w:rFonts w:ascii="Century Gothic" w:hAnsi="Century Gothic"/>
          <w:i/>
          <w:iCs/>
          <w:sz w:val="19"/>
          <w:szCs w:val="19"/>
        </w:rPr>
        <w:t>Europe</w:t>
      </w:r>
      <w:proofErr w:type="spellEnd"/>
      <w:r w:rsidR="006739D5" w:rsidRPr="00817F50">
        <w:rPr>
          <w:rFonts w:ascii="Century Gothic" w:hAnsi="Century Gothic"/>
          <w:sz w:val="19"/>
          <w:szCs w:val="19"/>
        </w:rPr>
        <w:t>)</w:t>
      </w:r>
      <w:r w:rsidRPr="00817F50">
        <w:rPr>
          <w:rFonts w:ascii="Century Gothic" w:hAnsi="Century Gothic"/>
          <w:sz w:val="19"/>
          <w:szCs w:val="19"/>
        </w:rPr>
        <w:t>, el cual provee un marco estándar y una terminología armonizada para ayudar a las organizaciones</w:t>
      </w:r>
      <w:r w:rsidR="003F6A3B">
        <w:rPr>
          <w:rFonts w:ascii="Century Gothic" w:hAnsi="Century Gothic"/>
          <w:sz w:val="19"/>
          <w:szCs w:val="19"/>
        </w:rPr>
        <w:t xml:space="preserve"> </w:t>
      </w:r>
      <w:r w:rsidRPr="00817F50">
        <w:rPr>
          <w:rFonts w:ascii="Century Gothic" w:hAnsi="Century Gothic"/>
          <w:sz w:val="19"/>
          <w:szCs w:val="19"/>
        </w:rPr>
        <w:t>a modernizar los procesos de producción estadística.</w:t>
      </w:r>
      <w:r w:rsidR="00431306" w:rsidRPr="00817F50">
        <w:rPr>
          <w:rFonts w:ascii="Century Gothic" w:hAnsi="Century Gothic"/>
          <w:sz w:val="19"/>
          <w:szCs w:val="19"/>
        </w:rPr>
        <w:t xml:space="preserve"> </w:t>
      </w:r>
    </w:p>
    <w:p w14:paraId="2DE94157" w14:textId="77777777" w:rsidR="005E6A23" w:rsidRDefault="00431306" w:rsidP="002A6445">
      <w:pPr>
        <w:widowControl/>
        <w:spacing w:before="120" w:after="120" w:line="259" w:lineRule="auto"/>
        <w:jc w:val="both"/>
        <w:rPr>
          <w:rFonts w:ascii="Century Gothic" w:hAnsi="Century Gothic"/>
          <w:sz w:val="19"/>
          <w:szCs w:val="19"/>
        </w:rPr>
      </w:pPr>
      <w:r w:rsidRPr="00817F50">
        <w:rPr>
          <w:rFonts w:ascii="Century Gothic" w:hAnsi="Century Gothic"/>
          <w:sz w:val="19"/>
          <w:szCs w:val="19"/>
        </w:rPr>
        <w:t>La determinación de la normatividad técnica para la producción de información constituye una estrategia esencial para regular la operación de procesos estadísticos y geográficos, estandarizar los procesos y homologar los conceptos</w:t>
      </w:r>
      <w:r w:rsidR="00303EFD" w:rsidRPr="00817F50">
        <w:rPr>
          <w:rFonts w:ascii="Century Gothic" w:hAnsi="Century Gothic"/>
          <w:sz w:val="19"/>
          <w:szCs w:val="19"/>
        </w:rPr>
        <w:t>,</w:t>
      </w:r>
      <w:r w:rsidRPr="00817F50">
        <w:rPr>
          <w:rFonts w:ascii="Century Gothic" w:hAnsi="Century Gothic"/>
          <w:sz w:val="19"/>
          <w:szCs w:val="19"/>
        </w:rPr>
        <w:t xml:space="preserve"> lo cual permite avanzar en el mejoramiento de la calidad de los datos y la eficiencia de los servicios que presta el INEGI. </w:t>
      </w:r>
    </w:p>
    <w:p w14:paraId="46A9F753" w14:textId="49F7439A" w:rsidR="009A4DA2" w:rsidRPr="00817F50" w:rsidRDefault="009A4DA2" w:rsidP="002A6445">
      <w:pPr>
        <w:widowControl/>
        <w:spacing w:before="120" w:after="120" w:line="259" w:lineRule="auto"/>
        <w:jc w:val="both"/>
        <w:rPr>
          <w:rFonts w:ascii="Century Gothic" w:hAnsi="Century Gothic"/>
          <w:sz w:val="19"/>
          <w:szCs w:val="19"/>
        </w:rPr>
      </w:pPr>
      <w:r w:rsidRPr="00817F50">
        <w:rPr>
          <w:rFonts w:ascii="Century Gothic" w:hAnsi="Century Gothic"/>
          <w:sz w:val="19"/>
          <w:szCs w:val="19"/>
        </w:rPr>
        <w:t xml:space="preserve">La </w:t>
      </w:r>
      <w:r w:rsidR="00CB1E6C" w:rsidRPr="00817F50">
        <w:rPr>
          <w:rFonts w:ascii="Century Gothic" w:hAnsi="Century Gothic"/>
          <w:sz w:val="19"/>
          <w:szCs w:val="19"/>
        </w:rPr>
        <w:t>NTPPIEG</w:t>
      </w:r>
      <w:r w:rsidRPr="00817F50">
        <w:rPr>
          <w:rFonts w:ascii="Century Gothic" w:hAnsi="Century Gothic"/>
          <w:sz w:val="19"/>
          <w:szCs w:val="19"/>
        </w:rPr>
        <w:t xml:space="preserve"> describe y define 8 fases </w:t>
      </w:r>
      <w:r w:rsidR="00CD3302" w:rsidRPr="00817F50">
        <w:rPr>
          <w:rFonts w:ascii="Century Gothic" w:hAnsi="Century Gothic"/>
          <w:sz w:val="19"/>
          <w:szCs w:val="19"/>
        </w:rPr>
        <w:t>d</w:t>
      </w:r>
      <w:r w:rsidRPr="00817F50">
        <w:rPr>
          <w:rFonts w:ascii="Century Gothic" w:hAnsi="Century Gothic"/>
          <w:sz w:val="19"/>
          <w:szCs w:val="19"/>
        </w:rPr>
        <w:t>el proceso para producir información</w:t>
      </w:r>
      <w:r w:rsidR="00B00AF0" w:rsidRPr="00817F50">
        <w:rPr>
          <w:rFonts w:ascii="Century Gothic" w:hAnsi="Century Gothic"/>
          <w:sz w:val="19"/>
          <w:szCs w:val="19"/>
        </w:rPr>
        <w:t xml:space="preserve"> estadística y geográfica</w:t>
      </w:r>
      <w:r w:rsidRPr="00817F50">
        <w:rPr>
          <w:rFonts w:ascii="Century Gothic" w:hAnsi="Century Gothic"/>
          <w:sz w:val="19"/>
          <w:szCs w:val="19"/>
        </w:rPr>
        <w:t xml:space="preserve"> como </w:t>
      </w:r>
      <w:r w:rsidR="00D41BFD" w:rsidRPr="00817F50">
        <w:rPr>
          <w:rFonts w:ascii="Century Gothic" w:hAnsi="Century Gothic"/>
          <w:sz w:val="19"/>
          <w:szCs w:val="19"/>
        </w:rPr>
        <w:t xml:space="preserve">se </w:t>
      </w:r>
      <w:r w:rsidRPr="00817F50">
        <w:rPr>
          <w:rFonts w:ascii="Century Gothic" w:hAnsi="Century Gothic"/>
          <w:sz w:val="19"/>
          <w:szCs w:val="19"/>
        </w:rPr>
        <w:t xml:space="preserve">observa en </w:t>
      </w:r>
      <w:r w:rsidR="00087526" w:rsidRPr="00817F50">
        <w:rPr>
          <w:rFonts w:ascii="Century Gothic" w:hAnsi="Century Gothic"/>
          <w:sz w:val="19"/>
          <w:szCs w:val="19"/>
        </w:rPr>
        <w:t xml:space="preserve">la </w:t>
      </w:r>
      <w:r w:rsidR="00CF0D28" w:rsidRPr="00817F50">
        <w:rPr>
          <w:rFonts w:ascii="Century Gothic" w:hAnsi="Century Gothic"/>
          <w:sz w:val="19"/>
          <w:szCs w:val="19"/>
        </w:rPr>
        <w:t>figura</w:t>
      </w:r>
      <w:r w:rsidR="00E723D3" w:rsidRPr="00817F50">
        <w:rPr>
          <w:rFonts w:ascii="Century Gothic" w:hAnsi="Century Gothic"/>
          <w:sz w:val="19"/>
          <w:szCs w:val="19"/>
        </w:rPr>
        <w:t xml:space="preserve"> </w:t>
      </w:r>
      <w:r w:rsidR="006979BB" w:rsidRPr="00817F50">
        <w:rPr>
          <w:rFonts w:ascii="Century Gothic" w:hAnsi="Century Gothic"/>
          <w:sz w:val="19"/>
          <w:szCs w:val="19"/>
        </w:rPr>
        <w:t>A</w:t>
      </w:r>
      <w:r w:rsidR="006739D5" w:rsidRPr="00817F50">
        <w:rPr>
          <w:rFonts w:ascii="Century Gothic" w:hAnsi="Century Gothic"/>
          <w:sz w:val="19"/>
          <w:szCs w:val="19"/>
        </w:rPr>
        <w:t>.</w:t>
      </w:r>
      <w:r w:rsidR="004C0DB6" w:rsidRPr="00817F50">
        <w:rPr>
          <w:rFonts w:ascii="Century Gothic" w:hAnsi="Century Gothic"/>
          <w:sz w:val="19"/>
          <w:szCs w:val="19"/>
        </w:rPr>
        <w:t>1</w:t>
      </w:r>
      <w:r w:rsidRPr="00817F50">
        <w:rPr>
          <w:rFonts w:ascii="Century Gothic" w:hAnsi="Century Gothic"/>
          <w:sz w:val="19"/>
          <w:szCs w:val="19"/>
        </w:rPr>
        <w:t>.</w:t>
      </w:r>
    </w:p>
    <w:p w14:paraId="018207EB" w14:textId="77777777" w:rsidR="004C0DB6" w:rsidRPr="00817F50" w:rsidRDefault="00DD19C9" w:rsidP="0048727F">
      <w:pPr>
        <w:pStyle w:val="Figuras2"/>
        <w:rPr>
          <w:rStyle w:val="FigurasCar"/>
          <w:b/>
          <w:bCs/>
          <w:szCs w:val="24"/>
        </w:rPr>
      </w:pPr>
      <w:bookmarkStart w:id="8" w:name="_Toc83235027"/>
      <w:bookmarkStart w:id="9" w:name="_Toc85729875"/>
      <w:r w:rsidRPr="00817F50">
        <w:rPr>
          <w:rStyle w:val="FigurasCar"/>
          <w:b/>
          <w:bCs/>
          <w:szCs w:val="24"/>
        </w:rPr>
        <w:t xml:space="preserve">Figura </w:t>
      </w:r>
      <w:r w:rsidR="00CC5C9C" w:rsidRPr="00817F50">
        <w:rPr>
          <w:rStyle w:val="FigurasCar"/>
          <w:b/>
          <w:bCs/>
          <w:szCs w:val="24"/>
        </w:rPr>
        <w:t>A</w:t>
      </w:r>
      <w:r w:rsidRPr="00817F50">
        <w:rPr>
          <w:rStyle w:val="FigurasCar"/>
          <w:b/>
          <w:bCs/>
          <w:szCs w:val="24"/>
        </w:rPr>
        <w:t xml:space="preserve">.1. </w:t>
      </w:r>
      <w:r w:rsidR="004C0DB6" w:rsidRPr="00817F50">
        <w:rPr>
          <w:rStyle w:val="FigurasCar"/>
          <w:b/>
          <w:bCs/>
          <w:szCs w:val="24"/>
        </w:rPr>
        <w:t>Fases de</w:t>
      </w:r>
      <w:r w:rsidR="00DA45AD" w:rsidRPr="00817F50">
        <w:rPr>
          <w:rStyle w:val="FigurasCar"/>
          <w:b/>
          <w:bCs/>
          <w:szCs w:val="24"/>
        </w:rPr>
        <w:t>l proceso de producción</w:t>
      </w:r>
      <w:bookmarkEnd w:id="8"/>
      <w:bookmarkEnd w:id="9"/>
    </w:p>
    <w:p w14:paraId="747670E6" w14:textId="77777777" w:rsidR="0050041B" w:rsidRPr="00817F50" w:rsidRDefault="00BF3DBD" w:rsidP="004C0DB6">
      <w:pPr>
        <w:spacing w:before="240"/>
        <w:jc w:val="center"/>
        <w:rPr>
          <w:rFonts w:ascii="Century Gothic" w:hAnsi="Century Gothic"/>
          <w:b/>
          <w:sz w:val="19"/>
          <w:szCs w:val="19"/>
        </w:rPr>
      </w:pPr>
      <w:r w:rsidRPr="00817F50">
        <w:rPr>
          <w:rFonts w:ascii="Century Gothic" w:hAnsi="Century Gothic"/>
          <w:b/>
          <w:noProof/>
          <w:sz w:val="19"/>
          <w:szCs w:val="19"/>
        </w:rPr>
        <w:drawing>
          <wp:inline distT="0" distB="0" distL="0" distR="0" wp14:anchorId="63F3E0EC" wp14:editId="1E08A942">
            <wp:extent cx="5674146" cy="1259364"/>
            <wp:effectExtent l="0" t="0" r="317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88989" cy="1262658"/>
                    </a:xfrm>
                    <a:prstGeom prst="rect">
                      <a:avLst/>
                    </a:prstGeom>
                    <a:noFill/>
                  </pic:spPr>
                </pic:pic>
              </a:graphicData>
            </a:graphic>
          </wp:inline>
        </w:drawing>
      </w:r>
    </w:p>
    <w:p w14:paraId="7ED62009" w14:textId="4BF5D3E2" w:rsidR="00E12B62" w:rsidRPr="00817F50" w:rsidRDefault="00E12B62" w:rsidP="00E12B62">
      <w:pPr>
        <w:widowControl/>
        <w:spacing w:before="120" w:after="120" w:line="259" w:lineRule="auto"/>
        <w:jc w:val="both"/>
        <w:rPr>
          <w:rFonts w:ascii="Century Gothic" w:hAnsi="Century Gothic"/>
          <w:sz w:val="19"/>
          <w:szCs w:val="19"/>
        </w:rPr>
      </w:pPr>
      <w:r w:rsidRPr="00817F50">
        <w:rPr>
          <w:rFonts w:ascii="Century Gothic" w:hAnsi="Century Gothic"/>
          <w:sz w:val="19"/>
          <w:szCs w:val="19"/>
        </w:rPr>
        <w:t xml:space="preserve">En la </w:t>
      </w:r>
      <w:r w:rsidRPr="00CA281D">
        <w:rPr>
          <w:rFonts w:ascii="Century Gothic" w:hAnsi="Century Gothic"/>
          <w:b/>
          <w:bCs/>
          <w:sz w:val="19"/>
          <w:szCs w:val="19"/>
        </w:rPr>
        <w:t>Fase de Diseño</w:t>
      </w:r>
      <w:r w:rsidRPr="00817F50">
        <w:t xml:space="preserve"> </w:t>
      </w:r>
      <w:r w:rsidRPr="00817F50">
        <w:rPr>
          <w:rFonts w:ascii="Century Gothic" w:hAnsi="Century Gothic"/>
          <w:sz w:val="19"/>
          <w:szCs w:val="19"/>
        </w:rPr>
        <w:t>se describen las actividades de diseño y desarrollo del Programa de Información, la cual tiene por objeto delinear los productos de información estadística y geográfica</w:t>
      </w:r>
      <w:r w:rsidR="009B3B8E" w:rsidRPr="00817F50">
        <w:rPr>
          <w:rFonts w:ascii="Century Gothic" w:hAnsi="Century Gothic"/>
          <w:sz w:val="19"/>
          <w:szCs w:val="19"/>
        </w:rPr>
        <w:t>. E</w:t>
      </w:r>
      <w:r w:rsidRPr="00817F50">
        <w:rPr>
          <w:rFonts w:ascii="Century Gothic" w:hAnsi="Century Gothic"/>
          <w:sz w:val="19"/>
          <w:szCs w:val="19"/>
        </w:rPr>
        <w:t xml:space="preserve">s el proceso medular que sustenta conceptualmente al Programa de Información, e interactúa estrechamente con las demás fases. Con respecto a la </w:t>
      </w:r>
      <w:r w:rsidRPr="00C366DB">
        <w:rPr>
          <w:rFonts w:ascii="Century Gothic" w:hAnsi="Century Gothic"/>
          <w:sz w:val="19"/>
          <w:szCs w:val="19"/>
        </w:rPr>
        <w:t>Documentación de las Necesidades, debe responder a los objetivos del Programa, respetar los techos presupuestales,</w:t>
      </w:r>
      <w:r w:rsidR="00F33829" w:rsidRPr="00C366DB">
        <w:rPr>
          <w:rFonts w:ascii="Century Gothic" w:hAnsi="Century Gothic"/>
          <w:sz w:val="19"/>
          <w:szCs w:val="19"/>
        </w:rPr>
        <w:t xml:space="preserve"> y</w:t>
      </w:r>
      <w:r w:rsidRPr="00C366DB">
        <w:rPr>
          <w:rFonts w:ascii="Century Gothic" w:hAnsi="Century Gothic"/>
          <w:sz w:val="19"/>
          <w:szCs w:val="19"/>
        </w:rPr>
        <w:t xml:space="preserve"> considerar</w:t>
      </w:r>
      <w:r w:rsidRPr="00817F50">
        <w:rPr>
          <w:rFonts w:ascii="Century Gothic" w:hAnsi="Century Gothic"/>
          <w:sz w:val="19"/>
          <w:szCs w:val="19"/>
        </w:rPr>
        <w:t xml:space="preserve"> la cobertura y los dominios de </w:t>
      </w:r>
      <w:r w:rsidRPr="003117A9">
        <w:rPr>
          <w:rFonts w:ascii="Century Gothic" w:hAnsi="Century Gothic"/>
          <w:sz w:val="19"/>
          <w:szCs w:val="19"/>
        </w:rPr>
        <w:t xml:space="preserve">estudio requeridos para satisfacer las necesidades de información. Asimismo, el diseño del programa aporta insumos </w:t>
      </w:r>
      <w:r w:rsidR="00F33829" w:rsidRPr="003117A9">
        <w:rPr>
          <w:rFonts w:ascii="Century Gothic" w:hAnsi="Century Gothic"/>
          <w:sz w:val="19"/>
          <w:szCs w:val="19"/>
        </w:rPr>
        <w:t xml:space="preserve">indispensables </w:t>
      </w:r>
      <w:r w:rsidRPr="003117A9">
        <w:rPr>
          <w:rFonts w:ascii="Century Gothic" w:hAnsi="Century Gothic"/>
          <w:sz w:val="19"/>
          <w:szCs w:val="19"/>
        </w:rPr>
        <w:t xml:space="preserve">para las </w:t>
      </w:r>
      <w:r w:rsidR="00BF7776" w:rsidRPr="003117A9">
        <w:rPr>
          <w:rFonts w:ascii="Century Gothic" w:hAnsi="Century Gothic"/>
          <w:sz w:val="19"/>
          <w:szCs w:val="19"/>
        </w:rPr>
        <w:t>F</w:t>
      </w:r>
      <w:r w:rsidRPr="003117A9">
        <w:rPr>
          <w:rFonts w:ascii="Century Gothic" w:hAnsi="Century Gothic"/>
          <w:sz w:val="19"/>
          <w:szCs w:val="19"/>
        </w:rPr>
        <w:t>ases de Captación, Procesamiento, Análisis de la Producción, Difusión y Evaluación del Proceso.</w:t>
      </w:r>
    </w:p>
    <w:p w14:paraId="77980801" w14:textId="7814E576" w:rsidR="009A4DA2" w:rsidRPr="00817F50" w:rsidRDefault="005E6A23" w:rsidP="002A6445">
      <w:pPr>
        <w:widowControl/>
        <w:spacing w:before="120" w:after="120" w:line="259" w:lineRule="auto"/>
        <w:jc w:val="both"/>
        <w:rPr>
          <w:rFonts w:ascii="Century Gothic" w:hAnsi="Century Gothic"/>
          <w:sz w:val="19"/>
          <w:szCs w:val="19"/>
        </w:rPr>
      </w:pPr>
      <w:r>
        <w:rPr>
          <w:rFonts w:ascii="Century Gothic" w:hAnsi="Century Gothic"/>
          <w:sz w:val="19"/>
          <w:szCs w:val="19"/>
        </w:rPr>
        <w:t>A</w:t>
      </w:r>
      <w:r w:rsidR="00E12B62" w:rsidRPr="00817F50">
        <w:rPr>
          <w:rFonts w:ascii="Century Gothic" w:hAnsi="Century Gothic"/>
          <w:sz w:val="19"/>
          <w:szCs w:val="19"/>
        </w:rPr>
        <w:t xml:space="preserve"> nivel internacional </w:t>
      </w:r>
      <w:r w:rsidR="00FC7451" w:rsidRPr="00817F50">
        <w:rPr>
          <w:rFonts w:ascii="Century Gothic" w:hAnsi="Century Gothic"/>
          <w:sz w:val="19"/>
          <w:szCs w:val="19"/>
        </w:rPr>
        <w:t>se ha reconocido que la calidad de la información es un concepto multidimensional relacionado con los atributos del producto de información, los procesos mediante los cuales se llega a ellos, el entorno institucional en el que se produce, así como el sistema de información nacional en el que se desarrolla</w:t>
      </w:r>
      <w:r w:rsidR="00FC7451" w:rsidRPr="00817F50">
        <w:rPr>
          <w:rStyle w:val="Refdenotaalpie"/>
          <w:rFonts w:ascii="Century Gothic" w:hAnsi="Century Gothic"/>
          <w:sz w:val="19"/>
          <w:szCs w:val="19"/>
        </w:rPr>
        <w:footnoteReference w:id="2"/>
      </w:r>
      <w:r w:rsidR="00FC7451" w:rsidRPr="00817F50">
        <w:rPr>
          <w:rFonts w:ascii="Century Gothic" w:hAnsi="Century Gothic"/>
          <w:sz w:val="19"/>
          <w:szCs w:val="19"/>
        </w:rPr>
        <w:t xml:space="preserve">. </w:t>
      </w:r>
      <w:r w:rsidR="009A4DA2" w:rsidRPr="00817F50">
        <w:rPr>
          <w:rFonts w:ascii="Century Gothic" w:hAnsi="Century Gothic"/>
          <w:sz w:val="19"/>
          <w:szCs w:val="19"/>
        </w:rPr>
        <w:t xml:space="preserve">Así, el INEGI ha establecido sus 19 </w:t>
      </w:r>
      <w:r w:rsidR="000D748A" w:rsidRPr="00817F50">
        <w:rPr>
          <w:rFonts w:ascii="Century Gothic" w:hAnsi="Century Gothic"/>
          <w:sz w:val="19"/>
          <w:szCs w:val="19"/>
        </w:rPr>
        <w:t>P</w:t>
      </w:r>
      <w:r w:rsidR="009A4DA2" w:rsidRPr="00817F50">
        <w:rPr>
          <w:rFonts w:ascii="Century Gothic" w:hAnsi="Century Gothic"/>
          <w:sz w:val="19"/>
          <w:szCs w:val="19"/>
        </w:rPr>
        <w:t xml:space="preserve">rincipios de </w:t>
      </w:r>
      <w:r w:rsidR="000D748A" w:rsidRPr="00817F50">
        <w:rPr>
          <w:rFonts w:ascii="Century Gothic" w:hAnsi="Century Gothic"/>
          <w:sz w:val="19"/>
          <w:szCs w:val="19"/>
        </w:rPr>
        <w:t>C</w:t>
      </w:r>
      <w:r w:rsidR="009A4DA2" w:rsidRPr="00817F50">
        <w:rPr>
          <w:rFonts w:ascii="Century Gothic" w:hAnsi="Century Gothic"/>
          <w:sz w:val="19"/>
          <w:szCs w:val="19"/>
        </w:rPr>
        <w:t>alidad</w:t>
      </w:r>
      <w:r w:rsidR="00C30DB5" w:rsidRPr="00817F50">
        <w:rPr>
          <w:rStyle w:val="Refdenotaalpie"/>
          <w:rFonts w:ascii="Century Gothic" w:hAnsi="Century Gothic"/>
          <w:sz w:val="19"/>
          <w:szCs w:val="19"/>
        </w:rPr>
        <w:footnoteReference w:id="3"/>
      </w:r>
      <w:r w:rsidR="009A4DA2" w:rsidRPr="00817F50">
        <w:rPr>
          <w:rFonts w:ascii="Century Gothic" w:hAnsi="Century Gothic"/>
          <w:sz w:val="19"/>
          <w:szCs w:val="19"/>
        </w:rPr>
        <w:t xml:space="preserve"> basados en las mejores prácticas internacionales</w:t>
      </w:r>
      <w:r w:rsidR="00CB1E6C" w:rsidRPr="00817F50">
        <w:rPr>
          <w:rFonts w:ascii="Century Gothic" w:hAnsi="Century Gothic"/>
          <w:sz w:val="19"/>
          <w:szCs w:val="19"/>
        </w:rPr>
        <w:t xml:space="preserve"> como se muestra en </w:t>
      </w:r>
      <w:r w:rsidR="00087526" w:rsidRPr="00817F50">
        <w:rPr>
          <w:rFonts w:ascii="Century Gothic" w:hAnsi="Century Gothic"/>
          <w:sz w:val="19"/>
          <w:szCs w:val="19"/>
        </w:rPr>
        <w:t xml:space="preserve">la </w:t>
      </w:r>
      <w:r w:rsidR="00CF0D28" w:rsidRPr="00817F50">
        <w:rPr>
          <w:rFonts w:ascii="Century Gothic" w:hAnsi="Century Gothic"/>
          <w:sz w:val="19"/>
          <w:szCs w:val="19"/>
        </w:rPr>
        <w:t>figura</w:t>
      </w:r>
      <w:r w:rsidR="00CB1E6C" w:rsidRPr="00817F50">
        <w:rPr>
          <w:rFonts w:ascii="Century Gothic" w:hAnsi="Century Gothic"/>
          <w:sz w:val="19"/>
          <w:szCs w:val="19"/>
        </w:rPr>
        <w:t xml:space="preserve"> </w:t>
      </w:r>
      <w:r w:rsidR="006979BB" w:rsidRPr="00817F50">
        <w:rPr>
          <w:rFonts w:ascii="Century Gothic" w:hAnsi="Century Gothic"/>
          <w:sz w:val="19"/>
          <w:szCs w:val="19"/>
        </w:rPr>
        <w:t>A</w:t>
      </w:r>
      <w:r w:rsidR="004C0DB6" w:rsidRPr="00817F50">
        <w:rPr>
          <w:rFonts w:ascii="Century Gothic" w:hAnsi="Century Gothic"/>
          <w:sz w:val="19"/>
          <w:szCs w:val="19"/>
        </w:rPr>
        <w:t>.2</w:t>
      </w:r>
      <w:r w:rsidR="009A4DA2" w:rsidRPr="00817F50">
        <w:rPr>
          <w:rFonts w:ascii="Century Gothic" w:hAnsi="Century Gothic"/>
          <w:sz w:val="19"/>
          <w:szCs w:val="19"/>
        </w:rPr>
        <w:t>.</w:t>
      </w:r>
      <w:r>
        <w:rPr>
          <w:rFonts w:ascii="Century Gothic" w:hAnsi="Century Gothic"/>
          <w:sz w:val="19"/>
          <w:szCs w:val="19"/>
        </w:rPr>
        <w:t xml:space="preserve"> y el diseño de los Programas de Información deben tenerlos en cuenta.</w:t>
      </w:r>
      <w:r w:rsidR="009A4DA2" w:rsidRPr="00817F50">
        <w:rPr>
          <w:rFonts w:ascii="Century Gothic" w:hAnsi="Century Gothic"/>
          <w:sz w:val="19"/>
          <w:szCs w:val="19"/>
        </w:rPr>
        <w:t xml:space="preserve"> </w:t>
      </w:r>
    </w:p>
    <w:p w14:paraId="1E780F9E" w14:textId="77777777" w:rsidR="006979BB" w:rsidRPr="00817F50" w:rsidRDefault="006979BB" w:rsidP="002A6445">
      <w:pPr>
        <w:widowControl/>
        <w:spacing w:before="120" w:after="120" w:line="259" w:lineRule="auto"/>
        <w:jc w:val="both"/>
        <w:rPr>
          <w:rFonts w:ascii="Century Gothic" w:hAnsi="Century Gothic"/>
          <w:sz w:val="19"/>
          <w:szCs w:val="19"/>
        </w:rPr>
      </w:pPr>
    </w:p>
    <w:p w14:paraId="7EFBE09C" w14:textId="77777777" w:rsidR="006979BB" w:rsidRPr="00817F50" w:rsidRDefault="006979BB" w:rsidP="002A6445">
      <w:pPr>
        <w:widowControl/>
        <w:spacing w:before="120" w:after="120" w:line="259" w:lineRule="auto"/>
        <w:jc w:val="both"/>
        <w:rPr>
          <w:rFonts w:ascii="Century Gothic" w:hAnsi="Century Gothic"/>
          <w:sz w:val="19"/>
          <w:szCs w:val="19"/>
        </w:rPr>
      </w:pPr>
    </w:p>
    <w:p w14:paraId="1FE4B410" w14:textId="77777777" w:rsidR="006979BB" w:rsidRPr="00817F50" w:rsidRDefault="006979BB" w:rsidP="002A6445">
      <w:pPr>
        <w:widowControl/>
        <w:spacing w:before="120" w:after="120" w:line="259" w:lineRule="auto"/>
        <w:jc w:val="both"/>
        <w:rPr>
          <w:rFonts w:ascii="Century Gothic" w:hAnsi="Century Gothic"/>
          <w:sz w:val="19"/>
          <w:szCs w:val="19"/>
        </w:rPr>
      </w:pPr>
    </w:p>
    <w:p w14:paraId="23DC992A" w14:textId="77777777" w:rsidR="006979BB" w:rsidRPr="00817F50" w:rsidRDefault="006979BB" w:rsidP="002A6445">
      <w:pPr>
        <w:widowControl/>
        <w:spacing w:before="120" w:after="120" w:line="259" w:lineRule="auto"/>
        <w:jc w:val="both"/>
        <w:rPr>
          <w:rFonts w:ascii="Century Gothic" w:hAnsi="Century Gothic"/>
          <w:sz w:val="19"/>
          <w:szCs w:val="19"/>
        </w:rPr>
      </w:pPr>
    </w:p>
    <w:p w14:paraId="60ECA172" w14:textId="77777777" w:rsidR="006979BB" w:rsidRPr="00817F50" w:rsidRDefault="006979BB" w:rsidP="002A6445">
      <w:pPr>
        <w:widowControl/>
        <w:spacing w:before="120" w:after="120" w:line="259" w:lineRule="auto"/>
        <w:jc w:val="both"/>
        <w:rPr>
          <w:rFonts w:ascii="Century Gothic" w:hAnsi="Century Gothic"/>
          <w:sz w:val="19"/>
          <w:szCs w:val="19"/>
        </w:rPr>
      </w:pPr>
    </w:p>
    <w:p w14:paraId="70FA6D4D" w14:textId="77777777" w:rsidR="006979BB" w:rsidRPr="00817F50" w:rsidRDefault="006979BB" w:rsidP="002A6445">
      <w:pPr>
        <w:widowControl/>
        <w:spacing w:before="120" w:after="120" w:line="259" w:lineRule="auto"/>
        <w:jc w:val="both"/>
        <w:rPr>
          <w:rFonts w:ascii="Century Gothic" w:hAnsi="Century Gothic"/>
          <w:sz w:val="19"/>
          <w:szCs w:val="19"/>
        </w:rPr>
      </w:pPr>
    </w:p>
    <w:p w14:paraId="52400979" w14:textId="77777777" w:rsidR="003C7718" w:rsidRPr="00817F50" w:rsidRDefault="003C7718" w:rsidP="0048727F">
      <w:pPr>
        <w:pStyle w:val="Figuras2"/>
      </w:pPr>
      <w:bookmarkStart w:id="10" w:name="_Toc83235028"/>
    </w:p>
    <w:p w14:paraId="7DB85360" w14:textId="77777777" w:rsidR="00CA76F2" w:rsidRPr="00817F50" w:rsidRDefault="009B1D3B" w:rsidP="0048727F">
      <w:pPr>
        <w:pStyle w:val="Figuras2"/>
      </w:pPr>
      <w:bookmarkStart w:id="11" w:name="_Toc85729876"/>
      <w:r w:rsidRPr="00817F50">
        <w:t xml:space="preserve">Figura </w:t>
      </w:r>
      <w:r w:rsidR="00CC5C9C" w:rsidRPr="00817F50">
        <w:t>A</w:t>
      </w:r>
      <w:r w:rsidRPr="00817F50">
        <w:t xml:space="preserve">.2. </w:t>
      </w:r>
      <w:r w:rsidR="00CA76F2" w:rsidRPr="00817F50">
        <w:t xml:space="preserve">Principios de </w:t>
      </w:r>
      <w:r w:rsidR="00861B7D" w:rsidRPr="00817F50">
        <w:t>C</w:t>
      </w:r>
      <w:r w:rsidR="00CA76F2" w:rsidRPr="00817F50">
        <w:t>alidad</w:t>
      </w:r>
      <w:bookmarkEnd w:id="10"/>
      <w:bookmarkEnd w:id="11"/>
    </w:p>
    <w:p w14:paraId="236383B6" w14:textId="77777777" w:rsidR="00CD5C54" w:rsidRPr="00817F50" w:rsidRDefault="00DE4256" w:rsidP="00BD5790">
      <w:pPr>
        <w:widowControl/>
        <w:spacing w:before="120" w:after="120" w:line="259" w:lineRule="auto"/>
        <w:jc w:val="center"/>
        <w:rPr>
          <w:rFonts w:ascii="Century Gothic" w:hAnsi="Century Gothic"/>
          <w:sz w:val="19"/>
          <w:szCs w:val="19"/>
        </w:rPr>
      </w:pPr>
      <w:r w:rsidRPr="00817F50">
        <w:rPr>
          <w:rFonts w:ascii="Century Gothic" w:hAnsi="Century Gothic"/>
          <w:noProof/>
          <w:sz w:val="19"/>
          <w:szCs w:val="19"/>
        </w:rPr>
        <mc:AlternateContent>
          <mc:Choice Requires="wpi">
            <w:drawing>
              <wp:anchor distT="0" distB="0" distL="114300" distR="114300" simplePos="0" relativeHeight="252247552" behindDoc="0" locked="0" layoutInCell="1" allowOverlap="1" wp14:anchorId="4D52158E" wp14:editId="6111B47D">
                <wp:simplePos x="0" y="0"/>
                <wp:positionH relativeFrom="column">
                  <wp:posOffset>7022753</wp:posOffset>
                </wp:positionH>
                <wp:positionV relativeFrom="paragraph">
                  <wp:posOffset>1873882</wp:posOffset>
                </wp:positionV>
                <wp:extent cx="2880" cy="3600"/>
                <wp:effectExtent l="57150" t="57150" r="54610" b="53975"/>
                <wp:wrapNone/>
                <wp:docPr id="234" name="Entrada de lápiz 234"/>
                <wp:cNvGraphicFramePr/>
                <a:graphic xmlns:a="http://schemas.openxmlformats.org/drawingml/2006/main">
                  <a:graphicData uri="http://schemas.microsoft.com/office/word/2010/wordprocessingInk">
                    <w14:contentPart bwMode="auto" r:id="rId26">
                      <w14:nvContentPartPr>
                        <w14:cNvContentPartPr/>
                      </w14:nvContentPartPr>
                      <w14:xfrm>
                        <a:off x="0" y="0"/>
                        <a:ext cx="2880" cy="3600"/>
                      </w14:xfrm>
                    </w14:contentPart>
                  </a:graphicData>
                </a:graphic>
              </wp:anchor>
            </w:drawing>
          </mc:Choice>
          <mc:Fallback xmlns:w16sdtdh="http://schemas.microsoft.com/office/word/2020/wordml/sdtdatahash" xmlns:w16="http://schemas.microsoft.com/office/word/2018/wordml" xmlns:w16cex="http://schemas.microsoft.com/office/word/2018/wordml/cex">
            <w:pict>
              <v:shape w14:anchorId="208CB096" id="Entrada de lápiz 234" o:spid="_x0000_s1026" type="#_x0000_t75" style="position:absolute;margin-left:552.25pt;margin-top:146.85pt;width:1.65pt;height:1.7pt;z-index:25224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FW6yXAQAAOgMAAA4AAABkcnMvZTJvRG9jLnhtbJxSy07rMBDdI/EP&#10;lvc0aYGqjZqyoCCxALqADxj8aKwbe6Kx2xT+hm/hx5j0QQtXV1diY8Vz4jPnzJnJ1drXYmUoOgyl&#10;7PdyKUxQqF1YlPL56fZsJEVMEDTUGEwpX02UV9PTk0nbFGaAFdbakGCSEIu2KWWVUlNkWVSV8RB7&#10;2JjAoEXykPhKi0wTtMzu62yQ58OsRdINoTIxcnW2BeV0w2+tUenR2miSqEs5znOWl/YfVMrReMSV&#10;l64yvJTZdALFgqCpnNpJgl8o8uACC/iimkECsST3F5V3ijCiTT2FPkNrnTIbP+ysn/9wdhf+dK76&#10;F2pJhcKQTEhzoLSf3Qb4TQtf8wTae9ScDiwTyh0jj+f/YWxFz1AtPevZJkKmhsTrECvXRCmocLqU&#10;dKf7B/1hdX1wMKeDr4fVnET3/+D8QooAnkXdhESgQWgj6o/3xr2JDuSw9sN4+M7GSLaD/tVnbcl3&#10;CbF8sS4l78Brd24WwKyTUFwcjLrdUAycD3lvjli3r/c9jrLgxt9SP753oo5WfvoJ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AH7LzX3wAAAA0BAAAPAAAAZHJzL2Rvd25yZXYu&#10;eG1sTI/NTsMwEITvSLyDtUjcqO0WSEjjVAjBgQsqhd7d2PlR7XUUu214ezYnOM7sp9mZcjN5x852&#10;jH1ABXIhgFmsg+mxVfD99XaXA4tJo9EuoFXwYyNsquurUhcmXPDTnnepZRSCsdAKupSGgvNYd9br&#10;uAiDRbo1YfQ6kRxbbkZ9oXDv+FKIR+51j/Sh04N96Wx93J28gqVopn3cb4fm/UOucrOtX5PLlbq9&#10;mZ7XwJKd0h8Mc32qDhV1OoQTmsgcaSnuH4iltKdVBmxGpMhozmG2Mgm8Kvn/FdUvAAAA//8DAFBL&#10;AwQUAAYACAAAACEAeETzZgUCAADoBAAAEAAAAGRycy9pbmsvaW5rMS54bWy0U99vmzAQfp+0/8Fy&#10;H/ICwXYIEFRSadIiTdqkae2k7ZGCG6yCHRmTH//9DkMcqqYvVScswOe7z3fffXd7d2xqtOe6FUpm&#10;mM4JRlwWqhRym+HfDxs/wag1uSzzWkme4RNv8d3686dbIZ+bOoU3AgTZ9n9NneHKmF0aBIfDYX5Y&#10;zJXeBoyQRfBNPv/4jtdjVMmfhBQGrmzPpkJJw4+mB0tFmeHCHInzB+x71emCu+PeoouLh9F5wTdK&#10;N7lxiFUuJa+RzBvI+w9G5rSDHwH3bLnGqBFQsM/mNIzD5OsKDPkxw5N9Bym2kEmDg+uYf/8D5uY1&#10;Zp/WgsVRjNGYUsn3fU6B5Tx9u/afWu24NoJfaB5IGQ9OqBj2lp+BKM1bVXd9bzDa53UHlFFCQBbj&#10;3TS4QshrPODmQ/GAlzfxpsm9pGYsb8rDSJqT1Lm1RjQchN7snMZMC8C9+d5oOw6MMOqTFawHGqWw&#10;WDQnSzJpxajiM+aj7trK4T3qi17tiWNtqOwgSlM50glAO9KnlF8LrbjYVuZ9sYWqFYzD2OsbQsJN&#10;8mVSk73Pie3K6Fr9obH0X/wpwzd2epGNHAy2doYIWoYJ9WbRjM0ojVYrD/srGELsU7JgC48h6rMw&#10;8Qgi/pKEHoUvjYjnU3jYMrIOMYU9OAJQb/VDAv7Uj2j8YiJcytDq9T8AAAD//wMAUEsBAi0AFAAG&#10;AAgAAAAhAJszJzcMAQAALQIAABMAAAAAAAAAAAAAAAAAAAAAAFtDb250ZW50X1R5cGVzXS54bWxQ&#10;SwECLQAUAAYACAAAACEAOP0h/9YAAACUAQAACwAAAAAAAAAAAAAAAAA9AQAAX3JlbHMvLnJlbHNQ&#10;SwECLQAUAAYACAAAACEAfcVbrJcBAAA6AwAADgAAAAAAAAAAAAAAAAA8AgAAZHJzL2Uyb0RvYy54&#10;bWxQSwECLQAUAAYACAAAACEAeRi8nb8AAAAhAQAAGQAAAAAAAAAAAAAAAAD/AwAAZHJzL19yZWxz&#10;L2Uyb0RvYy54bWwucmVsc1BLAQItABQABgAIAAAAIQAH7LzX3wAAAA0BAAAPAAAAAAAAAAAAAAAA&#10;APUEAABkcnMvZG93bnJldi54bWxQSwECLQAUAAYACAAAACEAeETzZgUCAADoBAAAEAAAAAAAAAAA&#10;AAAAAAABBgAAZHJzL2luay9pbmsxLnhtbFBLBQYAAAAABgAGAHgBAAA0CAAAAAA=&#10;">
                <v:imagedata r:id="rId27" o:title=""/>
              </v:shape>
            </w:pict>
          </mc:Fallback>
        </mc:AlternateContent>
      </w:r>
      <w:r w:rsidR="003131BE" w:rsidRPr="00817F50">
        <w:rPr>
          <w:rFonts w:ascii="Century Gothic" w:hAnsi="Century Gothic"/>
          <w:noProof/>
          <w:sz w:val="19"/>
          <w:szCs w:val="19"/>
        </w:rPr>
        <w:drawing>
          <wp:inline distT="0" distB="0" distL="0" distR="0" wp14:anchorId="7F45F952" wp14:editId="3A7ABDCB">
            <wp:extent cx="5064263" cy="28638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67097" cy="2865453"/>
                    </a:xfrm>
                    <a:prstGeom prst="rect">
                      <a:avLst/>
                    </a:prstGeom>
                    <a:noFill/>
                  </pic:spPr>
                </pic:pic>
              </a:graphicData>
            </a:graphic>
          </wp:inline>
        </w:drawing>
      </w:r>
    </w:p>
    <w:p w14:paraId="091340EC" w14:textId="54B3D5CE" w:rsidR="00C13589" w:rsidRDefault="009A4DA2" w:rsidP="002A6445">
      <w:pPr>
        <w:widowControl/>
        <w:spacing w:before="120" w:after="120" w:line="259" w:lineRule="auto"/>
        <w:jc w:val="both"/>
        <w:rPr>
          <w:rFonts w:ascii="Century Gothic" w:hAnsi="Century Gothic"/>
          <w:sz w:val="19"/>
          <w:szCs w:val="19"/>
        </w:rPr>
      </w:pPr>
      <w:r w:rsidRPr="00817F50">
        <w:rPr>
          <w:rFonts w:ascii="Century Gothic" w:hAnsi="Century Gothic"/>
          <w:sz w:val="19"/>
          <w:szCs w:val="19"/>
        </w:rPr>
        <w:t xml:space="preserve">En </w:t>
      </w:r>
      <w:r w:rsidR="00CF0D28" w:rsidRPr="00817F50">
        <w:rPr>
          <w:rFonts w:ascii="Century Gothic" w:hAnsi="Century Gothic"/>
          <w:sz w:val="19"/>
          <w:szCs w:val="19"/>
        </w:rPr>
        <w:t xml:space="preserve">la figura </w:t>
      </w:r>
      <w:r w:rsidR="001E374C" w:rsidRPr="00817F50">
        <w:rPr>
          <w:rFonts w:ascii="Century Gothic" w:hAnsi="Century Gothic"/>
          <w:sz w:val="19"/>
          <w:szCs w:val="19"/>
        </w:rPr>
        <w:t>A</w:t>
      </w:r>
      <w:r w:rsidR="00CE47FF" w:rsidRPr="00817F50">
        <w:rPr>
          <w:rFonts w:ascii="Century Gothic" w:hAnsi="Century Gothic"/>
          <w:color w:val="000000" w:themeColor="text1"/>
          <w:sz w:val="19"/>
          <w:szCs w:val="19"/>
        </w:rPr>
        <w:t>.</w:t>
      </w:r>
      <w:r w:rsidR="009B52F2" w:rsidRPr="00817F50">
        <w:rPr>
          <w:rFonts w:ascii="Century Gothic" w:hAnsi="Century Gothic"/>
          <w:color w:val="000000" w:themeColor="text1"/>
          <w:sz w:val="19"/>
          <w:szCs w:val="19"/>
        </w:rPr>
        <w:t>3</w:t>
      </w:r>
      <w:r w:rsidR="00BE7626" w:rsidRPr="00817F50">
        <w:rPr>
          <w:rFonts w:ascii="Century Gothic" w:hAnsi="Century Gothic"/>
          <w:color w:val="000000" w:themeColor="text1"/>
          <w:sz w:val="19"/>
          <w:szCs w:val="19"/>
        </w:rPr>
        <w:t xml:space="preserve"> </w:t>
      </w:r>
      <w:r w:rsidRPr="00817F50">
        <w:rPr>
          <w:rFonts w:ascii="Century Gothic" w:hAnsi="Century Gothic"/>
          <w:sz w:val="19"/>
          <w:szCs w:val="19"/>
        </w:rPr>
        <w:t xml:space="preserve">se presenta la interacción entre las </w:t>
      </w:r>
      <w:r w:rsidR="000D748A" w:rsidRPr="00817F50">
        <w:rPr>
          <w:rFonts w:ascii="Century Gothic" w:hAnsi="Century Gothic"/>
          <w:sz w:val="19"/>
          <w:szCs w:val="19"/>
        </w:rPr>
        <w:t>F</w:t>
      </w:r>
      <w:r w:rsidRPr="00817F50">
        <w:rPr>
          <w:rFonts w:ascii="Century Gothic" w:hAnsi="Century Gothic"/>
          <w:sz w:val="19"/>
          <w:szCs w:val="19"/>
        </w:rPr>
        <w:t>ases de</w:t>
      </w:r>
      <w:r w:rsidR="008050AF" w:rsidRPr="00817F50">
        <w:rPr>
          <w:rFonts w:ascii="Century Gothic" w:hAnsi="Century Gothic"/>
          <w:sz w:val="19"/>
          <w:szCs w:val="19"/>
        </w:rPr>
        <w:t xml:space="preserve"> </w:t>
      </w:r>
      <w:r w:rsidRPr="00817F50">
        <w:rPr>
          <w:rFonts w:ascii="Century Gothic" w:hAnsi="Century Gothic"/>
          <w:sz w:val="19"/>
          <w:szCs w:val="19"/>
        </w:rPr>
        <w:t>l</w:t>
      </w:r>
      <w:r w:rsidR="008050AF" w:rsidRPr="00817F50">
        <w:rPr>
          <w:rFonts w:ascii="Century Gothic" w:hAnsi="Century Gothic"/>
          <w:sz w:val="19"/>
          <w:szCs w:val="19"/>
        </w:rPr>
        <w:t>a</w:t>
      </w:r>
      <w:r w:rsidRPr="00817F50">
        <w:rPr>
          <w:rFonts w:ascii="Century Gothic" w:hAnsi="Century Gothic"/>
          <w:sz w:val="19"/>
          <w:szCs w:val="19"/>
        </w:rPr>
        <w:t xml:space="preserve"> </w:t>
      </w:r>
      <w:bookmarkStart w:id="12" w:name="_Hlk85696745"/>
      <w:r w:rsidR="008050AF" w:rsidRPr="00817F50">
        <w:rPr>
          <w:rFonts w:ascii="Century Gothic" w:hAnsi="Century Gothic"/>
          <w:sz w:val="19"/>
          <w:szCs w:val="19"/>
        </w:rPr>
        <w:t>NTP</w:t>
      </w:r>
      <w:r w:rsidR="00951136" w:rsidRPr="00817F50">
        <w:rPr>
          <w:rFonts w:ascii="Century Gothic" w:hAnsi="Century Gothic"/>
          <w:sz w:val="19"/>
          <w:szCs w:val="19"/>
        </w:rPr>
        <w:t>PIEG</w:t>
      </w:r>
      <w:bookmarkEnd w:id="12"/>
      <w:r w:rsidRPr="00817F50">
        <w:rPr>
          <w:rFonts w:ascii="Century Gothic" w:hAnsi="Century Gothic"/>
          <w:sz w:val="19"/>
          <w:szCs w:val="19"/>
        </w:rPr>
        <w:t xml:space="preserve"> y los </w:t>
      </w:r>
      <w:r w:rsidR="000D748A" w:rsidRPr="00817F50">
        <w:rPr>
          <w:rFonts w:ascii="Century Gothic" w:hAnsi="Century Gothic"/>
          <w:sz w:val="19"/>
          <w:szCs w:val="19"/>
        </w:rPr>
        <w:t>P</w:t>
      </w:r>
      <w:r w:rsidRPr="00817F50">
        <w:rPr>
          <w:rFonts w:ascii="Century Gothic" w:hAnsi="Century Gothic"/>
          <w:sz w:val="19"/>
          <w:szCs w:val="19"/>
        </w:rPr>
        <w:t xml:space="preserve">rincipios de </w:t>
      </w:r>
      <w:r w:rsidR="000D748A" w:rsidRPr="00817F50">
        <w:rPr>
          <w:rFonts w:ascii="Century Gothic" w:hAnsi="Century Gothic"/>
          <w:sz w:val="19"/>
          <w:szCs w:val="19"/>
        </w:rPr>
        <w:t>C</w:t>
      </w:r>
      <w:r w:rsidRPr="00817F50">
        <w:rPr>
          <w:rFonts w:ascii="Century Gothic" w:hAnsi="Century Gothic"/>
          <w:sz w:val="19"/>
          <w:szCs w:val="19"/>
        </w:rPr>
        <w:t>alidad</w:t>
      </w:r>
      <w:r w:rsidR="00F939A7" w:rsidRPr="00817F50">
        <w:rPr>
          <w:rFonts w:ascii="Century Gothic" w:hAnsi="Century Gothic"/>
          <w:sz w:val="19"/>
          <w:szCs w:val="19"/>
        </w:rPr>
        <w:t>.</w:t>
      </w:r>
      <w:r w:rsidRPr="00817F50">
        <w:rPr>
          <w:rFonts w:ascii="Century Gothic" w:hAnsi="Century Gothic"/>
          <w:sz w:val="19"/>
          <w:szCs w:val="19"/>
        </w:rPr>
        <w:t xml:space="preserve"> </w:t>
      </w:r>
      <w:r w:rsidR="00F939A7" w:rsidRPr="00817F50">
        <w:rPr>
          <w:rFonts w:ascii="Century Gothic" w:hAnsi="Century Gothic"/>
          <w:sz w:val="19"/>
          <w:szCs w:val="19"/>
        </w:rPr>
        <w:t>C</w:t>
      </w:r>
      <w:r w:rsidRPr="00817F50">
        <w:rPr>
          <w:rFonts w:ascii="Century Gothic" w:hAnsi="Century Gothic"/>
          <w:sz w:val="19"/>
          <w:szCs w:val="19"/>
        </w:rPr>
        <w:t xml:space="preserve">omo </w:t>
      </w:r>
      <w:r w:rsidR="002B06A0" w:rsidRPr="00817F50">
        <w:rPr>
          <w:rFonts w:ascii="Century Gothic" w:hAnsi="Century Gothic"/>
          <w:sz w:val="19"/>
          <w:szCs w:val="19"/>
        </w:rPr>
        <w:t xml:space="preserve">se </w:t>
      </w:r>
      <w:r w:rsidRPr="00817F50">
        <w:rPr>
          <w:rFonts w:ascii="Century Gothic" w:hAnsi="Century Gothic"/>
          <w:sz w:val="19"/>
          <w:szCs w:val="19"/>
        </w:rPr>
        <w:t xml:space="preserve">observa, la </w:t>
      </w:r>
      <w:r w:rsidR="00147088" w:rsidRPr="00817F50">
        <w:rPr>
          <w:rFonts w:ascii="Century Gothic" w:hAnsi="Century Gothic"/>
          <w:sz w:val="19"/>
          <w:szCs w:val="19"/>
        </w:rPr>
        <w:t>F</w:t>
      </w:r>
      <w:r w:rsidRPr="00817F50">
        <w:rPr>
          <w:rFonts w:ascii="Century Gothic" w:hAnsi="Century Gothic"/>
          <w:sz w:val="19"/>
          <w:szCs w:val="19"/>
        </w:rPr>
        <w:t xml:space="preserve">ase de </w:t>
      </w:r>
      <w:r w:rsidR="00147088" w:rsidRPr="00817F50">
        <w:rPr>
          <w:rFonts w:ascii="Century Gothic" w:hAnsi="Century Gothic"/>
          <w:sz w:val="19"/>
          <w:szCs w:val="19"/>
        </w:rPr>
        <w:t>D</w:t>
      </w:r>
      <w:r w:rsidRPr="00817F50">
        <w:rPr>
          <w:rFonts w:ascii="Century Gothic" w:hAnsi="Century Gothic"/>
          <w:sz w:val="19"/>
          <w:szCs w:val="19"/>
        </w:rPr>
        <w:t xml:space="preserve">iseño es la que está relacionada </w:t>
      </w:r>
      <w:r w:rsidR="00C13589">
        <w:rPr>
          <w:rFonts w:ascii="Century Gothic" w:hAnsi="Century Gothic"/>
          <w:sz w:val="19"/>
          <w:szCs w:val="19"/>
        </w:rPr>
        <w:t>con la mayoría de los</w:t>
      </w:r>
      <w:r w:rsidRPr="00817F50">
        <w:rPr>
          <w:rFonts w:ascii="Century Gothic" w:hAnsi="Century Gothic"/>
          <w:sz w:val="19"/>
          <w:szCs w:val="19"/>
        </w:rPr>
        <w:t xml:space="preserve"> </w:t>
      </w:r>
      <w:r w:rsidR="000D748A" w:rsidRPr="00817F50">
        <w:rPr>
          <w:rFonts w:ascii="Century Gothic" w:hAnsi="Century Gothic"/>
          <w:sz w:val="19"/>
          <w:szCs w:val="19"/>
        </w:rPr>
        <w:t>P</w:t>
      </w:r>
      <w:r w:rsidRPr="00817F50">
        <w:rPr>
          <w:rFonts w:ascii="Century Gothic" w:hAnsi="Century Gothic"/>
          <w:sz w:val="19"/>
          <w:szCs w:val="19"/>
        </w:rPr>
        <w:t xml:space="preserve">rincipios de </w:t>
      </w:r>
      <w:r w:rsidR="000D748A" w:rsidRPr="00C366DB">
        <w:rPr>
          <w:rFonts w:ascii="Century Gothic" w:hAnsi="Century Gothic"/>
          <w:sz w:val="19"/>
          <w:szCs w:val="19"/>
        </w:rPr>
        <w:t>C</w:t>
      </w:r>
      <w:r w:rsidRPr="00C366DB">
        <w:rPr>
          <w:rFonts w:ascii="Century Gothic" w:hAnsi="Century Gothic"/>
          <w:sz w:val="19"/>
          <w:szCs w:val="19"/>
        </w:rPr>
        <w:t>alidad</w:t>
      </w:r>
      <w:r w:rsidR="00F33829" w:rsidRPr="00C366DB">
        <w:rPr>
          <w:rFonts w:ascii="Century Gothic" w:hAnsi="Century Gothic"/>
          <w:sz w:val="19"/>
          <w:szCs w:val="19"/>
        </w:rPr>
        <w:t>:</w:t>
      </w:r>
      <w:r w:rsidRPr="00C366DB">
        <w:rPr>
          <w:rFonts w:ascii="Century Gothic" w:hAnsi="Century Gothic"/>
          <w:sz w:val="19"/>
          <w:szCs w:val="19"/>
        </w:rPr>
        <w:t xml:space="preserve"> </w:t>
      </w:r>
      <w:r w:rsidR="00126B1F" w:rsidRPr="00C366DB">
        <w:rPr>
          <w:rFonts w:ascii="Century Gothic" w:hAnsi="Century Gothic"/>
          <w:sz w:val="19"/>
          <w:szCs w:val="19"/>
        </w:rPr>
        <w:t>Veracidad</w:t>
      </w:r>
      <w:r w:rsidR="00BF7776" w:rsidRPr="00C366DB">
        <w:rPr>
          <w:rFonts w:ascii="Century Gothic" w:hAnsi="Century Gothic"/>
          <w:sz w:val="19"/>
          <w:szCs w:val="19"/>
        </w:rPr>
        <w:t xml:space="preserve"> </w:t>
      </w:r>
      <w:r w:rsidR="00F33829" w:rsidRPr="00C366DB">
        <w:rPr>
          <w:rFonts w:ascii="Century Gothic" w:hAnsi="Century Gothic"/>
          <w:sz w:val="19"/>
          <w:szCs w:val="19"/>
        </w:rPr>
        <w:t>(</w:t>
      </w:r>
      <w:r w:rsidR="006F7C39" w:rsidRPr="00C366DB">
        <w:rPr>
          <w:rFonts w:ascii="Century Gothic" w:hAnsi="Century Gothic"/>
          <w:sz w:val="19"/>
          <w:szCs w:val="19"/>
        </w:rPr>
        <w:t>p</w:t>
      </w:r>
      <w:r w:rsidRPr="00C366DB">
        <w:rPr>
          <w:rFonts w:ascii="Century Gothic" w:hAnsi="Century Gothic"/>
          <w:sz w:val="19"/>
          <w:szCs w:val="19"/>
        </w:rPr>
        <w:t>recisión y confiabilidad</w:t>
      </w:r>
      <w:r w:rsidR="00F33829" w:rsidRPr="00C366DB">
        <w:rPr>
          <w:rFonts w:ascii="Century Gothic" w:hAnsi="Century Gothic"/>
          <w:sz w:val="19"/>
          <w:szCs w:val="19"/>
        </w:rPr>
        <w:t>)</w:t>
      </w:r>
      <w:r w:rsidRPr="00C366DB">
        <w:rPr>
          <w:rFonts w:ascii="Century Gothic" w:hAnsi="Century Gothic"/>
          <w:sz w:val="19"/>
          <w:szCs w:val="19"/>
        </w:rPr>
        <w:t xml:space="preserve">, </w:t>
      </w:r>
      <w:r w:rsidR="009C38A8" w:rsidRPr="00C366DB">
        <w:rPr>
          <w:rFonts w:ascii="Century Gothic" w:hAnsi="Century Gothic"/>
          <w:sz w:val="19"/>
          <w:szCs w:val="19"/>
        </w:rPr>
        <w:t>C</w:t>
      </w:r>
      <w:r w:rsidRPr="00C366DB">
        <w:rPr>
          <w:rFonts w:ascii="Century Gothic" w:hAnsi="Century Gothic"/>
          <w:sz w:val="19"/>
          <w:szCs w:val="19"/>
        </w:rPr>
        <w:t xml:space="preserve">oherencia y comparabilidad, </w:t>
      </w:r>
      <w:r w:rsidR="009C38A8" w:rsidRPr="00C366DB">
        <w:rPr>
          <w:rFonts w:ascii="Century Gothic" w:hAnsi="Century Gothic"/>
          <w:sz w:val="19"/>
          <w:szCs w:val="19"/>
        </w:rPr>
        <w:t>M</w:t>
      </w:r>
      <w:r w:rsidRPr="00C366DB">
        <w:rPr>
          <w:rFonts w:ascii="Century Gothic" w:hAnsi="Century Gothic"/>
          <w:sz w:val="19"/>
          <w:szCs w:val="19"/>
        </w:rPr>
        <w:t xml:space="preserve">etadatos estandarizados, </w:t>
      </w:r>
      <w:r w:rsidR="009C38A8" w:rsidRPr="00C366DB">
        <w:rPr>
          <w:rFonts w:ascii="Century Gothic" w:hAnsi="Century Gothic"/>
          <w:sz w:val="19"/>
          <w:szCs w:val="19"/>
        </w:rPr>
        <w:t>P</w:t>
      </w:r>
      <w:r w:rsidRPr="00C366DB">
        <w:rPr>
          <w:rFonts w:ascii="Century Gothic" w:hAnsi="Century Gothic"/>
          <w:sz w:val="19"/>
          <w:szCs w:val="19"/>
        </w:rPr>
        <w:t xml:space="preserve">rocesos adecuados, </w:t>
      </w:r>
      <w:r w:rsidR="009C38A8" w:rsidRPr="00C366DB">
        <w:rPr>
          <w:rFonts w:ascii="Century Gothic" w:hAnsi="Century Gothic"/>
          <w:sz w:val="19"/>
          <w:szCs w:val="19"/>
        </w:rPr>
        <w:t>M</w:t>
      </w:r>
      <w:r w:rsidRPr="00C366DB">
        <w:rPr>
          <w:rFonts w:ascii="Century Gothic" w:hAnsi="Century Gothic"/>
          <w:sz w:val="19"/>
          <w:szCs w:val="19"/>
        </w:rPr>
        <w:t>etodología científicamente</w:t>
      </w:r>
      <w:r w:rsidRPr="00817F50">
        <w:rPr>
          <w:rFonts w:ascii="Century Gothic" w:hAnsi="Century Gothic"/>
          <w:sz w:val="19"/>
          <w:szCs w:val="19"/>
        </w:rPr>
        <w:t xml:space="preserve"> sustentada, </w:t>
      </w:r>
      <w:r w:rsidR="00EE223B" w:rsidRPr="00817F50">
        <w:rPr>
          <w:rFonts w:ascii="Century Gothic" w:hAnsi="Century Gothic"/>
          <w:sz w:val="19"/>
          <w:szCs w:val="19"/>
        </w:rPr>
        <w:t xml:space="preserve">Costo-efectividad, </w:t>
      </w:r>
      <w:r w:rsidR="009C38A8" w:rsidRPr="00817F50">
        <w:rPr>
          <w:rFonts w:ascii="Century Gothic" w:hAnsi="Century Gothic"/>
          <w:sz w:val="19"/>
          <w:szCs w:val="19"/>
        </w:rPr>
        <w:t>C</w:t>
      </w:r>
      <w:r w:rsidRPr="00817F50">
        <w:rPr>
          <w:rFonts w:ascii="Century Gothic" w:hAnsi="Century Gothic"/>
          <w:sz w:val="19"/>
          <w:szCs w:val="19"/>
        </w:rPr>
        <w:t xml:space="preserve">arga no excesiva a los informantes, </w:t>
      </w:r>
      <w:r w:rsidR="009C38A8" w:rsidRPr="00817F50">
        <w:rPr>
          <w:rFonts w:ascii="Century Gothic" w:hAnsi="Century Gothic"/>
          <w:sz w:val="19"/>
          <w:szCs w:val="19"/>
        </w:rPr>
        <w:t>C</w:t>
      </w:r>
      <w:r w:rsidRPr="00817F50">
        <w:rPr>
          <w:rFonts w:ascii="Century Gothic" w:hAnsi="Century Gothic"/>
          <w:sz w:val="19"/>
          <w:szCs w:val="19"/>
        </w:rPr>
        <w:t>onfidencialidad</w:t>
      </w:r>
      <w:r w:rsidR="00940628" w:rsidRPr="00817F50">
        <w:rPr>
          <w:rFonts w:ascii="Century Gothic" w:hAnsi="Century Gothic"/>
          <w:sz w:val="19"/>
          <w:szCs w:val="19"/>
        </w:rPr>
        <w:t xml:space="preserve"> </w:t>
      </w:r>
      <w:r w:rsidRPr="00817F50">
        <w:rPr>
          <w:rFonts w:ascii="Century Gothic" w:hAnsi="Century Gothic"/>
          <w:sz w:val="19"/>
          <w:szCs w:val="19"/>
        </w:rPr>
        <w:t>y seguridad</w:t>
      </w:r>
      <w:r w:rsidR="00940628" w:rsidRPr="00817F50">
        <w:rPr>
          <w:rFonts w:ascii="Century Gothic" w:hAnsi="Century Gothic"/>
          <w:sz w:val="19"/>
          <w:szCs w:val="19"/>
        </w:rPr>
        <w:t>,</w:t>
      </w:r>
      <w:r w:rsidRPr="00817F50">
        <w:rPr>
          <w:rFonts w:ascii="Century Gothic" w:hAnsi="Century Gothic"/>
          <w:sz w:val="19"/>
          <w:szCs w:val="19"/>
        </w:rPr>
        <w:t xml:space="preserve"> y </w:t>
      </w:r>
      <w:r w:rsidR="009C38A8" w:rsidRPr="00817F50">
        <w:rPr>
          <w:rFonts w:ascii="Century Gothic" w:hAnsi="Century Gothic"/>
          <w:sz w:val="19"/>
          <w:szCs w:val="19"/>
        </w:rPr>
        <w:t>M</w:t>
      </w:r>
      <w:r w:rsidRPr="00817F50">
        <w:rPr>
          <w:rFonts w:ascii="Century Gothic" w:hAnsi="Century Gothic"/>
          <w:sz w:val="19"/>
          <w:szCs w:val="19"/>
        </w:rPr>
        <w:t xml:space="preserve">antenimiento de estándares. Esto se debe a que es en la </w:t>
      </w:r>
      <w:r w:rsidR="00147088" w:rsidRPr="00817F50">
        <w:rPr>
          <w:rFonts w:ascii="Century Gothic" w:hAnsi="Century Gothic"/>
          <w:sz w:val="19"/>
          <w:szCs w:val="19"/>
        </w:rPr>
        <w:t>F</w:t>
      </w:r>
      <w:r w:rsidRPr="00817F50">
        <w:rPr>
          <w:rFonts w:ascii="Century Gothic" w:hAnsi="Century Gothic"/>
          <w:sz w:val="19"/>
          <w:szCs w:val="19"/>
        </w:rPr>
        <w:t xml:space="preserve">ase de </w:t>
      </w:r>
      <w:r w:rsidR="00147088" w:rsidRPr="00817F50">
        <w:rPr>
          <w:rFonts w:ascii="Century Gothic" w:hAnsi="Century Gothic"/>
          <w:sz w:val="19"/>
          <w:szCs w:val="19"/>
        </w:rPr>
        <w:t>D</w:t>
      </w:r>
      <w:r w:rsidRPr="00817F50">
        <w:rPr>
          <w:rFonts w:ascii="Century Gothic" w:hAnsi="Century Gothic"/>
          <w:sz w:val="19"/>
          <w:szCs w:val="19"/>
        </w:rPr>
        <w:t>iseño</w:t>
      </w:r>
      <w:r w:rsidR="005A2F23" w:rsidRPr="00817F50">
        <w:rPr>
          <w:rFonts w:ascii="Century Gothic" w:hAnsi="Century Gothic"/>
          <w:sz w:val="19"/>
          <w:szCs w:val="19"/>
        </w:rPr>
        <w:t xml:space="preserve"> </w:t>
      </w:r>
      <w:r w:rsidRPr="00817F50">
        <w:rPr>
          <w:rFonts w:ascii="Century Gothic" w:hAnsi="Century Gothic"/>
          <w:sz w:val="19"/>
          <w:szCs w:val="19"/>
        </w:rPr>
        <w:t xml:space="preserve">donde se especifican todas las características del </w:t>
      </w:r>
      <w:r w:rsidR="00E44DE1" w:rsidRPr="00817F50">
        <w:rPr>
          <w:rFonts w:ascii="Century Gothic" w:hAnsi="Century Gothic"/>
          <w:sz w:val="19"/>
          <w:szCs w:val="19"/>
        </w:rPr>
        <w:t>Programa de Información</w:t>
      </w:r>
      <w:r w:rsidRPr="00817F50">
        <w:rPr>
          <w:rFonts w:ascii="Century Gothic" w:hAnsi="Century Gothic"/>
          <w:sz w:val="19"/>
          <w:szCs w:val="19"/>
        </w:rPr>
        <w:t xml:space="preserve"> y se planea su ejecución (construcción, captación, procesamiento, análisis</w:t>
      </w:r>
      <w:r w:rsidR="00BE7626" w:rsidRPr="00817F50">
        <w:rPr>
          <w:rFonts w:ascii="Century Gothic" w:hAnsi="Century Gothic"/>
          <w:sz w:val="19"/>
          <w:szCs w:val="19"/>
        </w:rPr>
        <w:t xml:space="preserve"> y</w:t>
      </w:r>
      <w:r w:rsidR="00940628" w:rsidRPr="00817F50">
        <w:rPr>
          <w:rFonts w:ascii="Century Gothic" w:hAnsi="Century Gothic"/>
          <w:sz w:val="19"/>
          <w:szCs w:val="19"/>
        </w:rPr>
        <w:t xml:space="preserve"> </w:t>
      </w:r>
      <w:r w:rsidRPr="00817F50">
        <w:rPr>
          <w:rFonts w:ascii="Century Gothic" w:hAnsi="Century Gothic"/>
          <w:sz w:val="19"/>
          <w:szCs w:val="19"/>
        </w:rPr>
        <w:t>difusión).</w:t>
      </w:r>
      <w:r w:rsidR="00800E0B" w:rsidRPr="00817F50">
        <w:rPr>
          <w:rFonts w:ascii="Century Gothic" w:hAnsi="Century Gothic"/>
          <w:sz w:val="19"/>
          <w:szCs w:val="19"/>
        </w:rPr>
        <w:t xml:space="preserve"> </w:t>
      </w:r>
    </w:p>
    <w:p w14:paraId="5E6E9AF0" w14:textId="77777777" w:rsidR="00C13589" w:rsidRPr="00817F50" w:rsidRDefault="00C13589" w:rsidP="00C13589">
      <w:pPr>
        <w:pStyle w:val="Figuras2"/>
      </w:pPr>
      <w:r w:rsidRPr="00817F50">
        <w:t>Figura A.3. Relación entre las Fases de la NTPPIEG y los Principios de Calidad</w:t>
      </w:r>
    </w:p>
    <w:p w14:paraId="543ACE0A" w14:textId="77777777" w:rsidR="00C13589" w:rsidRPr="00817F50" w:rsidRDefault="00C13589" w:rsidP="00C13589">
      <w:pPr>
        <w:widowControl/>
        <w:spacing w:before="120" w:after="120" w:line="259" w:lineRule="auto"/>
        <w:jc w:val="center"/>
        <w:rPr>
          <w:rFonts w:ascii="Century Gothic" w:hAnsi="Century Gothic"/>
          <w:sz w:val="19"/>
          <w:szCs w:val="19"/>
        </w:rPr>
      </w:pPr>
      <w:r w:rsidRPr="00817F50">
        <w:rPr>
          <w:rFonts w:ascii="Century Gothic" w:hAnsi="Century Gothic"/>
          <w:noProof/>
          <w:sz w:val="19"/>
          <w:szCs w:val="19"/>
        </w:rPr>
        <w:drawing>
          <wp:inline distT="0" distB="0" distL="0" distR="0" wp14:anchorId="6EFF4234" wp14:editId="519BA64C">
            <wp:extent cx="5744372" cy="3204000"/>
            <wp:effectExtent l="0" t="0" r="8890" b="0"/>
            <wp:docPr id="28" name="Imagen 28" descr="Diagram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Diagrama, Escala de tiempo&#10;&#10;Descripción generada automá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4372" cy="3204000"/>
                    </a:xfrm>
                    <a:prstGeom prst="rect">
                      <a:avLst/>
                    </a:prstGeom>
                    <a:noFill/>
                  </pic:spPr>
                </pic:pic>
              </a:graphicData>
            </a:graphic>
          </wp:inline>
        </w:drawing>
      </w:r>
    </w:p>
    <w:p w14:paraId="3BC09E15" w14:textId="48809CFC" w:rsidR="009A4DA2" w:rsidRPr="00817F50" w:rsidRDefault="00800E0B" w:rsidP="002A6445">
      <w:pPr>
        <w:widowControl/>
        <w:spacing w:before="120" w:after="120" w:line="259" w:lineRule="auto"/>
        <w:jc w:val="both"/>
        <w:rPr>
          <w:rFonts w:ascii="Century Gothic" w:hAnsi="Century Gothic"/>
          <w:sz w:val="19"/>
          <w:szCs w:val="19"/>
        </w:rPr>
      </w:pPr>
      <w:r w:rsidRPr="00817F50">
        <w:rPr>
          <w:rFonts w:ascii="Century Gothic" w:hAnsi="Century Gothic"/>
          <w:sz w:val="19"/>
          <w:szCs w:val="19"/>
        </w:rPr>
        <w:t xml:space="preserve">Cabe señalar que los </w:t>
      </w:r>
      <w:r w:rsidR="007660AC" w:rsidRPr="00817F50">
        <w:rPr>
          <w:rFonts w:ascii="Century Gothic" w:hAnsi="Century Gothic"/>
          <w:sz w:val="19"/>
          <w:szCs w:val="19"/>
        </w:rPr>
        <w:t>P</w:t>
      </w:r>
      <w:r w:rsidRPr="00817F50">
        <w:rPr>
          <w:rFonts w:ascii="Century Gothic" w:hAnsi="Century Gothic"/>
          <w:sz w:val="19"/>
          <w:szCs w:val="19"/>
        </w:rPr>
        <w:t xml:space="preserve">rincipios </w:t>
      </w:r>
      <w:r w:rsidR="007660AC" w:rsidRPr="00817F50">
        <w:rPr>
          <w:rFonts w:ascii="Century Gothic" w:hAnsi="Century Gothic"/>
          <w:sz w:val="19"/>
          <w:szCs w:val="19"/>
        </w:rPr>
        <w:t xml:space="preserve">para el aseguramiento de la calidad en el entorno institucional </w:t>
      </w:r>
      <w:r w:rsidR="00EE223B" w:rsidRPr="00817F50">
        <w:rPr>
          <w:rFonts w:ascii="Century Gothic" w:hAnsi="Century Gothic"/>
          <w:sz w:val="19"/>
          <w:szCs w:val="19"/>
        </w:rPr>
        <w:t>(</w:t>
      </w:r>
      <w:r w:rsidR="00184120" w:rsidRPr="00817F50">
        <w:rPr>
          <w:rFonts w:ascii="Century Gothic" w:hAnsi="Century Gothic"/>
          <w:sz w:val="19"/>
          <w:szCs w:val="19"/>
        </w:rPr>
        <w:t xml:space="preserve">Independencia profesional y técnica, </w:t>
      </w:r>
      <w:r w:rsidRPr="00817F50">
        <w:rPr>
          <w:rFonts w:ascii="Century Gothic" w:hAnsi="Century Gothic"/>
          <w:sz w:val="19"/>
          <w:szCs w:val="19"/>
        </w:rPr>
        <w:t>Objetividad, Transparencia, Compromiso con la calidad y Recursos adecuados</w:t>
      </w:r>
      <w:r w:rsidR="00EE223B" w:rsidRPr="00817F50">
        <w:rPr>
          <w:rFonts w:ascii="Century Gothic" w:hAnsi="Century Gothic"/>
          <w:sz w:val="19"/>
          <w:szCs w:val="19"/>
        </w:rPr>
        <w:t>)</w:t>
      </w:r>
      <w:r w:rsidRPr="00817F50">
        <w:rPr>
          <w:rFonts w:ascii="Century Gothic" w:hAnsi="Century Gothic"/>
          <w:sz w:val="19"/>
          <w:szCs w:val="19"/>
        </w:rPr>
        <w:t xml:space="preserve"> son genéricos y aplican a todo el Instituto</w:t>
      </w:r>
      <w:r w:rsidR="00303EFD" w:rsidRPr="00817F50">
        <w:rPr>
          <w:rFonts w:ascii="Century Gothic" w:hAnsi="Century Gothic"/>
          <w:sz w:val="19"/>
          <w:szCs w:val="19"/>
        </w:rPr>
        <w:t>,</w:t>
      </w:r>
      <w:r w:rsidRPr="00817F50">
        <w:rPr>
          <w:rFonts w:ascii="Century Gothic" w:hAnsi="Century Gothic"/>
          <w:sz w:val="19"/>
          <w:szCs w:val="19"/>
        </w:rPr>
        <w:t xml:space="preserve"> por lo que no están directamente relacionados con alguna fase del proceso de producción.</w:t>
      </w:r>
    </w:p>
    <w:p w14:paraId="7DD41BFC" w14:textId="0B7E3AA9" w:rsidR="00C13589" w:rsidRDefault="00B10198" w:rsidP="00040E1E">
      <w:pPr>
        <w:widowControl/>
        <w:spacing w:before="120" w:after="120" w:line="259" w:lineRule="auto"/>
        <w:jc w:val="both"/>
        <w:rPr>
          <w:rFonts w:ascii="Century Gothic" w:hAnsi="Century Gothic"/>
          <w:sz w:val="19"/>
          <w:szCs w:val="19"/>
        </w:rPr>
      </w:pPr>
      <w:r w:rsidRPr="00817F50">
        <w:rPr>
          <w:rFonts w:ascii="Century Gothic" w:hAnsi="Century Gothic"/>
          <w:sz w:val="19"/>
          <w:szCs w:val="19"/>
        </w:rPr>
        <w:lastRenderedPageBreak/>
        <w:t xml:space="preserve">Con el fin de facilitar la ejecución de las actividades y la integración de las evidencias establecidas en la NTPPIEG, se pone a disposición de las Unidades Administrativas </w:t>
      </w:r>
      <w:r w:rsidR="00F33829" w:rsidRPr="00EB546D">
        <w:rPr>
          <w:rFonts w:ascii="Century Gothic" w:hAnsi="Century Gothic"/>
          <w:sz w:val="19"/>
          <w:szCs w:val="19"/>
        </w:rPr>
        <w:t>con atribuciones</w:t>
      </w:r>
      <w:r w:rsidRPr="00817F50">
        <w:rPr>
          <w:rFonts w:ascii="Century Gothic" w:hAnsi="Century Gothic"/>
          <w:sz w:val="19"/>
          <w:szCs w:val="19"/>
        </w:rPr>
        <w:t xml:space="preserve"> para producir información estadística y geográfica</w:t>
      </w:r>
      <w:r w:rsidR="004B0866" w:rsidRPr="00817F50">
        <w:rPr>
          <w:rFonts w:ascii="Century Gothic" w:hAnsi="Century Gothic"/>
          <w:sz w:val="19"/>
          <w:szCs w:val="19"/>
        </w:rPr>
        <w:t>,</w:t>
      </w:r>
      <w:r w:rsidRPr="00817F50">
        <w:rPr>
          <w:rFonts w:ascii="Century Gothic" w:hAnsi="Century Gothic"/>
          <w:sz w:val="19"/>
          <w:szCs w:val="19"/>
        </w:rPr>
        <w:t xml:space="preserve"> la Guía de Diseño Conceptual para Encuestas</w:t>
      </w:r>
      <w:r w:rsidR="00C13589">
        <w:rPr>
          <w:rFonts w:ascii="Century Gothic" w:hAnsi="Century Gothic"/>
          <w:sz w:val="19"/>
          <w:szCs w:val="19"/>
        </w:rPr>
        <w:t>, la cual</w:t>
      </w:r>
      <w:r w:rsidRPr="00817F50">
        <w:rPr>
          <w:rFonts w:ascii="Century Gothic" w:hAnsi="Century Gothic"/>
          <w:sz w:val="19"/>
          <w:szCs w:val="19"/>
        </w:rPr>
        <w:t xml:space="preserve"> tiene el propósito de ofrecer un marco común, que oriente y facilite la realización de las actividades y la integración de las evidencias referidas al Diseño Conceptual establecidas en el artículo 15 de la NTPPIEG.</w:t>
      </w:r>
      <w:r w:rsidR="000764FC" w:rsidRPr="00817F50">
        <w:rPr>
          <w:rFonts w:ascii="Century Gothic" w:hAnsi="Century Gothic"/>
          <w:sz w:val="19"/>
          <w:szCs w:val="19"/>
        </w:rPr>
        <w:t xml:space="preserve"> </w:t>
      </w:r>
      <w:r w:rsidR="00C13589">
        <w:rPr>
          <w:rFonts w:ascii="Century Gothic" w:hAnsi="Century Gothic"/>
          <w:sz w:val="19"/>
          <w:szCs w:val="19"/>
        </w:rPr>
        <w:t>Ésta es una</w:t>
      </w:r>
      <w:r w:rsidR="000764FC" w:rsidRPr="00817F50">
        <w:rPr>
          <w:rFonts w:ascii="Century Gothic" w:hAnsi="Century Gothic"/>
          <w:sz w:val="19"/>
          <w:szCs w:val="19"/>
        </w:rPr>
        <w:t xml:space="preserve"> guía genérica </w:t>
      </w:r>
      <w:r w:rsidR="00F70E3C" w:rsidRPr="00817F50">
        <w:rPr>
          <w:rFonts w:ascii="Century Gothic" w:hAnsi="Century Gothic"/>
          <w:sz w:val="19"/>
          <w:szCs w:val="19"/>
        </w:rPr>
        <w:t xml:space="preserve">que explica los pasos a seguir para elaborar el </w:t>
      </w:r>
      <w:r w:rsidR="007F0A75" w:rsidRPr="00817F50">
        <w:rPr>
          <w:rFonts w:ascii="Century Gothic" w:hAnsi="Century Gothic"/>
          <w:sz w:val="19"/>
          <w:szCs w:val="19"/>
        </w:rPr>
        <w:t>D</w:t>
      </w:r>
      <w:r w:rsidR="00F70E3C" w:rsidRPr="00817F50">
        <w:rPr>
          <w:rFonts w:ascii="Century Gothic" w:hAnsi="Century Gothic"/>
          <w:sz w:val="19"/>
          <w:szCs w:val="19"/>
        </w:rPr>
        <w:t xml:space="preserve">iseño </w:t>
      </w:r>
      <w:r w:rsidR="007F0A75" w:rsidRPr="00817F50">
        <w:rPr>
          <w:rFonts w:ascii="Century Gothic" w:hAnsi="Century Gothic"/>
          <w:sz w:val="19"/>
          <w:szCs w:val="19"/>
        </w:rPr>
        <w:t>C</w:t>
      </w:r>
      <w:r w:rsidR="00F70E3C" w:rsidRPr="00817F50">
        <w:rPr>
          <w:rFonts w:ascii="Century Gothic" w:hAnsi="Century Gothic"/>
          <w:sz w:val="19"/>
          <w:szCs w:val="19"/>
        </w:rPr>
        <w:t>onceptual</w:t>
      </w:r>
      <w:r w:rsidR="00303EFD" w:rsidRPr="00817F50">
        <w:rPr>
          <w:rFonts w:ascii="Century Gothic" w:hAnsi="Century Gothic"/>
          <w:sz w:val="19"/>
          <w:szCs w:val="19"/>
        </w:rPr>
        <w:t xml:space="preserve"> y</w:t>
      </w:r>
      <w:r w:rsidR="000764FC" w:rsidRPr="00817F50">
        <w:rPr>
          <w:rFonts w:ascii="Century Gothic" w:hAnsi="Century Gothic"/>
          <w:sz w:val="19"/>
          <w:szCs w:val="19"/>
        </w:rPr>
        <w:t xml:space="preserve"> no</w:t>
      </w:r>
      <w:r w:rsidR="00F70E3C" w:rsidRPr="00817F50">
        <w:rPr>
          <w:rFonts w:ascii="Century Gothic" w:hAnsi="Century Gothic"/>
          <w:sz w:val="19"/>
          <w:szCs w:val="19"/>
        </w:rPr>
        <w:t xml:space="preserve"> debe</w:t>
      </w:r>
      <w:r w:rsidR="000764FC" w:rsidRPr="00817F50">
        <w:rPr>
          <w:rFonts w:ascii="Century Gothic" w:hAnsi="Century Gothic"/>
          <w:sz w:val="19"/>
          <w:szCs w:val="19"/>
        </w:rPr>
        <w:t xml:space="preserve"> entenderse como una guía restrictiva.</w:t>
      </w:r>
      <w:r w:rsidRPr="00817F50">
        <w:rPr>
          <w:rFonts w:ascii="Century Gothic" w:hAnsi="Century Gothic"/>
          <w:sz w:val="19"/>
          <w:szCs w:val="19"/>
        </w:rPr>
        <w:t xml:space="preserve"> </w:t>
      </w:r>
    </w:p>
    <w:p w14:paraId="10D73312" w14:textId="0A9B2B2D" w:rsidR="000D748A" w:rsidRPr="00817F50" w:rsidRDefault="00E03650" w:rsidP="00040E1E">
      <w:pPr>
        <w:widowControl/>
        <w:spacing w:before="120" w:after="120" w:line="259" w:lineRule="auto"/>
        <w:jc w:val="both"/>
        <w:rPr>
          <w:rFonts w:ascii="Century Gothic" w:hAnsi="Century Gothic"/>
          <w:sz w:val="19"/>
          <w:szCs w:val="19"/>
        </w:rPr>
      </w:pPr>
      <w:r w:rsidRPr="00817F50">
        <w:rPr>
          <w:rFonts w:ascii="Century Gothic" w:hAnsi="Century Gothic"/>
          <w:sz w:val="19"/>
          <w:szCs w:val="19"/>
        </w:rPr>
        <w:t>A</w:t>
      </w:r>
      <w:r w:rsidR="00B10198" w:rsidRPr="00817F50">
        <w:rPr>
          <w:rFonts w:ascii="Century Gothic" w:hAnsi="Century Gothic"/>
          <w:sz w:val="19"/>
          <w:szCs w:val="19"/>
        </w:rPr>
        <w:t xml:space="preserve"> continuación</w:t>
      </w:r>
      <w:r w:rsidR="00C366DB">
        <w:rPr>
          <w:rFonts w:ascii="Century Gothic" w:hAnsi="Century Gothic"/>
          <w:sz w:val="19"/>
          <w:szCs w:val="19"/>
        </w:rPr>
        <w:t>,</w:t>
      </w:r>
      <w:r w:rsidR="00B10198" w:rsidRPr="00817F50">
        <w:rPr>
          <w:rFonts w:ascii="Century Gothic" w:hAnsi="Century Gothic"/>
          <w:sz w:val="19"/>
          <w:szCs w:val="19"/>
        </w:rPr>
        <w:t xml:space="preserve"> se describen los aspectos generales de la </w:t>
      </w:r>
      <w:r w:rsidR="00496930" w:rsidRPr="00817F50">
        <w:rPr>
          <w:rFonts w:ascii="Century Gothic" w:hAnsi="Century Gothic"/>
          <w:sz w:val="19"/>
          <w:szCs w:val="19"/>
        </w:rPr>
        <w:t>F</w:t>
      </w:r>
      <w:r w:rsidR="00B10198" w:rsidRPr="00817F50">
        <w:rPr>
          <w:rFonts w:ascii="Century Gothic" w:hAnsi="Century Gothic"/>
          <w:sz w:val="19"/>
          <w:szCs w:val="19"/>
        </w:rPr>
        <w:t xml:space="preserve">ase de </w:t>
      </w:r>
      <w:r w:rsidR="00496930" w:rsidRPr="00817F50">
        <w:rPr>
          <w:rFonts w:ascii="Century Gothic" w:hAnsi="Century Gothic"/>
          <w:sz w:val="19"/>
          <w:szCs w:val="19"/>
        </w:rPr>
        <w:t>D</w:t>
      </w:r>
      <w:r w:rsidR="00B10198" w:rsidRPr="00817F50">
        <w:rPr>
          <w:rFonts w:ascii="Century Gothic" w:hAnsi="Century Gothic"/>
          <w:sz w:val="19"/>
          <w:szCs w:val="19"/>
        </w:rPr>
        <w:t xml:space="preserve">iseño, las características específicas del </w:t>
      </w:r>
      <w:r w:rsidR="007F0A75" w:rsidRPr="00817F50">
        <w:rPr>
          <w:rFonts w:ascii="Century Gothic" w:hAnsi="Century Gothic"/>
          <w:sz w:val="19"/>
          <w:szCs w:val="19"/>
        </w:rPr>
        <w:t>D</w:t>
      </w:r>
      <w:r w:rsidR="00B10198" w:rsidRPr="00817F50">
        <w:rPr>
          <w:rFonts w:ascii="Century Gothic" w:hAnsi="Century Gothic"/>
          <w:sz w:val="19"/>
          <w:szCs w:val="19"/>
        </w:rPr>
        <w:t xml:space="preserve">iseño </w:t>
      </w:r>
      <w:r w:rsidR="007F0A75" w:rsidRPr="00817F50">
        <w:rPr>
          <w:rFonts w:ascii="Century Gothic" w:hAnsi="Century Gothic"/>
          <w:sz w:val="19"/>
          <w:szCs w:val="19"/>
        </w:rPr>
        <w:t>C</w:t>
      </w:r>
      <w:r w:rsidR="00B10198" w:rsidRPr="00817F50">
        <w:rPr>
          <w:rFonts w:ascii="Century Gothic" w:hAnsi="Century Gothic"/>
          <w:sz w:val="19"/>
          <w:szCs w:val="19"/>
        </w:rPr>
        <w:t>onceptual y la relación entre ellos.</w:t>
      </w:r>
    </w:p>
    <w:p w14:paraId="2ACEF136" w14:textId="77777777" w:rsidR="007A717F" w:rsidRPr="00817F50" w:rsidRDefault="007A717F" w:rsidP="00040E1E">
      <w:pPr>
        <w:widowControl/>
        <w:spacing w:before="120" w:after="120" w:line="259" w:lineRule="auto"/>
        <w:jc w:val="both"/>
        <w:rPr>
          <w:rFonts w:ascii="Century Gothic" w:hAnsi="Century Gothic"/>
          <w:sz w:val="19"/>
          <w:szCs w:val="19"/>
        </w:rPr>
      </w:pPr>
    </w:p>
    <w:p w14:paraId="60087CE2" w14:textId="7ED2978C" w:rsidR="007D2AEF" w:rsidRPr="00817F50" w:rsidRDefault="002C6C3C" w:rsidP="002C6C3C">
      <w:pPr>
        <w:pStyle w:val="Ttulo1"/>
        <w:rPr>
          <w:rFonts w:ascii="Century Gothic" w:hAnsi="Century Gothic" w:cstheme="minorHAnsi"/>
          <w:color w:val="365F91" w:themeColor="accent1" w:themeShade="BF"/>
        </w:rPr>
      </w:pPr>
      <w:bookmarkStart w:id="13" w:name="_Toc83729655"/>
      <w:bookmarkStart w:id="14" w:name="_Toc85726010"/>
      <w:bookmarkStart w:id="15" w:name="_Toc62208643"/>
      <w:r w:rsidRPr="00817F50">
        <w:rPr>
          <w:rFonts w:ascii="Century Gothic" w:hAnsi="Century Gothic" w:cstheme="minorHAnsi"/>
          <w:color w:val="365F91" w:themeColor="accent1" w:themeShade="BF"/>
        </w:rPr>
        <w:t xml:space="preserve">B. </w:t>
      </w:r>
      <w:r w:rsidR="00EC522E" w:rsidRPr="00817F50">
        <w:rPr>
          <w:rFonts w:ascii="Century Gothic" w:hAnsi="Century Gothic" w:cstheme="minorHAnsi"/>
          <w:color w:val="365F91" w:themeColor="accent1" w:themeShade="BF"/>
        </w:rPr>
        <w:t xml:space="preserve">Aspectos </w:t>
      </w:r>
      <w:r w:rsidR="009A3A3C">
        <w:rPr>
          <w:rFonts w:ascii="Century Gothic" w:hAnsi="Century Gothic" w:cstheme="minorHAnsi"/>
          <w:color w:val="365F91" w:themeColor="accent1" w:themeShade="BF"/>
        </w:rPr>
        <w:t>g</w:t>
      </w:r>
      <w:r w:rsidR="00EC522E" w:rsidRPr="00817F50">
        <w:rPr>
          <w:rFonts w:ascii="Century Gothic" w:hAnsi="Century Gothic" w:cstheme="minorHAnsi"/>
          <w:color w:val="365F91" w:themeColor="accent1" w:themeShade="BF"/>
        </w:rPr>
        <w:t>enerales de la Fase de Diseño</w:t>
      </w:r>
      <w:bookmarkEnd w:id="13"/>
      <w:bookmarkEnd w:id="14"/>
      <w:r w:rsidR="00EC522E" w:rsidRPr="00817F50">
        <w:rPr>
          <w:rFonts w:ascii="Century Gothic" w:hAnsi="Century Gothic" w:cstheme="minorHAnsi"/>
          <w:color w:val="365F91" w:themeColor="accent1" w:themeShade="BF"/>
        </w:rPr>
        <w:t xml:space="preserve"> </w:t>
      </w:r>
      <w:bookmarkEnd w:id="15"/>
    </w:p>
    <w:p w14:paraId="40ABC2E4" w14:textId="77777777" w:rsidR="002772F7" w:rsidRPr="00817F50" w:rsidRDefault="002772F7" w:rsidP="00BD13BF">
      <w:pPr>
        <w:widowControl/>
        <w:spacing w:before="120" w:after="120" w:line="259" w:lineRule="auto"/>
        <w:jc w:val="both"/>
        <w:rPr>
          <w:rFonts w:ascii="Century Gothic" w:hAnsi="Century Gothic"/>
          <w:sz w:val="19"/>
          <w:szCs w:val="19"/>
        </w:rPr>
      </w:pPr>
    </w:p>
    <w:p w14:paraId="18608809" w14:textId="3DB1162F" w:rsidR="007A717F" w:rsidRPr="00817F50" w:rsidRDefault="007A717F" w:rsidP="0009309A">
      <w:pPr>
        <w:widowControl/>
        <w:spacing w:before="120" w:after="120" w:line="259" w:lineRule="auto"/>
        <w:jc w:val="both"/>
        <w:rPr>
          <w:rFonts w:ascii="Century Gothic" w:hAnsi="Century Gothic"/>
          <w:sz w:val="19"/>
          <w:szCs w:val="19"/>
        </w:rPr>
      </w:pPr>
      <w:r w:rsidRPr="00817F50">
        <w:rPr>
          <w:rFonts w:ascii="Century Gothic" w:hAnsi="Century Gothic"/>
          <w:sz w:val="19"/>
          <w:szCs w:val="19"/>
        </w:rPr>
        <w:t>La Fase de Diseño tiene por objeto diseñar los Productos de información estadística o geográfica que atenderán los aspectos determinados en la Fase de Documentación de las Necesidades. Dentro de las Necesidades Estructuradas de Información se especifican</w:t>
      </w:r>
      <w:r w:rsidR="00881FD5">
        <w:rPr>
          <w:rFonts w:ascii="Century Gothic" w:hAnsi="Century Gothic"/>
          <w:sz w:val="19"/>
          <w:szCs w:val="19"/>
        </w:rPr>
        <w:t>,</w:t>
      </w:r>
      <w:r w:rsidRPr="00817F50">
        <w:rPr>
          <w:rFonts w:ascii="Century Gothic" w:hAnsi="Century Gothic"/>
          <w:sz w:val="19"/>
          <w:szCs w:val="19"/>
        </w:rPr>
        <w:t xml:space="preserve"> entre otros elementos, la temática de la información a generar</w:t>
      </w:r>
      <w:r w:rsidR="00881FD5">
        <w:rPr>
          <w:rFonts w:ascii="Century Gothic" w:hAnsi="Century Gothic"/>
          <w:sz w:val="19"/>
          <w:szCs w:val="19"/>
        </w:rPr>
        <w:t>,</w:t>
      </w:r>
      <w:r w:rsidRPr="00817F50">
        <w:rPr>
          <w:rFonts w:ascii="Century Gothic" w:hAnsi="Century Gothic"/>
          <w:sz w:val="19"/>
          <w:szCs w:val="19"/>
        </w:rPr>
        <w:t xml:space="preserve"> la población objeto de estudio</w:t>
      </w:r>
      <w:r w:rsidR="00881FD5">
        <w:rPr>
          <w:rFonts w:ascii="Century Gothic" w:hAnsi="Century Gothic"/>
          <w:sz w:val="19"/>
          <w:szCs w:val="19"/>
        </w:rPr>
        <w:t>,</w:t>
      </w:r>
      <w:r w:rsidRPr="00817F50">
        <w:rPr>
          <w:rFonts w:ascii="Century Gothic" w:hAnsi="Century Gothic"/>
          <w:sz w:val="19"/>
          <w:szCs w:val="19"/>
        </w:rPr>
        <w:t xml:space="preserve"> los dominios de estudio</w:t>
      </w:r>
      <w:r w:rsidR="00881FD5">
        <w:rPr>
          <w:rFonts w:ascii="Century Gothic" w:hAnsi="Century Gothic"/>
          <w:sz w:val="19"/>
          <w:szCs w:val="19"/>
        </w:rPr>
        <w:t>,</w:t>
      </w:r>
      <w:r w:rsidRPr="00817F50">
        <w:rPr>
          <w:rFonts w:ascii="Century Gothic" w:hAnsi="Century Gothic"/>
          <w:sz w:val="19"/>
          <w:szCs w:val="19"/>
        </w:rPr>
        <w:t xml:space="preserve"> la cobertura y desglose geográfico</w:t>
      </w:r>
      <w:r w:rsidR="00881FD5">
        <w:rPr>
          <w:rFonts w:ascii="Century Gothic" w:hAnsi="Century Gothic"/>
          <w:sz w:val="19"/>
          <w:szCs w:val="19"/>
        </w:rPr>
        <w:t>,</w:t>
      </w:r>
      <w:r w:rsidRPr="00817F50">
        <w:rPr>
          <w:rFonts w:ascii="Century Gothic" w:hAnsi="Century Gothic"/>
          <w:sz w:val="19"/>
          <w:szCs w:val="19"/>
        </w:rPr>
        <w:t xml:space="preserve"> la referencia temporal</w:t>
      </w:r>
      <w:r w:rsidR="00881FD5">
        <w:rPr>
          <w:rFonts w:ascii="Century Gothic" w:hAnsi="Century Gothic"/>
          <w:sz w:val="19"/>
          <w:szCs w:val="19"/>
        </w:rPr>
        <w:t>,</w:t>
      </w:r>
      <w:r w:rsidRPr="00817F50">
        <w:rPr>
          <w:rFonts w:ascii="Century Gothic" w:hAnsi="Century Gothic"/>
          <w:sz w:val="19"/>
          <w:szCs w:val="19"/>
        </w:rPr>
        <w:t xml:space="preserve"> la periodicidad de la captación de datos</w:t>
      </w:r>
      <w:r w:rsidR="00881FD5">
        <w:rPr>
          <w:rFonts w:ascii="Century Gothic" w:hAnsi="Century Gothic"/>
          <w:sz w:val="19"/>
          <w:szCs w:val="19"/>
        </w:rPr>
        <w:t>,</w:t>
      </w:r>
      <w:r w:rsidRPr="00817F50">
        <w:rPr>
          <w:rFonts w:ascii="Century Gothic" w:hAnsi="Century Gothic"/>
          <w:sz w:val="19"/>
          <w:szCs w:val="19"/>
        </w:rPr>
        <w:t xml:space="preserve"> las desagregaciones relevantes</w:t>
      </w:r>
      <w:r w:rsidR="00881FD5">
        <w:rPr>
          <w:rFonts w:ascii="Century Gothic" w:hAnsi="Century Gothic"/>
          <w:sz w:val="19"/>
          <w:szCs w:val="19"/>
        </w:rPr>
        <w:t>,</w:t>
      </w:r>
      <w:r w:rsidRPr="00817F50">
        <w:rPr>
          <w:rFonts w:ascii="Century Gothic" w:hAnsi="Century Gothic"/>
          <w:sz w:val="19"/>
          <w:szCs w:val="19"/>
        </w:rPr>
        <w:t xml:space="preserve"> los objetivos y uso previsto para la información, y los conceptos que se desean representar o medir. </w:t>
      </w:r>
    </w:p>
    <w:p w14:paraId="25CCF5CE" w14:textId="77777777" w:rsidR="00C13589" w:rsidRDefault="0009309A" w:rsidP="001964FA">
      <w:pPr>
        <w:widowControl/>
        <w:spacing w:before="120" w:after="120" w:line="259" w:lineRule="auto"/>
        <w:jc w:val="both"/>
        <w:rPr>
          <w:rFonts w:ascii="Century Gothic" w:hAnsi="Century Gothic"/>
          <w:sz w:val="19"/>
          <w:szCs w:val="19"/>
        </w:rPr>
      </w:pPr>
      <w:r w:rsidRPr="00817F50">
        <w:rPr>
          <w:rFonts w:ascii="Century Gothic" w:hAnsi="Century Gothic"/>
          <w:sz w:val="19"/>
          <w:szCs w:val="19"/>
        </w:rPr>
        <w:t xml:space="preserve">En consecuencia, en la Fase de Diseño deben quedar establecidas las opciones viables para determinar las poblaciones que son objeto de estudio, mediante la identificación clara y rigurosa de los conceptos que se </w:t>
      </w:r>
      <w:r w:rsidR="00DA45BF" w:rsidRPr="00817F50">
        <w:rPr>
          <w:rFonts w:ascii="Century Gothic" w:hAnsi="Century Gothic"/>
          <w:sz w:val="19"/>
          <w:szCs w:val="19"/>
        </w:rPr>
        <w:t>medirán</w:t>
      </w:r>
      <w:r w:rsidRPr="00817F50">
        <w:rPr>
          <w:rFonts w:ascii="Century Gothic" w:hAnsi="Century Gothic"/>
          <w:sz w:val="19"/>
          <w:szCs w:val="19"/>
        </w:rPr>
        <w:t xml:space="preserve"> y darán respuesta a las necesidades de información, dentro de los límites de los objetivos del Programa. </w:t>
      </w:r>
    </w:p>
    <w:p w14:paraId="60E937CF" w14:textId="049D12BB" w:rsidR="00F84F1C" w:rsidRDefault="0009309A" w:rsidP="001964FA">
      <w:pPr>
        <w:widowControl/>
        <w:spacing w:before="120" w:after="120" w:line="259" w:lineRule="auto"/>
        <w:jc w:val="both"/>
        <w:rPr>
          <w:rFonts w:ascii="Century Gothic" w:hAnsi="Century Gothic"/>
          <w:sz w:val="19"/>
          <w:szCs w:val="19"/>
        </w:rPr>
      </w:pPr>
      <w:r w:rsidRPr="00817F50">
        <w:rPr>
          <w:rFonts w:ascii="Century Gothic" w:hAnsi="Century Gothic"/>
          <w:sz w:val="19"/>
          <w:szCs w:val="19"/>
        </w:rPr>
        <w:t xml:space="preserve">En </w:t>
      </w:r>
      <w:r w:rsidR="00C13589">
        <w:rPr>
          <w:rFonts w:ascii="Century Gothic" w:hAnsi="Century Gothic"/>
          <w:sz w:val="19"/>
          <w:szCs w:val="19"/>
        </w:rPr>
        <w:t>esta fase</w:t>
      </w:r>
      <w:r w:rsidR="00DA45BF" w:rsidRPr="00817F50">
        <w:rPr>
          <w:rFonts w:ascii="Century Gothic" w:hAnsi="Century Gothic"/>
          <w:sz w:val="19"/>
          <w:szCs w:val="19"/>
        </w:rPr>
        <w:t>,</w:t>
      </w:r>
      <w:r w:rsidRPr="00817F50">
        <w:rPr>
          <w:rFonts w:ascii="Century Gothic" w:hAnsi="Century Gothic"/>
          <w:sz w:val="19"/>
          <w:szCs w:val="19"/>
        </w:rPr>
        <w:t xml:space="preserve"> se diseñarán las </w:t>
      </w:r>
      <w:r w:rsidR="003117A9">
        <w:rPr>
          <w:rFonts w:ascii="Century Gothic" w:hAnsi="Century Gothic"/>
          <w:sz w:val="19"/>
          <w:szCs w:val="19"/>
        </w:rPr>
        <w:t>evidencias de cada subproceso:</w:t>
      </w:r>
      <w:r w:rsidRPr="00817F50">
        <w:rPr>
          <w:rFonts w:ascii="Century Gothic" w:hAnsi="Century Gothic"/>
          <w:sz w:val="19"/>
          <w:szCs w:val="19"/>
        </w:rPr>
        <w:t xml:space="preserve"> conceptos, </w:t>
      </w:r>
      <w:r w:rsidR="00D80942" w:rsidRPr="00817F50">
        <w:rPr>
          <w:rFonts w:ascii="Century Gothic" w:hAnsi="Century Gothic"/>
          <w:sz w:val="19"/>
          <w:szCs w:val="19"/>
        </w:rPr>
        <w:t>métodos muestrales</w:t>
      </w:r>
      <w:r w:rsidRPr="00817F50">
        <w:rPr>
          <w:rFonts w:ascii="Century Gothic" w:hAnsi="Century Gothic"/>
          <w:sz w:val="19"/>
          <w:szCs w:val="19"/>
        </w:rPr>
        <w:t>, instrumentos de captación, protocolos</w:t>
      </w:r>
      <w:r w:rsidR="003117A9">
        <w:rPr>
          <w:rFonts w:ascii="Century Gothic" w:hAnsi="Century Gothic"/>
          <w:sz w:val="19"/>
          <w:szCs w:val="19"/>
        </w:rPr>
        <w:t>,</w:t>
      </w:r>
      <w:r w:rsidRPr="00817F50">
        <w:rPr>
          <w:rFonts w:ascii="Century Gothic" w:hAnsi="Century Gothic"/>
          <w:sz w:val="19"/>
          <w:szCs w:val="19"/>
        </w:rPr>
        <w:t xml:space="preserve"> canales de intercambio</w:t>
      </w:r>
      <w:r w:rsidR="003117A9">
        <w:rPr>
          <w:rFonts w:ascii="Century Gothic" w:hAnsi="Century Gothic"/>
          <w:sz w:val="19"/>
          <w:szCs w:val="19"/>
        </w:rPr>
        <w:t>, entre otros</w:t>
      </w:r>
      <w:r w:rsidRPr="00817F50">
        <w:rPr>
          <w:rFonts w:ascii="Century Gothic" w:hAnsi="Century Gothic"/>
          <w:sz w:val="19"/>
          <w:szCs w:val="19"/>
        </w:rPr>
        <w:t xml:space="preserve">; así como las estrategias generales para el desarrollo de las </w:t>
      </w:r>
      <w:r w:rsidR="009316C5">
        <w:rPr>
          <w:rFonts w:ascii="Century Gothic" w:hAnsi="Century Gothic"/>
          <w:sz w:val="19"/>
          <w:szCs w:val="19"/>
        </w:rPr>
        <w:t>F</w:t>
      </w:r>
      <w:r w:rsidRPr="00817F50">
        <w:rPr>
          <w:rFonts w:ascii="Century Gothic" w:hAnsi="Century Gothic"/>
          <w:sz w:val="19"/>
          <w:szCs w:val="19"/>
        </w:rPr>
        <w:t xml:space="preserve">ases de Construcción, Captación, Procesamiento, Análisis de la Producción y Difusión, además de otros aspectos que se consideren relevantes dentro del proceso de producción de la información estadística y geográfica (Artículo 13 de la </w:t>
      </w:r>
      <w:r w:rsidR="00511B3E" w:rsidRPr="00817F50">
        <w:rPr>
          <w:rFonts w:ascii="Century Gothic" w:hAnsi="Century Gothic"/>
          <w:sz w:val="19"/>
          <w:szCs w:val="19"/>
        </w:rPr>
        <w:t>NTPPIEG</w:t>
      </w:r>
      <w:r w:rsidRPr="00817F50">
        <w:rPr>
          <w:rFonts w:ascii="Century Gothic" w:hAnsi="Century Gothic"/>
          <w:sz w:val="19"/>
          <w:szCs w:val="19"/>
        </w:rPr>
        <w:t>).</w:t>
      </w:r>
      <w:r w:rsidR="001964FA" w:rsidRPr="00817F50">
        <w:rPr>
          <w:rFonts w:ascii="Century Gothic" w:hAnsi="Century Gothic"/>
          <w:sz w:val="19"/>
          <w:szCs w:val="19"/>
        </w:rPr>
        <w:t xml:space="preserve"> </w:t>
      </w:r>
    </w:p>
    <w:p w14:paraId="4A4F87A0" w14:textId="18E43F4A" w:rsidR="001964FA" w:rsidRPr="00817F50" w:rsidRDefault="00F84F1C" w:rsidP="001964FA">
      <w:pPr>
        <w:widowControl/>
        <w:spacing w:before="120" w:after="120" w:line="259" w:lineRule="auto"/>
        <w:jc w:val="both"/>
        <w:rPr>
          <w:rFonts w:ascii="Century Gothic" w:hAnsi="Century Gothic"/>
          <w:sz w:val="19"/>
          <w:szCs w:val="19"/>
        </w:rPr>
      </w:pPr>
      <w:r>
        <w:rPr>
          <w:rFonts w:ascii="Century Gothic" w:hAnsi="Century Gothic"/>
          <w:sz w:val="19"/>
          <w:szCs w:val="19"/>
        </w:rPr>
        <w:t xml:space="preserve">Esta labor </w:t>
      </w:r>
      <w:r w:rsidR="001964FA" w:rsidRPr="00817F50">
        <w:rPr>
          <w:rFonts w:ascii="Century Gothic" w:hAnsi="Century Gothic"/>
          <w:sz w:val="19"/>
          <w:szCs w:val="19"/>
        </w:rPr>
        <w:t xml:space="preserve">exige un conocimiento amplio sobre los conceptos involucrados, los problemas que se presentan en su captación y la utilidad de cada uno de ellos, lo cual requiere una cuidadosa sistematización de actividades y la explicitación formal de los esquemas de carácter conceptual sobre los datos que se busca obtener. </w:t>
      </w:r>
    </w:p>
    <w:p w14:paraId="6812F477" w14:textId="77777777" w:rsidR="007C33AE" w:rsidRPr="00817F50" w:rsidRDefault="00244315" w:rsidP="007C33AE">
      <w:pPr>
        <w:widowControl/>
        <w:spacing w:before="120" w:after="120" w:line="259" w:lineRule="auto"/>
        <w:jc w:val="both"/>
        <w:rPr>
          <w:rFonts w:ascii="Century Gothic" w:hAnsi="Century Gothic"/>
          <w:sz w:val="19"/>
          <w:szCs w:val="19"/>
        </w:rPr>
      </w:pPr>
      <w:r w:rsidRPr="00817F50">
        <w:rPr>
          <w:rFonts w:ascii="Century Gothic" w:hAnsi="Century Gothic"/>
          <w:sz w:val="19"/>
          <w:szCs w:val="19"/>
        </w:rPr>
        <w:t xml:space="preserve">En </w:t>
      </w:r>
      <w:r w:rsidR="007C33AE" w:rsidRPr="00817F50">
        <w:rPr>
          <w:rFonts w:ascii="Century Gothic" w:hAnsi="Century Gothic"/>
          <w:sz w:val="19"/>
          <w:szCs w:val="19"/>
        </w:rPr>
        <w:t>la Fase de Diseño se establecen los siguientes subprocesos</w:t>
      </w:r>
      <w:r w:rsidR="007C33AE" w:rsidRPr="00817F50">
        <w:rPr>
          <w:vertAlign w:val="superscript"/>
        </w:rPr>
        <w:footnoteReference w:id="4"/>
      </w:r>
      <w:r w:rsidR="007C33AE" w:rsidRPr="00817F50">
        <w:rPr>
          <w:rFonts w:ascii="Century Gothic" w:hAnsi="Century Gothic"/>
          <w:sz w:val="19"/>
          <w:szCs w:val="19"/>
        </w:rPr>
        <w:t>:</w:t>
      </w:r>
    </w:p>
    <w:p w14:paraId="3A397649" w14:textId="77777777" w:rsidR="007C33AE" w:rsidRPr="009316C5" w:rsidRDefault="007C33AE" w:rsidP="003C0CB8">
      <w:pPr>
        <w:pStyle w:val="Prrafodelista"/>
        <w:numPr>
          <w:ilvl w:val="0"/>
          <w:numId w:val="4"/>
        </w:numPr>
        <w:jc w:val="both"/>
        <w:rPr>
          <w:rFonts w:ascii="Century Gothic" w:eastAsia="Arial" w:hAnsi="Century Gothic" w:cs="Arial"/>
          <w:sz w:val="19"/>
          <w:szCs w:val="19"/>
        </w:rPr>
      </w:pPr>
      <w:r w:rsidRPr="009316C5">
        <w:rPr>
          <w:rFonts w:ascii="Century Gothic" w:eastAsia="Arial" w:hAnsi="Century Gothic" w:cs="Arial"/>
          <w:sz w:val="19"/>
          <w:szCs w:val="19"/>
        </w:rPr>
        <w:t xml:space="preserve">Diseño </w:t>
      </w:r>
      <w:r w:rsidR="00F35216" w:rsidRPr="009316C5">
        <w:rPr>
          <w:rFonts w:ascii="Century Gothic" w:eastAsia="Arial" w:hAnsi="Century Gothic" w:cs="Arial"/>
          <w:sz w:val="19"/>
          <w:szCs w:val="19"/>
        </w:rPr>
        <w:t>C</w:t>
      </w:r>
      <w:r w:rsidRPr="009316C5">
        <w:rPr>
          <w:rFonts w:ascii="Century Gothic" w:eastAsia="Arial" w:hAnsi="Century Gothic" w:cs="Arial"/>
          <w:sz w:val="19"/>
          <w:szCs w:val="19"/>
        </w:rPr>
        <w:t xml:space="preserve">onceptual </w:t>
      </w:r>
    </w:p>
    <w:p w14:paraId="497BAE6D" w14:textId="77777777" w:rsidR="007C33AE" w:rsidRPr="009316C5" w:rsidRDefault="00C22F80" w:rsidP="003C0CB8">
      <w:pPr>
        <w:pStyle w:val="Textoindependiente"/>
        <w:numPr>
          <w:ilvl w:val="0"/>
          <w:numId w:val="4"/>
        </w:numPr>
        <w:ind w:right="105"/>
        <w:jc w:val="both"/>
        <w:rPr>
          <w:rFonts w:ascii="Century Gothic" w:hAnsi="Century Gothic" w:cs="Arial"/>
          <w:sz w:val="19"/>
          <w:szCs w:val="19"/>
        </w:rPr>
      </w:pPr>
      <w:r w:rsidRPr="009316C5">
        <w:rPr>
          <w:rFonts w:ascii="Century Gothic" w:hAnsi="Century Gothic" w:cs="Arial"/>
          <w:sz w:val="19"/>
          <w:szCs w:val="19"/>
        </w:rPr>
        <w:t>Diseño de la Captación</w:t>
      </w:r>
    </w:p>
    <w:p w14:paraId="28DF789F" w14:textId="77777777" w:rsidR="007C33AE" w:rsidRPr="009316C5" w:rsidRDefault="00173419" w:rsidP="003C0CB8">
      <w:pPr>
        <w:pStyle w:val="Textoindependiente"/>
        <w:numPr>
          <w:ilvl w:val="0"/>
          <w:numId w:val="4"/>
        </w:numPr>
        <w:ind w:right="105"/>
        <w:jc w:val="both"/>
        <w:rPr>
          <w:rFonts w:ascii="Century Gothic" w:hAnsi="Century Gothic" w:cs="Arial"/>
          <w:sz w:val="19"/>
          <w:szCs w:val="19"/>
        </w:rPr>
      </w:pPr>
      <w:r w:rsidRPr="009316C5">
        <w:rPr>
          <w:rFonts w:ascii="Century Gothic" w:hAnsi="Century Gothic" w:cs="Arial"/>
          <w:sz w:val="19"/>
          <w:szCs w:val="19"/>
        </w:rPr>
        <w:t>Diseño de la Muestra</w:t>
      </w:r>
      <w:r w:rsidR="007C33AE" w:rsidRPr="009316C5">
        <w:rPr>
          <w:rFonts w:ascii="Century Gothic" w:hAnsi="Century Gothic" w:cs="Arial"/>
          <w:sz w:val="19"/>
          <w:szCs w:val="19"/>
        </w:rPr>
        <w:t xml:space="preserve"> </w:t>
      </w:r>
    </w:p>
    <w:p w14:paraId="20232A41" w14:textId="77777777" w:rsidR="002D6889" w:rsidRPr="009316C5" w:rsidRDefault="00173419" w:rsidP="00485061">
      <w:pPr>
        <w:pStyle w:val="Textoindependiente"/>
        <w:numPr>
          <w:ilvl w:val="0"/>
          <w:numId w:val="4"/>
        </w:numPr>
        <w:ind w:right="105"/>
        <w:jc w:val="both"/>
        <w:rPr>
          <w:rFonts w:ascii="Century Gothic" w:hAnsi="Century Gothic" w:cs="Arial"/>
          <w:sz w:val="19"/>
          <w:szCs w:val="19"/>
        </w:rPr>
      </w:pPr>
      <w:r w:rsidRPr="009316C5">
        <w:rPr>
          <w:rFonts w:ascii="Century Gothic" w:hAnsi="Century Gothic" w:cs="Arial"/>
          <w:sz w:val="19"/>
          <w:szCs w:val="19"/>
        </w:rPr>
        <w:t xml:space="preserve">Diseño de los Sistemas de Producción y de los Flujos de Trabajo </w:t>
      </w:r>
    </w:p>
    <w:p w14:paraId="0018C5D3" w14:textId="77777777" w:rsidR="007C33AE" w:rsidRPr="009316C5" w:rsidRDefault="00173419" w:rsidP="003C0CB8">
      <w:pPr>
        <w:pStyle w:val="Textoindependiente"/>
        <w:numPr>
          <w:ilvl w:val="0"/>
          <w:numId w:val="4"/>
        </w:numPr>
        <w:ind w:right="105"/>
        <w:jc w:val="both"/>
        <w:rPr>
          <w:rFonts w:ascii="Century Gothic" w:hAnsi="Century Gothic" w:cs="Arial"/>
          <w:sz w:val="19"/>
          <w:szCs w:val="19"/>
        </w:rPr>
      </w:pPr>
      <w:r w:rsidRPr="009316C5">
        <w:rPr>
          <w:rFonts w:ascii="Century Gothic" w:hAnsi="Century Gothic" w:cs="Arial"/>
          <w:sz w:val="19"/>
          <w:szCs w:val="19"/>
        </w:rPr>
        <w:t xml:space="preserve">Diseño del Procesamiento y Análisis de la Producción </w:t>
      </w:r>
    </w:p>
    <w:p w14:paraId="5169EAB2" w14:textId="77777777" w:rsidR="007C33AE" w:rsidRPr="00FA7FBE" w:rsidRDefault="00173419" w:rsidP="003C0CB8">
      <w:pPr>
        <w:pStyle w:val="Textoindependiente"/>
        <w:numPr>
          <w:ilvl w:val="0"/>
          <w:numId w:val="4"/>
        </w:numPr>
        <w:ind w:right="105"/>
        <w:jc w:val="both"/>
        <w:rPr>
          <w:rFonts w:ascii="Century Gothic" w:hAnsi="Century Gothic" w:cs="Arial"/>
          <w:sz w:val="19"/>
          <w:szCs w:val="19"/>
        </w:rPr>
      </w:pPr>
      <w:r w:rsidRPr="009316C5">
        <w:rPr>
          <w:rFonts w:ascii="Century Gothic" w:hAnsi="Century Gothic" w:cs="Arial"/>
          <w:sz w:val="19"/>
          <w:szCs w:val="19"/>
        </w:rPr>
        <w:t>Diseño del Esquema de Difusión</w:t>
      </w:r>
    </w:p>
    <w:p w14:paraId="675D8D99" w14:textId="48E8C8E5" w:rsidR="00405786" w:rsidRPr="00817F50" w:rsidRDefault="001964FA" w:rsidP="00405786">
      <w:pPr>
        <w:widowControl/>
        <w:spacing w:before="120" w:after="120" w:line="259" w:lineRule="auto"/>
        <w:jc w:val="both"/>
        <w:rPr>
          <w:rFonts w:ascii="Century Gothic" w:hAnsi="Century Gothic"/>
          <w:sz w:val="19"/>
          <w:szCs w:val="19"/>
        </w:rPr>
      </w:pPr>
      <w:r w:rsidRPr="00817F50">
        <w:rPr>
          <w:rFonts w:ascii="Century Gothic" w:hAnsi="Century Gothic"/>
          <w:sz w:val="19"/>
          <w:szCs w:val="19"/>
        </w:rPr>
        <w:t xml:space="preserve">Si bien </w:t>
      </w:r>
      <w:r w:rsidR="00D82B32" w:rsidRPr="00817F50">
        <w:rPr>
          <w:rFonts w:ascii="Century Gothic" w:hAnsi="Century Gothic"/>
          <w:sz w:val="19"/>
          <w:szCs w:val="19"/>
        </w:rPr>
        <w:t xml:space="preserve">el alcance de </w:t>
      </w:r>
      <w:r w:rsidRPr="00817F50">
        <w:rPr>
          <w:rFonts w:ascii="Century Gothic" w:hAnsi="Century Gothic"/>
          <w:sz w:val="19"/>
          <w:szCs w:val="19"/>
        </w:rPr>
        <w:t xml:space="preserve">esta guía </w:t>
      </w:r>
      <w:r w:rsidR="00D82B32" w:rsidRPr="00817F50">
        <w:rPr>
          <w:rFonts w:ascii="Century Gothic" w:hAnsi="Century Gothic"/>
          <w:sz w:val="19"/>
          <w:szCs w:val="19"/>
        </w:rPr>
        <w:t xml:space="preserve">es </w:t>
      </w:r>
      <w:r w:rsidRPr="00817F50">
        <w:rPr>
          <w:rFonts w:ascii="Century Gothic" w:hAnsi="Century Gothic"/>
          <w:sz w:val="19"/>
          <w:szCs w:val="19"/>
        </w:rPr>
        <w:t>el subproceso de Diseño Conceptual, e</w:t>
      </w:r>
      <w:r w:rsidR="00405786" w:rsidRPr="00817F50">
        <w:rPr>
          <w:rFonts w:ascii="Century Gothic" w:hAnsi="Century Gothic"/>
          <w:sz w:val="19"/>
          <w:szCs w:val="19"/>
        </w:rPr>
        <w:t xml:space="preserve">n el </w:t>
      </w:r>
      <w:r w:rsidR="0057086D" w:rsidRPr="00817F50">
        <w:rPr>
          <w:rFonts w:ascii="Century Gothic" w:hAnsi="Century Gothic"/>
          <w:sz w:val="19"/>
          <w:szCs w:val="19"/>
        </w:rPr>
        <w:t xml:space="preserve">ANEXO </w:t>
      </w:r>
      <w:r w:rsidR="00BF7776">
        <w:rPr>
          <w:rFonts w:ascii="Century Gothic" w:hAnsi="Century Gothic"/>
          <w:sz w:val="19"/>
          <w:szCs w:val="19"/>
        </w:rPr>
        <w:t>I</w:t>
      </w:r>
      <w:r w:rsidR="0057086D" w:rsidRPr="00817F50">
        <w:rPr>
          <w:rFonts w:ascii="Century Gothic" w:hAnsi="Century Gothic"/>
          <w:sz w:val="19"/>
          <w:szCs w:val="19"/>
        </w:rPr>
        <w:t xml:space="preserve"> </w:t>
      </w:r>
      <w:r w:rsidR="00405786" w:rsidRPr="00817F50">
        <w:rPr>
          <w:rFonts w:ascii="Century Gothic" w:hAnsi="Century Gothic"/>
          <w:sz w:val="19"/>
          <w:szCs w:val="19"/>
        </w:rPr>
        <w:t xml:space="preserve">se esquematizan </w:t>
      </w:r>
      <w:r w:rsidRPr="00817F50">
        <w:rPr>
          <w:rFonts w:ascii="Century Gothic" w:hAnsi="Century Gothic"/>
          <w:sz w:val="19"/>
          <w:szCs w:val="19"/>
        </w:rPr>
        <w:t>todos los</w:t>
      </w:r>
      <w:r w:rsidR="00405786" w:rsidRPr="00817F50">
        <w:rPr>
          <w:rFonts w:ascii="Century Gothic" w:hAnsi="Century Gothic"/>
          <w:sz w:val="19"/>
          <w:szCs w:val="19"/>
        </w:rPr>
        <w:t xml:space="preserve"> subprocesos, </w:t>
      </w:r>
      <w:r w:rsidR="000153D8" w:rsidRPr="00817F50">
        <w:rPr>
          <w:rFonts w:ascii="Century Gothic" w:hAnsi="Century Gothic"/>
          <w:sz w:val="19"/>
          <w:szCs w:val="19"/>
        </w:rPr>
        <w:t>insumos</w:t>
      </w:r>
      <w:r w:rsidR="00405786" w:rsidRPr="00817F50">
        <w:rPr>
          <w:rFonts w:ascii="Century Gothic" w:hAnsi="Century Gothic"/>
          <w:sz w:val="19"/>
          <w:szCs w:val="19"/>
        </w:rPr>
        <w:t xml:space="preserve"> y las evidencias que se deben generar conforme a lo que establece la N</w:t>
      </w:r>
      <w:r w:rsidR="00F83A54" w:rsidRPr="00817F50">
        <w:rPr>
          <w:rFonts w:ascii="Century Gothic" w:hAnsi="Century Gothic"/>
          <w:sz w:val="19"/>
          <w:szCs w:val="19"/>
        </w:rPr>
        <w:t>TPPIEG</w:t>
      </w:r>
      <w:r w:rsidRPr="00817F50">
        <w:rPr>
          <w:rFonts w:ascii="Century Gothic" w:hAnsi="Century Gothic"/>
          <w:sz w:val="19"/>
          <w:szCs w:val="19"/>
        </w:rPr>
        <w:t xml:space="preserve"> en la </w:t>
      </w:r>
      <w:r w:rsidR="00FA7FBE">
        <w:rPr>
          <w:rFonts w:ascii="Century Gothic" w:hAnsi="Century Gothic"/>
          <w:sz w:val="19"/>
          <w:szCs w:val="19"/>
        </w:rPr>
        <w:t>F</w:t>
      </w:r>
      <w:r w:rsidRPr="00817F50">
        <w:rPr>
          <w:rFonts w:ascii="Century Gothic" w:hAnsi="Century Gothic"/>
          <w:sz w:val="19"/>
          <w:szCs w:val="19"/>
        </w:rPr>
        <w:t xml:space="preserve">ase de </w:t>
      </w:r>
      <w:r w:rsidR="00FA7FBE">
        <w:rPr>
          <w:rFonts w:ascii="Century Gothic" w:hAnsi="Century Gothic"/>
          <w:sz w:val="19"/>
          <w:szCs w:val="19"/>
        </w:rPr>
        <w:t>D</w:t>
      </w:r>
      <w:r w:rsidRPr="00817F50">
        <w:rPr>
          <w:rFonts w:ascii="Century Gothic" w:hAnsi="Century Gothic"/>
          <w:sz w:val="19"/>
          <w:szCs w:val="19"/>
        </w:rPr>
        <w:t>iseño</w:t>
      </w:r>
      <w:r w:rsidR="00405786" w:rsidRPr="00817F50">
        <w:rPr>
          <w:rFonts w:ascii="Century Gothic" w:hAnsi="Century Gothic"/>
          <w:sz w:val="19"/>
          <w:szCs w:val="19"/>
        </w:rPr>
        <w:t>.</w:t>
      </w:r>
      <w:r w:rsidR="00CC39CD" w:rsidRPr="00817F50">
        <w:rPr>
          <w:rFonts w:ascii="Century Gothic" w:hAnsi="Century Gothic"/>
          <w:sz w:val="19"/>
          <w:szCs w:val="19"/>
        </w:rPr>
        <w:t xml:space="preserve"> </w:t>
      </w:r>
    </w:p>
    <w:p w14:paraId="0B0E1362" w14:textId="77777777" w:rsidR="00BF327C" w:rsidRPr="00817F50" w:rsidRDefault="00BF327C" w:rsidP="00405786">
      <w:pPr>
        <w:widowControl/>
        <w:spacing w:before="120" w:after="120" w:line="259" w:lineRule="auto"/>
        <w:jc w:val="both"/>
        <w:rPr>
          <w:rFonts w:ascii="Century Gothic" w:hAnsi="Century Gothic"/>
          <w:sz w:val="19"/>
          <w:szCs w:val="19"/>
        </w:rPr>
      </w:pPr>
    </w:p>
    <w:p w14:paraId="360A4030" w14:textId="4DACE157" w:rsidR="00BF327C" w:rsidRPr="00817F50" w:rsidRDefault="002C6C3C" w:rsidP="002C6C3C">
      <w:pPr>
        <w:pStyle w:val="Ttulo1"/>
        <w:rPr>
          <w:rFonts w:ascii="Century Gothic" w:hAnsi="Century Gothic" w:cstheme="minorHAnsi"/>
          <w:color w:val="365F91" w:themeColor="accent1" w:themeShade="BF"/>
        </w:rPr>
      </w:pPr>
      <w:bookmarkStart w:id="17" w:name="_Toc83729657"/>
      <w:bookmarkStart w:id="18" w:name="_Toc85726011"/>
      <w:r w:rsidRPr="00817F50">
        <w:rPr>
          <w:rFonts w:ascii="Century Gothic" w:hAnsi="Century Gothic" w:cstheme="minorHAnsi"/>
          <w:color w:val="365F91" w:themeColor="accent1" w:themeShade="BF"/>
        </w:rPr>
        <w:t xml:space="preserve">C. </w:t>
      </w:r>
      <w:r w:rsidR="00BF327C" w:rsidRPr="00817F50">
        <w:rPr>
          <w:rFonts w:ascii="Century Gothic" w:hAnsi="Century Gothic" w:cstheme="minorHAnsi"/>
          <w:color w:val="365F91" w:themeColor="accent1" w:themeShade="BF"/>
        </w:rPr>
        <w:t xml:space="preserve">Relación entre el Diseño Conceptual y los otros </w:t>
      </w:r>
      <w:r w:rsidR="009A3A3C">
        <w:rPr>
          <w:rFonts w:ascii="Century Gothic" w:hAnsi="Century Gothic" w:cstheme="minorHAnsi"/>
          <w:color w:val="365F91" w:themeColor="accent1" w:themeShade="BF"/>
        </w:rPr>
        <w:t>s</w:t>
      </w:r>
      <w:r w:rsidR="00BF327C" w:rsidRPr="00817F50">
        <w:rPr>
          <w:rFonts w:ascii="Century Gothic" w:hAnsi="Century Gothic" w:cstheme="minorHAnsi"/>
          <w:color w:val="365F91" w:themeColor="accent1" w:themeShade="BF"/>
        </w:rPr>
        <w:t>ubprocesos de la Fase de Diseño</w:t>
      </w:r>
      <w:bookmarkEnd w:id="17"/>
      <w:bookmarkEnd w:id="18"/>
    </w:p>
    <w:p w14:paraId="424D4402" w14:textId="77777777" w:rsidR="00BF327C" w:rsidRPr="00817F50" w:rsidRDefault="00BF327C" w:rsidP="00BF327C">
      <w:pPr>
        <w:widowControl/>
        <w:spacing w:before="120" w:after="120" w:line="259" w:lineRule="auto"/>
        <w:jc w:val="both"/>
        <w:rPr>
          <w:rFonts w:ascii="Century Gothic" w:hAnsi="Century Gothic"/>
          <w:sz w:val="19"/>
          <w:szCs w:val="19"/>
        </w:rPr>
      </w:pPr>
    </w:p>
    <w:p w14:paraId="2936E103" w14:textId="22689894" w:rsidR="00BF327C" w:rsidRPr="00817F50" w:rsidRDefault="00BF327C" w:rsidP="00BF327C">
      <w:pPr>
        <w:widowControl/>
        <w:spacing w:before="120" w:after="120" w:line="259" w:lineRule="auto"/>
        <w:jc w:val="both"/>
        <w:rPr>
          <w:rFonts w:ascii="Century Gothic" w:hAnsi="Century Gothic"/>
          <w:sz w:val="19"/>
          <w:szCs w:val="19"/>
        </w:rPr>
      </w:pPr>
      <w:r w:rsidRPr="00817F50">
        <w:rPr>
          <w:rFonts w:ascii="Century Gothic" w:hAnsi="Century Gothic"/>
          <w:sz w:val="19"/>
          <w:szCs w:val="19"/>
        </w:rPr>
        <w:t xml:space="preserve">Para destacar la importancia que tiene el Diseño Conceptual, en la figura </w:t>
      </w:r>
      <w:r w:rsidR="00303EFD" w:rsidRPr="00817F50">
        <w:rPr>
          <w:rFonts w:ascii="Century Gothic" w:hAnsi="Century Gothic"/>
          <w:sz w:val="19"/>
          <w:szCs w:val="19"/>
        </w:rPr>
        <w:t>C.1</w:t>
      </w:r>
      <w:r w:rsidRPr="00817F50">
        <w:rPr>
          <w:rFonts w:ascii="Century Gothic" w:hAnsi="Century Gothic"/>
          <w:sz w:val="19"/>
          <w:szCs w:val="19"/>
        </w:rPr>
        <w:t xml:space="preserve"> se </w:t>
      </w:r>
      <w:r w:rsidR="004B0866" w:rsidRPr="00817F50">
        <w:rPr>
          <w:rFonts w:ascii="Century Gothic" w:hAnsi="Century Gothic"/>
          <w:sz w:val="19"/>
          <w:szCs w:val="19"/>
        </w:rPr>
        <w:t>esquematiza</w:t>
      </w:r>
      <w:r w:rsidRPr="00817F50">
        <w:rPr>
          <w:rFonts w:ascii="Century Gothic" w:hAnsi="Century Gothic"/>
          <w:sz w:val="19"/>
          <w:szCs w:val="19"/>
        </w:rPr>
        <w:t xml:space="preserve"> la ruta que sigue este subproceso y su interacción con las otras actividades de la Fase de Diseño</w:t>
      </w:r>
      <w:r w:rsidR="009C3DD8" w:rsidRPr="00817F50">
        <w:rPr>
          <w:rFonts w:ascii="Century Gothic" w:hAnsi="Century Gothic"/>
          <w:sz w:val="19"/>
          <w:szCs w:val="19"/>
        </w:rPr>
        <w:t>,</w:t>
      </w:r>
      <w:r w:rsidRPr="00817F50">
        <w:rPr>
          <w:rFonts w:ascii="Century Gothic" w:hAnsi="Century Gothic"/>
          <w:sz w:val="19"/>
          <w:szCs w:val="19"/>
        </w:rPr>
        <w:t xml:space="preserve"> ya que se complementa a partir de</w:t>
      </w:r>
      <w:r w:rsidR="00CA281D">
        <w:rPr>
          <w:rFonts w:ascii="Century Gothic" w:hAnsi="Century Gothic"/>
          <w:sz w:val="19"/>
          <w:szCs w:val="19"/>
        </w:rPr>
        <w:t xml:space="preserve"> los resultados de otros subprocesos</w:t>
      </w:r>
      <w:r w:rsidRPr="00817F50">
        <w:rPr>
          <w:rFonts w:ascii="Century Gothic" w:hAnsi="Century Gothic"/>
          <w:sz w:val="19"/>
          <w:szCs w:val="19"/>
        </w:rPr>
        <w:t xml:space="preserve">. Las </w:t>
      </w:r>
      <w:r w:rsidRPr="00475B83">
        <w:rPr>
          <w:rFonts w:ascii="Century Gothic" w:hAnsi="Century Gothic"/>
          <w:sz w:val="19"/>
          <w:szCs w:val="19"/>
        </w:rPr>
        <w:t xml:space="preserve">evidencias finales del Diseño Conceptual son resultado de la iteración entre los distintos subprocesos de la Fase de </w:t>
      </w:r>
      <w:r w:rsidR="00624EE3" w:rsidRPr="00475B83">
        <w:rPr>
          <w:rFonts w:ascii="Century Gothic" w:hAnsi="Century Gothic"/>
          <w:sz w:val="19"/>
          <w:szCs w:val="19"/>
        </w:rPr>
        <w:t>D</w:t>
      </w:r>
      <w:r w:rsidRPr="00475B83">
        <w:rPr>
          <w:rFonts w:ascii="Century Gothic" w:hAnsi="Century Gothic"/>
          <w:sz w:val="19"/>
          <w:szCs w:val="19"/>
        </w:rPr>
        <w:t>iseño</w:t>
      </w:r>
      <w:r w:rsidR="00CE7881" w:rsidRPr="00475B83">
        <w:rPr>
          <w:rFonts w:ascii="Century Gothic" w:hAnsi="Century Gothic"/>
          <w:sz w:val="19"/>
          <w:szCs w:val="19"/>
        </w:rPr>
        <w:t>,</w:t>
      </w:r>
      <w:r w:rsidRPr="00475B83">
        <w:rPr>
          <w:rFonts w:ascii="Century Gothic" w:hAnsi="Century Gothic"/>
          <w:sz w:val="19"/>
          <w:szCs w:val="19"/>
        </w:rPr>
        <w:t xml:space="preserve"> </w:t>
      </w:r>
      <w:r w:rsidR="00547780">
        <w:rPr>
          <w:rFonts w:ascii="Century Gothic" w:hAnsi="Century Gothic"/>
          <w:sz w:val="19"/>
          <w:szCs w:val="19"/>
        </w:rPr>
        <w:t xml:space="preserve">por lo </w:t>
      </w:r>
      <w:r w:rsidR="00CE7881" w:rsidRPr="00475B83">
        <w:rPr>
          <w:rFonts w:ascii="Century Gothic" w:hAnsi="Century Gothic"/>
          <w:sz w:val="19"/>
          <w:szCs w:val="19"/>
        </w:rPr>
        <w:t>que</w:t>
      </w:r>
      <w:r w:rsidRPr="00475B83">
        <w:rPr>
          <w:rFonts w:ascii="Century Gothic" w:hAnsi="Century Gothic"/>
          <w:sz w:val="19"/>
          <w:szCs w:val="19"/>
        </w:rPr>
        <w:t xml:space="preserve"> podrán</w:t>
      </w:r>
      <w:r w:rsidRPr="00817F50">
        <w:rPr>
          <w:rFonts w:ascii="Century Gothic" w:hAnsi="Century Gothic"/>
          <w:sz w:val="19"/>
          <w:szCs w:val="19"/>
        </w:rPr>
        <w:t xml:space="preserve"> ajustarse </w:t>
      </w:r>
      <w:r w:rsidR="00547780">
        <w:rPr>
          <w:rFonts w:ascii="Century Gothic" w:hAnsi="Century Gothic"/>
          <w:sz w:val="19"/>
          <w:szCs w:val="19"/>
        </w:rPr>
        <w:t>a medida que avanza la ejecución de las siguientes fases</w:t>
      </w:r>
      <w:r w:rsidRPr="00817F50">
        <w:rPr>
          <w:rFonts w:ascii="Century Gothic" w:hAnsi="Century Gothic"/>
          <w:sz w:val="19"/>
          <w:szCs w:val="19"/>
        </w:rPr>
        <w:t xml:space="preserve">. </w:t>
      </w:r>
    </w:p>
    <w:p w14:paraId="3962F33A" w14:textId="77777777" w:rsidR="00BF327C" w:rsidRPr="00817F50" w:rsidRDefault="00BF327C" w:rsidP="00BF327C">
      <w:pPr>
        <w:widowControl/>
        <w:spacing w:before="120" w:after="120" w:line="259" w:lineRule="auto"/>
        <w:jc w:val="both"/>
        <w:rPr>
          <w:rFonts w:ascii="Century Gothic" w:hAnsi="Century Gothic" w:cs="Arial"/>
          <w:bCs/>
          <w:sz w:val="19"/>
          <w:szCs w:val="19"/>
        </w:rPr>
      </w:pPr>
      <w:r w:rsidRPr="00817F50">
        <w:rPr>
          <w:rFonts w:ascii="Century Gothic" w:hAnsi="Century Gothic"/>
          <w:noProof/>
          <w:sz w:val="19"/>
          <w:szCs w:val="19"/>
        </w:rPr>
        <w:lastRenderedPageBreak/>
        <w:t xml:space="preserve">El </w:t>
      </w:r>
      <w:r w:rsidR="004C433F" w:rsidRPr="00817F50">
        <w:rPr>
          <w:rFonts w:ascii="Century Gothic" w:hAnsi="Century Gothic"/>
          <w:noProof/>
          <w:sz w:val="19"/>
          <w:szCs w:val="19"/>
        </w:rPr>
        <w:t>subproceso</w:t>
      </w:r>
      <w:r w:rsidRPr="00817F50">
        <w:rPr>
          <w:rFonts w:ascii="Century Gothic" w:hAnsi="Century Gothic"/>
          <w:noProof/>
          <w:sz w:val="19"/>
          <w:szCs w:val="19"/>
        </w:rPr>
        <w:t xml:space="preserve"> de Diseño Conceptual </w:t>
      </w:r>
      <w:r w:rsidRPr="00817F50">
        <w:rPr>
          <w:rFonts w:ascii="Century Gothic" w:hAnsi="Century Gothic"/>
          <w:sz w:val="19"/>
          <w:szCs w:val="19"/>
        </w:rPr>
        <w:t>i</w:t>
      </w:r>
      <w:r w:rsidRPr="00817F50">
        <w:rPr>
          <w:rFonts w:ascii="Century Gothic" w:hAnsi="Century Gothic" w:cs="Arial"/>
          <w:sz w:val="19"/>
          <w:szCs w:val="19"/>
        </w:rPr>
        <w:t>nicia con</w:t>
      </w:r>
      <w:r w:rsidR="004B1CBE" w:rsidRPr="00817F50">
        <w:rPr>
          <w:rFonts w:ascii="Century Gothic" w:hAnsi="Century Gothic" w:cs="Arial"/>
          <w:sz w:val="19"/>
          <w:szCs w:val="19"/>
        </w:rPr>
        <w:t>siderando</w:t>
      </w:r>
      <w:r w:rsidRPr="00817F50">
        <w:rPr>
          <w:rFonts w:ascii="Century Gothic" w:hAnsi="Century Gothic" w:cs="Arial"/>
          <w:sz w:val="19"/>
          <w:szCs w:val="19"/>
        </w:rPr>
        <w:t xml:space="preserve"> la </w:t>
      </w:r>
      <w:r w:rsidR="004C433F" w:rsidRPr="00817F50">
        <w:rPr>
          <w:rFonts w:ascii="Century Gothic" w:hAnsi="Century Gothic" w:cs="Arial"/>
          <w:sz w:val="19"/>
          <w:szCs w:val="19"/>
        </w:rPr>
        <w:t xml:space="preserve">definición </w:t>
      </w:r>
      <w:r w:rsidRPr="00817F50">
        <w:rPr>
          <w:rFonts w:ascii="Century Gothic" w:hAnsi="Century Gothic" w:cs="Arial"/>
          <w:sz w:val="19"/>
          <w:szCs w:val="19"/>
        </w:rPr>
        <w:t xml:space="preserve">de las </w:t>
      </w:r>
      <w:r w:rsidRPr="00817F50">
        <w:rPr>
          <w:rFonts w:ascii="Century Gothic" w:hAnsi="Century Gothic" w:cs="Arial"/>
          <w:bCs/>
          <w:sz w:val="19"/>
          <w:szCs w:val="19"/>
        </w:rPr>
        <w:t>Necesidades Estructuradas de Información, de donde se derivan los conceptos, fenómenos de interés o temas, universo de análisis, dominios de estudio, variables e indicadores objetivo que son parte del esquema conceptual. Así, el esquema conceptual y el glosario</w:t>
      </w:r>
      <w:r w:rsidR="000B5D5B" w:rsidRPr="00817F50">
        <w:rPr>
          <w:rFonts w:ascii="Century Gothic" w:hAnsi="Century Gothic" w:cs="Arial"/>
          <w:bCs/>
          <w:sz w:val="19"/>
          <w:szCs w:val="19"/>
        </w:rPr>
        <w:t xml:space="preserve"> </w:t>
      </w:r>
      <w:r w:rsidR="004C433F" w:rsidRPr="00817F50">
        <w:rPr>
          <w:rFonts w:ascii="Century Gothic" w:hAnsi="Century Gothic" w:cs="Arial"/>
          <w:bCs/>
          <w:sz w:val="19"/>
          <w:szCs w:val="19"/>
        </w:rPr>
        <w:t xml:space="preserve">son insumos </w:t>
      </w:r>
      <w:r w:rsidR="000B5D5B" w:rsidRPr="00817F50">
        <w:rPr>
          <w:rFonts w:ascii="Century Gothic" w:hAnsi="Century Gothic" w:cs="Arial"/>
          <w:bCs/>
          <w:sz w:val="19"/>
          <w:szCs w:val="19"/>
        </w:rPr>
        <w:t>para el</w:t>
      </w:r>
      <w:r w:rsidRPr="00817F50">
        <w:rPr>
          <w:rFonts w:ascii="Century Gothic" w:hAnsi="Century Gothic" w:cs="Arial"/>
          <w:bCs/>
          <w:sz w:val="19"/>
          <w:szCs w:val="19"/>
        </w:rPr>
        <w:t xml:space="preserve"> diccionario de datos</w:t>
      </w:r>
      <w:r w:rsidR="000B5D5B" w:rsidRPr="00817F50">
        <w:rPr>
          <w:rFonts w:ascii="Century Gothic" w:hAnsi="Century Gothic" w:cs="Arial"/>
          <w:bCs/>
          <w:sz w:val="19"/>
          <w:szCs w:val="19"/>
        </w:rPr>
        <w:t xml:space="preserve"> y</w:t>
      </w:r>
      <w:r w:rsidRPr="00817F50">
        <w:rPr>
          <w:rFonts w:ascii="Century Gothic" w:hAnsi="Century Gothic" w:cs="Arial"/>
          <w:bCs/>
          <w:sz w:val="19"/>
          <w:szCs w:val="19"/>
        </w:rPr>
        <w:t xml:space="preserve"> la descripción de metadatos</w:t>
      </w:r>
      <w:r w:rsidR="000B5D5B" w:rsidRPr="00817F50">
        <w:rPr>
          <w:rFonts w:ascii="Century Gothic" w:hAnsi="Century Gothic" w:cs="Arial"/>
          <w:bCs/>
          <w:sz w:val="19"/>
          <w:szCs w:val="19"/>
        </w:rPr>
        <w:t>,</w:t>
      </w:r>
      <w:r w:rsidRPr="00817F50">
        <w:rPr>
          <w:rFonts w:ascii="Century Gothic" w:hAnsi="Century Gothic" w:cs="Arial"/>
          <w:bCs/>
          <w:sz w:val="19"/>
          <w:szCs w:val="19"/>
        </w:rPr>
        <w:t xml:space="preserve"> y establecen los fundamentos para el diseño de productos y presentaciones.</w:t>
      </w:r>
    </w:p>
    <w:p w14:paraId="2419C852" w14:textId="562AFDC5" w:rsidR="00BF327C" w:rsidRPr="00817F50" w:rsidRDefault="004C433F" w:rsidP="00BF327C">
      <w:pPr>
        <w:widowControl/>
        <w:spacing w:before="120" w:after="120" w:line="259" w:lineRule="auto"/>
        <w:jc w:val="both"/>
        <w:rPr>
          <w:rFonts w:ascii="Century Gothic" w:hAnsi="Century Gothic" w:cs="Arial"/>
          <w:sz w:val="19"/>
          <w:szCs w:val="19"/>
        </w:rPr>
      </w:pPr>
      <w:r w:rsidRPr="00817F50">
        <w:rPr>
          <w:rFonts w:ascii="Century Gothic" w:hAnsi="Century Gothic" w:cs="Arial"/>
          <w:bCs/>
          <w:sz w:val="19"/>
          <w:szCs w:val="19"/>
        </w:rPr>
        <w:t>E</w:t>
      </w:r>
      <w:r w:rsidR="004B1CBE" w:rsidRPr="00817F50">
        <w:rPr>
          <w:rFonts w:ascii="Century Gothic" w:hAnsi="Century Gothic" w:cs="Arial"/>
          <w:bCs/>
          <w:sz w:val="19"/>
          <w:szCs w:val="19"/>
        </w:rPr>
        <w:t>n e</w:t>
      </w:r>
      <w:r w:rsidRPr="00817F50">
        <w:rPr>
          <w:rFonts w:ascii="Century Gothic" w:hAnsi="Century Gothic" w:cs="Arial"/>
          <w:bCs/>
          <w:sz w:val="19"/>
          <w:szCs w:val="19"/>
        </w:rPr>
        <w:t xml:space="preserve">l </w:t>
      </w:r>
      <w:r w:rsidR="00BF327C" w:rsidRPr="00817F50">
        <w:rPr>
          <w:rFonts w:ascii="Century Gothic" w:hAnsi="Century Gothic" w:cs="Arial"/>
          <w:bCs/>
          <w:sz w:val="19"/>
          <w:szCs w:val="19"/>
        </w:rPr>
        <w:t xml:space="preserve">esquema conceptual se definen las preguntas o reactivos, los cuales integrarán el cuestionario o instrumento de captación. Una vez integrado el cuestionario y sometido a diversas pruebas, se determina la estructura de la base de datos, </w:t>
      </w:r>
      <w:r w:rsidR="00BF327C" w:rsidRPr="00042976">
        <w:rPr>
          <w:rFonts w:ascii="Century Gothic" w:hAnsi="Century Gothic" w:cs="Arial"/>
          <w:bCs/>
          <w:sz w:val="19"/>
          <w:szCs w:val="19"/>
        </w:rPr>
        <w:t>y est</w:t>
      </w:r>
      <w:r w:rsidR="002307B9" w:rsidRPr="00042976">
        <w:rPr>
          <w:rFonts w:ascii="Century Gothic" w:hAnsi="Century Gothic" w:cs="Arial"/>
          <w:bCs/>
          <w:sz w:val="19"/>
          <w:szCs w:val="19"/>
        </w:rPr>
        <w:t>a,</w:t>
      </w:r>
      <w:r w:rsidR="00BF327C" w:rsidRPr="00042976">
        <w:rPr>
          <w:rFonts w:ascii="Century Gothic" w:hAnsi="Century Gothic" w:cs="Arial"/>
          <w:bCs/>
          <w:sz w:val="19"/>
          <w:szCs w:val="19"/>
        </w:rPr>
        <w:t xml:space="preserve"> a</w:t>
      </w:r>
      <w:r w:rsidR="00BF327C" w:rsidRPr="00817F50">
        <w:rPr>
          <w:rFonts w:ascii="Century Gothic" w:hAnsi="Century Gothic" w:cs="Arial"/>
          <w:bCs/>
          <w:sz w:val="19"/>
          <w:szCs w:val="19"/>
        </w:rPr>
        <w:t xml:space="preserve"> su vez, será el principal insumo para el Diseño del Procesamiento y Análisis de la Producción.</w:t>
      </w:r>
    </w:p>
    <w:p w14:paraId="0C26B9E0" w14:textId="4B344F4E" w:rsidR="00BF327C" w:rsidRPr="00817F50" w:rsidRDefault="00817F50" w:rsidP="00BF327C">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L</w:t>
      </w:r>
      <w:r w:rsidR="00BF327C" w:rsidRPr="00817F50">
        <w:rPr>
          <w:rFonts w:ascii="Century Gothic" w:hAnsi="Century Gothic" w:cs="Arial"/>
          <w:bCs/>
          <w:sz w:val="19"/>
          <w:szCs w:val="19"/>
        </w:rPr>
        <w:t xml:space="preserve">os metadatos se van integrando conforme avanzan las fases y subprocesos. </w:t>
      </w:r>
      <w:r w:rsidRPr="00817F50">
        <w:rPr>
          <w:rFonts w:ascii="Century Gothic" w:hAnsi="Century Gothic" w:cs="Arial"/>
          <w:bCs/>
          <w:sz w:val="19"/>
          <w:szCs w:val="19"/>
        </w:rPr>
        <w:t>L</w:t>
      </w:r>
      <w:r w:rsidR="00BF327C" w:rsidRPr="00817F50">
        <w:rPr>
          <w:rFonts w:ascii="Century Gothic" w:hAnsi="Century Gothic" w:cs="Arial"/>
          <w:bCs/>
          <w:sz w:val="19"/>
          <w:szCs w:val="19"/>
        </w:rPr>
        <w:t xml:space="preserve">os requerimientos del diccionario de datos son alimentados en su mayoría por el Diseño Conceptual y complementados </w:t>
      </w:r>
      <w:r w:rsidR="00BF327C" w:rsidRPr="008958C1">
        <w:rPr>
          <w:rFonts w:ascii="Century Gothic" w:hAnsi="Century Gothic" w:cs="Arial"/>
          <w:bCs/>
          <w:sz w:val="19"/>
          <w:szCs w:val="19"/>
        </w:rPr>
        <w:t xml:space="preserve">cuando se </w:t>
      </w:r>
      <w:r w:rsidR="002307B9" w:rsidRPr="008958C1">
        <w:rPr>
          <w:rFonts w:ascii="Century Gothic" w:hAnsi="Century Gothic" w:cs="Arial"/>
          <w:bCs/>
          <w:sz w:val="19"/>
          <w:szCs w:val="19"/>
        </w:rPr>
        <w:t>ob</w:t>
      </w:r>
      <w:r w:rsidR="00BF327C" w:rsidRPr="008958C1">
        <w:rPr>
          <w:rFonts w:ascii="Century Gothic" w:hAnsi="Century Gothic" w:cs="Arial"/>
          <w:bCs/>
          <w:sz w:val="19"/>
          <w:szCs w:val="19"/>
        </w:rPr>
        <w:t>tiene</w:t>
      </w:r>
      <w:r w:rsidR="00BF327C" w:rsidRPr="00817F50">
        <w:rPr>
          <w:rFonts w:ascii="Century Gothic" w:hAnsi="Century Gothic" w:cs="Arial"/>
          <w:bCs/>
          <w:sz w:val="19"/>
          <w:szCs w:val="19"/>
        </w:rPr>
        <w:t xml:space="preserve"> el cuestionario final y la estructura de la base de datos.</w:t>
      </w:r>
    </w:p>
    <w:p w14:paraId="44B56FCF" w14:textId="07317223" w:rsidR="00BF327C" w:rsidRPr="00817F50" w:rsidRDefault="00BF327C" w:rsidP="00BF327C">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Para encuestas probabilísticas, se identifica</w:t>
      </w:r>
      <w:r w:rsidR="002307B9">
        <w:rPr>
          <w:rFonts w:ascii="Century Gothic" w:hAnsi="Century Gothic" w:cs="Arial"/>
          <w:bCs/>
          <w:sz w:val="19"/>
          <w:szCs w:val="19"/>
        </w:rPr>
        <w:t>n</w:t>
      </w:r>
      <w:r w:rsidRPr="00817F50">
        <w:rPr>
          <w:rFonts w:ascii="Century Gothic" w:hAnsi="Century Gothic" w:cs="Arial"/>
          <w:bCs/>
          <w:sz w:val="19"/>
          <w:szCs w:val="19"/>
        </w:rPr>
        <w:t xml:space="preserve"> </w:t>
      </w:r>
      <w:r w:rsidR="00CA281D">
        <w:rPr>
          <w:rFonts w:ascii="Century Gothic" w:hAnsi="Century Gothic" w:cs="Arial"/>
          <w:bCs/>
          <w:sz w:val="19"/>
          <w:szCs w:val="19"/>
        </w:rPr>
        <w:t xml:space="preserve">en el </w:t>
      </w:r>
      <w:r w:rsidRPr="00817F50">
        <w:rPr>
          <w:rFonts w:ascii="Century Gothic" w:hAnsi="Century Gothic" w:cs="Arial"/>
          <w:bCs/>
          <w:sz w:val="19"/>
          <w:szCs w:val="19"/>
        </w:rPr>
        <w:t>esquema conceptual las variables de interés y los indicadores objetivo que se emplearán para calcular el tamaño de muestra. Una vez determinados el marco muestral y la población objeto de estudio</w:t>
      </w:r>
      <w:r w:rsidR="00A93F8F" w:rsidRPr="00817F50">
        <w:rPr>
          <w:rFonts w:ascii="Century Gothic" w:hAnsi="Century Gothic" w:cs="Arial"/>
          <w:bCs/>
          <w:sz w:val="19"/>
          <w:szCs w:val="19"/>
        </w:rPr>
        <w:t>,</w:t>
      </w:r>
      <w:r w:rsidRPr="00817F50">
        <w:rPr>
          <w:rFonts w:ascii="Century Gothic" w:hAnsi="Century Gothic" w:cs="Arial"/>
          <w:bCs/>
          <w:sz w:val="19"/>
          <w:szCs w:val="19"/>
        </w:rPr>
        <w:t xml:space="preserve"> se diseñarán los algoritmos y fórmulas para el cálculo de estimaciones, lo cual deberá retroalimentar el esquema conceptual para asegurar que los indicadores objetivo sean congruentes con el diseño estadístico </w:t>
      </w:r>
      <w:r w:rsidR="002307B9">
        <w:rPr>
          <w:rFonts w:ascii="Century Gothic" w:hAnsi="Century Gothic" w:cs="Arial"/>
          <w:bCs/>
          <w:sz w:val="19"/>
          <w:szCs w:val="19"/>
        </w:rPr>
        <w:t>(</w:t>
      </w:r>
      <w:r w:rsidRPr="00817F50">
        <w:rPr>
          <w:rFonts w:ascii="Century Gothic" w:hAnsi="Century Gothic" w:cs="Arial"/>
          <w:bCs/>
          <w:sz w:val="19"/>
          <w:szCs w:val="19"/>
        </w:rPr>
        <w:t xml:space="preserve">ver figura </w:t>
      </w:r>
      <w:r w:rsidR="006979BB" w:rsidRPr="00817F50">
        <w:rPr>
          <w:rFonts w:ascii="Century Gothic" w:hAnsi="Century Gothic" w:cs="Arial"/>
          <w:bCs/>
          <w:sz w:val="19"/>
          <w:szCs w:val="19"/>
        </w:rPr>
        <w:t>C.1</w:t>
      </w:r>
      <w:r w:rsidR="002307B9">
        <w:rPr>
          <w:rFonts w:ascii="Century Gothic" w:hAnsi="Century Gothic" w:cs="Arial"/>
          <w:bCs/>
          <w:sz w:val="19"/>
          <w:szCs w:val="19"/>
        </w:rPr>
        <w:t>)</w:t>
      </w:r>
      <w:r w:rsidRPr="00817F50">
        <w:rPr>
          <w:rFonts w:ascii="Century Gothic" w:hAnsi="Century Gothic" w:cs="Arial"/>
          <w:bCs/>
          <w:sz w:val="19"/>
          <w:szCs w:val="19"/>
        </w:rPr>
        <w:t>.</w:t>
      </w:r>
    </w:p>
    <w:p w14:paraId="7F8F4331" w14:textId="77777777" w:rsidR="00BF327C" w:rsidRPr="00817F50" w:rsidRDefault="00BF327C" w:rsidP="00BF327C">
      <w:pPr>
        <w:widowControl/>
        <w:spacing w:before="120" w:after="120" w:line="259" w:lineRule="auto"/>
        <w:jc w:val="both"/>
        <w:rPr>
          <w:rFonts w:ascii="Century Gothic" w:hAnsi="Century Gothic" w:cs="Arial"/>
          <w:bCs/>
          <w:sz w:val="19"/>
          <w:szCs w:val="19"/>
        </w:rPr>
      </w:pPr>
    </w:p>
    <w:p w14:paraId="3611BDB1" w14:textId="77777777" w:rsidR="00BF327C" w:rsidRPr="00817F50" w:rsidRDefault="00BF327C" w:rsidP="00BF327C">
      <w:pPr>
        <w:pStyle w:val="Figuras2"/>
      </w:pPr>
      <w:bookmarkStart w:id="19" w:name="_Toc85729878"/>
      <w:r w:rsidRPr="00817F50">
        <w:t xml:space="preserve">Figura </w:t>
      </w:r>
      <w:r w:rsidR="00CC5C9C" w:rsidRPr="00817F50">
        <w:t>C</w:t>
      </w:r>
      <w:r w:rsidRPr="00817F50">
        <w:t>.</w:t>
      </w:r>
      <w:r w:rsidR="00CC5C9C" w:rsidRPr="00817F50">
        <w:t>1</w:t>
      </w:r>
      <w:r w:rsidRPr="00817F50">
        <w:t>. Relación entre las evidencias del Diseño Conceptual y los otros subprocesos de la Fase de Diseño</w:t>
      </w:r>
      <w:bookmarkEnd w:id="19"/>
    </w:p>
    <w:p w14:paraId="61A6F1C3" w14:textId="77777777" w:rsidR="00BF327C" w:rsidRPr="00817F50" w:rsidRDefault="00BF327C" w:rsidP="00BF327C">
      <w:pPr>
        <w:widowControl/>
        <w:spacing w:before="120" w:after="120" w:line="259" w:lineRule="auto"/>
        <w:jc w:val="center"/>
        <w:rPr>
          <w:rFonts w:ascii="Century Gothic" w:hAnsi="Century Gothic" w:cs="Arial"/>
          <w:bCs/>
          <w:sz w:val="19"/>
          <w:szCs w:val="19"/>
        </w:rPr>
      </w:pPr>
      <w:r w:rsidRPr="00817F50">
        <w:rPr>
          <w:rFonts w:ascii="Century Gothic" w:hAnsi="Century Gothic" w:cs="Arial"/>
          <w:bCs/>
          <w:noProof/>
          <w:sz w:val="19"/>
          <w:szCs w:val="19"/>
        </w:rPr>
        <w:drawing>
          <wp:inline distT="0" distB="0" distL="0" distR="0" wp14:anchorId="6CA4CD35" wp14:editId="09614871">
            <wp:extent cx="6787171" cy="3852000"/>
            <wp:effectExtent l="0" t="0" r="0" b="0"/>
            <wp:docPr id="9" name="Imagen 9"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Escala de tiempo&#10;&#10;Descripción generada automá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87171" cy="3852000"/>
                    </a:xfrm>
                    <a:prstGeom prst="rect">
                      <a:avLst/>
                    </a:prstGeom>
                    <a:noFill/>
                  </pic:spPr>
                </pic:pic>
              </a:graphicData>
            </a:graphic>
          </wp:inline>
        </w:drawing>
      </w:r>
    </w:p>
    <w:p w14:paraId="5C95A419" w14:textId="77777777" w:rsidR="00BF327C" w:rsidRPr="00817F50" w:rsidRDefault="00BF327C" w:rsidP="00BF327C">
      <w:pPr>
        <w:rPr>
          <w:rFonts w:ascii="Century Gothic" w:hAnsi="Century Gothic" w:cs="Arial"/>
          <w:bCs/>
          <w:sz w:val="16"/>
          <w:szCs w:val="16"/>
        </w:rPr>
      </w:pPr>
      <w:r w:rsidRPr="00817F50">
        <w:rPr>
          <w:rFonts w:ascii="Century Gothic" w:hAnsi="Century Gothic" w:cs="Arial"/>
          <w:bCs/>
          <w:sz w:val="16"/>
          <w:szCs w:val="16"/>
        </w:rPr>
        <w:t>* BD: Base de Datos</w:t>
      </w:r>
    </w:p>
    <w:p w14:paraId="73C54040" w14:textId="77777777" w:rsidR="00BF327C" w:rsidRPr="00817F50" w:rsidRDefault="00BF327C" w:rsidP="00BF327C">
      <w:pPr>
        <w:jc w:val="both"/>
        <w:rPr>
          <w:rFonts w:ascii="Century Gothic" w:hAnsi="Century Gothic" w:cs="Arial"/>
          <w:bCs/>
          <w:sz w:val="19"/>
          <w:szCs w:val="19"/>
        </w:rPr>
      </w:pPr>
    </w:p>
    <w:p w14:paraId="713ECA0A" w14:textId="1053CBEA" w:rsidR="00D728C0" w:rsidRPr="00817F50" w:rsidRDefault="000C0557" w:rsidP="00D728C0">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En el caso de</w:t>
      </w:r>
      <w:r w:rsidR="00D728C0" w:rsidRPr="00817F50">
        <w:rPr>
          <w:rFonts w:ascii="Century Gothic" w:hAnsi="Century Gothic" w:cs="Arial"/>
          <w:bCs/>
          <w:sz w:val="19"/>
          <w:szCs w:val="19"/>
        </w:rPr>
        <w:t xml:space="preserve"> encuestas no probabilísticas se procede de manera similar, salvo que para estos casos el cálculo del tamaño de muestra no queda definido con base </w:t>
      </w:r>
      <w:r w:rsidR="0085105B">
        <w:rPr>
          <w:rFonts w:ascii="Century Gothic" w:hAnsi="Century Gothic" w:cs="Arial"/>
          <w:bCs/>
          <w:sz w:val="19"/>
          <w:szCs w:val="19"/>
        </w:rPr>
        <w:t>en</w:t>
      </w:r>
      <w:r w:rsidR="00D728C0" w:rsidRPr="00817F50">
        <w:rPr>
          <w:rFonts w:ascii="Century Gothic" w:hAnsi="Century Gothic" w:cs="Arial"/>
          <w:bCs/>
          <w:sz w:val="19"/>
          <w:szCs w:val="19"/>
        </w:rPr>
        <w:t xml:space="preserve"> una técnica de muestreo que permita calcular sus correspondientes precisiones estadísticas de las estimaciones resultantes</w:t>
      </w:r>
      <w:r w:rsidR="0085105B">
        <w:rPr>
          <w:rFonts w:ascii="Century Gothic" w:hAnsi="Century Gothic" w:cs="Arial"/>
          <w:bCs/>
          <w:sz w:val="19"/>
          <w:szCs w:val="19"/>
        </w:rPr>
        <w:t>,</w:t>
      </w:r>
      <w:r w:rsidR="00D728C0" w:rsidRPr="00817F50">
        <w:rPr>
          <w:rFonts w:ascii="Century Gothic" w:hAnsi="Century Gothic" w:cs="Arial"/>
          <w:bCs/>
          <w:sz w:val="19"/>
          <w:szCs w:val="19"/>
        </w:rPr>
        <w:t xml:space="preserve"> sino por el determinismo en la selección de la muestra.</w:t>
      </w:r>
    </w:p>
    <w:p w14:paraId="10D9C5F7" w14:textId="262991DD" w:rsidR="00D728C0" w:rsidRDefault="00D728C0" w:rsidP="00D728C0">
      <w:pPr>
        <w:widowControl/>
        <w:spacing w:before="120" w:after="120" w:line="259" w:lineRule="auto"/>
        <w:jc w:val="both"/>
        <w:rPr>
          <w:rFonts w:ascii="Century Gothic" w:hAnsi="Century Gothic" w:cs="Arial"/>
          <w:bCs/>
          <w:sz w:val="19"/>
          <w:szCs w:val="19"/>
        </w:rPr>
      </w:pPr>
    </w:p>
    <w:p w14:paraId="23CDA247" w14:textId="22D75337" w:rsidR="00F95D40" w:rsidRDefault="00F95D40" w:rsidP="00D728C0">
      <w:pPr>
        <w:widowControl/>
        <w:spacing w:before="120" w:after="120" w:line="259" w:lineRule="auto"/>
        <w:jc w:val="both"/>
        <w:rPr>
          <w:rFonts w:ascii="Century Gothic" w:hAnsi="Century Gothic" w:cs="Arial"/>
          <w:bCs/>
          <w:sz w:val="19"/>
          <w:szCs w:val="19"/>
        </w:rPr>
      </w:pPr>
    </w:p>
    <w:p w14:paraId="39A01B28" w14:textId="77777777" w:rsidR="00F95D40" w:rsidRPr="00817F50" w:rsidRDefault="00F95D40" w:rsidP="00D728C0">
      <w:pPr>
        <w:widowControl/>
        <w:spacing w:before="120" w:after="120" w:line="259" w:lineRule="auto"/>
        <w:jc w:val="both"/>
        <w:rPr>
          <w:rFonts w:ascii="Century Gothic" w:hAnsi="Century Gothic" w:cs="Arial"/>
          <w:bCs/>
          <w:sz w:val="19"/>
          <w:szCs w:val="19"/>
        </w:rPr>
      </w:pPr>
    </w:p>
    <w:p w14:paraId="0D8C509A" w14:textId="77777777" w:rsidR="001638D5" w:rsidRPr="00817F50" w:rsidRDefault="002C6C3C" w:rsidP="002C6C3C">
      <w:pPr>
        <w:pStyle w:val="Ttulo1"/>
        <w:rPr>
          <w:rFonts w:ascii="Century Gothic" w:hAnsi="Century Gothic" w:cstheme="minorHAnsi"/>
          <w:color w:val="365F91" w:themeColor="accent1" w:themeShade="BF"/>
        </w:rPr>
      </w:pPr>
      <w:bookmarkStart w:id="20" w:name="_Toc83729656"/>
      <w:bookmarkStart w:id="21" w:name="_Toc85726012"/>
      <w:r w:rsidRPr="00817F50">
        <w:rPr>
          <w:rFonts w:ascii="Century Gothic" w:hAnsi="Century Gothic" w:cstheme="minorHAnsi"/>
          <w:color w:val="365F91" w:themeColor="accent1" w:themeShade="BF"/>
        </w:rPr>
        <w:lastRenderedPageBreak/>
        <w:t xml:space="preserve">D. </w:t>
      </w:r>
      <w:r w:rsidR="00DA45BF" w:rsidRPr="00817F50">
        <w:rPr>
          <w:rFonts w:ascii="Century Gothic" w:hAnsi="Century Gothic" w:cstheme="minorHAnsi"/>
          <w:color w:val="365F91" w:themeColor="accent1" w:themeShade="BF"/>
        </w:rPr>
        <w:t>Características</w:t>
      </w:r>
      <w:r w:rsidR="00EC522E" w:rsidRPr="00817F50">
        <w:rPr>
          <w:rFonts w:ascii="Century Gothic" w:hAnsi="Century Gothic" w:cstheme="minorHAnsi"/>
          <w:color w:val="365F91" w:themeColor="accent1" w:themeShade="BF"/>
        </w:rPr>
        <w:t xml:space="preserve"> del Subproceso de Diseño Conceptual</w:t>
      </w:r>
      <w:bookmarkEnd w:id="20"/>
      <w:bookmarkEnd w:id="21"/>
      <w:r w:rsidR="00EC522E" w:rsidRPr="00817F50">
        <w:rPr>
          <w:rFonts w:ascii="Century Gothic" w:hAnsi="Century Gothic" w:cstheme="minorHAnsi"/>
          <w:color w:val="365F91" w:themeColor="accent1" w:themeShade="BF"/>
        </w:rPr>
        <w:t xml:space="preserve"> </w:t>
      </w:r>
    </w:p>
    <w:p w14:paraId="5AFCDC71" w14:textId="77777777" w:rsidR="001638D5" w:rsidRPr="00817F50" w:rsidRDefault="001638D5" w:rsidP="00403618">
      <w:pPr>
        <w:widowControl/>
        <w:spacing w:before="120" w:after="120" w:line="259" w:lineRule="auto"/>
        <w:jc w:val="both"/>
        <w:rPr>
          <w:rFonts w:ascii="Century Gothic" w:hAnsi="Century Gothic"/>
          <w:sz w:val="19"/>
          <w:szCs w:val="19"/>
        </w:rPr>
      </w:pPr>
    </w:p>
    <w:p w14:paraId="31A1B33E" w14:textId="5E7B931A" w:rsidR="0048727F" w:rsidRPr="00817F50" w:rsidRDefault="0088668B" w:rsidP="009B0CC8">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Como se mencionó anteriormente, esta guía se enfo</w:t>
      </w:r>
      <w:r w:rsidR="008B1A82" w:rsidRPr="00817F50">
        <w:rPr>
          <w:rFonts w:ascii="Century Gothic" w:hAnsi="Century Gothic" w:cs="Arial"/>
          <w:bCs/>
          <w:sz w:val="19"/>
          <w:szCs w:val="19"/>
        </w:rPr>
        <w:t>ca</w:t>
      </w:r>
      <w:r w:rsidRPr="00817F50">
        <w:rPr>
          <w:rFonts w:ascii="Century Gothic" w:hAnsi="Century Gothic" w:cs="Arial"/>
          <w:bCs/>
          <w:sz w:val="19"/>
          <w:szCs w:val="19"/>
        </w:rPr>
        <w:t xml:space="preserve"> en el subproceso de Diseño Conceptual</w:t>
      </w:r>
      <w:r w:rsidR="002F3F2E" w:rsidRPr="00817F50">
        <w:rPr>
          <w:rFonts w:ascii="Century Gothic" w:hAnsi="Century Gothic" w:cs="Arial"/>
          <w:bCs/>
          <w:sz w:val="19"/>
          <w:szCs w:val="19"/>
        </w:rPr>
        <w:t>;</w:t>
      </w:r>
      <w:r w:rsidR="00D81698" w:rsidRPr="00817F50">
        <w:rPr>
          <w:rFonts w:ascii="Century Gothic" w:hAnsi="Century Gothic" w:cs="Arial"/>
          <w:bCs/>
          <w:sz w:val="19"/>
          <w:szCs w:val="19"/>
        </w:rPr>
        <w:t xml:space="preserve"> </w:t>
      </w:r>
      <w:r w:rsidR="008B1A82" w:rsidRPr="00817F50">
        <w:rPr>
          <w:rFonts w:ascii="Century Gothic" w:hAnsi="Century Gothic" w:cs="Arial"/>
          <w:bCs/>
          <w:sz w:val="19"/>
          <w:szCs w:val="19"/>
        </w:rPr>
        <w:t>l</w:t>
      </w:r>
      <w:r w:rsidR="00562642" w:rsidRPr="00817F50">
        <w:rPr>
          <w:rFonts w:ascii="Century Gothic" w:hAnsi="Century Gothic" w:cs="Arial"/>
          <w:bCs/>
          <w:sz w:val="19"/>
          <w:szCs w:val="19"/>
        </w:rPr>
        <w:t xml:space="preserve">as actividades relacionadas con </w:t>
      </w:r>
      <w:r w:rsidR="002F3F2E" w:rsidRPr="00817F50">
        <w:rPr>
          <w:rFonts w:ascii="Century Gothic" w:hAnsi="Century Gothic" w:cs="Arial"/>
          <w:bCs/>
          <w:sz w:val="19"/>
          <w:szCs w:val="19"/>
        </w:rPr>
        <w:t>éste</w:t>
      </w:r>
      <w:r w:rsidR="00562642" w:rsidRPr="00817F50">
        <w:rPr>
          <w:rFonts w:ascii="Century Gothic" w:hAnsi="Century Gothic" w:cs="Arial"/>
          <w:bCs/>
          <w:sz w:val="19"/>
          <w:szCs w:val="19"/>
        </w:rPr>
        <w:t xml:space="preserve"> tienen por objeto definir el marco conceptual del </w:t>
      </w:r>
      <w:r w:rsidR="00E44DE1" w:rsidRPr="00817F50">
        <w:rPr>
          <w:rFonts w:ascii="Century Gothic" w:hAnsi="Century Gothic" w:cs="Arial"/>
          <w:bCs/>
          <w:sz w:val="19"/>
          <w:szCs w:val="19"/>
        </w:rPr>
        <w:t>Programa de Información</w:t>
      </w:r>
      <w:r w:rsidR="00562642" w:rsidRPr="00817F50">
        <w:rPr>
          <w:rFonts w:ascii="Century Gothic" w:hAnsi="Century Gothic" w:cs="Arial"/>
          <w:bCs/>
          <w:sz w:val="19"/>
          <w:szCs w:val="19"/>
        </w:rPr>
        <w:t xml:space="preserve"> y diseñar los productos de información estadística o geográfica que atenderán las </w:t>
      </w:r>
      <w:r w:rsidR="002F5321" w:rsidRPr="00817F50">
        <w:rPr>
          <w:rFonts w:ascii="Century Gothic" w:hAnsi="Century Gothic" w:cs="Arial"/>
          <w:bCs/>
          <w:sz w:val="19"/>
          <w:szCs w:val="19"/>
        </w:rPr>
        <w:t>N</w:t>
      </w:r>
      <w:r w:rsidR="00562642" w:rsidRPr="00817F50">
        <w:rPr>
          <w:rFonts w:ascii="Century Gothic" w:hAnsi="Century Gothic" w:cs="Arial"/>
          <w:bCs/>
          <w:sz w:val="19"/>
          <w:szCs w:val="19"/>
        </w:rPr>
        <w:t xml:space="preserve">ecesidades </w:t>
      </w:r>
      <w:r w:rsidR="002F5321" w:rsidRPr="00817F50">
        <w:rPr>
          <w:rFonts w:ascii="Century Gothic" w:hAnsi="Century Gothic" w:cs="Arial"/>
          <w:bCs/>
          <w:sz w:val="19"/>
          <w:szCs w:val="19"/>
        </w:rPr>
        <w:t>E</w:t>
      </w:r>
      <w:r w:rsidR="00562642" w:rsidRPr="00817F50">
        <w:rPr>
          <w:rFonts w:ascii="Century Gothic" w:hAnsi="Century Gothic" w:cs="Arial"/>
          <w:bCs/>
          <w:sz w:val="19"/>
          <w:szCs w:val="19"/>
        </w:rPr>
        <w:t xml:space="preserve">structuradas de </w:t>
      </w:r>
      <w:r w:rsidR="002F5321" w:rsidRPr="00817F50">
        <w:rPr>
          <w:rFonts w:ascii="Century Gothic" w:hAnsi="Century Gothic" w:cs="Arial"/>
          <w:bCs/>
          <w:sz w:val="19"/>
          <w:szCs w:val="19"/>
        </w:rPr>
        <w:t>I</w:t>
      </w:r>
      <w:r w:rsidR="00562642" w:rsidRPr="00817F50">
        <w:rPr>
          <w:rFonts w:ascii="Century Gothic" w:hAnsi="Century Gothic" w:cs="Arial"/>
          <w:bCs/>
          <w:sz w:val="19"/>
          <w:szCs w:val="19"/>
        </w:rPr>
        <w:t>nformación determinadas de acuerdo con los elementos recabados en la Fase de Documentación de las Necesidades.</w:t>
      </w:r>
      <w:r w:rsidR="006C258A" w:rsidRPr="00817F50">
        <w:rPr>
          <w:rFonts w:ascii="Century Gothic" w:hAnsi="Century Gothic" w:cs="Arial"/>
          <w:bCs/>
          <w:sz w:val="19"/>
          <w:szCs w:val="19"/>
        </w:rPr>
        <w:t xml:space="preserve"> </w:t>
      </w:r>
      <w:r w:rsidR="00817F50" w:rsidRPr="00817F50">
        <w:rPr>
          <w:rFonts w:ascii="Century Gothic" w:hAnsi="Century Gothic" w:cs="Arial"/>
          <w:bCs/>
          <w:sz w:val="19"/>
          <w:szCs w:val="19"/>
        </w:rPr>
        <w:t xml:space="preserve">Las </w:t>
      </w:r>
      <w:r w:rsidR="003B46CE" w:rsidRPr="00817F50">
        <w:rPr>
          <w:rFonts w:ascii="Century Gothic" w:hAnsi="Century Gothic" w:cs="Arial"/>
          <w:bCs/>
          <w:sz w:val="19"/>
          <w:szCs w:val="19"/>
        </w:rPr>
        <w:t>actividades y evidencias</w:t>
      </w:r>
      <w:r w:rsidR="00817F50" w:rsidRPr="00817F50">
        <w:rPr>
          <w:rFonts w:ascii="Century Gothic" w:hAnsi="Century Gothic" w:cs="Arial"/>
          <w:bCs/>
          <w:sz w:val="19"/>
          <w:szCs w:val="19"/>
        </w:rPr>
        <w:t xml:space="preserve"> establecidas en la </w:t>
      </w:r>
      <w:r w:rsidR="00996042" w:rsidRPr="00996042">
        <w:rPr>
          <w:rFonts w:ascii="Century Gothic" w:hAnsi="Century Gothic" w:cs="Arial"/>
          <w:bCs/>
          <w:sz w:val="19"/>
          <w:szCs w:val="19"/>
        </w:rPr>
        <w:t xml:space="preserve">NTPPIEG </w:t>
      </w:r>
      <w:r w:rsidR="003B46CE" w:rsidRPr="00817F50">
        <w:rPr>
          <w:rFonts w:ascii="Century Gothic" w:hAnsi="Century Gothic" w:cs="Arial"/>
          <w:bCs/>
          <w:sz w:val="19"/>
          <w:szCs w:val="19"/>
        </w:rPr>
        <w:t xml:space="preserve">se </w:t>
      </w:r>
      <w:r w:rsidR="00817F50" w:rsidRPr="00817F50">
        <w:rPr>
          <w:rFonts w:ascii="Century Gothic" w:hAnsi="Century Gothic" w:cs="Arial"/>
          <w:bCs/>
          <w:sz w:val="19"/>
          <w:szCs w:val="19"/>
        </w:rPr>
        <w:t>re</w:t>
      </w:r>
      <w:r w:rsidR="001D7075" w:rsidRPr="00817F50">
        <w:rPr>
          <w:rFonts w:ascii="Century Gothic" w:hAnsi="Century Gothic" w:cs="Arial"/>
          <w:bCs/>
          <w:sz w:val="19"/>
          <w:szCs w:val="19"/>
        </w:rPr>
        <w:t>presenta</w:t>
      </w:r>
      <w:r w:rsidR="00817F50" w:rsidRPr="00817F50">
        <w:rPr>
          <w:rFonts w:ascii="Century Gothic" w:hAnsi="Century Gothic" w:cs="Arial"/>
          <w:bCs/>
          <w:sz w:val="19"/>
          <w:szCs w:val="19"/>
        </w:rPr>
        <w:t>n</w:t>
      </w:r>
      <w:r w:rsidR="001D7075" w:rsidRPr="00817F50">
        <w:rPr>
          <w:rFonts w:ascii="Century Gothic" w:hAnsi="Century Gothic" w:cs="Arial"/>
          <w:bCs/>
          <w:sz w:val="19"/>
          <w:szCs w:val="19"/>
        </w:rPr>
        <w:t xml:space="preserve"> </w:t>
      </w:r>
      <w:r w:rsidR="0085105B">
        <w:rPr>
          <w:rFonts w:ascii="Century Gothic" w:hAnsi="Century Gothic" w:cs="Arial"/>
          <w:bCs/>
          <w:sz w:val="19"/>
          <w:szCs w:val="19"/>
        </w:rPr>
        <w:t>en la</w:t>
      </w:r>
      <w:r w:rsidR="001D7075" w:rsidRPr="00817F50">
        <w:rPr>
          <w:rFonts w:ascii="Century Gothic" w:hAnsi="Century Gothic" w:cs="Arial"/>
          <w:bCs/>
          <w:sz w:val="19"/>
          <w:szCs w:val="19"/>
        </w:rPr>
        <w:t xml:space="preserve"> figura D.1.</w:t>
      </w:r>
    </w:p>
    <w:p w14:paraId="23662359" w14:textId="0FCEF00F" w:rsidR="009B0CC8" w:rsidRPr="00817F50" w:rsidRDefault="004C22C3" w:rsidP="0048727F">
      <w:pPr>
        <w:pStyle w:val="Figuras2"/>
      </w:pPr>
      <w:bookmarkStart w:id="22" w:name="_Toc85729879"/>
      <w:r w:rsidRPr="00817F50">
        <w:t>Figura</w:t>
      </w:r>
      <w:r w:rsidR="00DF3C6F" w:rsidRPr="00817F50">
        <w:t xml:space="preserve"> </w:t>
      </w:r>
      <w:r w:rsidR="00CC5C9C" w:rsidRPr="00817F50">
        <w:t>D</w:t>
      </w:r>
      <w:r w:rsidR="009B0CC8" w:rsidRPr="00817F50">
        <w:t>.</w:t>
      </w:r>
      <w:r w:rsidR="00CC5C9C" w:rsidRPr="00817F50">
        <w:t>1</w:t>
      </w:r>
      <w:r w:rsidR="009B0CC8" w:rsidRPr="00817F50">
        <w:t>. Actividades del Diseño Conceptual y sus evidencias</w:t>
      </w:r>
      <w:bookmarkEnd w:id="22"/>
    </w:p>
    <w:p w14:paraId="2066CE4C" w14:textId="77777777" w:rsidR="00403F22" w:rsidRPr="00817F50" w:rsidRDefault="004F4B5C" w:rsidP="009B0CC8">
      <w:pPr>
        <w:spacing w:before="240"/>
        <w:jc w:val="center"/>
        <w:rPr>
          <w:rFonts w:ascii="Century Gothic" w:hAnsi="Century Gothic"/>
          <w:b/>
          <w:sz w:val="19"/>
          <w:szCs w:val="19"/>
        </w:rPr>
      </w:pPr>
      <w:r w:rsidRPr="00817F50">
        <w:rPr>
          <w:noProof/>
        </w:rPr>
        <w:drawing>
          <wp:inline distT="0" distB="0" distL="0" distR="0" wp14:anchorId="7424D6F6" wp14:editId="4457993F">
            <wp:extent cx="5559234" cy="22680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59234" cy="2268000"/>
                    </a:xfrm>
                    <a:prstGeom prst="rect">
                      <a:avLst/>
                    </a:prstGeom>
                    <a:noFill/>
                    <a:ln>
                      <a:noFill/>
                    </a:ln>
                  </pic:spPr>
                </pic:pic>
              </a:graphicData>
            </a:graphic>
          </wp:inline>
        </w:drawing>
      </w:r>
    </w:p>
    <w:p w14:paraId="2304FF98" w14:textId="3319FC39" w:rsidR="00DC0FAB" w:rsidRPr="00817F50" w:rsidRDefault="00DC0FAB" w:rsidP="00DC0FAB">
      <w:pPr>
        <w:widowControl/>
        <w:spacing w:before="120" w:after="120" w:line="259" w:lineRule="auto"/>
        <w:jc w:val="both"/>
        <w:rPr>
          <w:rFonts w:ascii="Century Gothic" w:hAnsi="Century Gothic"/>
          <w:sz w:val="19"/>
          <w:szCs w:val="19"/>
        </w:rPr>
      </w:pPr>
      <w:r w:rsidRPr="00817F50">
        <w:rPr>
          <w:rFonts w:ascii="Century Gothic" w:hAnsi="Century Gothic"/>
          <w:sz w:val="19"/>
          <w:szCs w:val="19"/>
        </w:rPr>
        <w:t>De la investigación documental se obtiene el marco teórico o referencial del Programa de Información</w:t>
      </w:r>
      <w:r w:rsidR="0085105B">
        <w:rPr>
          <w:rFonts w:ascii="Century Gothic" w:hAnsi="Century Gothic"/>
          <w:sz w:val="19"/>
          <w:szCs w:val="19"/>
        </w:rPr>
        <w:t>,</w:t>
      </w:r>
      <w:r w:rsidRPr="00817F50">
        <w:rPr>
          <w:rFonts w:ascii="Century Gothic" w:hAnsi="Century Gothic"/>
          <w:sz w:val="19"/>
          <w:szCs w:val="19"/>
        </w:rPr>
        <w:t xml:space="preserve"> y debe quedar documentado en el reporte de resultados. En la determinación del marco conceptual se construye la </w:t>
      </w:r>
      <w:r w:rsidRPr="008958C1">
        <w:rPr>
          <w:rFonts w:ascii="Century Gothic" w:hAnsi="Century Gothic"/>
          <w:sz w:val="19"/>
          <w:szCs w:val="19"/>
        </w:rPr>
        <w:t xml:space="preserve">estructura en la que se ordenan jerárquicamente las relaciones entre las variables objeto de estudio. En la </w:t>
      </w:r>
      <w:r w:rsidR="0085105B" w:rsidRPr="008958C1">
        <w:rPr>
          <w:rFonts w:ascii="Century Gothic" w:hAnsi="Century Gothic"/>
          <w:sz w:val="19"/>
          <w:szCs w:val="19"/>
        </w:rPr>
        <w:t>e</w:t>
      </w:r>
      <w:r w:rsidRPr="008958C1">
        <w:rPr>
          <w:rFonts w:ascii="Century Gothic" w:hAnsi="Century Gothic"/>
          <w:sz w:val="19"/>
          <w:szCs w:val="19"/>
        </w:rPr>
        <w:t>specificación de metadatos se genera la documentación del proceso estadístico. Finalmente, en el diseño de productos de información y sus presentaciones, se determina la forma en qu</w:t>
      </w:r>
      <w:r w:rsidR="0085105B" w:rsidRPr="008958C1">
        <w:rPr>
          <w:rFonts w:ascii="Century Gothic" w:hAnsi="Century Gothic"/>
          <w:sz w:val="19"/>
          <w:szCs w:val="19"/>
        </w:rPr>
        <w:t>e</w:t>
      </w:r>
      <w:r w:rsidRPr="008958C1">
        <w:rPr>
          <w:rFonts w:ascii="Century Gothic" w:hAnsi="Century Gothic"/>
          <w:sz w:val="19"/>
          <w:szCs w:val="19"/>
        </w:rPr>
        <w:t xml:space="preserve"> se difundirán los resultados, así como los contenidos por tipo de presentación</w:t>
      </w:r>
      <w:r w:rsidRPr="008958C1">
        <w:rPr>
          <w:rFonts w:ascii="Century Gothic" w:hAnsi="Century Gothic"/>
          <w:color w:val="000000" w:themeColor="text1"/>
          <w:sz w:val="19"/>
          <w:szCs w:val="19"/>
        </w:rPr>
        <w:t xml:space="preserve">. </w:t>
      </w:r>
      <w:r w:rsidRPr="008958C1">
        <w:rPr>
          <w:rFonts w:ascii="Century Gothic" w:hAnsi="Century Gothic"/>
          <w:sz w:val="19"/>
          <w:szCs w:val="19"/>
        </w:rPr>
        <w:t xml:space="preserve">Por lo anterior, el Diseño Conceptual </w:t>
      </w:r>
      <w:r w:rsidR="005A62A9" w:rsidRPr="008958C1">
        <w:rPr>
          <w:rFonts w:ascii="Century Gothic" w:hAnsi="Century Gothic"/>
          <w:sz w:val="19"/>
          <w:szCs w:val="19"/>
        </w:rPr>
        <w:t xml:space="preserve">debe ser considerado </w:t>
      </w:r>
      <w:r w:rsidR="004F08AD" w:rsidRPr="008958C1">
        <w:rPr>
          <w:rFonts w:ascii="Century Gothic" w:hAnsi="Century Gothic"/>
          <w:sz w:val="19"/>
          <w:szCs w:val="19"/>
        </w:rPr>
        <w:t>en la verificación de la</w:t>
      </w:r>
      <w:r w:rsidR="008958C1" w:rsidRPr="008958C1">
        <w:rPr>
          <w:rFonts w:ascii="Century Gothic" w:hAnsi="Century Gothic"/>
          <w:sz w:val="19"/>
          <w:szCs w:val="19"/>
        </w:rPr>
        <w:t xml:space="preserve"> </w:t>
      </w:r>
      <w:r w:rsidRPr="008958C1">
        <w:rPr>
          <w:rFonts w:ascii="Century Gothic" w:hAnsi="Century Gothic"/>
          <w:sz w:val="19"/>
          <w:szCs w:val="19"/>
        </w:rPr>
        <w:t xml:space="preserve">consistencia histórica, </w:t>
      </w:r>
      <w:r w:rsidR="005F63A4">
        <w:rPr>
          <w:rFonts w:ascii="Century Gothic" w:hAnsi="Century Gothic"/>
          <w:sz w:val="19"/>
          <w:szCs w:val="19"/>
        </w:rPr>
        <w:t xml:space="preserve">en la </w:t>
      </w:r>
      <w:r w:rsidRPr="008958C1">
        <w:rPr>
          <w:rFonts w:ascii="Century Gothic" w:hAnsi="Century Gothic"/>
          <w:sz w:val="19"/>
          <w:szCs w:val="19"/>
        </w:rPr>
        <w:t>compara</w:t>
      </w:r>
      <w:r w:rsidR="004F08AD" w:rsidRPr="008958C1">
        <w:rPr>
          <w:rFonts w:ascii="Century Gothic" w:hAnsi="Century Gothic"/>
          <w:sz w:val="19"/>
          <w:szCs w:val="19"/>
        </w:rPr>
        <w:t>bilidad</w:t>
      </w:r>
      <w:r w:rsidRPr="008958C1">
        <w:rPr>
          <w:rFonts w:ascii="Century Gothic" w:hAnsi="Century Gothic"/>
          <w:sz w:val="19"/>
          <w:szCs w:val="19"/>
        </w:rPr>
        <w:t xml:space="preserve"> internacional y</w:t>
      </w:r>
      <w:r w:rsidR="008958C1" w:rsidRPr="008958C1">
        <w:rPr>
          <w:rFonts w:ascii="Century Gothic" w:hAnsi="Century Gothic"/>
          <w:sz w:val="19"/>
          <w:szCs w:val="19"/>
        </w:rPr>
        <w:t xml:space="preserve"> </w:t>
      </w:r>
      <w:r w:rsidR="005F63A4">
        <w:rPr>
          <w:rFonts w:ascii="Century Gothic" w:hAnsi="Century Gothic"/>
          <w:sz w:val="19"/>
          <w:szCs w:val="19"/>
        </w:rPr>
        <w:t xml:space="preserve">en la </w:t>
      </w:r>
      <w:r w:rsidRPr="008958C1">
        <w:rPr>
          <w:rFonts w:ascii="Century Gothic" w:hAnsi="Century Gothic"/>
          <w:sz w:val="19"/>
          <w:szCs w:val="19"/>
        </w:rPr>
        <w:t>vinculación</w:t>
      </w:r>
      <w:r w:rsidR="008958C1" w:rsidRPr="008958C1">
        <w:rPr>
          <w:rFonts w:ascii="Century Gothic" w:hAnsi="Century Gothic"/>
          <w:sz w:val="19"/>
          <w:szCs w:val="19"/>
        </w:rPr>
        <w:t xml:space="preserve"> </w:t>
      </w:r>
      <w:r w:rsidR="004F08AD" w:rsidRPr="008958C1">
        <w:rPr>
          <w:rFonts w:ascii="Century Gothic" w:hAnsi="Century Gothic"/>
          <w:sz w:val="19"/>
          <w:szCs w:val="19"/>
        </w:rPr>
        <w:t>entre</w:t>
      </w:r>
      <w:r w:rsidRPr="008958C1">
        <w:rPr>
          <w:rFonts w:ascii="Century Gothic" w:hAnsi="Century Gothic"/>
          <w:sz w:val="19"/>
          <w:szCs w:val="19"/>
        </w:rPr>
        <w:t xml:space="preserve"> Programas </w:t>
      </w:r>
      <w:r w:rsidR="0085105B" w:rsidRPr="008958C1">
        <w:rPr>
          <w:rFonts w:ascii="Century Gothic" w:hAnsi="Century Gothic"/>
          <w:sz w:val="19"/>
          <w:szCs w:val="19"/>
        </w:rPr>
        <w:t>de Información</w:t>
      </w:r>
      <w:r w:rsidRPr="008958C1">
        <w:rPr>
          <w:rFonts w:ascii="Century Gothic" w:hAnsi="Century Gothic"/>
          <w:sz w:val="19"/>
          <w:szCs w:val="19"/>
        </w:rPr>
        <w:t>.</w:t>
      </w:r>
    </w:p>
    <w:p w14:paraId="11CE36B9" w14:textId="77777777" w:rsidR="001964FA" w:rsidRPr="00817F50" w:rsidRDefault="006C258A" w:rsidP="001964FA">
      <w:pPr>
        <w:widowControl/>
        <w:spacing w:before="120" w:after="120" w:line="259" w:lineRule="auto"/>
        <w:jc w:val="both"/>
        <w:rPr>
          <w:rFonts w:ascii="Century Gothic" w:hAnsi="Century Gothic"/>
          <w:sz w:val="19"/>
          <w:szCs w:val="19"/>
        </w:rPr>
      </w:pPr>
      <w:r w:rsidRPr="00817F50">
        <w:rPr>
          <w:rFonts w:ascii="Century Gothic" w:hAnsi="Century Gothic"/>
          <w:sz w:val="19"/>
          <w:szCs w:val="19"/>
        </w:rPr>
        <w:t>En resumen, las</w:t>
      </w:r>
      <w:r w:rsidR="001964FA" w:rsidRPr="00817F50">
        <w:rPr>
          <w:rFonts w:ascii="Century Gothic" w:hAnsi="Century Gothic"/>
          <w:sz w:val="19"/>
          <w:szCs w:val="19"/>
        </w:rPr>
        <w:t xml:space="preserve"> </w:t>
      </w:r>
      <w:r w:rsidR="00BF327C" w:rsidRPr="00817F50">
        <w:rPr>
          <w:rFonts w:ascii="Century Gothic" w:hAnsi="Century Gothic"/>
          <w:sz w:val="19"/>
          <w:szCs w:val="19"/>
        </w:rPr>
        <w:t xml:space="preserve">evidencias </w:t>
      </w:r>
      <w:r w:rsidRPr="00817F50">
        <w:rPr>
          <w:rFonts w:ascii="Century Gothic" w:hAnsi="Century Gothic"/>
          <w:sz w:val="19"/>
          <w:szCs w:val="19"/>
        </w:rPr>
        <w:t xml:space="preserve">que se deben generar </w:t>
      </w:r>
      <w:r w:rsidR="007C1236" w:rsidRPr="00817F50">
        <w:rPr>
          <w:rFonts w:ascii="Century Gothic" w:hAnsi="Century Gothic"/>
          <w:sz w:val="19"/>
          <w:szCs w:val="19"/>
        </w:rPr>
        <w:t>son</w:t>
      </w:r>
      <w:r w:rsidR="0046553C" w:rsidRPr="00817F50">
        <w:rPr>
          <w:rStyle w:val="Refdenotaalpie"/>
          <w:rFonts w:ascii="Century Gothic" w:hAnsi="Century Gothic"/>
          <w:sz w:val="19"/>
          <w:szCs w:val="19"/>
        </w:rPr>
        <w:footnoteReference w:id="5"/>
      </w:r>
      <w:r w:rsidR="001964FA" w:rsidRPr="00817F50">
        <w:rPr>
          <w:rFonts w:ascii="Century Gothic" w:hAnsi="Century Gothic"/>
          <w:sz w:val="19"/>
          <w:szCs w:val="19"/>
        </w:rPr>
        <w:t>:</w:t>
      </w:r>
    </w:p>
    <w:p w14:paraId="2F161C24" w14:textId="77777777" w:rsidR="001964FA" w:rsidRPr="004D6E68" w:rsidRDefault="001964FA" w:rsidP="001964FA">
      <w:pPr>
        <w:pStyle w:val="Textoindependiente"/>
        <w:numPr>
          <w:ilvl w:val="0"/>
          <w:numId w:val="5"/>
        </w:numPr>
        <w:ind w:right="105"/>
        <w:jc w:val="both"/>
        <w:rPr>
          <w:rFonts w:ascii="Century Gothic" w:hAnsi="Century Gothic" w:cs="Arial"/>
          <w:sz w:val="19"/>
          <w:szCs w:val="19"/>
        </w:rPr>
      </w:pPr>
      <w:r w:rsidRPr="004D6E68">
        <w:rPr>
          <w:rFonts w:ascii="Century Gothic" w:hAnsi="Century Gothic" w:cs="Arial"/>
          <w:sz w:val="19"/>
          <w:szCs w:val="19"/>
        </w:rPr>
        <w:t>Reporte de resultados de la investigación documental</w:t>
      </w:r>
    </w:p>
    <w:p w14:paraId="7E426F1C" w14:textId="06EDF62B" w:rsidR="001964FA" w:rsidRPr="004D6E68" w:rsidRDefault="001964FA" w:rsidP="001964FA">
      <w:pPr>
        <w:pStyle w:val="Textoindependiente"/>
        <w:numPr>
          <w:ilvl w:val="0"/>
          <w:numId w:val="5"/>
        </w:numPr>
        <w:ind w:right="105"/>
        <w:jc w:val="both"/>
        <w:rPr>
          <w:rFonts w:ascii="Century Gothic" w:hAnsi="Century Gothic" w:cs="Arial"/>
          <w:sz w:val="19"/>
          <w:szCs w:val="19"/>
        </w:rPr>
      </w:pPr>
      <w:r w:rsidRPr="004D6E68">
        <w:rPr>
          <w:rFonts w:ascii="Century Gothic" w:hAnsi="Century Gothic" w:cs="Arial"/>
          <w:sz w:val="19"/>
          <w:szCs w:val="19"/>
        </w:rPr>
        <w:t>Esquema conceptual (esquema de temas y variables y</w:t>
      </w:r>
      <w:r w:rsidR="005F63A4">
        <w:rPr>
          <w:rFonts w:ascii="Century Gothic" w:hAnsi="Century Gothic" w:cs="Arial"/>
          <w:sz w:val="19"/>
          <w:szCs w:val="19"/>
        </w:rPr>
        <w:t>,</w:t>
      </w:r>
      <w:r w:rsidRPr="004D6E68">
        <w:rPr>
          <w:rFonts w:ascii="Century Gothic" w:hAnsi="Century Gothic" w:cs="Arial"/>
          <w:sz w:val="19"/>
          <w:szCs w:val="19"/>
        </w:rPr>
        <w:t xml:space="preserve"> esquema de indicadores objetivo)</w:t>
      </w:r>
    </w:p>
    <w:p w14:paraId="55AD83CD" w14:textId="77777777" w:rsidR="001964FA" w:rsidRPr="004D6E68" w:rsidRDefault="001964FA" w:rsidP="001964FA">
      <w:pPr>
        <w:pStyle w:val="Textoindependiente"/>
        <w:numPr>
          <w:ilvl w:val="0"/>
          <w:numId w:val="5"/>
        </w:numPr>
        <w:ind w:right="105"/>
        <w:jc w:val="both"/>
        <w:rPr>
          <w:rFonts w:ascii="Century Gothic" w:hAnsi="Century Gothic" w:cs="Arial"/>
          <w:sz w:val="19"/>
          <w:szCs w:val="19"/>
        </w:rPr>
      </w:pPr>
      <w:r w:rsidRPr="004D6E68">
        <w:rPr>
          <w:rFonts w:ascii="Century Gothic" w:hAnsi="Century Gothic" w:cs="Arial"/>
          <w:sz w:val="19"/>
          <w:szCs w:val="19"/>
        </w:rPr>
        <w:t>Glosario</w:t>
      </w:r>
    </w:p>
    <w:p w14:paraId="7CA62869" w14:textId="77777777" w:rsidR="001964FA" w:rsidRPr="004D6E68" w:rsidRDefault="001964FA" w:rsidP="001964FA">
      <w:pPr>
        <w:pStyle w:val="Textoindependiente"/>
        <w:numPr>
          <w:ilvl w:val="0"/>
          <w:numId w:val="5"/>
        </w:numPr>
        <w:ind w:right="105"/>
        <w:jc w:val="both"/>
        <w:rPr>
          <w:rFonts w:ascii="Century Gothic" w:hAnsi="Century Gothic" w:cs="Arial"/>
          <w:sz w:val="19"/>
          <w:szCs w:val="19"/>
        </w:rPr>
      </w:pPr>
      <w:r w:rsidRPr="004D6E68">
        <w:rPr>
          <w:rFonts w:ascii="Century Gothic" w:hAnsi="Century Gothic" w:cs="Arial"/>
          <w:sz w:val="19"/>
          <w:szCs w:val="19"/>
        </w:rPr>
        <w:t>Diccionario de datos</w:t>
      </w:r>
    </w:p>
    <w:p w14:paraId="0D69354A" w14:textId="77777777" w:rsidR="001964FA" w:rsidRPr="004D6E68" w:rsidRDefault="001964FA" w:rsidP="001964FA">
      <w:pPr>
        <w:pStyle w:val="Textoindependiente"/>
        <w:numPr>
          <w:ilvl w:val="0"/>
          <w:numId w:val="5"/>
        </w:numPr>
        <w:ind w:right="105"/>
        <w:jc w:val="both"/>
        <w:rPr>
          <w:rFonts w:ascii="Century Gothic" w:hAnsi="Century Gothic" w:cs="Arial"/>
          <w:sz w:val="19"/>
          <w:szCs w:val="19"/>
        </w:rPr>
      </w:pPr>
      <w:r w:rsidRPr="004D6E68">
        <w:rPr>
          <w:rFonts w:ascii="Century Gothic" w:hAnsi="Century Gothic" w:cs="Arial"/>
          <w:sz w:val="19"/>
          <w:szCs w:val="19"/>
        </w:rPr>
        <w:t xml:space="preserve">Descripción de metadatos </w:t>
      </w:r>
    </w:p>
    <w:p w14:paraId="182E1627" w14:textId="77777777" w:rsidR="001964FA" w:rsidRPr="004D6E68" w:rsidRDefault="001964FA" w:rsidP="001964FA">
      <w:pPr>
        <w:pStyle w:val="Textoindependiente"/>
        <w:numPr>
          <w:ilvl w:val="0"/>
          <w:numId w:val="5"/>
        </w:numPr>
        <w:ind w:right="105"/>
        <w:jc w:val="both"/>
        <w:rPr>
          <w:rFonts w:ascii="Century Gothic" w:hAnsi="Century Gothic" w:cs="Arial"/>
          <w:sz w:val="19"/>
          <w:szCs w:val="19"/>
        </w:rPr>
      </w:pPr>
      <w:r w:rsidRPr="004D6E68">
        <w:rPr>
          <w:rFonts w:ascii="Century Gothic" w:hAnsi="Century Gothic" w:cs="Arial"/>
          <w:sz w:val="19"/>
          <w:szCs w:val="19"/>
        </w:rPr>
        <w:t>Diseño de productos de información y sus presentaciones</w:t>
      </w:r>
    </w:p>
    <w:p w14:paraId="3B148779" w14:textId="4F64D6C4" w:rsidR="003D7468" w:rsidRPr="00817F50" w:rsidRDefault="00AB33CA" w:rsidP="00403618">
      <w:pPr>
        <w:widowControl/>
        <w:spacing w:before="120" w:after="120" w:line="259" w:lineRule="auto"/>
        <w:jc w:val="both"/>
        <w:rPr>
          <w:rFonts w:ascii="Century Gothic" w:hAnsi="Century Gothic"/>
          <w:sz w:val="19"/>
          <w:szCs w:val="19"/>
        </w:rPr>
      </w:pPr>
      <w:r w:rsidRPr="008958C1">
        <w:rPr>
          <w:rFonts w:ascii="Century Gothic" w:hAnsi="Century Gothic"/>
          <w:sz w:val="19"/>
          <w:szCs w:val="19"/>
        </w:rPr>
        <w:t xml:space="preserve">En los siguientes </w:t>
      </w:r>
      <w:r w:rsidR="00360F6F" w:rsidRPr="008958C1">
        <w:rPr>
          <w:rFonts w:ascii="Century Gothic" w:hAnsi="Century Gothic"/>
          <w:sz w:val="19"/>
          <w:szCs w:val="19"/>
        </w:rPr>
        <w:t xml:space="preserve">apartados </w:t>
      </w:r>
      <w:r w:rsidRPr="008958C1">
        <w:rPr>
          <w:rFonts w:ascii="Century Gothic" w:hAnsi="Century Gothic"/>
          <w:sz w:val="19"/>
          <w:szCs w:val="19"/>
        </w:rPr>
        <w:t xml:space="preserve">se describen a detalle </w:t>
      </w:r>
      <w:r w:rsidR="00574DBF" w:rsidRPr="008958C1">
        <w:rPr>
          <w:rFonts w:ascii="Century Gothic" w:hAnsi="Century Gothic"/>
          <w:sz w:val="19"/>
          <w:szCs w:val="19"/>
        </w:rPr>
        <w:t>estas</w:t>
      </w:r>
      <w:r w:rsidRPr="008958C1">
        <w:rPr>
          <w:rFonts w:ascii="Century Gothic" w:hAnsi="Century Gothic"/>
          <w:sz w:val="19"/>
          <w:szCs w:val="19"/>
        </w:rPr>
        <w:t xml:space="preserve"> actividades</w:t>
      </w:r>
      <w:r w:rsidR="005F63A4">
        <w:rPr>
          <w:rFonts w:ascii="Century Gothic" w:hAnsi="Century Gothic"/>
          <w:sz w:val="19"/>
          <w:szCs w:val="19"/>
        </w:rPr>
        <w:t xml:space="preserve"> y</w:t>
      </w:r>
      <w:r w:rsidR="00BF327C" w:rsidRPr="008958C1">
        <w:rPr>
          <w:rFonts w:ascii="Century Gothic" w:hAnsi="Century Gothic"/>
          <w:sz w:val="19"/>
          <w:szCs w:val="19"/>
        </w:rPr>
        <w:t xml:space="preserve"> las evidencias asociadas</w:t>
      </w:r>
      <w:r w:rsidRPr="008958C1">
        <w:rPr>
          <w:rFonts w:ascii="Century Gothic" w:hAnsi="Century Gothic"/>
          <w:sz w:val="19"/>
          <w:szCs w:val="19"/>
        </w:rPr>
        <w:t xml:space="preserve">, con el propósito de </w:t>
      </w:r>
      <w:r w:rsidR="00E51100" w:rsidRPr="008958C1">
        <w:rPr>
          <w:rFonts w:ascii="Century Gothic" w:hAnsi="Century Gothic"/>
          <w:sz w:val="19"/>
          <w:szCs w:val="19"/>
        </w:rPr>
        <w:t>guiar el diseño de los</w:t>
      </w:r>
      <w:r w:rsidR="00E0203E" w:rsidRPr="008958C1">
        <w:rPr>
          <w:rFonts w:ascii="Century Gothic" w:hAnsi="Century Gothic"/>
          <w:sz w:val="19"/>
          <w:szCs w:val="19"/>
        </w:rPr>
        <w:t xml:space="preserve"> </w:t>
      </w:r>
      <w:r w:rsidRPr="008958C1">
        <w:rPr>
          <w:rFonts w:ascii="Century Gothic" w:hAnsi="Century Gothic"/>
          <w:sz w:val="19"/>
          <w:szCs w:val="19"/>
        </w:rPr>
        <w:t xml:space="preserve">Programas de </w:t>
      </w:r>
      <w:r w:rsidR="004F08AD" w:rsidRPr="008958C1">
        <w:rPr>
          <w:rFonts w:ascii="Century Gothic" w:hAnsi="Century Gothic"/>
          <w:sz w:val="19"/>
          <w:szCs w:val="19"/>
        </w:rPr>
        <w:t>Información</w:t>
      </w:r>
      <w:r w:rsidR="00E0203E" w:rsidRPr="008958C1">
        <w:rPr>
          <w:rFonts w:ascii="Century Gothic" w:hAnsi="Century Gothic"/>
          <w:sz w:val="19"/>
          <w:szCs w:val="19"/>
        </w:rPr>
        <w:t xml:space="preserve"> </w:t>
      </w:r>
      <w:r w:rsidRPr="008958C1">
        <w:rPr>
          <w:rFonts w:ascii="Century Gothic" w:hAnsi="Century Gothic"/>
          <w:sz w:val="19"/>
          <w:szCs w:val="19"/>
        </w:rPr>
        <w:t>que se realizan por primera vez, o cuando se decid</w:t>
      </w:r>
      <w:r w:rsidR="004F08AD" w:rsidRPr="008958C1">
        <w:rPr>
          <w:rFonts w:ascii="Century Gothic" w:hAnsi="Century Gothic"/>
          <w:sz w:val="19"/>
          <w:szCs w:val="19"/>
        </w:rPr>
        <w:t>e</w:t>
      </w:r>
      <w:r w:rsidRPr="008958C1">
        <w:rPr>
          <w:rFonts w:ascii="Century Gothic" w:hAnsi="Century Gothic"/>
          <w:sz w:val="19"/>
          <w:szCs w:val="19"/>
        </w:rPr>
        <w:t xml:space="preserve"> modificar el Diseño Conceptual </w:t>
      </w:r>
      <w:r w:rsidR="004F08AD" w:rsidRPr="008958C1">
        <w:rPr>
          <w:rFonts w:ascii="Century Gothic" w:hAnsi="Century Gothic"/>
          <w:sz w:val="19"/>
          <w:szCs w:val="19"/>
        </w:rPr>
        <w:t xml:space="preserve">como </w:t>
      </w:r>
      <w:r w:rsidRPr="008958C1">
        <w:rPr>
          <w:rFonts w:ascii="Century Gothic" w:hAnsi="Century Gothic"/>
          <w:sz w:val="19"/>
          <w:szCs w:val="19"/>
        </w:rPr>
        <w:t xml:space="preserve">resultado de la evaluación </w:t>
      </w:r>
      <w:r w:rsidR="00BF16C6" w:rsidRPr="008958C1">
        <w:rPr>
          <w:rFonts w:ascii="Century Gothic" w:hAnsi="Century Gothic"/>
          <w:sz w:val="19"/>
          <w:szCs w:val="19"/>
        </w:rPr>
        <w:t>y/</w:t>
      </w:r>
      <w:r w:rsidRPr="008958C1">
        <w:rPr>
          <w:rFonts w:ascii="Century Gothic" w:hAnsi="Century Gothic"/>
          <w:sz w:val="19"/>
          <w:szCs w:val="19"/>
        </w:rPr>
        <w:t>o por nuevas necesidades de información.</w:t>
      </w:r>
    </w:p>
    <w:p w14:paraId="1D9DF45E" w14:textId="77777777" w:rsidR="00405786" w:rsidRPr="00817F50" w:rsidRDefault="002F6C3D" w:rsidP="009D3912">
      <w:pPr>
        <w:jc w:val="both"/>
        <w:rPr>
          <w:rFonts w:ascii="Century Gothic" w:hAnsi="Century Gothic"/>
          <w:sz w:val="19"/>
          <w:szCs w:val="19"/>
        </w:rPr>
      </w:pPr>
      <w:r w:rsidRPr="00817F50">
        <w:rPr>
          <w:rFonts w:ascii="Century Gothic" w:hAnsi="Century Gothic" w:cs="Arial"/>
          <w:bCs/>
          <w:sz w:val="19"/>
          <w:szCs w:val="19"/>
        </w:rPr>
        <w:br w:type="page"/>
      </w:r>
    </w:p>
    <w:p w14:paraId="4FB47198" w14:textId="77777777" w:rsidR="00CF5E3D" w:rsidRPr="00817F50" w:rsidRDefault="00681EFF" w:rsidP="0012636E">
      <w:pPr>
        <w:pStyle w:val="Ttulo1"/>
        <w:rPr>
          <w:rFonts w:ascii="Century Gothic" w:hAnsi="Century Gothic" w:cstheme="minorHAnsi"/>
          <w:color w:val="365F91" w:themeColor="accent1" w:themeShade="BF"/>
        </w:rPr>
      </w:pPr>
      <w:bookmarkStart w:id="23" w:name="_TOC_250013"/>
      <w:bookmarkStart w:id="24" w:name="_Toc61853100"/>
      <w:bookmarkStart w:id="25" w:name="_Toc62142480"/>
      <w:bookmarkStart w:id="26" w:name="_Toc62208644"/>
      <w:bookmarkStart w:id="27" w:name="_Toc83729658"/>
      <w:bookmarkStart w:id="28" w:name="_Toc85726013"/>
      <w:r w:rsidRPr="00817F50">
        <w:rPr>
          <w:rFonts w:ascii="Century Gothic" w:hAnsi="Century Gothic" w:cstheme="minorHAnsi"/>
          <w:color w:val="365F91" w:themeColor="accent1" w:themeShade="BF"/>
        </w:rPr>
        <w:lastRenderedPageBreak/>
        <w:t>ACTIVIDAD 1: INVESTIGACIÓN DOCUMENTAL</w:t>
      </w:r>
      <w:bookmarkEnd w:id="23"/>
      <w:bookmarkEnd w:id="24"/>
      <w:bookmarkEnd w:id="25"/>
      <w:bookmarkEnd w:id="26"/>
      <w:bookmarkEnd w:id="27"/>
      <w:bookmarkEnd w:id="28"/>
    </w:p>
    <w:p w14:paraId="5876BDF1" w14:textId="1DEC9FB1" w:rsidR="00E24E7E" w:rsidRPr="00817F50" w:rsidRDefault="00917D5B" w:rsidP="00E24E7E">
      <w:pPr>
        <w:widowControl/>
        <w:spacing w:before="120" w:after="120" w:line="259" w:lineRule="auto"/>
        <w:jc w:val="both"/>
        <w:rPr>
          <w:rFonts w:ascii="Century Gothic" w:hAnsi="Century Gothic" w:cs="Arial"/>
          <w:bCs/>
          <w:sz w:val="19"/>
          <w:szCs w:val="19"/>
        </w:rPr>
      </w:pPr>
      <w:bookmarkStart w:id="29" w:name="_Hlk54091021"/>
      <w:r w:rsidRPr="00817F50">
        <w:rPr>
          <w:rFonts w:ascii="Century Gothic" w:hAnsi="Century Gothic" w:cs="Arial"/>
          <w:bCs/>
          <w:sz w:val="19"/>
          <w:szCs w:val="19"/>
        </w:rPr>
        <w:t>Tomando en consideración</w:t>
      </w:r>
      <w:r w:rsidR="00E24E7E" w:rsidRPr="00817F50">
        <w:rPr>
          <w:rFonts w:ascii="Century Gothic" w:hAnsi="Century Gothic" w:cs="Arial"/>
          <w:bCs/>
          <w:sz w:val="19"/>
          <w:szCs w:val="19"/>
        </w:rPr>
        <w:t xml:space="preserve"> los objetivos</w:t>
      </w:r>
      <w:r w:rsidR="00F84FEC" w:rsidRPr="00817F50">
        <w:rPr>
          <w:rFonts w:ascii="Century Gothic" w:hAnsi="Century Gothic" w:cs="Arial"/>
          <w:bCs/>
          <w:sz w:val="19"/>
          <w:szCs w:val="19"/>
        </w:rPr>
        <w:t xml:space="preserve">, </w:t>
      </w:r>
      <w:r w:rsidRPr="00817F50">
        <w:rPr>
          <w:rFonts w:ascii="Century Gothic" w:hAnsi="Century Gothic" w:cs="Arial"/>
          <w:bCs/>
          <w:sz w:val="19"/>
          <w:szCs w:val="19"/>
        </w:rPr>
        <w:t xml:space="preserve">la </w:t>
      </w:r>
      <w:r w:rsidR="00F84FEC" w:rsidRPr="00817F50">
        <w:rPr>
          <w:rFonts w:ascii="Century Gothic" w:hAnsi="Century Gothic" w:cs="Arial"/>
          <w:bCs/>
          <w:sz w:val="19"/>
          <w:szCs w:val="19"/>
        </w:rPr>
        <w:t xml:space="preserve">temática de la información a generar, </w:t>
      </w:r>
      <w:r w:rsidRPr="00817F50">
        <w:rPr>
          <w:rFonts w:ascii="Century Gothic" w:hAnsi="Century Gothic" w:cs="Arial"/>
          <w:bCs/>
          <w:sz w:val="19"/>
          <w:szCs w:val="19"/>
        </w:rPr>
        <w:t xml:space="preserve">la </w:t>
      </w:r>
      <w:r w:rsidR="00F84FEC" w:rsidRPr="00817F50">
        <w:rPr>
          <w:rFonts w:ascii="Century Gothic" w:hAnsi="Century Gothic" w:cs="Arial"/>
          <w:bCs/>
          <w:sz w:val="19"/>
          <w:szCs w:val="19"/>
        </w:rPr>
        <w:t xml:space="preserve">población objeto de estudio, </w:t>
      </w:r>
      <w:r w:rsidRPr="00817F50">
        <w:rPr>
          <w:rFonts w:ascii="Century Gothic" w:hAnsi="Century Gothic" w:cs="Arial"/>
          <w:bCs/>
          <w:sz w:val="19"/>
          <w:szCs w:val="19"/>
        </w:rPr>
        <w:t xml:space="preserve">la </w:t>
      </w:r>
      <w:r w:rsidR="00F84FEC" w:rsidRPr="00817F50">
        <w:rPr>
          <w:rFonts w:ascii="Century Gothic" w:hAnsi="Century Gothic" w:cs="Arial"/>
          <w:bCs/>
          <w:sz w:val="19"/>
          <w:szCs w:val="19"/>
        </w:rPr>
        <w:t xml:space="preserve">cobertura y desglose geográfico, </w:t>
      </w:r>
      <w:r w:rsidRPr="00817F50">
        <w:rPr>
          <w:rFonts w:ascii="Century Gothic" w:hAnsi="Century Gothic" w:cs="Arial"/>
          <w:bCs/>
          <w:sz w:val="19"/>
          <w:szCs w:val="19"/>
        </w:rPr>
        <w:t xml:space="preserve">la </w:t>
      </w:r>
      <w:r w:rsidR="00F84FEC" w:rsidRPr="00817F50">
        <w:rPr>
          <w:rFonts w:ascii="Century Gothic" w:hAnsi="Century Gothic" w:cs="Arial"/>
          <w:bCs/>
          <w:sz w:val="19"/>
          <w:szCs w:val="19"/>
        </w:rPr>
        <w:t>referencia temporal y periodicidad</w:t>
      </w:r>
      <w:r w:rsidR="00DC0FAB" w:rsidRPr="00817F50">
        <w:rPr>
          <w:rFonts w:ascii="Century Gothic" w:hAnsi="Century Gothic" w:cs="Arial"/>
          <w:bCs/>
          <w:sz w:val="19"/>
          <w:szCs w:val="19"/>
        </w:rPr>
        <w:t xml:space="preserve"> </w:t>
      </w:r>
      <w:r w:rsidRPr="00817F50">
        <w:rPr>
          <w:rFonts w:ascii="Century Gothic" w:hAnsi="Century Gothic" w:cs="Arial"/>
          <w:bCs/>
          <w:sz w:val="19"/>
          <w:szCs w:val="19"/>
        </w:rPr>
        <w:t xml:space="preserve">que se definieron </w:t>
      </w:r>
      <w:r w:rsidR="00F84FEC" w:rsidRPr="00817F50">
        <w:rPr>
          <w:rFonts w:ascii="Century Gothic" w:hAnsi="Century Gothic" w:cs="Arial"/>
          <w:bCs/>
          <w:sz w:val="19"/>
          <w:szCs w:val="19"/>
        </w:rPr>
        <w:t>en</w:t>
      </w:r>
      <w:r w:rsidR="00E24E7E" w:rsidRPr="00817F50">
        <w:rPr>
          <w:rFonts w:ascii="Century Gothic" w:hAnsi="Century Gothic" w:cs="Arial"/>
          <w:bCs/>
          <w:sz w:val="19"/>
          <w:szCs w:val="19"/>
        </w:rPr>
        <w:t xml:space="preserve"> la Fase de Documentación de las Necesidades,</w:t>
      </w:r>
      <w:r w:rsidR="00F84FEC" w:rsidRPr="00817F50">
        <w:rPr>
          <w:rFonts w:ascii="Century Gothic" w:hAnsi="Century Gothic" w:cs="Arial"/>
          <w:bCs/>
          <w:sz w:val="19"/>
          <w:szCs w:val="19"/>
        </w:rPr>
        <w:t xml:space="preserve"> se procederá a iniciar la investigación documental con el fin de clarificar elementos conceptuales y metodológicos que sean de utilidad para el </w:t>
      </w:r>
      <w:r w:rsidR="00E44DE1" w:rsidRPr="00817F50">
        <w:rPr>
          <w:rFonts w:ascii="Century Gothic" w:hAnsi="Century Gothic" w:cs="Arial"/>
          <w:bCs/>
          <w:sz w:val="19"/>
          <w:szCs w:val="19"/>
        </w:rPr>
        <w:t>Programa de Información</w:t>
      </w:r>
      <w:r w:rsidR="00F84FEC" w:rsidRPr="00817F50">
        <w:rPr>
          <w:rFonts w:ascii="Century Gothic" w:hAnsi="Century Gothic" w:cs="Arial"/>
          <w:bCs/>
          <w:sz w:val="19"/>
          <w:szCs w:val="19"/>
        </w:rPr>
        <w:t xml:space="preserve">. </w:t>
      </w:r>
      <w:r w:rsidR="00E24E7E" w:rsidRPr="00817F50">
        <w:rPr>
          <w:rFonts w:ascii="Century Gothic" w:hAnsi="Century Gothic" w:cs="Arial"/>
          <w:bCs/>
          <w:sz w:val="19"/>
          <w:szCs w:val="19"/>
        </w:rPr>
        <w:t>Los insumos necesarios para llevar a cabo la Investigación documental y las evidencias</w:t>
      </w:r>
      <w:r w:rsidR="00893995" w:rsidRPr="00817F50">
        <w:rPr>
          <w:rFonts w:ascii="Century Gothic" w:hAnsi="Century Gothic" w:cs="Arial"/>
          <w:bCs/>
          <w:sz w:val="19"/>
          <w:szCs w:val="19"/>
        </w:rPr>
        <w:t xml:space="preserve"> </w:t>
      </w:r>
      <w:r w:rsidR="00E24E7E" w:rsidRPr="00817F50">
        <w:rPr>
          <w:rFonts w:ascii="Century Gothic" w:hAnsi="Century Gothic" w:cs="Arial"/>
          <w:bCs/>
          <w:sz w:val="19"/>
          <w:szCs w:val="19"/>
        </w:rPr>
        <w:t xml:space="preserve">que deberán obtenerse se indican en la </w:t>
      </w:r>
      <w:r w:rsidR="00BC5BD7" w:rsidRPr="00817F50">
        <w:rPr>
          <w:rFonts w:ascii="Century Gothic" w:hAnsi="Century Gothic" w:cs="Arial"/>
          <w:bCs/>
          <w:sz w:val="19"/>
          <w:szCs w:val="19"/>
        </w:rPr>
        <w:t>figura</w:t>
      </w:r>
      <w:r w:rsidR="00E24E7E" w:rsidRPr="00817F50">
        <w:rPr>
          <w:rFonts w:ascii="Century Gothic" w:hAnsi="Century Gothic" w:cs="Arial"/>
          <w:bCs/>
          <w:sz w:val="19"/>
          <w:szCs w:val="19"/>
        </w:rPr>
        <w:t xml:space="preserve"> 1.</w:t>
      </w:r>
      <w:r w:rsidR="00021FC6" w:rsidRPr="00817F50">
        <w:rPr>
          <w:rFonts w:ascii="Century Gothic" w:hAnsi="Century Gothic" w:cs="Arial"/>
          <w:bCs/>
          <w:sz w:val="19"/>
          <w:szCs w:val="19"/>
        </w:rPr>
        <w:t>1</w:t>
      </w:r>
      <w:r w:rsidR="00406509" w:rsidRPr="00817F50">
        <w:rPr>
          <w:rFonts w:ascii="Century Gothic" w:hAnsi="Century Gothic" w:cs="Arial"/>
          <w:bCs/>
          <w:sz w:val="19"/>
          <w:szCs w:val="19"/>
        </w:rPr>
        <w:t>.</w:t>
      </w:r>
    </w:p>
    <w:p w14:paraId="5E61ABB4" w14:textId="77777777" w:rsidR="00E24E7E" w:rsidRPr="00817F50" w:rsidRDefault="00BC5BD7" w:rsidP="00A703FA">
      <w:pPr>
        <w:pStyle w:val="Figuras2"/>
      </w:pPr>
      <w:bookmarkStart w:id="30" w:name="_Toc83392679"/>
      <w:bookmarkStart w:id="31" w:name="_Toc85729880"/>
      <w:r w:rsidRPr="00817F50">
        <w:t>Figura</w:t>
      </w:r>
      <w:r w:rsidR="000D686B" w:rsidRPr="00817F50">
        <w:t xml:space="preserve"> </w:t>
      </w:r>
      <w:r w:rsidR="00E24E7E" w:rsidRPr="00817F50">
        <w:t>1.</w:t>
      </w:r>
      <w:r w:rsidR="000D686B" w:rsidRPr="00817F50">
        <w:t>1.</w:t>
      </w:r>
      <w:r w:rsidR="00E24E7E" w:rsidRPr="00817F50">
        <w:t xml:space="preserve"> </w:t>
      </w:r>
      <w:bookmarkStart w:id="32" w:name="_Hlk85196971"/>
      <w:r w:rsidR="006C7CA9" w:rsidRPr="00817F50">
        <w:t xml:space="preserve">Insumos </w:t>
      </w:r>
      <w:r w:rsidR="00E24E7E" w:rsidRPr="00817F50">
        <w:t xml:space="preserve">y </w:t>
      </w:r>
      <w:r w:rsidR="006C7CA9" w:rsidRPr="00817F50">
        <w:t>evidencias</w:t>
      </w:r>
      <w:r w:rsidR="00E24E7E" w:rsidRPr="00817F50">
        <w:t xml:space="preserve"> </w:t>
      </w:r>
      <w:bookmarkEnd w:id="32"/>
      <w:r w:rsidR="00E24E7E" w:rsidRPr="00817F50">
        <w:t>de la investigación documental</w:t>
      </w:r>
      <w:bookmarkEnd w:id="30"/>
      <w:bookmarkEnd w:id="31"/>
    </w:p>
    <w:tbl>
      <w:tblPr>
        <w:tblStyle w:val="Tablaconcuadrcula"/>
        <w:tblW w:w="0" w:type="auto"/>
        <w:tblInd w:w="100" w:type="dxa"/>
        <w:tblBorders>
          <w:top w:val="none" w:sz="0" w:space="0" w:color="auto"/>
          <w:left w:val="none" w:sz="0" w:space="0" w:color="auto"/>
          <w:bottom w:val="none" w:sz="0" w:space="0" w:color="auto"/>
          <w:right w:val="none" w:sz="0" w:space="0" w:color="auto"/>
          <w:insideH w:val="single" w:sz="24" w:space="0" w:color="17365D" w:themeColor="text2" w:themeShade="BF"/>
          <w:insideV w:val="single" w:sz="24" w:space="0" w:color="17365D" w:themeColor="text2" w:themeShade="BF"/>
        </w:tblBorders>
        <w:tblLook w:val="04A0" w:firstRow="1" w:lastRow="0" w:firstColumn="1" w:lastColumn="0" w:noHBand="0" w:noVBand="1"/>
      </w:tblPr>
      <w:tblGrid>
        <w:gridCol w:w="8264"/>
        <w:gridCol w:w="2416"/>
      </w:tblGrid>
      <w:tr w:rsidR="00E24E7E" w:rsidRPr="00817F50" w14:paraId="47D2CC2C" w14:textId="77777777" w:rsidTr="00485061">
        <w:tc>
          <w:tcPr>
            <w:tcW w:w="8264" w:type="dxa"/>
            <w:tcBorders>
              <w:bottom w:val="single" w:sz="24" w:space="0" w:color="17365D" w:themeColor="text2" w:themeShade="BF"/>
            </w:tcBorders>
            <w:shd w:val="clear" w:color="auto" w:fill="17365D" w:themeFill="text2" w:themeFillShade="BF"/>
          </w:tcPr>
          <w:p w14:paraId="6404FA78" w14:textId="77777777" w:rsidR="00E24E7E" w:rsidRPr="00817F50" w:rsidRDefault="00E24E7E" w:rsidP="00485061">
            <w:pPr>
              <w:pStyle w:val="Textoindependiente"/>
              <w:spacing w:line="250" w:lineRule="auto"/>
              <w:ind w:left="0" w:right="105"/>
              <w:jc w:val="center"/>
              <w:rPr>
                <w:rFonts w:ascii="Century Gothic" w:hAnsi="Century Gothic" w:cs="Arial"/>
                <w:color w:val="FFFFFF" w:themeColor="background1"/>
                <w:sz w:val="19"/>
                <w:szCs w:val="19"/>
              </w:rPr>
            </w:pPr>
            <w:r w:rsidRPr="00817F50">
              <w:rPr>
                <w:rFonts w:ascii="Century Gothic" w:hAnsi="Century Gothic" w:cs="Arial"/>
                <w:color w:val="FFFFFF" w:themeColor="background1"/>
                <w:sz w:val="19"/>
                <w:szCs w:val="19"/>
              </w:rPr>
              <w:t>INSUMOS</w:t>
            </w:r>
          </w:p>
        </w:tc>
        <w:tc>
          <w:tcPr>
            <w:tcW w:w="2416" w:type="dxa"/>
            <w:tcBorders>
              <w:bottom w:val="single" w:sz="24" w:space="0" w:color="17365D" w:themeColor="text2" w:themeShade="BF"/>
            </w:tcBorders>
            <w:shd w:val="clear" w:color="auto" w:fill="17365D" w:themeFill="text2" w:themeFillShade="BF"/>
          </w:tcPr>
          <w:p w14:paraId="2E09C4E2" w14:textId="77777777" w:rsidR="00E24E7E" w:rsidRPr="00817F50" w:rsidRDefault="00E24E7E" w:rsidP="00485061">
            <w:pPr>
              <w:pStyle w:val="Textoindependiente"/>
              <w:spacing w:line="250" w:lineRule="auto"/>
              <w:ind w:left="0" w:right="105"/>
              <w:jc w:val="center"/>
              <w:rPr>
                <w:rFonts w:ascii="Century Gothic" w:hAnsi="Century Gothic" w:cs="Arial"/>
                <w:color w:val="FFFFFF" w:themeColor="background1"/>
                <w:sz w:val="19"/>
                <w:szCs w:val="19"/>
              </w:rPr>
            </w:pPr>
            <w:r w:rsidRPr="00817F50">
              <w:rPr>
                <w:rFonts w:ascii="Century Gothic" w:hAnsi="Century Gothic" w:cs="Arial"/>
                <w:color w:val="FFFFFF" w:themeColor="background1"/>
                <w:sz w:val="19"/>
                <w:szCs w:val="19"/>
              </w:rPr>
              <w:t>EVIDENCIAS</w:t>
            </w:r>
          </w:p>
        </w:tc>
      </w:tr>
      <w:tr w:rsidR="00E24E7E" w:rsidRPr="00817F50" w14:paraId="3E122E34" w14:textId="77777777" w:rsidTr="00485061">
        <w:tc>
          <w:tcPr>
            <w:tcW w:w="8264" w:type="dxa"/>
            <w:tcBorders>
              <w:top w:val="single" w:sz="24" w:space="0" w:color="17365D" w:themeColor="text2" w:themeShade="BF"/>
              <w:bottom w:val="nil"/>
            </w:tcBorders>
            <w:shd w:val="clear" w:color="auto" w:fill="FFFFFF" w:themeFill="background1"/>
          </w:tcPr>
          <w:p w14:paraId="7CEF850E" w14:textId="77777777" w:rsidR="00E24E7E" w:rsidRPr="00817F50" w:rsidRDefault="00E24E7E"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 xml:space="preserve">Objetivo general del </w:t>
            </w:r>
            <w:r w:rsidR="00E44DE1" w:rsidRPr="00817F50">
              <w:rPr>
                <w:rFonts w:ascii="Century Gothic" w:hAnsi="Century Gothic" w:cs="Arial"/>
                <w:sz w:val="16"/>
                <w:szCs w:val="16"/>
              </w:rPr>
              <w:t>Programa de Información</w:t>
            </w:r>
          </w:p>
          <w:p w14:paraId="0BD05875" w14:textId="77777777" w:rsidR="00130E22" w:rsidRPr="00817F50" w:rsidRDefault="00130E22" w:rsidP="00130E22">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Leyes, reglamentos u otra normatividad</w:t>
            </w:r>
          </w:p>
          <w:p w14:paraId="52DE4969" w14:textId="77777777" w:rsidR="00130E22" w:rsidRPr="00817F50" w:rsidRDefault="00130E22" w:rsidP="00130E22">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 xml:space="preserve">Planes y programas gubernamentales en el ámbito del </w:t>
            </w:r>
            <w:r w:rsidR="00E44DE1" w:rsidRPr="00817F50">
              <w:rPr>
                <w:rFonts w:ascii="Century Gothic" w:hAnsi="Century Gothic" w:cs="Arial"/>
                <w:sz w:val="16"/>
                <w:szCs w:val="16"/>
              </w:rPr>
              <w:t>Programa de Información</w:t>
            </w:r>
          </w:p>
          <w:p w14:paraId="34B310DF" w14:textId="77777777" w:rsidR="00E24E7E" w:rsidRPr="00817F50" w:rsidRDefault="00E24E7E"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Recomendaciones internacionales</w:t>
            </w:r>
          </w:p>
          <w:p w14:paraId="549AF8AD" w14:textId="77777777" w:rsidR="00E24E7E" w:rsidRPr="00817F50" w:rsidRDefault="00E24E7E"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Convenios establecidos con organismos internacionales</w:t>
            </w:r>
          </w:p>
          <w:p w14:paraId="5842F17E" w14:textId="77777777" w:rsidR="00E24E7E" w:rsidRPr="00817F50" w:rsidRDefault="00480667"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R</w:t>
            </w:r>
            <w:r w:rsidR="00E24E7E" w:rsidRPr="00817F50">
              <w:rPr>
                <w:rFonts w:ascii="Century Gothic" w:hAnsi="Century Gothic" w:cs="Arial"/>
                <w:sz w:val="16"/>
                <w:szCs w:val="16"/>
              </w:rPr>
              <w:t xml:space="preserve">evistas especializadas, </w:t>
            </w:r>
            <w:r w:rsidR="00406509" w:rsidRPr="00817F50">
              <w:rPr>
                <w:rFonts w:ascii="Century Gothic" w:hAnsi="Century Gothic" w:cs="Arial"/>
                <w:sz w:val="16"/>
                <w:szCs w:val="16"/>
              </w:rPr>
              <w:t>r</w:t>
            </w:r>
            <w:r w:rsidR="00E24E7E" w:rsidRPr="00817F50">
              <w:rPr>
                <w:rFonts w:ascii="Century Gothic" w:hAnsi="Century Gothic" w:cs="Arial"/>
                <w:sz w:val="16"/>
                <w:szCs w:val="16"/>
              </w:rPr>
              <w:t xml:space="preserve">eportes de investigaciones relacionadas con los objetivos temáticos del </w:t>
            </w:r>
            <w:r w:rsidR="00E44DE1" w:rsidRPr="00817F50">
              <w:rPr>
                <w:rFonts w:ascii="Century Gothic" w:hAnsi="Century Gothic" w:cs="Arial"/>
                <w:sz w:val="16"/>
                <w:szCs w:val="16"/>
              </w:rPr>
              <w:t>Programa de Información</w:t>
            </w:r>
            <w:r w:rsidR="00EE5C31" w:rsidRPr="00817F50">
              <w:rPr>
                <w:rFonts w:ascii="Century Gothic" w:hAnsi="Century Gothic" w:cs="Arial"/>
                <w:sz w:val="16"/>
                <w:szCs w:val="16"/>
              </w:rPr>
              <w:t xml:space="preserve"> y consultas con académicos </w:t>
            </w:r>
          </w:p>
          <w:p w14:paraId="1B375727" w14:textId="77777777" w:rsidR="00E24E7E" w:rsidRPr="00817F50" w:rsidRDefault="00E24E7E"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Memorias, marcos conceptuales y documentos metodológicos de Programas de Información similares o relacionados</w:t>
            </w:r>
          </w:p>
          <w:p w14:paraId="3517279E" w14:textId="77777777" w:rsidR="00E24E7E" w:rsidRPr="00817F50" w:rsidRDefault="00E24E7E"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Plan de acción de la Fase de Evaluación del Proceso</w:t>
            </w:r>
          </w:p>
        </w:tc>
        <w:tc>
          <w:tcPr>
            <w:tcW w:w="2416" w:type="dxa"/>
            <w:tcBorders>
              <w:top w:val="single" w:sz="24" w:space="0" w:color="17365D" w:themeColor="text2" w:themeShade="BF"/>
              <w:bottom w:val="nil"/>
            </w:tcBorders>
            <w:shd w:val="clear" w:color="auto" w:fill="FFFFFF" w:themeFill="background1"/>
          </w:tcPr>
          <w:p w14:paraId="5457B7EE" w14:textId="77777777" w:rsidR="00E24E7E" w:rsidRPr="00817F50" w:rsidRDefault="00E24E7E" w:rsidP="00485061">
            <w:pPr>
              <w:pStyle w:val="Textoindependiente"/>
              <w:spacing w:after="60" w:line="250" w:lineRule="auto"/>
              <w:ind w:left="318" w:right="108"/>
              <w:jc w:val="both"/>
              <w:rPr>
                <w:rFonts w:ascii="Century Gothic" w:hAnsi="Century Gothic" w:cs="Arial"/>
                <w:sz w:val="16"/>
                <w:szCs w:val="16"/>
              </w:rPr>
            </w:pPr>
          </w:p>
          <w:p w14:paraId="44381601" w14:textId="77777777" w:rsidR="00E24E7E" w:rsidRPr="00817F50" w:rsidRDefault="00E24E7E" w:rsidP="00406509">
            <w:pPr>
              <w:pStyle w:val="Textoindependiente"/>
              <w:spacing w:after="60" w:line="250" w:lineRule="auto"/>
              <w:ind w:left="170" w:right="108"/>
              <w:rPr>
                <w:rFonts w:ascii="Century Gothic" w:hAnsi="Century Gothic" w:cs="Arial"/>
                <w:sz w:val="16"/>
                <w:szCs w:val="16"/>
              </w:rPr>
            </w:pPr>
            <w:r w:rsidRPr="00817F50">
              <w:rPr>
                <w:rFonts w:ascii="Century Gothic" w:hAnsi="Century Gothic" w:cs="Arial"/>
                <w:sz w:val="16"/>
                <w:szCs w:val="16"/>
              </w:rPr>
              <w:t>Reporte de resultados de la investigación documental</w:t>
            </w:r>
          </w:p>
          <w:p w14:paraId="36B0F776" w14:textId="77777777" w:rsidR="00E24E7E" w:rsidRPr="00817F50" w:rsidRDefault="00E24E7E" w:rsidP="00485061">
            <w:pPr>
              <w:pStyle w:val="Textoindependiente"/>
              <w:spacing w:after="60" w:line="250" w:lineRule="auto"/>
              <w:ind w:right="108"/>
              <w:jc w:val="both"/>
              <w:rPr>
                <w:rFonts w:ascii="Century Gothic" w:hAnsi="Century Gothic" w:cs="Arial"/>
                <w:sz w:val="16"/>
                <w:szCs w:val="16"/>
              </w:rPr>
            </w:pPr>
          </w:p>
        </w:tc>
      </w:tr>
    </w:tbl>
    <w:p w14:paraId="5A834D8A" w14:textId="77777777" w:rsidR="00AA50E8" w:rsidRPr="00817F50" w:rsidRDefault="00AA50E8" w:rsidP="000B2331">
      <w:pPr>
        <w:widowControl/>
        <w:spacing w:before="120" w:after="120" w:line="259" w:lineRule="auto"/>
        <w:jc w:val="both"/>
        <w:rPr>
          <w:rFonts w:ascii="Century Gothic" w:hAnsi="Century Gothic" w:cs="Arial"/>
          <w:bCs/>
          <w:sz w:val="19"/>
          <w:szCs w:val="19"/>
        </w:rPr>
      </w:pPr>
    </w:p>
    <w:p w14:paraId="7A42A05D" w14:textId="77777777" w:rsidR="004A2623" w:rsidRPr="00817F50" w:rsidRDefault="004A2623" w:rsidP="004A2623">
      <w:pPr>
        <w:widowControl/>
        <w:spacing w:before="120" w:after="120" w:line="259" w:lineRule="auto"/>
        <w:jc w:val="both"/>
        <w:rPr>
          <w:rFonts w:ascii="Century Gothic" w:hAnsi="Century Gothic" w:cs="Arial"/>
          <w:sz w:val="19"/>
          <w:szCs w:val="19"/>
        </w:rPr>
      </w:pPr>
      <w:r w:rsidRPr="00817F50">
        <w:rPr>
          <w:rFonts w:ascii="Century Gothic" w:hAnsi="Century Gothic" w:cs="Arial"/>
          <w:bCs/>
          <w:sz w:val="19"/>
          <w:szCs w:val="19"/>
        </w:rPr>
        <w:t xml:space="preserve">Las actividades de la investigación documental consisten principalmente en </w:t>
      </w:r>
      <w:r w:rsidR="007E188D" w:rsidRPr="00817F50">
        <w:rPr>
          <w:rFonts w:ascii="Century Gothic" w:hAnsi="Century Gothic" w:cs="Arial"/>
          <w:bCs/>
          <w:sz w:val="19"/>
          <w:szCs w:val="19"/>
        </w:rPr>
        <w:t>revisar</w:t>
      </w:r>
      <w:r w:rsidR="007E188D" w:rsidRPr="00817F50">
        <w:t xml:space="preserve"> </w:t>
      </w:r>
      <w:r w:rsidRPr="00817F50">
        <w:rPr>
          <w:rFonts w:ascii="Century Gothic" w:hAnsi="Century Gothic" w:cs="Arial"/>
          <w:bCs/>
          <w:sz w:val="19"/>
          <w:szCs w:val="19"/>
        </w:rPr>
        <w:t xml:space="preserve">y </w:t>
      </w:r>
      <w:r w:rsidR="007E188D" w:rsidRPr="00817F50">
        <w:rPr>
          <w:rFonts w:ascii="Century Gothic" w:hAnsi="Century Gothic" w:cs="Arial"/>
          <w:bCs/>
          <w:sz w:val="19"/>
          <w:szCs w:val="19"/>
        </w:rPr>
        <w:t>analizar</w:t>
      </w:r>
      <w:r w:rsidRPr="00817F50">
        <w:rPr>
          <w:rFonts w:ascii="Century Gothic" w:hAnsi="Century Gothic" w:cs="Arial"/>
          <w:bCs/>
          <w:sz w:val="19"/>
          <w:szCs w:val="19"/>
        </w:rPr>
        <w:t>, en el contexto nacional e internacional, la existencia de recomendaciones y estándares de organismos nacionales e internacionales, leyes, reglamentos y otros documentos relacionados</w:t>
      </w:r>
      <w:r w:rsidR="00CC5C9C" w:rsidRPr="00817F50">
        <w:rPr>
          <w:rFonts w:ascii="Century Gothic" w:hAnsi="Century Gothic" w:cs="Arial"/>
          <w:bCs/>
          <w:sz w:val="19"/>
          <w:szCs w:val="19"/>
        </w:rPr>
        <w:t xml:space="preserve">. Adicionalmente, se analizan </w:t>
      </w:r>
      <w:r w:rsidRPr="00817F50">
        <w:rPr>
          <w:rFonts w:ascii="Century Gothic" w:hAnsi="Century Gothic" w:cs="Arial"/>
          <w:bCs/>
          <w:sz w:val="19"/>
          <w:szCs w:val="19"/>
        </w:rPr>
        <w:t xml:space="preserve">los antecedentes de programas similares y la evaluación de resultados del </w:t>
      </w:r>
      <w:r w:rsidR="00E44DE1" w:rsidRPr="00817F50">
        <w:rPr>
          <w:rFonts w:ascii="Century Gothic" w:hAnsi="Century Gothic" w:cs="Arial"/>
          <w:bCs/>
          <w:sz w:val="19"/>
          <w:szCs w:val="19"/>
        </w:rPr>
        <w:t>Programa de Información</w:t>
      </w:r>
      <w:r w:rsidRPr="00817F50">
        <w:rPr>
          <w:rFonts w:ascii="Century Gothic" w:hAnsi="Century Gothic" w:cs="Arial"/>
          <w:bCs/>
          <w:sz w:val="19"/>
          <w:szCs w:val="19"/>
        </w:rPr>
        <w:t xml:space="preserve">, </w:t>
      </w:r>
      <w:r w:rsidR="00CC5C9C" w:rsidRPr="00817F50">
        <w:rPr>
          <w:rFonts w:ascii="Century Gothic" w:hAnsi="Century Gothic" w:cs="Arial"/>
          <w:bCs/>
          <w:sz w:val="19"/>
          <w:szCs w:val="19"/>
        </w:rPr>
        <w:t xml:space="preserve">con el fin de determinar qué aspectos deben ser considerados en el diseño conceptual. </w:t>
      </w:r>
      <w:r w:rsidRPr="00817F50">
        <w:rPr>
          <w:rFonts w:ascii="Century Gothic" w:hAnsi="Century Gothic" w:cs="Arial"/>
          <w:sz w:val="19"/>
          <w:szCs w:val="19"/>
        </w:rPr>
        <w:t>Las tareas por realizar en esta actividad se indican en la figura 1.</w:t>
      </w:r>
      <w:r w:rsidR="00A703FA" w:rsidRPr="00817F50">
        <w:rPr>
          <w:rFonts w:ascii="Century Gothic" w:hAnsi="Century Gothic" w:cs="Arial"/>
          <w:sz w:val="19"/>
          <w:szCs w:val="19"/>
        </w:rPr>
        <w:t>2</w:t>
      </w:r>
      <w:r w:rsidRPr="00817F50">
        <w:rPr>
          <w:rFonts w:ascii="Century Gothic" w:hAnsi="Century Gothic" w:cs="Arial"/>
          <w:sz w:val="19"/>
          <w:szCs w:val="19"/>
        </w:rPr>
        <w:t>.</w:t>
      </w:r>
    </w:p>
    <w:p w14:paraId="690F0BF0" w14:textId="77777777" w:rsidR="00676122" w:rsidRPr="00817F50" w:rsidRDefault="004C22C3" w:rsidP="0048727F">
      <w:pPr>
        <w:pStyle w:val="Figuras2"/>
      </w:pPr>
      <w:bookmarkStart w:id="33" w:name="_Toc85729881"/>
      <w:r w:rsidRPr="00817F50">
        <w:t>Figura</w:t>
      </w:r>
      <w:r w:rsidR="007127C2" w:rsidRPr="00817F50">
        <w:t xml:space="preserve"> </w:t>
      </w:r>
      <w:r w:rsidR="00640CD6" w:rsidRPr="00817F50">
        <w:t>1.</w:t>
      </w:r>
      <w:r w:rsidR="00A703FA" w:rsidRPr="00817F50">
        <w:t>2</w:t>
      </w:r>
      <w:r w:rsidR="00676122" w:rsidRPr="00817F50">
        <w:t>. Tareas enfocadas a la investigación documental</w:t>
      </w:r>
      <w:bookmarkEnd w:id="33"/>
    </w:p>
    <w:p w14:paraId="30612E88" w14:textId="08023251" w:rsidR="00CA281D" w:rsidRPr="00817F50" w:rsidRDefault="00CA281D" w:rsidP="000B2331">
      <w:pPr>
        <w:widowControl/>
        <w:spacing w:before="120" w:after="120" w:line="259" w:lineRule="auto"/>
        <w:jc w:val="both"/>
        <w:rPr>
          <w:rFonts w:ascii="Century Gothic" w:hAnsi="Century Gothic" w:cs="Arial"/>
          <w:bCs/>
          <w:sz w:val="19"/>
          <w:szCs w:val="19"/>
        </w:rPr>
      </w:pPr>
      <w:r w:rsidRPr="00CA281D">
        <w:rPr>
          <w:noProof/>
        </w:rPr>
        <w:drawing>
          <wp:inline distT="0" distB="0" distL="0" distR="0" wp14:anchorId="35321337" wp14:editId="7B0658DE">
            <wp:extent cx="6845300" cy="1465580"/>
            <wp:effectExtent l="0" t="0" r="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45300" cy="1465580"/>
                    </a:xfrm>
                    <a:prstGeom prst="rect">
                      <a:avLst/>
                    </a:prstGeom>
                    <a:noFill/>
                    <a:ln>
                      <a:noFill/>
                    </a:ln>
                  </pic:spPr>
                </pic:pic>
              </a:graphicData>
            </a:graphic>
          </wp:inline>
        </w:drawing>
      </w:r>
    </w:p>
    <w:bookmarkEnd w:id="29"/>
    <w:p w14:paraId="0D616D4C" w14:textId="77777777" w:rsidR="007723E6" w:rsidRPr="00817F50" w:rsidRDefault="00BB33B4" w:rsidP="00A13FB2">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Esta primera actividad puede requerirse en diferentes momentos e interactuar con todas las demás actividades. </w:t>
      </w:r>
    </w:p>
    <w:p w14:paraId="6DAAB27B" w14:textId="77777777" w:rsidR="007723E6" w:rsidRPr="00817F50" w:rsidRDefault="00BB33B4" w:rsidP="00A13FB2">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Por ejemplo, la investigación documental inicial</w:t>
      </w:r>
      <w:r w:rsidR="007723E6" w:rsidRPr="00817F50">
        <w:rPr>
          <w:rFonts w:ascii="Century Gothic" w:hAnsi="Century Gothic" w:cs="Arial"/>
          <w:bCs/>
          <w:sz w:val="19"/>
          <w:szCs w:val="19"/>
        </w:rPr>
        <w:t>:</w:t>
      </w:r>
    </w:p>
    <w:p w14:paraId="488E1507" w14:textId="77777777" w:rsidR="007723E6" w:rsidRPr="00817F50" w:rsidRDefault="007723E6" w:rsidP="00931216">
      <w:pPr>
        <w:pStyle w:val="Prrafodelista"/>
        <w:widowControl/>
        <w:numPr>
          <w:ilvl w:val="0"/>
          <w:numId w:val="27"/>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A</w:t>
      </w:r>
      <w:r w:rsidR="00BB33B4" w:rsidRPr="00817F50">
        <w:rPr>
          <w:rFonts w:ascii="Century Gothic" w:hAnsi="Century Gothic" w:cs="Arial"/>
          <w:bCs/>
          <w:sz w:val="19"/>
          <w:szCs w:val="19"/>
        </w:rPr>
        <w:t>porta elementos para la selección de conceptos que conformarán el marco conceptual del Programa</w:t>
      </w:r>
      <w:r w:rsidR="00A13FB2" w:rsidRPr="00817F50">
        <w:rPr>
          <w:rFonts w:ascii="Century Gothic" w:hAnsi="Century Gothic" w:cs="Arial"/>
          <w:bCs/>
          <w:sz w:val="19"/>
          <w:szCs w:val="19"/>
        </w:rPr>
        <w:t>.</w:t>
      </w:r>
    </w:p>
    <w:p w14:paraId="0DC984D6" w14:textId="77777777" w:rsidR="007723E6" w:rsidRPr="00817F50" w:rsidRDefault="007723E6" w:rsidP="00931216">
      <w:pPr>
        <w:pStyle w:val="Prrafodelista"/>
        <w:widowControl/>
        <w:numPr>
          <w:ilvl w:val="0"/>
          <w:numId w:val="27"/>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B</w:t>
      </w:r>
      <w:r w:rsidR="00BB33B4" w:rsidRPr="00817F50">
        <w:rPr>
          <w:rFonts w:ascii="Century Gothic" w:hAnsi="Century Gothic" w:cs="Arial"/>
          <w:bCs/>
          <w:sz w:val="19"/>
          <w:szCs w:val="19"/>
        </w:rPr>
        <w:t>rinda antecedentes sobre cómo y a quiénes se han presentado las preguntas para obtener los datos que interesa captar en el Programa</w:t>
      </w:r>
      <w:r w:rsidR="00A13FB2" w:rsidRPr="00817F50">
        <w:rPr>
          <w:rFonts w:ascii="Century Gothic" w:hAnsi="Century Gothic" w:cs="Arial"/>
          <w:bCs/>
          <w:sz w:val="19"/>
          <w:szCs w:val="19"/>
        </w:rPr>
        <w:t>.</w:t>
      </w:r>
    </w:p>
    <w:p w14:paraId="06F9D0AD" w14:textId="425C9EC3" w:rsidR="00BB33B4" w:rsidRPr="00817F50" w:rsidRDefault="007723E6" w:rsidP="00931216">
      <w:pPr>
        <w:pStyle w:val="Prrafodelista"/>
        <w:widowControl/>
        <w:numPr>
          <w:ilvl w:val="0"/>
          <w:numId w:val="27"/>
        </w:numPr>
        <w:spacing w:before="120" w:after="120" w:line="259" w:lineRule="auto"/>
        <w:jc w:val="both"/>
        <w:rPr>
          <w:rFonts w:ascii="Century Gothic" w:hAnsi="Century Gothic" w:cs="Arial"/>
          <w:bCs/>
          <w:sz w:val="19"/>
          <w:szCs w:val="19"/>
        </w:rPr>
      </w:pPr>
      <w:r w:rsidRPr="008958C1">
        <w:rPr>
          <w:rFonts w:ascii="Century Gothic" w:hAnsi="Century Gothic" w:cs="Arial"/>
          <w:bCs/>
          <w:sz w:val="19"/>
          <w:szCs w:val="19"/>
        </w:rPr>
        <w:t>Ofrece</w:t>
      </w:r>
      <w:r w:rsidR="00BB33B4" w:rsidRPr="008958C1">
        <w:rPr>
          <w:rFonts w:ascii="Century Gothic" w:hAnsi="Century Gothic" w:cs="Arial"/>
          <w:bCs/>
          <w:sz w:val="19"/>
          <w:szCs w:val="19"/>
        </w:rPr>
        <w:t xml:space="preserve"> </w:t>
      </w:r>
      <w:r w:rsidR="003F65B7" w:rsidRPr="008958C1">
        <w:rPr>
          <w:rFonts w:ascii="Century Gothic" w:hAnsi="Century Gothic" w:cs="Arial"/>
          <w:bCs/>
          <w:sz w:val="19"/>
          <w:szCs w:val="19"/>
        </w:rPr>
        <w:t>el</w:t>
      </w:r>
      <w:r w:rsidRPr="008958C1">
        <w:rPr>
          <w:rFonts w:ascii="Century Gothic" w:hAnsi="Century Gothic" w:cs="Arial"/>
          <w:bCs/>
          <w:sz w:val="19"/>
          <w:szCs w:val="19"/>
        </w:rPr>
        <w:t xml:space="preserve"> cómo</w:t>
      </w:r>
      <w:r w:rsidR="00BB33B4" w:rsidRPr="008958C1">
        <w:rPr>
          <w:rFonts w:ascii="Century Gothic" w:hAnsi="Century Gothic" w:cs="Arial"/>
          <w:bCs/>
          <w:sz w:val="19"/>
          <w:szCs w:val="19"/>
        </w:rPr>
        <w:t xml:space="preserve"> se han solucionado los problemas conceptuales en vinculación con los criterios de validación y qué alternativas se</w:t>
      </w:r>
      <w:r w:rsidR="00BB33B4" w:rsidRPr="00817F50">
        <w:rPr>
          <w:rFonts w:ascii="Century Gothic" w:hAnsi="Century Gothic" w:cs="Arial"/>
          <w:bCs/>
          <w:sz w:val="19"/>
          <w:szCs w:val="19"/>
        </w:rPr>
        <w:t xml:space="preserve"> han utilizado para presentar los resultados.</w:t>
      </w:r>
    </w:p>
    <w:p w14:paraId="38C7228A" w14:textId="77777777" w:rsidR="009B0091" w:rsidRPr="00817F50" w:rsidRDefault="00BB33B4" w:rsidP="00081CA8">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En otro momento, esta actividad es útil para resolver alguna posible contradicción entre lo que se quiere y lo que se puede captar, y aportar elementos para una decisión final en cuanto al marco conceptual o versión definitiva del cuestionario o instrumento de captación.</w:t>
      </w:r>
    </w:p>
    <w:p w14:paraId="4A84C99F" w14:textId="77777777" w:rsidR="006C7CA9" w:rsidRPr="00817F50" w:rsidRDefault="006C7CA9" w:rsidP="00081CA8">
      <w:pPr>
        <w:rPr>
          <w:rFonts w:ascii="Century Gothic" w:hAnsi="Century Gothic" w:cs="Arial"/>
          <w:sz w:val="19"/>
          <w:szCs w:val="19"/>
        </w:rPr>
      </w:pPr>
    </w:p>
    <w:p w14:paraId="6337A928" w14:textId="77777777" w:rsidR="00AD22CE" w:rsidRPr="00817F50" w:rsidRDefault="00AD22CE" w:rsidP="00AD22CE">
      <w:pPr>
        <w:pStyle w:val="Ttulo1"/>
        <w:rPr>
          <w:rFonts w:ascii="Century Gothic" w:hAnsi="Century Gothic" w:cstheme="minorHAnsi"/>
          <w:color w:val="365F91" w:themeColor="accent1" w:themeShade="BF"/>
        </w:rPr>
      </w:pPr>
      <w:bookmarkStart w:id="34" w:name="_TOC_250011"/>
      <w:bookmarkStart w:id="35" w:name="_Toc61853101"/>
      <w:bookmarkStart w:id="36" w:name="_Toc62142482"/>
      <w:bookmarkStart w:id="37" w:name="_Toc62208646"/>
      <w:bookmarkStart w:id="38" w:name="_Toc83729659"/>
      <w:bookmarkStart w:id="39" w:name="_Toc85726014"/>
      <w:r w:rsidRPr="00817F50">
        <w:rPr>
          <w:rFonts w:ascii="Century Gothic" w:hAnsi="Century Gothic" w:cstheme="minorHAnsi"/>
          <w:color w:val="365F91" w:themeColor="accent1" w:themeShade="BF"/>
        </w:rPr>
        <w:t>1.1. Revisar normatividad relacionad</w:t>
      </w:r>
      <w:bookmarkEnd w:id="34"/>
      <w:bookmarkEnd w:id="35"/>
      <w:bookmarkEnd w:id="36"/>
      <w:bookmarkEnd w:id="37"/>
      <w:r w:rsidRPr="00817F50">
        <w:rPr>
          <w:rFonts w:ascii="Century Gothic" w:hAnsi="Century Gothic" w:cstheme="minorHAnsi"/>
          <w:color w:val="365F91" w:themeColor="accent1" w:themeShade="BF"/>
        </w:rPr>
        <w:t>a</w:t>
      </w:r>
      <w:bookmarkEnd w:id="38"/>
      <w:bookmarkEnd w:id="39"/>
    </w:p>
    <w:p w14:paraId="69615FE9" w14:textId="76437E72" w:rsidR="00AD22CE" w:rsidRPr="00817F50" w:rsidRDefault="00AD22CE" w:rsidP="00AD22CE">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Esta actividad resulta útil para conocer, entre otros aspectos, los conceptos, formatos, criterios, restricciones y obligaciones respecto a la construcción de conceptos y variables, así como para la captación de la información. </w:t>
      </w:r>
      <w:r w:rsidRPr="00817F50">
        <w:rPr>
          <w:rFonts w:ascii="Century Gothic" w:hAnsi="Century Gothic" w:cs="Arial"/>
          <w:bCs/>
          <w:sz w:val="19"/>
          <w:szCs w:val="19"/>
        </w:rPr>
        <w:lastRenderedPageBreak/>
        <w:t xml:space="preserve">Ejemplos de este tipo de documentos son: la Constitución Política de los Estados Unidos Mexicanos, la Ley del SNIEG, la Ley Orgánica de la Administración Pública Federal, el Código Civil Federal, el Código Penal Federal, los Reglamentos Interiores de Secretarías de Estado y cualquier otra disposición de carácter legal o administrativo que tenga relación con el </w:t>
      </w:r>
      <w:r w:rsidR="00E44DE1" w:rsidRPr="00817F50">
        <w:rPr>
          <w:rFonts w:ascii="Century Gothic" w:hAnsi="Century Gothic" w:cs="Arial"/>
          <w:bCs/>
          <w:sz w:val="19"/>
          <w:szCs w:val="19"/>
        </w:rPr>
        <w:t>Programa de Información</w:t>
      </w:r>
      <w:r w:rsidRPr="00817F50">
        <w:rPr>
          <w:rFonts w:ascii="Century Gothic" w:hAnsi="Century Gothic" w:cs="Arial"/>
          <w:bCs/>
          <w:sz w:val="19"/>
          <w:szCs w:val="19"/>
        </w:rPr>
        <w:t xml:space="preserve"> de que se trate.</w:t>
      </w:r>
    </w:p>
    <w:p w14:paraId="57A95B90" w14:textId="57510399" w:rsidR="00AD22CE" w:rsidRPr="00817F50" w:rsidRDefault="00AD22CE" w:rsidP="00AD22CE">
      <w:pPr>
        <w:pStyle w:val="Ttulo1"/>
        <w:rPr>
          <w:rFonts w:ascii="Century Gothic" w:hAnsi="Century Gothic" w:cstheme="minorHAnsi"/>
          <w:color w:val="365F91" w:themeColor="accent1" w:themeShade="BF"/>
        </w:rPr>
      </w:pPr>
      <w:bookmarkStart w:id="40" w:name="_Toc61853102"/>
      <w:bookmarkStart w:id="41" w:name="_Toc62142483"/>
      <w:bookmarkStart w:id="42" w:name="_Toc62208647"/>
      <w:bookmarkStart w:id="43" w:name="_Toc83729660"/>
      <w:bookmarkStart w:id="44" w:name="_Toc85726015"/>
      <w:r w:rsidRPr="00817F50">
        <w:rPr>
          <w:rFonts w:ascii="Century Gothic" w:hAnsi="Century Gothic" w:cstheme="minorHAnsi"/>
          <w:color w:val="365F91" w:themeColor="accent1" w:themeShade="BF"/>
        </w:rPr>
        <w:t>1.2. Revisar Plan y Programas gubernamentales</w:t>
      </w:r>
      <w:bookmarkEnd w:id="40"/>
      <w:bookmarkEnd w:id="41"/>
      <w:bookmarkEnd w:id="42"/>
      <w:bookmarkEnd w:id="43"/>
      <w:bookmarkEnd w:id="44"/>
      <w:r w:rsidRPr="00817F50">
        <w:rPr>
          <w:rFonts w:ascii="Century Gothic" w:hAnsi="Century Gothic" w:cstheme="minorHAnsi"/>
          <w:color w:val="365F91" w:themeColor="accent1" w:themeShade="BF"/>
        </w:rPr>
        <w:t xml:space="preserve"> </w:t>
      </w:r>
    </w:p>
    <w:p w14:paraId="172A8F10" w14:textId="46755A75" w:rsidR="00AD22CE" w:rsidRPr="00817F50" w:rsidRDefault="00AD22CE" w:rsidP="00AD22CE">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La consulta de los planes y programas gubernamentales del ámbito de estudio del </w:t>
      </w:r>
      <w:r w:rsidR="00E44DE1" w:rsidRPr="00817F50">
        <w:rPr>
          <w:rFonts w:ascii="Century Gothic" w:hAnsi="Century Gothic" w:cs="Arial"/>
          <w:bCs/>
          <w:sz w:val="19"/>
          <w:szCs w:val="19"/>
        </w:rPr>
        <w:t>Programa de Información</w:t>
      </w:r>
      <w:r w:rsidRPr="00817F50">
        <w:rPr>
          <w:rFonts w:ascii="Century Gothic" w:hAnsi="Century Gothic" w:cs="Arial"/>
          <w:bCs/>
          <w:sz w:val="19"/>
          <w:szCs w:val="19"/>
        </w:rPr>
        <w:t xml:space="preserve"> apoyará en la definición de los conceptos a captar. Asimismo, orientará la presentación de los </w:t>
      </w:r>
      <w:r w:rsidRPr="00BA2D62">
        <w:rPr>
          <w:rFonts w:ascii="Century Gothic" w:hAnsi="Century Gothic" w:cs="Arial"/>
          <w:bCs/>
          <w:sz w:val="19"/>
          <w:szCs w:val="19"/>
        </w:rPr>
        <w:t>resultados, para que ésta se realice con base en el conocimiento de las necesidades de información de las dependencias y entidades</w:t>
      </w:r>
      <w:r w:rsidRPr="00817F50">
        <w:rPr>
          <w:rFonts w:ascii="Century Gothic" w:hAnsi="Century Gothic" w:cs="Arial"/>
          <w:bCs/>
          <w:sz w:val="19"/>
          <w:szCs w:val="19"/>
        </w:rPr>
        <w:t xml:space="preserve"> de la administración pública federal, así como </w:t>
      </w:r>
      <w:r w:rsidR="004763F4" w:rsidRPr="00817F50">
        <w:rPr>
          <w:rFonts w:ascii="Century Gothic" w:hAnsi="Century Gothic" w:cs="Arial"/>
          <w:bCs/>
          <w:sz w:val="19"/>
          <w:szCs w:val="19"/>
        </w:rPr>
        <w:t xml:space="preserve">de </w:t>
      </w:r>
      <w:r w:rsidR="001F3065">
        <w:rPr>
          <w:rFonts w:ascii="Century Gothic" w:hAnsi="Century Gothic" w:cs="Arial"/>
          <w:bCs/>
          <w:sz w:val="19"/>
          <w:szCs w:val="19"/>
        </w:rPr>
        <w:t>los</w:t>
      </w:r>
      <w:r w:rsidR="009D7330" w:rsidRPr="00817F50">
        <w:rPr>
          <w:rFonts w:ascii="Century Gothic" w:hAnsi="Century Gothic" w:cs="Arial"/>
          <w:bCs/>
          <w:sz w:val="19"/>
          <w:szCs w:val="19"/>
        </w:rPr>
        <w:t xml:space="preserve"> </w:t>
      </w:r>
      <w:r w:rsidRPr="00817F50">
        <w:rPr>
          <w:rFonts w:ascii="Century Gothic" w:hAnsi="Century Gothic" w:cs="Arial"/>
          <w:bCs/>
          <w:sz w:val="19"/>
          <w:szCs w:val="19"/>
        </w:rPr>
        <w:t>organismos autónomos</w:t>
      </w:r>
      <w:r w:rsidR="00E86A6E" w:rsidRPr="00817F50">
        <w:rPr>
          <w:rFonts w:ascii="Century Gothic" w:hAnsi="Century Gothic" w:cs="Arial"/>
          <w:bCs/>
          <w:sz w:val="19"/>
          <w:szCs w:val="19"/>
        </w:rPr>
        <w:t>;</w:t>
      </w:r>
      <w:r w:rsidRPr="00817F50">
        <w:rPr>
          <w:rFonts w:ascii="Century Gothic" w:hAnsi="Century Gothic" w:cs="Arial"/>
          <w:bCs/>
          <w:sz w:val="19"/>
          <w:szCs w:val="19"/>
        </w:rPr>
        <w:t xml:space="preserve"> de manera particular de los datos e indicadores que sirven para monitorear y evaluar los avances </w:t>
      </w:r>
      <w:r w:rsidR="00E86A6E" w:rsidRPr="00817F50">
        <w:rPr>
          <w:rFonts w:ascii="Century Gothic" w:hAnsi="Century Gothic" w:cs="Arial"/>
          <w:bCs/>
          <w:sz w:val="19"/>
          <w:szCs w:val="19"/>
        </w:rPr>
        <w:t>en l</w:t>
      </w:r>
      <w:r w:rsidR="00687DB8" w:rsidRPr="00817F50">
        <w:rPr>
          <w:rFonts w:ascii="Century Gothic" w:hAnsi="Century Gothic" w:cs="Arial"/>
          <w:bCs/>
          <w:sz w:val="19"/>
          <w:szCs w:val="19"/>
        </w:rPr>
        <w:t>a</w:t>
      </w:r>
      <w:r w:rsidR="00E86A6E" w:rsidRPr="00817F50">
        <w:rPr>
          <w:rFonts w:ascii="Century Gothic" w:hAnsi="Century Gothic" w:cs="Arial"/>
          <w:bCs/>
          <w:sz w:val="19"/>
          <w:szCs w:val="19"/>
        </w:rPr>
        <w:t>s</w:t>
      </w:r>
      <w:r w:rsidRPr="00817F50">
        <w:rPr>
          <w:rFonts w:ascii="Century Gothic" w:hAnsi="Century Gothic" w:cs="Arial"/>
          <w:bCs/>
          <w:sz w:val="19"/>
          <w:szCs w:val="19"/>
        </w:rPr>
        <w:t xml:space="preserve"> </w:t>
      </w:r>
      <w:r w:rsidR="00687DB8" w:rsidRPr="00817F50">
        <w:rPr>
          <w:rFonts w:ascii="Century Gothic" w:hAnsi="Century Gothic" w:cs="Arial"/>
          <w:bCs/>
          <w:sz w:val="19"/>
          <w:szCs w:val="19"/>
        </w:rPr>
        <w:t xml:space="preserve">metas </w:t>
      </w:r>
      <w:r w:rsidRPr="00817F50">
        <w:rPr>
          <w:rFonts w:ascii="Century Gothic" w:hAnsi="Century Gothic" w:cs="Arial"/>
          <w:bCs/>
          <w:sz w:val="19"/>
          <w:szCs w:val="19"/>
        </w:rPr>
        <w:t>establecid</w:t>
      </w:r>
      <w:r w:rsidR="00687DB8" w:rsidRPr="00817F50">
        <w:rPr>
          <w:rFonts w:ascii="Century Gothic" w:hAnsi="Century Gothic" w:cs="Arial"/>
          <w:bCs/>
          <w:sz w:val="19"/>
          <w:szCs w:val="19"/>
        </w:rPr>
        <w:t>a</w:t>
      </w:r>
      <w:r w:rsidRPr="00817F50">
        <w:rPr>
          <w:rFonts w:ascii="Century Gothic" w:hAnsi="Century Gothic" w:cs="Arial"/>
          <w:bCs/>
          <w:sz w:val="19"/>
          <w:szCs w:val="19"/>
        </w:rPr>
        <w:t>s en los planes y programas sectoriales.</w:t>
      </w:r>
    </w:p>
    <w:p w14:paraId="56BF13EE" w14:textId="1F1C2701" w:rsidR="00AD22CE" w:rsidRPr="00817F50" w:rsidRDefault="00AD22CE" w:rsidP="00AD22CE">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Dentro de los instrumentos de planeación que deben ser consultados se encuentra el Plan Nacional de Desarrollo, Programas Sectoriales, Programas Especiales</w:t>
      </w:r>
      <w:r w:rsidR="001F3065">
        <w:rPr>
          <w:rFonts w:ascii="Century Gothic" w:hAnsi="Century Gothic" w:cs="Arial"/>
          <w:bCs/>
          <w:sz w:val="19"/>
          <w:szCs w:val="19"/>
        </w:rPr>
        <w:t xml:space="preserve"> y</w:t>
      </w:r>
      <w:r w:rsidRPr="00817F50">
        <w:rPr>
          <w:rFonts w:ascii="Century Gothic" w:hAnsi="Century Gothic" w:cs="Arial"/>
          <w:bCs/>
          <w:sz w:val="19"/>
          <w:szCs w:val="19"/>
        </w:rPr>
        <w:t xml:space="preserve"> Programas Institucionales, de acuerdo con la Ley de Planeación, así como cualquier otro instrumento de naturaleza análoga.</w:t>
      </w:r>
    </w:p>
    <w:p w14:paraId="7B6C775C" w14:textId="77777777" w:rsidR="00AD22CE" w:rsidRPr="00817F50" w:rsidRDefault="00AD22CE" w:rsidP="00AD22CE">
      <w:pPr>
        <w:pStyle w:val="Ttulo1"/>
        <w:rPr>
          <w:rFonts w:ascii="Century Gothic" w:hAnsi="Century Gothic" w:cstheme="minorHAnsi"/>
          <w:color w:val="365F91" w:themeColor="accent1" w:themeShade="BF"/>
        </w:rPr>
      </w:pPr>
      <w:bookmarkStart w:id="45" w:name="_Toc62142481"/>
      <w:bookmarkStart w:id="46" w:name="_Toc62208645"/>
      <w:bookmarkStart w:id="47" w:name="_Toc83729661"/>
      <w:bookmarkStart w:id="48" w:name="_Toc85726016"/>
      <w:r w:rsidRPr="00817F50">
        <w:rPr>
          <w:rFonts w:ascii="Century Gothic" w:hAnsi="Century Gothic" w:cstheme="minorHAnsi"/>
          <w:color w:val="365F91" w:themeColor="accent1" w:themeShade="BF"/>
        </w:rPr>
        <w:t>1.3. Revisar recomendaciones internacionales</w:t>
      </w:r>
      <w:bookmarkEnd w:id="45"/>
      <w:bookmarkEnd w:id="46"/>
      <w:r w:rsidRPr="00817F50">
        <w:rPr>
          <w:rFonts w:ascii="Century Gothic" w:hAnsi="Century Gothic" w:cstheme="minorHAnsi"/>
          <w:color w:val="365F91" w:themeColor="accent1" w:themeShade="BF"/>
        </w:rPr>
        <w:t xml:space="preserve"> y programas similares</w:t>
      </w:r>
      <w:bookmarkEnd w:id="47"/>
      <w:bookmarkEnd w:id="48"/>
    </w:p>
    <w:p w14:paraId="0E7E6345" w14:textId="77777777" w:rsidR="00C22129" w:rsidRDefault="00AD22CE" w:rsidP="00AD22CE">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Es necesario consultar las publicaciones (informes, reportes, recomendaciones, manuales estadísticos, guías, entre otros</w:t>
      </w:r>
      <w:r w:rsidR="00422004" w:rsidRPr="00817F50">
        <w:rPr>
          <w:rFonts w:ascii="Century Gothic" w:hAnsi="Century Gothic" w:cs="Arial"/>
          <w:bCs/>
          <w:sz w:val="19"/>
          <w:szCs w:val="19"/>
        </w:rPr>
        <w:t xml:space="preserve">) </w:t>
      </w:r>
      <w:r w:rsidRPr="00817F50">
        <w:rPr>
          <w:rFonts w:ascii="Century Gothic" w:hAnsi="Century Gothic" w:cs="Arial"/>
          <w:bCs/>
          <w:sz w:val="19"/>
          <w:szCs w:val="19"/>
        </w:rPr>
        <w:t>desarrolladas por organismos internacionales en materia de estándares, tales como la Organización de las Naciones Unidas (ONU), Organización Internacional del Trabajo (OIT), Organización de las Naciones Unidas para la Educación, la Ciencia y la Cultura (UNESCO), Organización Mundial de la Salud (OMS), Fondo Monetario Internacional (FMI), Banco Mundial (BM), Organización para la Cooperación y el Desarrollo Económicos (OCDE), la Comisión Económica de las Naciones Unidas para Europa (UNECE), Organización de las Naciones Unidas para la Alimentación (FAO), Comisión Económica para América Latina y el Caribe (CEPAL),</w:t>
      </w:r>
      <w:r w:rsidRPr="00817F50">
        <w:t xml:space="preserve"> </w:t>
      </w:r>
      <w:r w:rsidR="00BA2D62" w:rsidRPr="00BA2D62">
        <w:rPr>
          <w:rFonts w:ascii="Century Gothic" w:hAnsi="Century Gothic" w:cs="Arial"/>
          <w:bCs/>
          <w:sz w:val="19"/>
          <w:szCs w:val="19"/>
        </w:rPr>
        <w:t>División de Estadísticas de las Naciones Unidas</w:t>
      </w:r>
      <w:r w:rsidR="00BA2D62" w:rsidRPr="00BA2D62">
        <w:rPr>
          <w:rFonts w:ascii="Century Gothic" w:hAnsi="Century Gothic" w:cs="Arial"/>
          <w:bCs/>
          <w:sz w:val="19"/>
          <w:szCs w:val="19"/>
          <w:highlight w:val="red"/>
        </w:rPr>
        <w:t xml:space="preserve"> </w:t>
      </w:r>
      <w:r w:rsidRPr="00BA2D62">
        <w:rPr>
          <w:rFonts w:ascii="Century Gothic" w:hAnsi="Century Gothic" w:cs="Arial"/>
          <w:bCs/>
          <w:sz w:val="19"/>
          <w:szCs w:val="19"/>
        </w:rPr>
        <w:t>(UNSD),</w:t>
      </w:r>
      <w:r w:rsidRPr="00817F50">
        <w:rPr>
          <w:rFonts w:ascii="Century Gothic" w:hAnsi="Century Gothic" w:cs="Arial"/>
          <w:bCs/>
          <w:sz w:val="19"/>
          <w:szCs w:val="19"/>
        </w:rPr>
        <w:t xml:space="preserve"> entre otras</w:t>
      </w:r>
      <w:r w:rsidR="000429DF" w:rsidRPr="00817F50">
        <w:rPr>
          <w:rFonts w:ascii="Century Gothic" w:hAnsi="Century Gothic" w:cs="Arial"/>
          <w:bCs/>
          <w:sz w:val="19"/>
          <w:szCs w:val="19"/>
        </w:rPr>
        <w:t xml:space="preserve">. </w:t>
      </w:r>
    </w:p>
    <w:p w14:paraId="0B2C05D4" w14:textId="61A86E06" w:rsidR="00AD22CE" w:rsidRPr="00817F50" w:rsidRDefault="000429DF" w:rsidP="00AD22CE">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En estas publicaciones</w:t>
      </w:r>
      <w:r w:rsidR="00AD22CE" w:rsidRPr="00817F50">
        <w:rPr>
          <w:rFonts w:ascii="Century Gothic" w:hAnsi="Century Gothic" w:cs="Arial"/>
          <w:bCs/>
          <w:sz w:val="19"/>
          <w:szCs w:val="19"/>
        </w:rPr>
        <w:t xml:space="preserve"> se encuentran sugerencias respecto a</w:t>
      </w:r>
      <w:r w:rsidR="00BA2D62">
        <w:rPr>
          <w:rFonts w:ascii="Century Gothic" w:hAnsi="Century Gothic" w:cs="Arial"/>
          <w:bCs/>
          <w:sz w:val="19"/>
          <w:szCs w:val="19"/>
        </w:rPr>
        <w:t>:</w:t>
      </w:r>
      <w:r w:rsidR="00AD22CE" w:rsidRPr="00817F50">
        <w:rPr>
          <w:rFonts w:ascii="Century Gothic" w:hAnsi="Century Gothic" w:cs="Arial"/>
          <w:bCs/>
          <w:sz w:val="19"/>
          <w:szCs w:val="19"/>
        </w:rPr>
        <w:t xml:space="preserve"> información a captar, definiciones,</w:t>
      </w:r>
      <w:r w:rsidR="00BA2D62">
        <w:rPr>
          <w:rFonts w:ascii="Century Gothic" w:hAnsi="Century Gothic" w:cs="Arial"/>
          <w:bCs/>
          <w:sz w:val="19"/>
          <w:szCs w:val="19"/>
        </w:rPr>
        <w:t xml:space="preserve"> </w:t>
      </w:r>
      <w:r w:rsidR="00AD22CE" w:rsidRPr="00817F50">
        <w:rPr>
          <w:rFonts w:ascii="Century Gothic" w:hAnsi="Century Gothic" w:cs="Arial"/>
          <w:bCs/>
          <w:sz w:val="19"/>
          <w:szCs w:val="19"/>
        </w:rPr>
        <w:t>clasificaciones</w:t>
      </w:r>
      <w:r w:rsidR="00BA2D62">
        <w:rPr>
          <w:rFonts w:ascii="Century Gothic" w:hAnsi="Century Gothic" w:cs="Arial"/>
          <w:bCs/>
          <w:sz w:val="19"/>
          <w:szCs w:val="19"/>
        </w:rPr>
        <w:t>, y</w:t>
      </w:r>
      <w:r w:rsidR="00AD22CE" w:rsidRPr="00817F50">
        <w:rPr>
          <w:rFonts w:ascii="Century Gothic" w:hAnsi="Century Gothic" w:cs="Arial"/>
          <w:bCs/>
          <w:sz w:val="19"/>
          <w:szCs w:val="19"/>
        </w:rPr>
        <w:t xml:space="preserve"> procesos técnicos y metodológicos. </w:t>
      </w:r>
      <w:r w:rsidRPr="00817F50">
        <w:rPr>
          <w:rFonts w:ascii="Century Gothic" w:hAnsi="Century Gothic" w:cs="Arial"/>
          <w:bCs/>
          <w:sz w:val="19"/>
          <w:szCs w:val="19"/>
        </w:rPr>
        <w:t>Es importante</w:t>
      </w:r>
      <w:r w:rsidR="00AD22CE" w:rsidRPr="00817F50">
        <w:rPr>
          <w:rFonts w:ascii="Century Gothic" w:hAnsi="Century Gothic" w:cs="Arial"/>
          <w:bCs/>
          <w:sz w:val="19"/>
          <w:szCs w:val="19"/>
        </w:rPr>
        <w:t xml:space="preserve"> tomar en cuenta los requisitos de comparabilidad internacional y el aprovechamiento de avances técnicos y metodológicos. </w:t>
      </w:r>
      <w:r w:rsidR="0038295E" w:rsidRPr="00817F50">
        <w:rPr>
          <w:rFonts w:ascii="Century Gothic" w:hAnsi="Century Gothic" w:cs="Arial"/>
          <w:bCs/>
          <w:sz w:val="19"/>
          <w:szCs w:val="19"/>
        </w:rPr>
        <w:t>Asimismo,</w:t>
      </w:r>
      <w:r w:rsidR="00AD22CE" w:rsidRPr="00817F50">
        <w:rPr>
          <w:rFonts w:ascii="Century Gothic" w:hAnsi="Century Gothic" w:cs="Arial"/>
          <w:bCs/>
          <w:sz w:val="19"/>
          <w:szCs w:val="19"/>
        </w:rPr>
        <w:t xml:space="preserve"> se deberá revisar la experiencia en otras oficinas de estadística y geografía, por ejemplo: la Oficina Europea de Estadística (Eurostat</w:t>
      </w:r>
      <w:r w:rsidR="00AD22CE" w:rsidRPr="00817F50">
        <w:rPr>
          <w:rStyle w:val="Refdenotaalpie"/>
          <w:rFonts w:ascii="Century Gothic" w:hAnsi="Century Gothic" w:cs="Arial"/>
          <w:bCs/>
          <w:sz w:val="19"/>
          <w:szCs w:val="19"/>
        </w:rPr>
        <w:footnoteReference w:id="6"/>
      </w:r>
      <w:r w:rsidR="00AD22CE" w:rsidRPr="00817F50">
        <w:rPr>
          <w:rFonts w:ascii="Century Gothic" w:hAnsi="Century Gothic" w:cs="Arial"/>
          <w:bCs/>
          <w:sz w:val="19"/>
          <w:szCs w:val="19"/>
        </w:rPr>
        <w:t>), la Agencia Cartográfica Nacional del Reino Unido (</w:t>
      </w:r>
      <w:proofErr w:type="spellStart"/>
      <w:r w:rsidR="00AD22CE" w:rsidRPr="00817F50">
        <w:rPr>
          <w:rFonts w:ascii="Century Gothic" w:hAnsi="Century Gothic" w:cs="Arial"/>
          <w:bCs/>
          <w:sz w:val="19"/>
          <w:szCs w:val="19"/>
        </w:rPr>
        <w:t>Ordnance</w:t>
      </w:r>
      <w:proofErr w:type="spellEnd"/>
      <w:r w:rsidR="00AD22CE" w:rsidRPr="00817F50">
        <w:rPr>
          <w:rFonts w:ascii="Century Gothic" w:hAnsi="Century Gothic" w:cs="Arial"/>
          <w:bCs/>
          <w:sz w:val="19"/>
          <w:szCs w:val="19"/>
        </w:rPr>
        <w:t xml:space="preserve"> </w:t>
      </w:r>
      <w:proofErr w:type="spellStart"/>
      <w:r w:rsidR="00AD22CE" w:rsidRPr="00817F50">
        <w:rPr>
          <w:rFonts w:ascii="Century Gothic" w:hAnsi="Century Gothic" w:cs="Arial"/>
          <w:bCs/>
          <w:sz w:val="19"/>
          <w:szCs w:val="19"/>
        </w:rPr>
        <w:t>Survey</w:t>
      </w:r>
      <w:proofErr w:type="spellEnd"/>
      <w:r w:rsidR="00AD22CE" w:rsidRPr="00817F50">
        <w:rPr>
          <w:rStyle w:val="Refdenotaalpie"/>
          <w:rFonts w:ascii="Century Gothic" w:hAnsi="Century Gothic" w:cs="Arial"/>
          <w:bCs/>
          <w:sz w:val="19"/>
          <w:szCs w:val="19"/>
        </w:rPr>
        <w:footnoteReference w:id="7"/>
      </w:r>
      <w:r w:rsidR="00AD22CE" w:rsidRPr="00817F50">
        <w:rPr>
          <w:rFonts w:ascii="Century Gothic" w:hAnsi="Century Gothic" w:cs="Arial"/>
          <w:bCs/>
          <w:sz w:val="19"/>
          <w:szCs w:val="19"/>
        </w:rPr>
        <w:t>), la Oficina del Censo de Estados Unidos (</w:t>
      </w:r>
      <w:proofErr w:type="spellStart"/>
      <w:r w:rsidR="00AD22CE" w:rsidRPr="00817F50">
        <w:rPr>
          <w:rFonts w:ascii="Century Gothic" w:hAnsi="Century Gothic" w:cs="Arial"/>
          <w:bCs/>
          <w:sz w:val="19"/>
          <w:szCs w:val="19"/>
        </w:rPr>
        <w:t>United</w:t>
      </w:r>
      <w:proofErr w:type="spellEnd"/>
      <w:r w:rsidR="00AD22CE" w:rsidRPr="00817F50">
        <w:rPr>
          <w:rFonts w:ascii="Century Gothic" w:hAnsi="Century Gothic" w:cs="Arial"/>
          <w:bCs/>
          <w:sz w:val="19"/>
          <w:szCs w:val="19"/>
        </w:rPr>
        <w:t xml:space="preserve"> </w:t>
      </w:r>
      <w:proofErr w:type="spellStart"/>
      <w:r w:rsidR="00AD22CE" w:rsidRPr="00817F50">
        <w:rPr>
          <w:rFonts w:ascii="Century Gothic" w:hAnsi="Century Gothic" w:cs="Arial"/>
          <w:bCs/>
          <w:sz w:val="19"/>
          <w:szCs w:val="19"/>
        </w:rPr>
        <w:t>States</w:t>
      </w:r>
      <w:proofErr w:type="spellEnd"/>
      <w:r w:rsidR="00AD22CE" w:rsidRPr="00817F50">
        <w:rPr>
          <w:rFonts w:ascii="Century Gothic" w:hAnsi="Century Gothic" w:cs="Arial"/>
          <w:bCs/>
          <w:sz w:val="19"/>
          <w:szCs w:val="19"/>
        </w:rPr>
        <w:t xml:space="preserve"> </w:t>
      </w:r>
      <w:proofErr w:type="spellStart"/>
      <w:r w:rsidR="00AD22CE" w:rsidRPr="00817F50">
        <w:rPr>
          <w:rFonts w:ascii="Century Gothic" w:hAnsi="Century Gothic" w:cs="Arial"/>
          <w:bCs/>
          <w:sz w:val="19"/>
          <w:szCs w:val="19"/>
        </w:rPr>
        <w:t>Census</w:t>
      </w:r>
      <w:proofErr w:type="spellEnd"/>
      <w:r w:rsidR="00AD22CE" w:rsidRPr="00817F50">
        <w:rPr>
          <w:rFonts w:ascii="Century Gothic" w:hAnsi="Century Gothic" w:cs="Arial"/>
          <w:bCs/>
          <w:sz w:val="19"/>
          <w:szCs w:val="19"/>
        </w:rPr>
        <w:t xml:space="preserve"> Bureau)</w:t>
      </w:r>
      <w:r w:rsidR="00AD22CE" w:rsidRPr="00817F50">
        <w:rPr>
          <w:rStyle w:val="Refdenotaalpie"/>
          <w:rFonts w:ascii="Century Gothic" w:hAnsi="Century Gothic" w:cs="Arial"/>
          <w:bCs/>
          <w:sz w:val="19"/>
          <w:szCs w:val="19"/>
        </w:rPr>
        <w:footnoteReference w:id="8"/>
      </w:r>
      <w:r w:rsidR="00AD22CE" w:rsidRPr="00817F50">
        <w:rPr>
          <w:rFonts w:ascii="Century Gothic" w:hAnsi="Century Gothic" w:cs="Arial"/>
          <w:bCs/>
          <w:sz w:val="19"/>
          <w:szCs w:val="19"/>
        </w:rPr>
        <w:t>, por mencionar algunas.</w:t>
      </w:r>
      <w:r w:rsidRPr="00817F50">
        <w:rPr>
          <w:rFonts w:ascii="Century Gothic" w:hAnsi="Century Gothic" w:cs="Arial"/>
          <w:bCs/>
          <w:sz w:val="19"/>
          <w:szCs w:val="19"/>
        </w:rPr>
        <w:t xml:space="preserve"> Por último, </w:t>
      </w:r>
      <w:r w:rsidR="00AD22CE" w:rsidRPr="00817F50">
        <w:rPr>
          <w:rFonts w:ascii="Century Gothic" w:hAnsi="Century Gothic" w:cs="Arial"/>
          <w:bCs/>
          <w:sz w:val="19"/>
          <w:szCs w:val="19"/>
        </w:rPr>
        <w:t xml:space="preserve">es conveniente revisar los documentos de Programas </w:t>
      </w:r>
      <w:r w:rsidR="00AD22CE" w:rsidRPr="00BA2D62">
        <w:rPr>
          <w:rFonts w:ascii="Century Gothic" w:hAnsi="Century Gothic" w:cs="Arial"/>
          <w:bCs/>
          <w:sz w:val="19"/>
          <w:szCs w:val="19"/>
        </w:rPr>
        <w:t xml:space="preserve">en </w:t>
      </w:r>
      <w:r w:rsidR="00F058F4" w:rsidRPr="00BA2D62">
        <w:rPr>
          <w:rFonts w:ascii="Century Gothic" w:hAnsi="Century Gothic" w:cs="Arial"/>
          <w:bCs/>
          <w:sz w:val="19"/>
          <w:szCs w:val="19"/>
        </w:rPr>
        <w:t>los que</w:t>
      </w:r>
      <w:r w:rsidR="00EA18CC">
        <w:rPr>
          <w:rFonts w:ascii="Century Gothic" w:hAnsi="Century Gothic" w:cs="Arial"/>
          <w:bCs/>
          <w:sz w:val="19"/>
          <w:szCs w:val="19"/>
        </w:rPr>
        <w:t xml:space="preserve"> </w:t>
      </w:r>
      <w:r w:rsidR="00AD22CE" w:rsidRPr="00817F50">
        <w:rPr>
          <w:rFonts w:ascii="Century Gothic" w:hAnsi="Century Gothic" w:cs="Arial"/>
          <w:bCs/>
          <w:sz w:val="19"/>
          <w:szCs w:val="19"/>
        </w:rPr>
        <w:t>se genera información sobre temáticas similare</w:t>
      </w:r>
      <w:r w:rsidRPr="00817F50">
        <w:rPr>
          <w:rFonts w:ascii="Century Gothic" w:hAnsi="Century Gothic" w:cs="Arial"/>
          <w:bCs/>
          <w:sz w:val="19"/>
          <w:szCs w:val="19"/>
        </w:rPr>
        <w:t xml:space="preserve">s, para lo cual es útil consultar </w:t>
      </w:r>
      <w:r w:rsidR="00AD22CE" w:rsidRPr="00817F50">
        <w:rPr>
          <w:rFonts w:ascii="Century Gothic" w:hAnsi="Century Gothic" w:cs="Arial"/>
          <w:bCs/>
          <w:sz w:val="19"/>
          <w:szCs w:val="19"/>
        </w:rPr>
        <w:t>memorias, informes metodológicos, reportes de evaluación, instrumentos y manuales de captación, glosarios y resultados estadísticos o geográficos, entre otros.</w:t>
      </w:r>
    </w:p>
    <w:p w14:paraId="32E83DCE" w14:textId="1591BAF8" w:rsidR="00AD22CE" w:rsidRPr="00817F50" w:rsidRDefault="004B0379" w:rsidP="00AD22CE">
      <w:pPr>
        <w:widowControl/>
        <w:spacing w:before="120" w:after="120" w:line="259" w:lineRule="auto"/>
        <w:jc w:val="both"/>
        <w:rPr>
          <w:rFonts w:ascii="Century Gothic" w:hAnsi="Century Gothic" w:cs="Arial"/>
          <w:bCs/>
          <w:sz w:val="19"/>
          <w:szCs w:val="19"/>
        </w:rPr>
      </w:pPr>
      <w:r w:rsidRPr="00817F50">
        <w:rPr>
          <w:rFonts w:ascii="Century Gothic" w:hAnsi="Century Gothic" w:cs="Arial"/>
          <w:bCs/>
          <w:noProof/>
          <w:sz w:val="19"/>
          <w:szCs w:val="19"/>
        </w:rPr>
        <w:t xml:space="preserve">Este análisis debe </w:t>
      </w:r>
      <w:r w:rsidR="00AD22CE" w:rsidRPr="00817F50">
        <w:rPr>
          <w:rFonts w:ascii="Century Gothic" w:hAnsi="Century Gothic" w:cs="Arial"/>
          <w:bCs/>
          <w:sz w:val="19"/>
          <w:szCs w:val="19"/>
        </w:rPr>
        <w:t>responder a preguntas como:</w:t>
      </w:r>
    </w:p>
    <w:p w14:paraId="1297CCA0" w14:textId="77777777" w:rsidR="00AD22CE" w:rsidRPr="00817F50" w:rsidRDefault="00AD22CE" w:rsidP="00AD22CE">
      <w:pPr>
        <w:pStyle w:val="Textoindependiente"/>
        <w:numPr>
          <w:ilvl w:val="4"/>
          <w:numId w:val="2"/>
        </w:numPr>
        <w:tabs>
          <w:tab w:val="left" w:pos="821"/>
        </w:tabs>
        <w:ind w:left="821"/>
        <w:jc w:val="both"/>
        <w:rPr>
          <w:rFonts w:ascii="Century Gothic" w:hAnsi="Century Gothic" w:cs="Arial"/>
          <w:sz w:val="19"/>
          <w:szCs w:val="19"/>
        </w:rPr>
      </w:pPr>
      <w:r w:rsidRPr="00817F50">
        <w:rPr>
          <w:rFonts w:ascii="Century Gothic" w:hAnsi="Century Gothic" w:cs="Arial"/>
          <w:color w:val="231F20"/>
          <w:sz w:val="19"/>
          <w:szCs w:val="19"/>
        </w:rPr>
        <w:t>¿</w:t>
      </w:r>
      <w:r w:rsidRPr="00817F50">
        <w:rPr>
          <w:rFonts w:ascii="Century Gothic" w:hAnsi="Century Gothic" w:cs="Arial"/>
          <w:color w:val="231F20"/>
          <w:spacing w:val="-1"/>
          <w:sz w:val="19"/>
          <w:szCs w:val="19"/>
        </w:rPr>
        <w:t>C</w:t>
      </w:r>
      <w:r w:rsidRPr="00817F50">
        <w:rPr>
          <w:rFonts w:ascii="Century Gothic" w:hAnsi="Century Gothic" w:cs="Arial"/>
          <w:color w:val="231F20"/>
          <w:sz w:val="19"/>
          <w:szCs w:val="19"/>
        </w:rPr>
        <w:t>uáles</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fueron</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los</w:t>
      </w:r>
      <w:r w:rsidRPr="00817F50">
        <w:rPr>
          <w:rFonts w:ascii="Century Gothic" w:hAnsi="Century Gothic" w:cs="Arial"/>
          <w:color w:val="231F20"/>
          <w:spacing w:val="-1"/>
          <w:sz w:val="19"/>
          <w:szCs w:val="19"/>
        </w:rPr>
        <w:t xml:space="preserve"> </w:t>
      </w:r>
      <w:r w:rsidRPr="00817F50">
        <w:rPr>
          <w:rFonts w:ascii="Century Gothic" w:hAnsi="Century Gothic" w:cs="Arial"/>
          <w:color w:val="231F20"/>
          <w:sz w:val="19"/>
          <w:szCs w:val="19"/>
        </w:rPr>
        <w:t>conceptos</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e</w:t>
      </w:r>
      <w:r w:rsidRPr="00817F50">
        <w:rPr>
          <w:rFonts w:ascii="Century Gothic" w:hAnsi="Century Gothic" w:cs="Arial"/>
          <w:color w:val="231F20"/>
          <w:spacing w:val="-1"/>
          <w:sz w:val="19"/>
          <w:szCs w:val="19"/>
        </w:rPr>
        <w:t>m</w:t>
      </w:r>
      <w:r w:rsidRPr="00817F50">
        <w:rPr>
          <w:rFonts w:ascii="Century Gothic" w:hAnsi="Century Gothic" w:cs="Arial"/>
          <w:color w:val="231F20"/>
          <w:sz w:val="19"/>
          <w:szCs w:val="19"/>
        </w:rPr>
        <w:t>pleados?</w:t>
      </w:r>
    </w:p>
    <w:p w14:paraId="6491BFDC" w14:textId="77777777" w:rsidR="00AD22CE" w:rsidRPr="00817F50" w:rsidRDefault="00AD22CE" w:rsidP="00AD22CE">
      <w:pPr>
        <w:pStyle w:val="Textoindependiente"/>
        <w:numPr>
          <w:ilvl w:val="4"/>
          <w:numId w:val="2"/>
        </w:numPr>
        <w:tabs>
          <w:tab w:val="left" w:pos="821"/>
        </w:tabs>
        <w:spacing w:before="10"/>
        <w:ind w:left="821"/>
        <w:jc w:val="both"/>
        <w:rPr>
          <w:rFonts w:ascii="Century Gothic" w:hAnsi="Century Gothic" w:cs="Arial"/>
          <w:sz w:val="19"/>
          <w:szCs w:val="19"/>
        </w:rPr>
      </w:pPr>
      <w:r w:rsidRPr="00817F50">
        <w:rPr>
          <w:rFonts w:ascii="Century Gothic" w:hAnsi="Century Gothic" w:cs="Arial"/>
          <w:color w:val="231F20"/>
          <w:sz w:val="19"/>
          <w:szCs w:val="19"/>
        </w:rPr>
        <w:t>¿</w:t>
      </w:r>
      <w:r w:rsidRPr="00817F50">
        <w:rPr>
          <w:rFonts w:ascii="Century Gothic" w:hAnsi="Century Gothic" w:cs="Arial"/>
          <w:color w:val="231F20"/>
          <w:spacing w:val="-1"/>
          <w:sz w:val="19"/>
          <w:szCs w:val="19"/>
        </w:rPr>
        <w:t>Q</w:t>
      </w:r>
      <w:r w:rsidRPr="00817F50">
        <w:rPr>
          <w:rFonts w:ascii="Century Gothic" w:hAnsi="Century Gothic" w:cs="Arial"/>
          <w:color w:val="231F20"/>
          <w:sz w:val="19"/>
          <w:szCs w:val="19"/>
        </w:rPr>
        <w:t>ué</w:t>
      </w:r>
      <w:r w:rsidRPr="00817F50">
        <w:rPr>
          <w:rFonts w:ascii="Century Gothic" w:hAnsi="Century Gothic" w:cs="Arial"/>
          <w:color w:val="231F20"/>
          <w:spacing w:val="-3"/>
          <w:sz w:val="19"/>
          <w:szCs w:val="19"/>
        </w:rPr>
        <w:t xml:space="preserve"> </w:t>
      </w:r>
      <w:r w:rsidRPr="00817F50">
        <w:rPr>
          <w:rFonts w:ascii="Century Gothic" w:hAnsi="Century Gothic" w:cs="Arial"/>
          <w:color w:val="231F20"/>
          <w:sz w:val="19"/>
          <w:szCs w:val="19"/>
        </w:rPr>
        <w:t>clasificaciones</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se</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utilizaron?</w:t>
      </w:r>
    </w:p>
    <w:p w14:paraId="467A3B6E" w14:textId="77777777" w:rsidR="00AD22CE" w:rsidRPr="00817F50" w:rsidRDefault="00AD22CE" w:rsidP="00AD22CE">
      <w:pPr>
        <w:pStyle w:val="Textoindependiente"/>
        <w:numPr>
          <w:ilvl w:val="4"/>
          <w:numId w:val="2"/>
        </w:numPr>
        <w:tabs>
          <w:tab w:val="left" w:pos="821"/>
        </w:tabs>
        <w:spacing w:before="10"/>
        <w:ind w:left="821"/>
        <w:jc w:val="both"/>
        <w:rPr>
          <w:rFonts w:ascii="Century Gothic" w:hAnsi="Century Gothic" w:cs="Arial"/>
          <w:sz w:val="19"/>
          <w:szCs w:val="19"/>
        </w:rPr>
      </w:pPr>
      <w:r w:rsidRPr="00817F50">
        <w:rPr>
          <w:rFonts w:ascii="Century Gothic" w:hAnsi="Century Gothic" w:cs="Arial"/>
          <w:color w:val="231F20"/>
          <w:sz w:val="19"/>
          <w:szCs w:val="19"/>
        </w:rPr>
        <w:t>¿</w:t>
      </w:r>
      <w:r w:rsidRPr="00817F50">
        <w:rPr>
          <w:rFonts w:ascii="Century Gothic" w:hAnsi="Century Gothic" w:cs="Arial"/>
          <w:color w:val="231F20"/>
          <w:spacing w:val="-1"/>
          <w:sz w:val="19"/>
          <w:szCs w:val="19"/>
        </w:rPr>
        <w:t>Q</w:t>
      </w:r>
      <w:r w:rsidRPr="00817F50">
        <w:rPr>
          <w:rFonts w:ascii="Century Gothic" w:hAnsi="Century Gothic" w:cs="Arial"/>
          <w:color w:val="231F20"/>
          <w:sz w:val="19"/>
          <w:szCs w:val="19"/>
        </w:rPr>
        <w:t>ué</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tipo</w:t>
      </w:r>
      <w:r w:rsidRPr="00817F50">
        <w:rPr>
          <w:rFonts w:ascii="Century Gothic" w:hAnsi="Century Gothic" w:cs="Arial"/>
          <w:color w:val="231F20"/>
          <w:spacing w:val="-1"/>
          <w:sz w:val="19"/>
          <w:szCs w:val="19"/>
        </w:rPr>
        <w:t xml:space="preserve"> </w:t>
      </w:r>
      <w:r w:rsidRPr="00817F50">
        <w:rPr>
          <w:rFonts w:ascii="Century Gothic" w:hAnsi="Century Gothic" w:cs="Arial"/>
          <w:color w:val="231F20"/>
          <w:sz w:val="19"/>
          <w:szCs w:val="19"/>
        </w:rPr>
        <w:t>de</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preguntas</w:t>
      </w:r>
      <w:r w:rsidRPr="00817F50">
        <w:rPr>
          <w:rFonts w:ascii="Century Gothic" w:hAnsi="Century Gothic" w:cs="Arial"/>
          <w:color w:val="231F20"/>
          <w:spacing w:val="-1"/>
          <w:sz w:val="19"/>
          <w:szCs w:val="19"/>
        </w:rPr>
        <w:t xml:space="preserve"> </w:t>
      </w:r>
      <w:r w:rsidRPr="00817F50">
        <w:rPr>
          <w:rFonts w:ascii="Century Gothic" w:hAnsi="Century Gothic" w:cs="Arial"/>
          <w:color w:val="231F20"/>
          <w:sz w:val="19"/>
          <w:szCs w:val="19"/>
        </w:rPr>
        <w:t>se</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consideraron</w:t>
      </w:r>
      <w:r w:rsidRPr="00817F50">
        <w:rPr>
          <w:rFonts w:ascii="Century Gothic" w:hAnsi="Century Gothic" w:cs="Arial"/>
          <w:color w:val="231F20"/>
          <w:spacing w:val="-1"/>
          <w:sz w:val="19"/>
          <w:szCs w:val="19"/>
        </w:rPr>
        <w:t xml:space="preserve"> </w:t>
      </w:r>
      <w:r w:rsidRPr="00817F50">
        <w:rPr>
          <w:rFonts w:ascii="Century Gothic" w:hAnsi="Century Gothic" w:cs="Arial"/>
          <w:color w:val="231F20"/>
          <w:sz w:val="19"/>
          <w:szCs w:val="19"/>
        </w:rPr>
        <w:t>para</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la</w:t>
      </w:r>
      <w:r w:rsidRPr="00817F50">
        <w:rPr>
          <w:rFonts w:ascii="Century Gothic" w:hAnsi="Century Gothic" w:cs="Arial"/>
          <w:color w:val="231F20"/>
          <w:spacing w:val="-1"/>
          <w:sz w:val="19"/>
          <w:szCs w:val="19"/>
        </w:rPr>
        <w:t xml:space="preserve"> </w:t>
      </w:r>
      <w:r w:rsidRPr="00817F50">
        <w:rPr>
          <w:rFonts w:ascii="Century Gothic" w:hAnsi="Century Gothic" w:cs="Arial"/>
          <w:color w:val="231F20"/>
          <w:sz w:val="19"/>
          <w:szCs w:val="19"/>
        </w:rPr>
        <w:t>captación</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de</w:t>
      </w:r>
      <w:r w:rsidRPr="00817F50">
        <w:rPr>
          <w:rFonts w:ascii="Century Gothic" w:hAnsi="Century Gothic" w:cs="Arial"/>
          <w:color w:val="231F20"/>
          <w:spacing w:val="-1"/>
          <w:sz w:val="19"/>
          <w:szCs w:val="19"/>
        </w:rPr>
        <w:t xml:space="preserve"> </w:t>
      </w:r>
      <w:r w:rsidRPr="00817F50">
        <w:rPr>
          <w:rFonts w:ascii="Century Gothic" w:hAnsi="Century Gothic" w:cs="Arial"/>
          <w:color w:val="231F20"/>
          <w:sz w:val="19"/>
          <w:szCs w:val="19"/>
        </w:rPr>
        <w:t>los</w:t>
      </w:r>
      <w:r w:rsidRPr="00817F50">
        <w:rPr>
          <w:rFonts w:ascii="Century Gothic" w:hAnsi="Century Gothic" w:cs="Arial"/>
          <w:color w:val="231F20"/>
          <w:spacing w:val="-1"/>
          <w:sz w:val="19"/>
          <w:szCs w:val="19"/>
        </w:rPr>
        <w:t xml:space="preserve"> </w:t>
      </w:r>
      <w:r w:rsidRPr="00817F50">
        <w:rPr>
          <w:rFonts w:ascii="Century Gothic" w:hAnsi="Century Gothic" w:cs="Arial"/>
          <w:color w:val="231F20"/>
          <w:sz w:val="19"/>
          <w:szCs w:val="19"/>
        </w:rPr>
        <w:t>datos?</w:t>
      </w:r>
    </w:p>
    <w:p w14:paraId="5A46C300" w14:textId="77777777" w:rsidR="00AD22CE" w:rsidRPr="00817F50" w:rsidRDefault="00AD22CE" w:rsidP="00AD22CE">
      <w:pPr>
        <w:pStyle w:val="Textoindependiente"/>
        <w:numPr>
          <w:ilvl w:val="4"/>
          <w:numId w:val="2"/>
        </w:numPr>
        <w:tabs>
          <w:tab w:val="left" w:pos="821"/>
        </w:tabs>
        <w:spacing w:before="10"/>
        <w:ind w:left="821"/>
        <w:jc w:val="both"/>
        <w:rPr>
          <w:rFonts w:ascii="Century Gothic" w:hAnsi="Century Gothic" w:cs="Arial"/>
          <w:sz w:val="19"/>
          <w:szCs w:val="19"/>
        </w:rPr>
      </w:pPr>
      <w:r w:rsidRPr="00817F50">
        <w:rPr>
          <w:rFonts w:ascii="Century Gothic" w:hAnsi="Century Gothic" w:cs="Arial"/>
          <w:color w:val="231F20"/>
          <w:sz w:val="19"/>
          <w:szCs w:val="19"/>
        </w:rPr>
        <w:t>¿</w:t>
      </w:r>
      <w:r w:rsidRPr="00817F50">
        <w:rPr>
          <w:rFonts w:ascii="Century Gothic" w:hAnsi="Century Gothic" w:cs="Arial"/>
          <w:color w:val="231F20"/>
          <w:spacing w:val="-1"/>
          <w:sz w:val="19"/>
          <w:szCs w:val="19"/>
        </w:rPr>
        <w:t>Q</w:t>
      </w:r>
      <w:r w:rsidRPr="00817F50">
        <w:rPr>
          <w:rFonts w:ascii="Century Gothic" w:hAnsi="Century Gothic" w:cs="Arial"/>
          <w:color w:val="231F20"/>
          <w:sz w:val="19"/>
          <w:szCs w:val="19"/>
        </w:rPr>
        <w:t>ué</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instru</w:t>
      </w:r>
      <w:r w:rsidRPr="00817F50">
        <w:rPr>
          <w:rFonts w:ascii="Century Gothic" w:hAnsi="Century Gothic" w:cs="Arial"/>
          <w:color w:val="231F20"/>
          <w:spacing w:val="-1"/>
          <w:sz w:val="19"/>
          <w:szCs w:val="19"/>
        </w:rPr>
        <w:t>m</w:t>
      </w:r>
      <w:r w:rsidRPr="00817F50">
        <w:rPr>
          <w:rFonts w:ascii="Century Gothic" w:hAnsi="Century Gothic" w:cs="Arial"/>
          <w:color w:val="231F20"/>
          <w:sz w:val="19"/>
          <w:szCs w:val="19"/>
        </w:rPr>
        <w:t>ento</w:t>
      </w:r>
      <w:r w:rsidR="004B0379" w:rsidRPr="00817F50">
        <w:rPr>
          <w:rFonts w:ascii="Century Gothic" w:hAnsi="Century Gothic" w:cs="Arial"/>
          <w:color w:val="231F20"/>
          <w:sz w:val="19"/>
          <w:szCs w:val="19"/>
        </w:rPr>
        <w:t>s</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de</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captación</w:t>
      </w:r>
      <w:r w:rsidRPr="00817F50">
        <w:rPr>
          <w:rFonts w:ascii="Century Gothic" w:hAnsi="Century Gothic" w:cs="Arial"/>
          <w:color w:val="231F20"/>
          <w:spacing w:val="-1"/>
          <w:sz w:val="19"/>
          <w:szCs w:val="19"/>
        </w:rPr>
        <w:t xml:space="preserve"> se usaron?</w:t>
      </w:r>
    </w:p>
    <w:p w14:paraId="67B3C13F" w14:textId="77777777" w:rsidR="00AD22CE" w:rsidRPr="00817F50" w:rsidRDefault="00AD22CE" w:rsidP="00AD22CE">
      <w:pPr>
        <w:pStyle w:val="Textoindependiente"/>
        <w:numPr>
          <w:ilvl w:val="4"/>
          <w:numId w:val="2"/>
        </w:numPr>
        <w:tabs>
          <w:tab w:val="left" w:pos="821"/>
        </w:tabs>
        <w:spacing w:before="10"/>
        <w:ind w:left="821"/>
        <w:jc w:val="both"/>
        <w:rPr>
          <w:rFonts w:ascii="Century Gothic" w:hAnsi="Century Gothic" w:cs="Arial"/>
          <w:sz w:val="19"/>
          <w:szCs w:val="19"/>
        </w:rPr>
      </w:pPr>
      <w:r w:rsidRPr="00817F50">
        <w:rPr>
          <w:rFonts w:ascii="Century Gothic" w:hAnsi="Century Gothic" w:cs="Arial"/>
          <w:color w:val="231F20"/>
          <w:sz w:val="19"/>
          <w:szCs w:val="19"/>
        </w:rPr>
        <w:t>¿Qué</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datos</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se</w:t>
      </w:r>
      <w:r w:rsidRPr="00817F50">
        <w:rPr>
          <w:rFonts w:ascii="Century Gothic" w:hAnsi="Century Gothic" w:cs="Arial"/>
          <w:color w:val="231F20"/>
          <w:spacing w:val="-1"/>
          <w:sz w:val="19"/>
          <w:szCs w:val="19"/>
        </w:rPr>
        <w:t xml:space="preserve"> </w:t>
      </w:r>
      <w:r w:rsidRPr="00817F50">
        <w:rPr>
          <w:rFonts w:ascii="Century Gothic" w:hAnsi="Century Gothic" w:cs="Arial"/>
          <w:color w:val="231F20"/>
          <w:sz w:val="19"/>
          <w:szCs w:val="19"/>
        </w:rPr>
        <w:t>usaron?</w:t>
      </w:r>
    </w:p>
    <w:p w14:paraId="76097D74" w14:textId="77777777" w:rsidR="00AD22CE" w:rsidRPr="00817F50" w:rsidRDefault="00AD22CE" w:rsidP="00AD22CE">
      <w:pPr>
        <w:pStyle w:val="Textoindependiente"/>
        <w:numPr>
          <w:ilvl w:val="4"/>
          <w:numId w:val="2"/>
        </w:numPr>
        <w:tabs>
          <w:tab w:val="left" w:pos="821"/>
        </w:tabs>
        <w:spacing w:before="10"/>
        <w:ind w:left="821"/>
        <w:jc w:val="both"/>
        <w:rPr>
          <w:rFonts w:ascii="Century Gothic" w:hAnsi="Century Gothic" w:cs="Arial"/>
          <w:sz w:val="19"/>
          <w:szCs w:val="19"/>
        </w:rPr>
      </w:pPr>
      <w:r w:rsidRPr="00817F50">
        <w:rPr>
          <w:rFonts w:ascii="Century Gothic" w:hAnsi="Century Gothic" w:cs="Arial"/>
          <w:color w:val="231F20"/>
          <w:sz w:val="19"/>
          <w:szCs w:val="19"/>
        </w:rPr>
        <w:t>¿</w:t>
      </w:r>
      <w:r w:rsidRPr="00817F50">
        <w:rPr>
          <w:rFonts w:ascii="Century Gothic" w:hAnsi="Century Gothic" w:cs="Arial"/>
          <w:color w:val="231F20"/>
          <w:spacing w:val="-1"/>
          <w:sz w:val="19"/>
          <w:szCs w:val="19"/>
        </w:rPr>
        <w:t>Q</w:t>
      </w:r>
      <w:r w:rsidRPr="00817F50">
        <w:rPr>
          <w:rFonts w:ascii="Century Gothic" w:hAnsi="Century Gothic" w:cs="Arial"/>
          <w:color w:val="231F20"/>
          <w:sz w:val="19"/>
          <w:szCs w:val="19"/>
        </w:rPr>
        <w:t>ué</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proble</w:t>
      </w:r>
      <w:r w:rsidRPr="00817F50">
        <w:rPr>
          <w:rFonts w:ascii="Century Gothic" w:hAnsi="Century Gothic" w:cs="Arial"/>
          <w:color w:val="231F20"/>
          <w:spacing w:val="-1"/>
          <w:sz w:val="19"/>
          <w:szCs w:val="19"/>
        </w:rPr>
        <w:t>m</w:t>
      </w:r>
      <w:r w:rsidRPr="00817F50">
        <w:rPr>
          <w:rFonts w:ascii="Century Gothic" w:hAnsi="Century Gothic" w:cs="Arial"/>
          <w:color w:val="231F20"/>
          <w:sz w:val="19"/>
          <w:szCs w:val="19"/>
        </w:rPr>
        <w:t>as</w:t>
      </w:r>
      <w:r w:rsidRPr="00817F50">
        <w:rPr>
          <w:rFonts w:ascii="Century Gothic" w:hAnsi="Century Gothic" w:cs="Arial"/>
          <w:color w:val="231F20"/>
          <w:spacing w:val="-1"/>
          <w:sz w:val="19"/>
          <w:szCs w:val="19"/>
        </w:rPr>
        <w:t xml:space="preserve"> </w:t>
      </w:r>
      <w:r w:rsidRPr="00817F50">
        <w:rPr>
          <w:rFonts w:ascii="Century Gothic" w:hAnsi="Century Gothic" w:cs="Arial"/>
          <w:color w:val="231F20"/>
          <w:sz w:val="19"/>
          <w:szCs w:val="19"/>
        </w:rPr>
        <w:t>se</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presentaron</w:t>
      </w:r>
      <w:r w:rsidRPr="00817F50">
        <w:rPr>
          <w:rFonts w:ascii="Century Gothic" w:hAnsi="Century Gothic" w:cs="Arial"/>
          <w:color w:val="231F20"/>
          <w:spacing w:val="-1"/>
          <w:sz w:val="19"/>
          <w:szCs w:val="19"/>
        </w:rPr>
        <w:t xml:space="preserve"> </w:t>
      </w:r>
      <w:r w:rsidRPr="00817F50">
        <w:rPr>
          <w:rFonts w:ascii="Century Gothic" w:hAnsi="Century Gothic" w:cs="Arial"/>
          <w:color w:val="231F20"/>
          <w:sz w:val="19"/>
          <w:szCs w:val="19"/>
        </w:rPr>
        <w:t>para</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captar y</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procesar la</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infor</w:t>
      </w:r>
      <w:r w:rsidRPr="00817F50">
        <w:rPr>
          <w:rFonts w:ascii="Century Gothic" w:hAnsi="Century Gothic" w:cs="Arial"/>
          <w:color w:val="231F20"/>
          <w:spacing w:val="-1"/>
          <w:sz w:val="19"/>
          <w:szCs w:val="19"/>
        </w:rPr>
        <w:t>m</w:t>
      </w:r>
      <w:r w:rsidRPr="00817F50">
        <w:rPr>
          <w:rFonts w:ascii="Century Gothic" w:hAnsi="Century Gothic" w:cs="Arial"/>
          <w:color w:val="231F20"/>
          <w:sz w:val="19"/>
          <w:szCs w:val="19"/>
        </w:rPr>
        <w:t>ación?</w:t>
      </w:r>
    </w:p>
    <w:p w14:paraId="651EB6BC" w14:textId="77777777" w:rsidR="00AD22CE" w:rsidRPr="00817F50" w:rsidRDefault="00AD22CE" w:rsidP="00AD22CE">
      <w:pPr>
        <w:pStyle w:val="Textoindependiente"/>
        <w:numPr>
          <w:ilvl w:val="4"/>
          <w:numId w:val="2"/>
        </w:numPr>
        <w:tabs>
          <w:tab w:val="left" w:pos="821"/>
        </w:tabs>
        <w:spacing w:before="10"/>
        <w:ind w:left="821"/>
        <w:jc w:val="both"/>
        <w:rPr>
          <w:rFonts w:ascii="Century Gothic" w:hAnsi="Century Gothic" w:cs="Arial"/>
          <w:sz w:val="19"/>
          <w:szCs w:val="19"/>
        </w:rPr>
      </w:pPr>
      <w:r w:rsidRPr="00817F50">
        <w:rPr>
          <w:rFonts w:ascii="Century Gothic" w:hAnsi="Century Gothic" w:cs="Arial"/>
          <w:color w:val="231F20"/>
          <w:sz w:val="19"/>
          <w:szCs w:val="19"/>
        </w:rPr>
        <w:t>¿</w:t>
      </w:r>
      <w:r w:rsidRPr="00817F50">
        <w:rPr>
          <w:rFonts w:ascii="Century Gothic" w:hAnsi="Century Gothic" w:cs="Arial"/>
          <w:color w:val="231F20"/>
          <w:spacing w:val="-1"/>
          <w:sz w:val="19"/>
          <w:szCs w:val="19"/>
        </w:rPr>
        <w:t>C</w:t>
      </w:r>
      <w:r w:rsidRPr="00817F50">
        <w:rPr>
          <w:rFonts w:ascii="Century Gothic" w:hAnsi="Century Gothic" w:cs="Arial"/>
          <w:color w:val="231F20"/>
          <w:sz w:val="19"/>
          <w:szCs w:val="19"/>
        </w:rPr>
        <w:t>uál</w:t>
      </w:r>
      <w:r w:rsidRPr="00817F50">
        <w:rPr>
          <w:rFonts w:ascii="Century Gothic" w:hAnsi="Century Gothic" w:cs="Arial"/>
          <w:color w:val="231F20"/>
          <w:spacing w:val="-1"/>
          <w:sz w:val="19"/>
          <w:szCs w:val="19"/>
        </w:rPr>
        <w:t xml:space="preserve"> </w:t>
      </w:r>
      <w:r w:rsidRPr="00817F50">
        <w:rPr>
          <w:rFonts w:ascii="Century Gothic" w:hAnsi="Century Gothic" w:cs="Arial"/>
          <w:color w:val="231F20"/>
          <w:sz w:val="19"/>
          <w:szCs w:val="19"/>
        </w:rPr>
        <w:t>fue</w:t>
      </w:r>
      <w:r w:rsidRPr="00817F50">
        <w:rPr>
          <w:rFonts w:ascii="Century Gothic" w:hAnsi="Century Gothic" w:cs="Arial"/>
          <w:color w:val="231F20"/>
          <w:spacing w:val="-1"/>
          <w:sz w:val="19"/>
          <w:szCs w:val="19"/>
        </w:rPr>
        <w:t xml:space="preserve"> </w:t>
      </w:r>
      <w:r w:rsidRPr="00817F50">
        <w:rPr>
          <w:rFonts w:ascii="Century Gothic" w:hAnsi="Century Gothic" w:cs="Arial"/>
          <w:color w:val="231F20"/>
          <w:sz w:val="19"/>
          <w:szCs w:val="19"/>
        </w:rPr>
        <w:t>la</w:t>
      </w:r>
      <w:r w:rsidRPr="00817F50">
        <w:rPr>
          <w:rFonts w:ascii="Century Gothic" w:hAnsi="Century Gothic" w:cs="Arial"/>
          <w:color w:val="231F20"/>
          <w:spacing w:val="-1"/>
          <w:sz w:val="19"/>
          <w:szCs w:val="19"/>
        </w:rPr>
        <w:t xml:space="preserve"> </w:t>
      </w:r>
      <w:r w:rsidRPr="00817F50">
        <w:rPr>
          <w:rFonts w:ascii="Century Gothic" w:hAnsi="Century Gothic" w:cs="Arial"/>
          <w:color w:val="231F20"/>
          <w:sz w:val="19"/>
          <w:szCs w:val="19"/>
        </w:rPr>
        <w:t>calidad</w:t>
      </w:r>
      <w:r w:rsidRPr="00817F50">
        <w:rPr>
          <w:rFonts w:ascii="Century Gothic" w:hAnsi="Century Gothic" w:cs="Arial"/>
          <w:color w:val="231F20"/>
          <w:spacing w:val="-1"/>
          <w:sz w:val="19"/>
          <w:szCs w:val="19"/>
        </w:rPr>
        <w:t xml:space="preserve"> </w:t>
      </w:r>
      <w:r w:rsidR="00D64D4D" w:rsidRPr="00817F50">
        <w:rPr>
          <w:rFonts w:ascii="Century Gothic" w:hAnsi="Century Gothic" w:cs="Arial"/>
          <w:color w:val="231F20"/>
          <w:spacing w:val="-1"/>
          <w:sz w:val="19"/>
          <w:szCs w:val="19"/>
        </w:rPr>
        <w:t xml:space="preserve">con la que se produjeron </w:t>
      </w:r>
      <w:r w:rsidRPr="00817F50">
        <w:rPr>
          <w:rFonts w:ascii="Century Gothic" w:hAnsi="Century Gothic" w:cs="Arial"/>
          <w:color w:val="231F20"/>
          <w:sz w:val="19"/>
          <w:szCs w:val="19"/>
        </w:rPr>
        <w:t>los</w:t>
      </w:r>
      <w:r w:rsidRPr="00817F50">
        <w:rPr>
          <w:rFonts w:ascii="Century Gothic" w:hAnsi="Century Gothic" w:cs="Arial"/>
          <w:color w:val="231F20"/>
          <w:spacing w:val="-1"/>
          <w:sz w:val="19"/>
          <w:szCs w:val="19"/>
        </w:rPr>
        <w:t xml:space="preserve"> </w:t>
      </w:r>
      <w:r w:rsidRPr="00817F50">
        <w:rPr>
          <w:rFonts w:ascii="Century Gothic" w:hAnsi="Century Gothic" w:cs="Arial"/>
          <w:color w:val="231F20"/>
          <w:sz w:val="19"/>
          <w:szCs w:val="19"/>
        </w:rPr>
        <w:t>resultados (precisión, oportunidad y puntualidad, coherencia y comparabilidad, accesibilidad y pertinencia)?</w:t>
      </w:r>
    </w:p>
    <w:p w14:paraId="66554434" w14:textId="77777777" w:rsidR="00AA14E2" w:rsidRPr="00817F50" w:rsidRDefault="00AA14E2" w:rsidP="00081CA8">
      <w:pPr>
        <w:rPr>
          <w:rFonts w:ascii="Century Gothic" w:hAnsi="Century Gothic" w:cs="Arial"/>
          <w:sz w:val="19"/>
          <w:szCs w:val="19"/>
        </w:rPr>
      </w:pPr>
    </w:p>
    <w:p w14:paraId="70266D08" w14:textId="12BE66F5" w:rsidR="00D97204" w:rsidRPr="00817F50" w:rsidRDefault="00D97204" w:rsidP="00D97204">
      <w:pPr>
        <w:pStyle w:val="Ttulo1"/>
        <w:rPr>
          <w:rFonts w:ascii="Century Gothic" w:hAnsi="Century Gothic" w:cstheme="minorHAnsi"/>
          <w:color w:val="365F91" w:themeColor="accent1" w:themeShade="BF"/>
        </w:rPr>
      </w:pPr>
      <w:bookmarkStart w:id="49" w:name="_TOC_250010"/>
      <w:bookmarkStart w:id="50" w:name="_Toc61853103"/>
      <w:bookmarkStart w:id="51" w:name="_Toc62142484"/>
      <w:bookmarkStart w:id="52" w:name="_Toc62208648"/>
      <w:bookmarkStart w:id="53" w:name="_Toc83729662"/>
      <w:bookmarkStart w:id="54" w:name="_Toc85726017"/>
      <w:r w:rsidRPr="00817F50">
        <w:rPr>
          <w:rFonts w:ascii="Century Gothic" w:hAnsi="Century Gothic" w:cstheme="minorHAnsi"/>
          <w:color w:val="365F91" w:themeColor="accent1" w:themeShade="BF"/>
        </w:rPr>
        <w:t>1.</w:t>
      </w:r>
      <w:r w:rsidR="00AD22CE" w:rsidRPr="00817F50">
        <w:rPr>
          <w:rFonts w:ascii="Century Gothic" w:hAnsi="Century Gothic" w:cstheme="minorHAnsi"/>
          <w:color w:val="365F91" w:themeColor="accent1" w:themeShade="BF"/>
        </w:rPr>
        <w:t>4</w:t>
      </w:r>
      <w:r w:rsidRPr="00817F50">
        <w:rPr>
          <w:rFonts w:ascii="Century Gothic" w:hAnsi="Century Gothic" w:cstheme="minorHAnsi"/>
          <w:color w:val="365F91" w:themeColor="accent1" w:themeShade="BF"/>
        </w:rPr>
        <w:t>. Revisar investigaciones especializadas</w:t>
      </w:r>
      <w:bookmarkEnd w:id="49"/>
      <w:bookmarkEnd w:id="50"/>
      <w:bookmarkEnd w:id="51"/>
      <w:bookmarkEnd w:id="52"/>
      <w:r w:rsidRPr="00817F50">
        <w:rPr>
          <w:rFonts w:ascii="Century Gothic" w:hAnsi="Century Gothic" w:cstheme="minorHAnsi"/>
          <w:color w:val="365F91" w:themeColor="accent1" w:themeShade="BF"/>
        </w:rPr>
        <w:t xml:space="preserve"> </w:t>
      </w:r>
      <w:r w:rsidR="00F058F4">
        <w:rPr>
          <w:rFonts w:ascii="Century Gothic" w:hAnsi="Century Gothic" w:cstheme="minorHAnsi"/>
          <w:color w:val="365F91" w:themeColor="accent1" w:themeShade="BF"/>
        </w:rPr>
        <w:t xml:space="preserve">y </w:t>
      </w:r>
      <w:r w:rsidRPr="00817F50">
        <w:rPr>
          <w:rFonts w:ascii="Century Gothic" w:hAnsi="Century Gothic" w:cstheme="minorHAnsi"/>
          <w:color w:val="365F91" w:themeColor="accent1" w:themeShade="BF"/>
        </w:rPr>
        <w:t xml:space="preserve">consultar </w:t>
      </w:r>
      <w:r w:rsidR="000C5BDC">
        <w:rPr>
          <w:rFonts w:ascii="Century Gothic" w:hAnsi="Century Gothic" w:cstheme="minorHAnsi"/>
          <w:color w:val="365F91" w:themeColor="accent1" w:themeShade="BF"/>
        </w:rPr>
        <w:t xml:space="preserve">a </w:t>
      </w:r>
      <w:r w:rsidRPr="00817F50">
        <w:rPr>
          <w:rFonts w:ascii="Century Gothic" w:hAnsi="Century Gothic" w:cstheme="minorHAnsi"/>
          <w:color w:val="365F91" w:themeColor="accent1" w:themeShade="BF"/>
        </w:rPr>
        <w:t>académicos y expertos</w:t>
      </w:r>
      <w:bookmarkEnd w:id="53"/>
      <w:bookmarkEnd w:id="54"/>
    </w:p>
    <w:p w14:paraId="0D31CC90" w14:textId="7BFA9B37" w:rsidR="00D97204" w:rsidRPr="00817F50" w:rsidRDefault="00D97204" w:rsidP="00D97204">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Esta actividad permite conocer cómo se emplean los datos; los temas, variables, indicadores de los que se requiere información</w:t>
      </w:r>
      <w:r w:rsidR="00F058F4">
        <w:rPr>
          <w:rFonts w:ascii="Century Gothic" w:hAnsi="Century Gothic" w:cs="Arial"/>
          <w:bCs/>
          <w:sz w:val="19"/>
          <w:szCs w:val="19"/>
        </w:rPr>
        <w:t>,</w:t>
      </w:r>
      <w:r w:rsidRPr="00817F50">
        <w:rPr>
          <w:rFonts w:ascii="Century Gothic" w:hAnsi="Century Gothic" w:cs="Arial"/>
          <w:bCs/>
          <w:sz w:val="19"/>
          <w:szCs w:val="19"/>
        </w:rPr>
        <w:t xml:space="preserve"> así como la definición de conceptos</w:t>
      </w:r>
      <w:r w:rsidR="00A16DB8" w:rsidRPr="00817F50">
        <w:rPr>
          <w:rFonts w:ascii="Century Gothic" w:hAnsi="Century Gothic" w:cs="Arial"/>
          <w:bCs/>
          <w:sz w:val="19"/>
          <w:szCs w:val="19"/>
        </w:rPr>
        <w:t xml:space="preserve"> y</w:t>
      </w:r>
      <w:r w:rsidRPr="00817F50">
        <w:rPr>
          <w:rFonts w:ascii="Century Gothic" w:hAnsi="Century Gothic" w:cs="Arial"/>
          <w:bCs/>
          <w:sz w:val="19"/>
          <w:szCs w:val="19"/>
        </w:rPr>
        <w:t xml:space="preserve"> los enfoques de estudio que se estén utilizando, entre otros aspectos. Esta revisión debe incluir publicaciones sobre investigaciones tanto teóricas como casos prácticos, estudios internacionales, nacionales y regionales. Adicionalmente, resulta conveniente realizar consultas con académicos y expertos para precisar conceptos y conocer distintas metodologías empleadas.</w:t>
      </w:r>
    </w:p>
    <w:p w14:paraId="4A815F24" w14:textId="77777777" w:rsidR="001005A2" w:rsidRPr="00817F50" w:rsidRDefault="001005A2" w:rsidP="00D97204">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lastRenderedPageBreak/>
        <w:t xml:space="preserve">En el caso de que un Programa aborde temas emergentes o nuevos, será necesario hacer un tipo de investigación exploratoria que incluya búsqueda de bibliografía o reportes de investigación científica sobre el fenómeno de interés, para identificar y seleccionar los conceptos que puedan ser útiles en el contexto del </w:t>
      </w:r>
      <w:r w:rsidR="00E44DE1" w:rsidRPr="00817F50">
        <w:rPr>
          <w:rFonts w:ascii="Century Gothic" w:hAnsi="Century Gothic" w:cs="Arial"/>
          <w:bCs/>
          <w:sz w:val="19"/>
          <w:szCs w:val="19"/>
        </w:rPr>
        <w:t>Programa de Información</w:t>
      </w:r>
      <w:r w:rsidRPr="00817F50">
        <w:rPr>
          <w:rFonts w:ascii="Century Gothic" w:hAnsi="Century Gothic" w:cs="Arial"/>
          <w:bCs/>
          <w:sz w:val="19"/>
          <w:szCs w:val="19"/>
        </w:rPr>
        <w:t>.</w:t>
      </w:r>
    </w:p>
    <w:p w14:paraId="602BD612" w14:textId="77777777" w:rsidR="00A16DB8" w:rsidRPr="00817F50" w:rsidRDefault="00A16DB8" w:rsidP="00D97204">
      <w:pPr>
        <w:widowControl/>
        <w:spacing w:before="120" w:after="120" w:line="259" w:lineRule="auto"/>
        <w:jc w:val="both"/>
        <w:rPr>
          <w:rFonts w:ascii="Century Gothic" w:hAnsi="Century Gothic" w:cs="Arial"/>
          <w:bCs/>
          <w:sz w:val="19"/>
          <w:szCs w:val="19"/>
        </w:rPr>
      </w:pPr>
    </w:p>
    <w:p w14:paraId="0CC06342" w14:textId="77777777" w:rsidR="00D0325D" w:rsidRPr="00817F50" w:rsidRDefault="00C35141" w:rsidP="00C35141">
      <w:pPr>
        <w:pStyle w:val="Ttulo1"/>
        <w:rPr>
          <w:rFonts w:ascii="Century Gothic" w:hAnsi="Century Gothic" w:cstheme="minorHAnsi"/>
          <w:color w:val="365F91" w:themeColor="accent1" w:themeShade="BF"/>
        </w:rPr>
      </w:pPr>
      <w:bookmarkStart w:id="55" w:name="_Toc83729663"/>
      <w:bookmarkStart w:id="56" w:name="_Toc85726018"/>
      <w:bookmarkStart w:id="57" w:name="_Toc61853104"/>
      <w:bookmarkStart w:id="58" w:name="_Toc62142485"/>
      <w:bookmarkStart w:id="59" w:name="_Toc62208649"/>
      <w:r w:rsidRPr="00817F50">
        <w:rPr>
          <w:rFonts w:ascii="Century Gothic" w:hAnsi="Century Gothic" w:cstheme="minorHAnsi"/>
          <w:color w:val="365F91" w:themeColor="accent1" w:themeShade="BF"/>
        </w:rPr>
        <w:t xml:space="preserve">1.5. </w:t>
      </w:r>
      <w:r w:rsidR="00D0325D" w:rsidRPr="00817F50">
        <w:rPr>
          <w:rFonts w:ascii="Century Gothic" w:hAnsi="Century Gothic" w:cstheme="minorHAnsi"/>
          <w:color w:val="365F91" w:themeColor="accent1" w:themeShade="BF"/>
        </w:rPr>
        <w:t>Revisar la evaluación de resultados de</w:t>
      </w:r>
      <w:r w:rsidR="00E432CF" w:rsidRPr="00817F50">
        <w:rPr>
          <w:rFonts w:ascii="Century Gothic" w:hAnsi="Century Gothic" w:cstheme="minorHAnsi"/>
          <w:color w:val="365F91" w:themeColor="accent1" w:themeShade="BF"/>
        </w:rPr>
        <w:t>l programa</w:t>
      </w:r>
      <w:bookmarkEnd w:id="55"/>
      <w:bookmarkEnd w:id="56"/>
      <w:r w:rsidR="00D0325D" w:rsidRPr="00817F50">
        <w:rPr>
          <w:rFonts w:ascii="Century Gothic" w:hAnsi="Century Gothic" w:cstheme="minorHAnsi"/>
          <w:color w:val="365F91" w:themeColor="accent1" w:themeShade="BF"/>
        </w:rPr>
        <w:t xml:space="preserve"> </w:t>
      </w:r>
      <w:bookmarkEnd w:id="57"/>
      <w:bookmarkEnd w:id="58"/>
      <w:bookmarkEnd w:id="59"/>
    </w:p>
    <w:p w14:paraId="4BAC91F9" w14:textId="77777777" w:rsidR="00C12ECC" w:rsidRPr="00817F50" w:rsidRDefault="00E432CF" w:rsidP="00070CDB">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En el caso de que el programa ya se haya ejecutado anteriormente, </w:t>
      </w:r>
      <w:r w:rsidR="00D0325D" w:rsidRPr="00817F50">
        <w:rPr>
          <w:rFonts w:ascii="Century Gothic" w:hAnsi="Century Gothic" w:cs="Arial"/>
          <w:bCs/>
          <w:sz w:val="19"/>
          <w:szCs w:val="19"/>
        </w:rPr>
        <w:t>deberá de analizarse</w:t>
      </w:r>
      <w:r w:rsidR="0038295E" w:rsidRPr="00817F50">
        <w:rPr>
          <w:rFonts w:ascii="Century Gothic" w:hAnsi="Century Gothic" w:cs="Arial"/>
          <w:bCs/>
          <w:sz w:val="19"/>
          <w:szCs w:val="19"/>
        </w:rPr>
        <w:t xml:space="preserve"> la evaluación de resultados y </w:t>
      </w:r>
      <w:r w:rsidR="00D0325D" w:rsidRPr="00817F50">
        <w:rPr>
          <w:rFonts w:ascii="Century Gothic" w:hAnsi="Century Gothic" w:cs="Arial"/>
          <w:bCs/>
          <w:sz w:val="19"/>
          <w:szCs w:val="19"/>
        </w:rPr>
        <w:t xml:space="preserve">el </w:t>
      </w:r>
      <w:r w:rsidR="00A16DB8" w:rsidRPr="00817F50">
        <w:rPr>
          <w:rFonts w:ascii="Century Gothic" w:hAnsi="Century Gothic" w:cs="Arial"/>
          <w:bCs/>
          <w:sz w:val="19"/>
          <w:szCs w:val="19"/>
        </w:rPr>
        <w:t>P</w:t>
      </w:r>
      <w:r w:rsidR="00D0325D" w:rsidRPr="00817F50">
        <w:rPr>
          <w:rFonts w:ascii="Century Gothic" w:hAnsi="Century Gothic" w:cs="Arial"/>
          <w:bCs/>
          <w:sz w:val="19"/>
          <w:szCs w:val="19"/>
        </w:rPr>
        <w:t>lan de acción (Artículo</w:t>
      </w:r>
      <w:r w:rsidR="008056E1" w:rsidRPr="00817F50">
        <w:rPr>
          <w:rFonts w:ascii="Century Gothic" w:hAnsi="Century Gothic" w:cs="Arial"/>
          <w:bCs/>
          <w:sz w:val="19"/>
          <w:szCs w:val="19"/>
        </w:rPr>
        <w:t xml:space="preserve"> </w:t>
      </w:r>
      <w:r w:rsidR="00D0325D" w:rsidRPr="00817F50">
        <w:rPr>
          <w:rFonts w:ascii="Century Gothic" w:hAnsi="Century Gothic" w:cs="Arial"/>
          <w:bCs/>
          <w:sz w:val="19"/>
          <w:szCs w:val="19"/>
        </w:rPr>
        <w:t>3</w:t>
      </w:r>
      <w:r w:rsidR="008444B3" w:rsidRPr="00817F50">
        <w:rPr>
          <w:rFonts w:ascii="Century Gothic" w:hAnsi="Century Gothic" w:cs="Arial"/>
          <w:bCs/>
          <w:sz w:val="19"/>
          <w:szCs w:val="19"/>
        </w:rPr>
        <w:t>6</w:t>
      </w:r>
      <w:r w:rsidR="008056E1" w:rsidRPr="00817F50">
        <w:rPr>
          <w:rFonts w:ascii="Century Gothic" w:hAnsi="Century Gothic" w:cs="Arial"/>
          <w:bCs/>
          <w:sz w:val="19"/>
          <w:szCs w:val="19"/>
        </w:rPr>
        <w:t xml:space="preserve"> de la</w:t>
      </w:r>
      <w:r w:rsidR="00D0325D" w:rsidRPr="00817F50">
        <w:rPr>
          <w:rFonts w:ascii="Century Gothic" w:hAnsi="Century Gothic" w:cs="Arial"/>
          <w:bCs/>
          <w:sz w:val="19"/>
          <w:szCs w:val="19"/>
        </w:rPr>
        <w:t xml:space="preserve"> </w:t>
      </w:r>
      <w:r w:rsidR="00FD5817" w:rsidRPr="00817F50">
        <w:rPr>
          <w:rFonts w:ascii="Century Gothic" w:hAnsi="Century Gothic" w:cs="Arial"/>
          <w:bCs/>
          <w:spacing w:val="-1"/>
          <w:sz w:val="19"/>
          <w:szCs w:val="19"/>
        </w:rPr>
        <w:t>NTPPIEG</w:t>
      </w:r>
      <w:r w:rsidR="00D0325D" w:rsidRPr="00817F50">
        <w:rPr>
          <w:rFonts w:ascii="Century Gothic" w:hAnsi="Century Gothic" w:cs="Arial"/>
          <w:bCs/>
          <w:sz w:val="19"/>
          <w:szCs w:val="19"/>
        </w:rPr>
        <w:t>)</w:t>
      </w:r>
      <w:r w:rsidR="00543CC9" w:rsidRPr="00817F50">
        <w:rPr>
          <w:rFonts w:ascii="Century Gothic" w:hAnsi="Century Gothic" w:cs="Arial"/>
          <w:bCs/>
          <w:sz w:val="19"/>
          <w:szCs w:val="19"/>
        </w:rPr>
        <w:t xml:space="preserve">, </w:t>
      </w:r>
      <w:r w:rsidR="00D0325D" w:rsidRPr="00817F50">
        <w:rPr>
          <w:rFonts w:ascii="Century Gothic" w:hAnsi="Century Gothic" w:cs="Arial"/>
          <w:bCs/>
          <w:sz w:val="19"/>
          <w:szCs w:val="19"/>
        </w:rPr>
        <w:t xml:space="preserve">que el responsable de la Fase de Evaluación </w:t>
      </w:r>
      <w:r w:rsidR="00DB688F" w:rsidRPr="00817F50">
        <w:rPr>
          <w:rFonts w:ascii="Century Gothic" w:hAnsi="Century Gothic" w:cs="Arial"/>
          <w:bCs/>
          <w:sz w:val="19"/>
          <w:szCs w:val="19"/>
        </w:rPr>
        <w:t xml:space="preserve">del Proceso </w:t>
      </w:r>
      <w:r w:rsidR="00D0325D" w:rsidRPr="00817F50">
        <w:rPr>
          <w:rFonts w:ascii="Century Gothic" w:hAnsi="Century Gothic" w:cs="Arial"/>
          <w:bCs/>
          <w:sz w:val="19"/>
          <w:szCs w:val="19"/>
        </w:rPr>
        <w:t xml:space="preserve">integre y que tenga repercusión en el subproceso del Diseño </w:t>
      </w:r>
      <w:r w:rsidR="00147088" w:rsidRPr="00817F50">
        <w:rPr>
          <w:rFonts w:ascii="Century Gothic" w:hAnsi="Century Gothic" w:cs="Arial"/>
          <w:bCs/>
          <w:sz w:val="19"/>
          <w:szCs w:val="19"/>
        </w:rPr>
        <w:t>C</w:t>
      </w:r>
      <w:r w:rsidR="00D0325D" w:rsidRPr="00817F50">
        <w:rPr>
          <w:rFonts w:ascii="Century Gothic" w:hAnsi="Century Gothic" w:cs="Arial"/>
          <w:bCs/>
          <w:sz w:val="19"/>
          <w:szCs w:val="19"/>
        </w:rPr>
        <w:t>onceptual o en cualquier otro subproceso de la Fase de Diseño.</w:t>
      </w:r>
      <w:r w:rsidR="00070CDB" w:rsidRPr="00817F50">
        <w:rPr>
          <w:rFonts w:ascii="Century Gothic" w:hAnsi="Century Gothic" w:cs="Arial"/>
          <w:bCs/>
          <w:sz w:val="19"/>
          <w:szCs w:val="19"/>
        </w:rPr>
        <w:t xml:space="preserve"> </w:t>
      </w:r>
    </w:p>
    <w:p w14:paraId="3668E3BC" w14:textId="0DFF9345" w:rsidR="00C12ECC" w:rsidRPr="00817F50" w:rsidRDefault="00C12ECC" w:rsidP="00070CDB">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De existir recomendaciones derivadas de la evaluación que no se consideren para el siguiente ejercicio o ciclo del </w:t>
      </w:r>
      <w:r w:rsidR="00E44DE1" w:rsidRPr="00817F50">
        <w:rPr>
          <w:rFonts w:ascii="Century Gothic" w:hAnsi="Century Gothic" w:cs="Arial"/>
          <w:bCs/>
          <w:sz w:val="19"/>
          <w:szCs w:val="19"/>
        </w:rPr>
        <w:t>Programa de Información</w:t>
      </w:r>
      <w:r w:rsidRPr="00817F50">
        <w:rPr>
          <w:rFonts w:ascii="Century Gothic" w:hAnsi="Century Gothic" w:cs="Arial"/>
          <w:bCs/>
          <w:sz w:val="19"/>
          <w:szCs w:val="19"/>
        </w:rPr>
        <w:t xml:space="preserve"> de que se trate, se deberá justificar por qué no se adopta.</w:t>
      </w:r>
    </w:p>
    <w:p w14:paraId="70F57ACF" w14:textId="77777777" w:rsidR="00E33CB5" w:rsidRPr="00817F50" w:rsidRDefault="00E33CB5" w:rsidP="00070CDB">
      <w:pPr>
        <w:widowControl/>
        <w:spacing w:before="120" w:after="120" w:line="259" w:lineRule="auto"/>
        <w:jc w:val="both"/>
        <w:rPr>
          <w:rFonts w:ascii="Century Gothic" w:hAnsi="Century Gothic" w:cs="Arial"/>
          <w:bCs/>
          <w:sz w:val="19"/>
          <w:szCs w:val="19"/>
        </w:rPr>
      </w:pPr>
    </w:p>
    <w:p w14:paraId="14755D66" w14:textId="77777777" w:rsidR="005E29E1" w:rsidRPr="00817F50" w:rsidRDefault="005E29E1" w:rsidP="005E29E1">
      <w:pPr>
        <w:pStyle w:val="Ttulo1"/>
        <w:rPr>
          <w:rFonts w:ascii="Century Gothic" w:hAnsi="Century Gothic" w:cstheme="minorHAnsi"/>
          <w:color w:val="365F91" w:themeColor="accent1" w:themeShade="BF"/>
        </w:rPr>
      </w:pPr>
      <w:bookmarkStart w:id="60" w:name="_Toc83729664"/>
      <w:bookmarkStart w:id="61" w:name="_Toc85726019"/>
      <w:r w:rsidRPr="00817F50">
        <w:rPr>
          <w:rFonts w:ascii="Century Gothic" w:hAnsi="Century Gothic" w:cstheme="minorHAnsi"/>
          <w:color w:val="365F91" w:themeColor="accent1" w:themeShade="BF"/>
        </w:rPr>
        <w:t>1.6. Elabora</w:t>
      </w:r>
      <w:r w:rsidR="00587B25" w:rsidRPr="00817F50">
        <w:rPr>
          <w:rFonts w:ascii="Century Gothic" w:hAnsi="Century Gothic" w:cstheme="minorHAnsi"/>
          <w:color w:val="365F91" w:themeColor="accent1" w:themeShade="BF"/>
        </w:rPr>
        <w:t>r</w:t>
      </w:r>
      <w:r w:rsidRPr="00817F50">
        <w:rPr>
          <w:rFonts w:ascii="Century Gothic" w:hAnsi="Century Gothic" w:cstheme="minorHAnsi"/>
          <w:color w:val="365F91" w:themeColor="accent1" w:themeShade="BF"/>
        </w:rPr>
        <w:t xml:space="preserve"> el Reporte de resultados de la investigación documental</w:t>
      </w:r>
      <w:bookmarkEnd w:id="60"/>
      <w:bookmarkEnd w:id="61"/>
    </w:p>
    <w:p w14:paraId="758CD1D1" w14:textId="6DD2F0C8" w:rsidR="005E29E1" w:rsidRPr="00817F50" w:rsidRDefault="005E29E1" w:rsidP="005E29E1">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Una vez que se han efectuado todas las revisiones anteriores, conforme lo indica el artículo 15 fracción I inciso a) de la N</w:t>
      </w:r>
      <w:r w:rsidR="001B4EB5" w:rsidRPr="00817F50">
        <w:rPr>
          <w:rFonts w:ascii="Century Gothic" w:hAnsi="Century Gothic" w:cs="Arial"/>
          <w:bCs/>
          <w:sz w:val="19"/>
          <w:szCs w:val="19"/>
        </w:rPr>
        <w:t>TPPIEG</w:t>
      </w:r>
      <w:r w:rsidR="009A33BA">
        <w:rPr>
          <w:rFonts w:ascii="Century Gothic" w:hAnsi="Century Gothic" w:cs="Arial"/>
          <w:bCs/>
          <w:sz w:val="19"/>
          <w:szCs w:val="19"/>
        </w:rPr>
        <w:t xml:space="preserve"> </w:t>
      </w:r>
      <w:r w:rsidR="00867E84" w:rsidRPr="00817F50">
        <w:rPr>
          <w:rFonts w:ascii="Century Gothic" w:hAnsi="Century Gothic" w:cs="Arial"/>
          <w:bCs/>
          <w:sz w:val="19"/>
          <w:szCs w:val="19"/>
        </w:rPr>
        <w:t xml:space="preserve">como evidencia de la </w:t>
      </w:r>
      <w:r w:rsidR="00A65E0F" w:rsidRPr="00817F50">
        <w:rPr>
          <w:rFonts w:ascii="Century Gothic" w:hAnsi="Century Gothic" w:cs="Arial"/>
          <w:bCs/>
          <w:sz w:val="19"/>
          <w:szCs w:val="19"/>
        </w:rPr>
        <w:t>i</w:t>
      </w:r>
      <w:r w:rsidR="00867E84" w:rsidRPr="00817F50">
        <w:rPr>
          <w:rFonts w:ascii="Century Gothic" w:hAnsi="Century Gothic" w:cs="Arial"/>
          <w:bCs/>
          <w:sz w:val="19"/>
          <w:szCs w:val="19"/>
        </w:rPr>
        <w:t xml:space="preserve">nvestigación documental, </w:t>
      </w:r>
      <w:r w:rsidRPr="00817F50">
        <w:rPr>
          <w:rFonts w:ascii="Century Gothic" w:hAnsi="Century Gothic" w:cs="Arial"/>
          <w:bCs/>
          <w:sz w:val="19"/>
          <w:szCs w:val="19"/>
        </w:rPr>
        <w:t>el Actor del Rol Responsable de la Fase de Diseño de cada Programa deberá integrar</w:t>
      </w:r>
      <w:r w:rsidR="00680223" w:rsidRPr="00817F50">
        <w:rPr>
          <w:rFonts w:ascii="Century Gothic" w:hAnsi="Century Gothic" w:cs="Arial"/>
          <w:bCs/>
          <w:sz w:val="19"/>
          <w:szCs w:val="19"/>
        </w:rPr>
        <w:t>,</w:t>
      </w:r>
      <w:r w:rsidRPr="00817F50">
        <w:rPr>
          <w:rFonts w:ascii="Century Gothic" w:hAnsi="Century Gothic" w:cs="Arial"/>
          <w:bCs/>
          <w:sz w:val="19"/>
          <w:szCs w:val="19"/>
        </w:rPr>
        <w:t xml:space="preserve"> coordinar </w:t>
      </w:r>
      <w:r w:rsidR="00680223" w:rsidRPr="00817F50">
        <w:rPr>
          <w:rFonts w:ascii="Century Gothic" w:hAnsi="Century Gothic" w:cs="Arial"/>
          <w:bCs/>
          <w:sz w:val="19"/>
          <w:szCs w:val="19"/>
        </w:rPr>
        <w:t>y</w:t>
      </w:r>
      <w:r w:rsidRPr="00817F50">
        <w:rPr>
          <w:rFonts w:ascii="Century Gothic" w:hAnsi="Century Gothic" w:cs="Arial"/>
          <w:bCs/>
          <w:sz w:val="19"/>
          <w:szCs w:val="19"/>
        </w:rPr>
        <w:t xml:space="preserve"> supervisar la integración</w:t>
      </w:r>
      <w:r w:rsidR="00E7454A" w:rsidRPr="00817F50">
        <w:rPr>
          <w:rFonts w:ascii="Century Gothic" w:hAnsi="Century Gothic" w:cs="Arial"/>
          <w:bCs/>
          <w:sz w:val="19"/>
          <w:szCs w:val="19"/>
        </w:rPr>
        <w:t xml:space="preserve"> </w:t>
      </w:r>
      <w:r w:rsidRPr="00817F50">
        <w:rPr>
          <w:rFonts w:ascii="Century Gothic" w:hAnsi="Century Gothic" w:cs="Arial"/>
          <w:bCs/>
          <w:sz w:val="19"/>
          <w:szCs w:val="19"/>
        </w:rPr>
        <w:t>del Reporte de resultados de la investigación documental, el cual estará conformado por los siguientes elementos</w:t>
      </w:r>
      <w:r w:rsidR="00680223" w:rsidRPr="00817F50">
        <w:rPr>
          <w:rFonts w:ascii="Century Gothic" w:hAnsi="Century Gothic" w:cs="Arial"/>
          <w:bCs/>
          <w:sz w:val="19"/>
          <w:szCs w:val="19"/>
        </w:rPr>
        <w:t>,</w:t>
      </w:r>
      <w:r w:rsidRPr="00817F50">
        <w:rPr>
          <w:rFonts w:ascii="Century Gothic" w:hAnsi="Century Gothic" w:cs="Arial"/>
          <w:bCs/>
          <w:sz w:val="19"/>
          <w:szCs w:val="19"/>
        </w:rPr>
        <w:t xml:space="preserve"> </w:t>
      </w:r>
      <w:r w:rsidR="00F058F4">
        <w:rPr>
          <w:rFonts w:ascii="Century Gothic" w:hAnsi="Century Gothic" w:cs="Arial"/>
          <w:bCs/>
          <w:sz w:val="19"/>
          <w:szCs w:val="19"/>
        </w:rPr>
        <w:t>según</w:t>
      </w:r>
      <w:r w:rsidR="00373277" w:rsidRPr="00817F50">
        <w:rPr>
          <w:rFonts w:ascii="Century Gothic" w:hAnsi="Century Gothic" w:cs="Arial"/>
          <w:bCs/>
          <w:sz w:val="19"/>
          <w:szCs w:val="19"/>
        </w:rPr>
        <w:t xml:space="preserve"> </w:t>
      </w:r>
      <w:r w:rsidRPr="00817F50">
        <w:rPr>
          <w:rFonts w:ascii="Century Gothic" w:hAnsi="Century Gothic" w:cs="Arial"/>
          <w:bCs/>
          <w:sz w:val="19"/>
          <w:szCs w:val="19"/>
        </w:rPr>
        <w:t>apliquen:</w:t>
      </w:r>
    </w:p>
    <w:p w14:paraId="365A2EDF" w14:textId="77777777" w:rsidR="00C85129" w:rsidRPr="00817F50" w:rsidRDefault="005921CD" w:rsidP="00931216">
      <w:pPr>
        <w:pStyle w:val="Prrafodelista"/>
        <w:widowControl/>
        <w:numPr>
          <w:ilvl w:val="0"/>
          <w:numId w:val="20"/>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Introducción sobre el </w:t>
      </w:r>
      <w:r w:rsidR="00E44DE1" w:rsidRPr="00817F50">
        <w:rPr>
          <w:rFonts w:ascii="Century Gothic" w:hAnsi="Century Gothic" w:cs="Arial"/>
          <w:bCs/>
          <w:sz w:val="19"/>
          <w:szCs w:val="19"/>
        </w:rPr>
        <w:t>Programa de Información</w:t>
      </w:r>
    </w:p>
    <w:p w14:paraId="3CC4E2E0" w14:textId="2CA0C110" w:rsidR="00C85129" w:rsidRPr="00817F50" w:rsidRDefault="005921CD" w:rsidP="00931216">
      <w:pPr>
        <w:pStyle w:val="Prrafodelista"/>
        <w:widowControl/>
        <w:numPr>
          <w:ilvl w:val="1"/>
          <w:numId w:val="20"/>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O</w:t>
      </w:r>
      <w:r w:rsidR="00C85129" w:rsidRPr="00817F50">
        <w:rPr>
          <w:rFonts w:ascii="Century Gothic" w:hAnsi="Century Gothic" w:cs="Arial"/>
          <w:bCs/>
          <w:sz w:val="19"/>
          <w:szCs w:val="19"/>
        </w:rPr>
        <w:t>bjetivo general</w:t>
      </w:r>
      <w:r w:rsidR="00A241BF" w:rsidRPr="00817F50">
        <w:rPr>
          <w:rFonts w:ascii="Century Gothic" w:hAnsi="Century Gothic" w:cs="Arial"/>
          <w:bCs/>
          <w:sz w:val="19"/>
          <w:szCs w:val="19"/>
        </w:rPr>
        <w:t>.</w:t>
      </w:r>
    </w:p>
    <w:p w14:paraId="68407840" w14:textId="081213F1" w:rsidR="00C07605" w:rsidRPr="00817F50" w:rsidRDefault="005921CD" w:rsidP="00931216">
      <w:pPr>
        <w:pStyle w:val="Prrafodelista"/>
        <w:widowControl/>
        <w:numPr>
          <w:ilvl w:val="1"/>
          <w:numId w:val="20"/>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Justificación.</w:t>
      </w:r>
    </w:p>
    <w:p w14:paraId="0C521707" w14:textId="7097FFF4" w:rsidR="005921CD" w:rsidRPr="00817F50" w:rsidRDefault="005921CD" w:rsidP="00931216">
      <w:pPr>
        <w:pStyle w:val="Prrafodelista"/>
        <w:widowControl/>
        <w:numPr>
          <w:ilvl w:val="1"/>
          <w:numId w:val="20"/>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Marco </w:t>
      </w:r>
      <w:r w:rsidR="00E33CB5" w:rsidRPr="00817F50">
        <w:rPr>
          <w:rFonts w:ascii="Century Gothic" w:hAnsi="Century Gothic" w:cs="Arial"/>
          <w:bCs/>
          <w:sz w:val="19"/>
          <w:szCs w:val="19"/>
        </w:rPr>
        <w:t>l</w:t>
      </w:r>
      <w:r w:rsidRPr="00817F50">
        <w:rPr>
          <w:rFonts w:ascii="Century Gothic" w:hAnsi="Century Gothic" w:cs="Arial"/>
          <w:bCs/>
          <w:sz w:val="19"/>
          <w:szCs w:val="19"/>
        </w:rPr>
        <w:t xml:space="preserve">egal </w:t>
      </w:r>
      <w:r w:rsidR="003F3FA7" w:rsidRPr="00817F50">
        <w:rPr>
          <w:rFonts w:ascii="Century Gothic" w:hAnsi="Century Gothic" w:cs="Arial"/>
          <w:bCs/>
          <w:sz w:val="19"/>
          <w:szCs w:val="19"/>
        </w:rPr>
        <w:t xml:space="preserve">vigente </w:t>
      </w:r>
      <w:r w:rsidRPr="00817F50">
        <w:rPr>
          <w:rFonts w:ascii="Century Gothic" w:hAnsi="Century Gothic" w:cs="Arial"/>
          <w:bCs/>
          <w:sz w:val="19"/>
          <w:szCs w:val="19"/>
        </w:rPr>
        <w:t>referente a la temática.</w:t>
      </w:r>
    </w:p>
    <w:p w14:paraId="444A30F9" w14:textId="77777777" w:rsidR="00C85129" w:rsidRPr="00817F50" w:rsidRDefault="00C85129" w:rsidP="00931216">
      <w:pPr>
        <w:pStyle w:val="Prrafodelista"/>
        <w:widowControl/>
        <w:numPr>
          <w:ilvl w:val="0"/>
          <w:numId w:val="20"/>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Recomendaciones internacionales </w:t>
      </w:r>
    </w:p>
    <w:p w14:paraId="6D459A98" w14:textId="77777777" w:rsidR="008368FA" w:rsidRPr="00817F50" w:rsidRDefault="008368FA" w:rsidP="00931216">
      <w:pPr>
        <w:pStyle w:val="Prrafodelista"/>
        <w:widowControl/>
        <w:numPr>
          <w:ilvl w:val="1"/>
          <w:numId w:val="20"/>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Referencias.</w:t>
      </w:r>
    </w:p>
    <w:p w14:paraId="2248A6C4" w14:textId="77777777" w:rsidR="005D690E" w:rsidRPr="00817F50" w:rsidRDefault="005D690E" w:rsidP="00931216">
      <w:pPr>
        <w:pStyle w:val="Prrafodelista"/>
        <w:numPr>
          <w:ilvl w:val="1"/>
          <w:numId w:val="20"/>
        </w:numPr>
        <w:rPr>
          <w:rFonts w:ascii="Century Gothic" w:hAnsi="Century Gothic" w:cs="Arial"/>
          <w:bCs/>
          <w:sz w:val="19"/>
          <w:szCs w:val="19"/>
        </w:rPr>
      </w:pPr>
      <w:r w:rsidRPr="00817F50">
        <w:rPr>
          <w:rFonts w:ascii="Century Gothic" w:hAnsi="Century Gothic" w:cs="Arial"/>
          <w:bCs/>
          <w:sz w:val="19"/>
          <w:szCs w:val="19"/>
        </w:rPr>
        <w:t>Conceptos y definiciones sugeridas.</w:t>
      </w:r>
    </w:p>
    <w:p w14:paraId="58327642" w14:textId="77777777" w:rsidR="00C85129" w:rsidRPr="00817F50" w:rsidRDefault="005D690E" w:rsidP="00931216">
      <w:pPr>
        <w:pStyle w:val="Prrafodelista"/>
        <w:widowControl/>
        <w:numPr>
          <w:ilvl w:val="1"/>
          <w:numId w:val="20"/>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Metodología recomendada para su captación.</w:t>
      </w:r>
    </w:p>
    <w:p w14:paraId="22EF9FA4" w14:textId="77777777" w:rsidR="00C85129" w:rsidRPr="00817F50" w:rsidRDefault="003D7B90" w:rsidP="00931216">
      <w:pPr>
        <w:pStyle w:val="Prrafodelista"/>
        <w:widowControl/>
        <w:numPr>
          <w:ilvl w:val="0"/>
          <w:numId w:val="20"/>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Antecedentes y situación actual sobre la producción estadística del tema en el país</w:t>
      </w:r>
    </w:p>
    <w:p w14:paraId="5DCC0C00" w14:textId="23D07766" w:rsidR="002B3441" w:rsidRPr="00817F50" w:rsidRDefault="00AD22CE" w:rsidP="00931216">
      <w:pPr>
        <w:pStyle w:val="Prrafodelista"/>
        <w:widowControl/>
        <w:numPr>
          <w:ilvl w:val="1"/>
          <w:numId w:val="20"/>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Fuentes </w:t>
      </w:r>
      <w:r w:rsidR="00F058F4">
        <w:rPr>
          <w:rFonts w:ascii="Century Gothic" w:hAnsi="Century Gothic" w:cs="Arial"/>
          <w:bCs/>
          <w:sz w:val="19"/>
          <w:szCs w:val="19"/>
        </w:rPr>
        <w:t>n</w:t>
      </w:r>
      <w:r w:rsidRPr="00817F50">
        <w:rPr>
          <w:rFonts w:ascii="Century Gothic" w:hAnsi="Century Gothic" w:cs="Arial"/>
          <w:bCs/>
          <w:sz w:val="19"/>
          <w:szCs w:val="19"/>
        </w:rPr>
        <w:t>acionales que anteriormente han captado información sobre el fenómeno de interés; así como la idoneidad y factibilidad de los distintos conceptos según el método de captación. Universo de análisis, variables, clasificaciones, sus definiciones e indicadores básicos.</w:t>
      </w:r>
    </w:p>
    <w:p w14:paraId="77F54964" w14:textId="77777777" w:rsidR="00A241BF" w:rsidRPr="00817F50" w:rsidRDefault="00A241BF" w:rsidP="00931216">
      <w:pPr>
        <w:pStyle w:val="Prrafodelista"/>
        <w:widowControl/>
        <w:numPr>
          <w:ilvl w:val="1"/>
          <w:numId w:val="20"/>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Principales dependencias productoras de estadística relacionadas al tema del programa y el método de captación; universo de análisis, variables y clasificaciones que utilizan o que requieran para ampliar su explotación; indicadores básicos y subtemas empleados para organizar la información estadística del tema.</w:t>
      </w:r>
    </w:p>
    <w:p w14:paraId="180D8907" w14:textId="0F8136B6" w:rsidR="00E0205A" w:rsidRPr="00817F50" w:rsidRDefault="00E0205A" w:rsidP="00931216">
      <w:pPr>
        <w:pStyle w:val="Prrafodelista"/>
        <w:widowControl/>
        <w:numPr>
          <w:ilvl w:val="1"/>
          <w:numId w:val="20"/>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Recomendaciones de evaluaciones internas y externas que se retomaron para mejorar el </w:t>
      </w:r>
      <w:r w:rsidR="007F0A75" w:rsidRPr="00817F50">
        <w:rPr>
          <w:rFonts w:ascii="Century Gothic" w:hAnsi="Century Gothic" w:cs="Arial"/>
          <w:bCs/>
          <w:sz w:val="19"/>
          <w:szCs w:val="19"/>
        </w:rPr>
        <w:t>D</w:t>
      </w:r>
      <w:r w:rsidRPr="00817F50">
        <w:rPr>
          <w:rFonts w:ascii="Century Gothic" w:hAnsi="Century Gothic" w:cs="Arial"/>
          <w:bCs/>
          <w:sz w:val="19"/>
          <w:szCs w:val="19"/>
        </w:rPr>
        <w:t xml:space="preserve">iseño </w:t>
      </w:r>
      <w:r w:rsidR="007F0A75" w:rsidRPr="00817F50">
        <w:rPr>
          <w:rFonts w:ascii="Century Gothic" w:hAnsi="Century Gothic" w:cs="Arial"/>
          <w:bCs/>
          <w:sz w:val="19"/>
          <w:szCs w:val="19"/>
        </w:rPr>
        <w:t>C</w:t>
      </w:r>
      <w:r w:rsidRPr="00817F50">
        <w:rPr>
          <w:rFonts w:ascii="Century Gothic" w:hAnsi="Century Gothic" w:cs="Arial"/>
          <w:bCs/>
          <w:sz w:val="19"/>
          <w:szCs w:val="19"/>
        </w:rPr>
        <w:t xml:space="preserve">onceptual del </w:t>
      </w:r>
      <w:r w:rsidR="00E44DE1" w:rsidRPr="00817F50">
        <w:rPr>
          <w:rFonts w:ascii="Century Gothic" w:hAnsi="Century Gothic" w:cs="Arial"/>
          <w:bCs/>
          <w:sz w:val="19"/>
          <w:szCs w:val="19"/>
        </w:rPr>
        <w:t>Programa de Información</w:t>
      </w:r>
      <w:r w:rsidR="00CD175C">
        <w:rPr>
          <w:rFonts w:ascii="Century Gothic" w:hAnsi="Century Gothic" w:cs="Arial"/>
          <w:bCs/>
          <w:sz w:val="19"/>
          <w:szCs w:val="19"/>
        </w:rPr>
        <w:t>,</w:t>
      </w:r>
      <w:r w:rsidR="000D4DB6" w:rsidRPr="00817F50">
        <w:rPr>
          <w:rFonts w:ascii="Century Gothic" w:hAnsi="Century Gothic" w:cs="Arial"/>
          <w:bCs/>
          <w:sz w:val="19"/>
          <w:szCs w:val="19"/>
        </w:rPr>
        <w:t xml:space="preserve"> así como la justificación de las recomendaciones derivadas de las evaluaciones internas que no se incorporaron.</w:t>
      </w:r>
    </w:p>
    <w:p w14:paraId="5A4E8338" w14:textId="77777777" w:rsidR="002B3441" w:rsidRPr="00817F50" w:rsidRDefault="00A241BF" w:rsidP="00931216">
      <w:pPr>
        <w:pStyle w:val="Prrafodelista"/>
        <w:widowControl/>
        <w:numPr>
          <w:ilvl w:val="0"/>
          <w:numId w:val="20"/>
        </w:numPr>
        <w:spacing w:before="120" w:after="120" w:line="259" w:lineRule="auto"/>
        <w:jc w:val="both"/>
        <w:rPr>
          <w:rFonts w:ascii="Century Gothic" w:hAnsi="Century Gothic" w:cs="Arial"/>
          <w:bCs/>
          <w:sz w:val="19"/>
          <w:szCs w:val="19"/>
        </w:rPr>
      </w:pPr>
      <w:r w:rsidRPr="00817F50">
        <w:rPr>
          <w:rFonts w:ascii="Century Gothic" w:hAnsi="Century Gothic" w:cs="Arial"/>
          <w:sz w:val="19"/>
          <w:szCs w:val="19"/>
        </w:rPr>
        <w:t>Planteamientos teórico-metodológicos</w:t>
      </w:r>
    </w:p>
    <w:p w14:paraId="110CE598" w14:textId="77777777" w:rsidR="00B64143" w:rsidRPr="00817F50" w:rsidRDefault="00B64143" w:rsidP="00931216">
      <w:pPr>
        <w:pStyle w:val="Prrafodelista"/>
        <w:widowControl/>
        <w:numPr>
          <w:ilvl w:val="0"/>
          <w:numId w:val="21"/>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Presentación breve y concisa de </w:t>
      </w:r>
      <w:r w:rsidR="009B5032" w:rsidRPr="00817F50">
        <w:rPr>
          <w:rFonts w:ascii="Century Gothic" w:hAnsi="Century Gothic" w:cs="Arial"/>
          <w:bCs/>
          <w:sz w:val="19"/>
          <w:szCs w:val="19"/>
        </w:rPr>
        <w:t xml:space="preserve">los </w:t>
      </w:r>
      <w:r w:rsidRPr="00817F50">
        <w:rPr>
          <w:rFonts w:ascii="Century Gothic" w:hAnsi="Century Gothic" w:cs="Arial"/>
          <w:bCs/>
          <w:sz w:val="19"/>
          <w:szCs w:val="19"/>
        </w:rPr>
        <w:t xml:space="preserve">principales esquemas o modelos explicativos, así como </w:t>
      </w:r>
      <w:r w:rsidR="009B5032" w:rsidRPr="00817F50">
        <w:rPr>
          <w:rFonts w:ascii="Century Gothic" w:hAnsi="Century Gothic" w:cs="Arial"/>
          <w:bCs/>
          <w:sz w:val="19"/>
          <w:szCs w:val="19"/>
        </w:rPr>
        <w:t xml:space="preserve">de </w:t>
      </w:r>
      <w:r w:rsidRPr="00817F50">
        <w:rPr>
          <w:rFonts w:ascii="Century Gothic" w:hAnsi="Century Gothic" w:cs="Arial"/>
          <w:bCs/>
          <w:sz w:val="19"/>
          <w:szCs w:val="19"/>
        </w:rPr>
        <w:t>marcos teóricos</w:t>
      </w:r>
      <w:r w:rsidR="009B5032" w:rsidRPr="00817F50">
        <w:rPr>
          <w:rFonts w:ascii="Century Gothic" w:hAnsi="Century Gothic" w:cs="Arial"/>
          <w:bCs/>
          <w:sz w:val="19"/>
          <w:szCs w:val="19"/>
        </w:rPr>
        <w:t>, en</w:t>
      </w:r>
      <w:r w:rsidRPr="00817F50">
        <w:rPr>
          <w:rFonts w:ascii="Century Gothic" w:hAnsi="Century Gothic" w:cs="Arial"/>
          <w:bCs/>
          <w:sz w:val="19"/>
          <w:szCs w:val="19"/>
        </w:rPr>
        <w:t xml:space="preserve"> los cuales se identifi</w:t>
      </w:r>
      <w:r w:rsidR="009B5032" w:rsidRPr="00817F50">
        <w:rPr>
          <w:rFonts w:ascii="Century Gothic" w:hAnsi="Century Gothic" w:cs="Arial"/>
          <w:bCs/>
          <w:sz w:val="19"/>
          <w:szCs w:val="19"/>
        </w:rPr>
        <w:t>quen</w:t>
      </w:r>
      <w:r w:rsidRPr="00817F50">
        <w:rPr>
          <w:rFonts w:ascii="Century Gothic" w:hAnsi="Century Gothic" w:cs="Arial"/>
          <w:bCs/>
          <w:sz w:val="19"/>
          <w:szCs w:val="19"/>
        </w:rPr>
        <w:t xml:space="preserve"> los conceptos involucrados en la generación de</w:t>
      </w:r>
      <w:r w:rsidR="009B5032" w:rsidRPr="00817F50">
        <w:rPr>
          <w:rFonts w:ascii="Century Gothic" w:hAnsi="Century Gothic" w:cs="Arial"/>
          <w:bCs/>
          <w:sz w:val="19"/>
          <w:szCs w:val="19"/>
        </w:rPr>
        <w:t xml:space="preserve"> información</w:t>
      </w:r>
      <w:r w:rsidRPr="00817F50">
        <w:rPr>
          <w:rFonts w:ascii="Century Gothic" w:hAnsi="Century Gothic" w:cs="Arial"/>
          <w:bCs/>
          <w:sz w:val="19"/>
          <w:szCs w:val="19"/>
        </w:rPr>
        <w:t xml:space="preserve"> estadística</w:t>
      </w:r>
      <w:r w:rsidR="0018148E" w:rsidRPr="00817F50">
        <w:rPr>
          <w:rFonts w:ascii="Century Gothic" w:hAnsi="Century Gothic" w:cs="Arial"/>
          <w:bCs/>
          <w:sz w:val="19"/>
          <w:szCs w:val="19"/>
        </w:rPr>
        <w:t xml:space="preserve"> de los temas que trate el </w:t>
      </w:r>
      <w:r w:rsidR="00E44DE1" w:rsidRPr="00817F50">
        <w:rPr>
          <w:rFonts w:ascii="Century Gothic" w:hAnsi="Century Gothic" w:cs="Arial"/>
          <w:bCs/>
          <w:sz w:val="19"/>
          <w:szCs w:val="19"/>
        </w:rPr>
        <w:t>Programa de Información</w:t>
      </w:r>
      <w:r w:rsidRPr="00817F50">
        <w:rPr>
          <w:rFonts w:ascii="Century Gothic" w:hAnsi="Century Gothic" w:cs="Arial"/>
          <w:bCs/>
          <w:sz w:val="19"/>
          <w:szCs w:val="19"/>
        </w:rPr>
        <w:t>.</w:t>
      </w:r>
    </w:p>
    <w:p w14:paraId="36D0C16D" w14:textId="77777777" w:rsidR="009062BD" w:rsidRPr="00817F50" w:rsidRDefault="009062BD">
      <w:pPr>
        <w:rPr>
          <w:rFonts w:ascii="Century Gothic" w:hAnsi="Century Gothic" w:cs="Arial"/>
          <w:bCs/>
          <w:sz w:val="19"/>
          <w:szCs w:val="19"/>
        </w:rPr>
      </w:pPr>
      <w:r w:rsidRPr="00817F50">
        <w:rPr>
          <w:rFonts w:ascii="Century Gothic" w:hAnsi="Century Gothic" w:cs="Arial"/>
          <w:bCs/>
          <w:sz w:val="19"/>
          <w:szCs w:val="19"/>
        </w:rPr>
        <w:br w:type="page"/>
      </w:r>
    </w:p>
    <w:p w14:paraId="019937D6" w14:textId="77777777" w:rsidR="00681EFF" w:rsidRPr="00817F50" w:rsidRDefault="00681EFF" w:rsidP="00B74CFB">
      <w:pPr>
        <w:pStyle w:val="Ttulo1"/>
        <w:ind w:left="1701" w:hanging="1701"/>
        <w:rPr>
          <w:rFonts w:ascii="Century Gothic" w:hAnsi="Century Gothic" w:cstheme="minorHAnsi"/>
          <w:color w:val="365F91" w:themeColor="accent1" w:themeShade="BF"/>
        </w:rPr>
      </w:pPr>
      <w:bookmarkStart w:id="62" w:name="_Toc83729665"/>
      <w:bookmarkStart w:id="63" w:name="_Toc85726020"/>
      <w:bookmarkStart w:id="64" w:name="_TOC_250009"/>
      <w:bookmarkStart w:id="65" w:name="_Toc61853105"/>
      <w:bookmarkStart w:id="66" w:name="_Toc62142486"/>
      <w:bookmarkStart w:id="67" w:name="_Toc62208650"/>
      <w:r w:rsidRPr="00817F50">
        <w:rPr>
          <w:rFonts w:ascii="Century Gothic" w:hAnsi="Century Gothic" w:cstheme="minorHAnsi"/>
          <w:color w:val="365F91" w:themeColor="accent1" w:themeShade="BF"/>
        </w:rPr>
        <w:lastRenderedPageBreak/>
        <w:t>ACTIVIDAD 2: DETERMINACIÓN DEL MARCO CONCEPTUAL Y DEL USO DE LA INFRAESTRUCTURA DE INFORMACIÓN</w:t>
      </w:r>
      <w:bookmarkEnd w:id="62"/>
      <w:bookmarkEnd w:id="63"/>
    </w:p>
    <w:bookmarkEnd w:id="64"/>
    <w:bookmarkEnd w:id="65"/>
    <w:bookmarkEnd w:id="66"/>
    <w:bookmarkEnd w:id="67"/>
    <w:p w14:paraId="6DFFB9EC" w14:textId="77777777" w:rsidR="00FC339A" w:rsidRPr="00817F50" w:rsidRDefault="00FC339A" w:rsidP="000A57FB">
      <w:pPr>
        <w:widowControl/>
        <w:spacing w:before="120" w:after="120" w:line="259" w:lineRule="auto"/>
        <w:jc w:val="both"/>
        <w:rPr>
          <w:rFonts w:ascii="Century Gothic" w:hAnsi="Century Gothic" w:cs="Arial"/>
          <w:bCs/>
          <w:sz w:val="19"/>
          <w:szCs w:val="19"/>
        </w:rPr>
      </w:pPr>
    </w:p>
    <w:p w14:paraId="068C80E2" w14:textId="3199ACB6" w:rsidR="00A557FC" w:rsidRPr="00817F50" w:rsidRDefault="000A57FB" w:rsidP="0061728F">
      <w:pPr>
        <w:widowControl/>
        <w:spacing w:before="120" w:after="120" w:line="259" w:lineRule="auto"/>
        <w:jc w:val="both"/>
        <w:rPr>
          <w:rFonts w:ascii="Century Gothic" w:hAnsi="Century Gothic" w:cs="Arial"/>
          <w:b/>
          <w:sz w:val="19"/>
          <w:szCs w:val="19"/>
        </w:rPr>
      </w:pPr>
      <w:r w:rsidRPr="00C51EA2">
        <w:rPr>
          <w:rFonts w:ascii="Century Gothic" w:hAnsi="Century Gothic" w:cs="Arial"/>
          <w:bCs/>
          <w:sz w:val="19"/>
          <w:szCs w:val="19"/>
        </w:rPr>
        <w:t xml:space="preserve">En esta actividad se realiza la determinación de las definiciones de conceptos, </w:t>
      </w:r>
      <w:r w:rsidR="00F10ECF" w:rsidRPr="00C51EA2">
        <w:rPr>
          <w:rFonts w:ascii="Century Gothic" w:hAnsi="Century Gothic" w:cs="Arial"/>
          <w:bCs/>
          <w:sz w:val="19"/>
          <w:szCs w:val="19"/>
        </w:rPr>
        <w:t xml:space="preserve">los </w:t>
      </w:r>
      <w:r w:rsidR="00851F5D" w:rsidRPr="00C51EA2">
        <w:rPr>
          <w:rFonts w:ascii="Century Gothic" w:hAnsi="Century Gothic" w:cs="Arial"/>
          <w:bCs/>
          <w:sz w:val="19"/>
          <w:szCs w:val="19"/>
        </w:rPr>
        <w:t>fenómenos de interés o temas</w:t>
      </w:r>
      <w:r w:rsidRPr="00C51EA2">
        <w:rPr>
          <w:rFonts w:ascii="Century Gothic" w:hAnsi="Century Gothic" w:cs="Arial"/>
          <w:bCs/>
          <w:sz w:val="19"/>
          <w:szCs w:val="19"/>
        </w:rPr>
        <w:t>,</w:t>
      </w:r>
      <w:r w:rsidR="00EB4D12" w:rsidRPr="00C51EA2">
        <w:rPr>
          <w:rFonts w:ascii="Century Gothic" w:hAnsi="Century Gothic" w:cs="Arial"/>
          <w:bCs/>
          <w:sz w:val="19"/>
          <w:szCs w:val="19"/>
        </w:rPr>
        <w:t xml:space="preserve"> </w:t>
      </w:r>
      <w:r w:rsidR="00F10ECF" w:rsidRPr="00C51EA2">
        <w:rPr>
          <w:rFonts w:ascii="Century Gothic" w:hAnsi="Century Gothic" w:cs="Arial"/>
          <w:bCs/>
          <w:sz w:val="19"/>
          <w:szCs w:val="19"/>
        </w:rPr>
        <w:t xml:space="preserve">el </w:t>
      </w:r>
      <w:r w:rsidR="00EB4D12" w:rsidRPr="00C51EA2">
        <w:rPr>
          <w:rFonts w:ascii="Century Gothic" w:hAnsi="Century Gothic" w:cs="Arial"/>
          <w:bCs/>
          <w:sz w:val="19"/>
          <w:szCs w:val="19"/>
        </w:rPr>
        <w:t>universo de análisis,</w:t>
      </w:r>
      <w:r w:rsidRPr="00C51EA2">
        <w:rPr>
          <w:rFonts w:ascii="Century Gothic" w:hAnsi="Century Gothic" w:cs="Arial"/>
          <w:bCs/>
          <w:sz w:val="19"/>
          <w:szCs w:val="19"/>
        </w:rPr>
        <w:t xml:space="preserve"> </w:t>
      </w:r>
      <w:r w:rsidR="00F10ECF" w:rsidRPr="00C51EA2">
        <w:rPr>
          <w:rFonts w:ascii="Century Gothic" w:hAnsi="Century Gothic" w:cs="Arial"/>
          <w:bCs/>
          <w:sz w:val="19"/>
          <w:szCs w:val="19"/>
        </w:rPr>
        <w:t xml:space="preserve">los </w:t>
      </w:r>
      <w:r w:rsidR="00081322" w:rsidRPr="00C51EA2">
        <w:rPr>
          <w:rFonts w:ascii="Century Gothic" w:hAnsi="Century Gothic" w:cs="Arial"/>
          <w:bCs/>
          <w:sz w:val="19"/>
          <w:szCs w:val="19"/>
        </w:rPr>
        <w:t xml:space="preserve">dominios de estudio, </w:t>
      </w:r>
      <w:r w:rsidR="00F10ECF" w:rsidRPr="00C51EA2">
        <w:rPr>
          <w:rFonts w:ascii="Century Gothic" w:hAnsi="Century Gothic" w:cs="Arial"/>
          <w:bCs/>
          <w:sz w:val="19"/>
          <w:szCs w:val="19"/>
        </w:rPr>
        <w:t xml:space="preserve">las </w:t>
      </w:r>
      <w:r w:rsidR="00EB4D12" w:rsidRPr="00C51EA2">
        <w:rPr>
          <w:rFonts w:ascii="Century Gothic" w:hAnsi="Century Gothic" w:cs="Arial"/>
          <w:bCs/>
          <w:sz w:val="19"/>
          <w:szCs w:val="19"/>
        </w:rPr>
        <w:t xml:space="preserve">variables, </w:t>
      </w:r>
      <w:r w:rsidR="00F10ECF" w:rsidRPr="00C51EA2">
        <w:rPr>
          <w:rFonts w:ascii="Century Gothic" w:hAnsi="Century Gothic" w:cs="Arial"/>
          <w:bCs/>
          <w:sz w:val="19"/>
          <w:szCs w:val="19"/>
        </w:rPr>
        <w:t xml:space="preserve">la </w:t>
      </w:r>
      <w:r w:rsidR="007E2D67" w:rsidRPr="00C51EA2">
        <w:rPr>
          <w:rFonts w:ascii="Century Gothic" w:hAnsi="Century Gothic" w:cs="Arial"/>
          <w:bCs/>
          <w:sz w:val="19"/>
          <w:szCs w:val="19"/>
        </w:rPr>
        <w:t>jerarquía de categorías</w:t>
      </w:r>
      <w:r w:rsidRPr="00C51EA2">
        <w:rPr>
          <w:rFonts w:ascii="Century Gothic" w:hAnsi="Century Gothic" w:cs="Arial"/>
          <w:bCs/>
          <w:sz w:val="19"/>
          <w:szCs w:val="19"/>
        </w:rPr>
        <w:t xml:space="preserve"> </w:t>
      </w:r>
      <w:r w:rsidR="00F10ECF" w:rsidRPr="00C51EA2">
        <w:rPr>
          <w:rFonts w:ascii="Century Gothic" w:hAnsi="Century Gothic" w:cs="Arial"/>
          <w:bCs/>
          <w:sz w:val="19"/>
          <w:szCs w:val="19"/>
        </w:rPr>
        <w:t xml:space="preserve">y los </w:t>
      </w:r>
      <w:r w:rsidRPr="00C51EA2">
        <w:rPr>
          <w:rFonts w:ascii="Century Gothic" w:hAnsi="Century Gothic" w:cs="Arial"/>
          <w:bCs/>
          <w:sz w:val="19"/>
          <w:szCs w:val="19"/>
        </w:rPr>
        <w:t>indicadores objetivo</w:t>
      </w:r>
      <w:r w:rsidR="00680223" w:rsidRPr="00C51EA2">
        <w:rPr>
          <w:rFonts w:ascii="Century Gothic" w:hAnsi="Century Gothic" w:cs="Arial"/>
          <w:bCs/>
          <w:sz w:val="19"/>
          <w:szCs w:val="19"/>
        </w:rPr>
        <w:t>.</w:t>
      </w:r>
      <w:r w:rsidR="00AE5C81" w:rsidRPr="00C51EA2">
        <w:rPr>
          <w:rFonts w:ascii="Century Gothic" w:hAnsi="Century Gothic" w:cs="Arial"/>
          <w:bCs/>
          <w:sz w:val="19"/>
          <w:szCs w:val="19"/>
        </w:rPr>
        <w:t xml:space="preserve"> </w:t>
      </w:r>
      <w:r w:rsidR="00680223" w:rsidRPr="00C51EA2">
        <w:rPr>
          <w:rFonts w:ascii="Century Gothic" w:hAnsi="Century Gothic" w:cs="Arial"/>
          <w:bCs/>
          <w:sz w:val="19"/>
          <w:szCs w:val="19"/>
        </w:rPr>
        <w:t>S</w:t>
      </w:r>
      <w:r w:rsidR="00AE5C81" w:rsidRPr="00C51EA2">
        <w:rPr>
          <w:rFonts w:ascii="Century Gothic" w:hAnsi="Century Gothic" w:cs="Arial"/>
          <w:bCs/>
          <w:sz w:val="19"/>
          <w:szCs w:val="19"/>
        </w:rPr>
        <w:t>e elabora el esquema conceptual y se determina e</w:t>
      </w:r>
      <w:r w:rsidRPr="00C51EA2">
        <w:rPr>
          <w:rFonts w:ascii="Century Gothic" w:hAnsi="Century Gothic" w:cs="Arial"/>
          <w:bCs/>
          <w:sz w:val="19"/>
          <w:szCs w:val="19"/>
        </w:rPr>
        <w:t>l uso de la Infraestructura de Información</w:t>
      </w:r>
      <w:r w:rsidR="0076492F" w:rsidRPr="00C51EA2">
        <w:rPr>
          <w:rFonts w:ascii="Century Gothic" w:hAnsi="Century Gothic" w:cs="Arial"/>
          <w:bCs/>
          <w:sz w:val="19"/>
          <w:szCs w:val="19"/>
        </w:rPr>
        <w:t xml:space="preserve"> para facilitar su interoperabilidad</w:t>
      </w:r>
      <w:r w:rsidRPr="00C51EA2">
        <w:rPr>
          <w:rFonts w:ascii="Century Gothic" w:hAnsi="Century Gothic" w:cs="Arial"/>
          <w:bCs/>
          <w:sz w:val="19"/>
          <w:szCs w:val="19"/>
        </w:rPr>
        <w:t xml:space="preserve">, </w:t>
      </w:r>
      <w:r w:rsidR="00CD175C" w:rsidRPr="00C51EA2">
        <w:rPr>
          <w:rFonts w:ascii="Century Gothic" w:hAnsi="Century Gothic" w:cs="Arial"/>
          <w:bCs/>
          <w:sz w:val="19"/>
          <w:szCs w:val="19"/>
        </w:rPr>
        <w:t>de acuerdo con lo determinado por la</w:t>
      </w:r>
      <w:r w:rsidR="00C51EA2" w:rsidRPr="00C51EA2">
        <w:rPr>
          <w:rFonts w:ascii="Century Gothic" w:hAnsi="Century Gothic" w:cs="Arial"/>
          <w:bCs/>
          <w:sz w:val="19"/>
          <w:szCs w:val="19"/>
        </w:rPr>
        <w:t xml:space="preserve"> Ley del Sistema Nacional de Información Estadística y Geográfica</w:t>
      </w:r>
      <w:r w:rsidR="00C51EA2">
        <w:rPr>
          <w:rFonts w:ascii="Century Gothic" w:hAnsi="Century Gothic" w:cs="Arial"/>
          <w:bCs/>
          <w:sz w:val="19"/>
          <w:szCs w:val="19"/>
        </w:rPr>
        <w:t xml:space="preserve"> </w:t>
      </w:r>
      <w:r w:rsidR="00C51EA2" w:rsidRPr="00C51EA2">
        <w:rPr>
          <w:rFonts w:ascii="Century Gothic" w:hAnsi="Century Gothic" w:cs="Arial"/>
          <w:bCs/>
          <w:sz w:val="19"/>
          <w:szCs w:val="19"/>
        </w:rPr>
        <w:t>(</w:t>
      </w:r>
      <w:r w:rsidR="00CD175C" w:rsidRPr="00C51EA2">
        <w:rPr>
          <w:rFonts w:ascii="Century Gothic" w:hAnsi="Century Gothic" w:cs="Arial"/>
          <w:bCs/>
          <w:sz w:val="19"/>
          <w:szCs w:val="19"/>
        </w:rPr>
        <w:t>LSNIEG</w:t>
      </w:r>
      <w:r w:rsidR="00C51EA2" w:rsidRPr="00C51EA2">
        <w:rPr>
          <w:rFonts w:ascii="Century Gothic" w:hAnsi="Century Gothic" w:cs="Arial"/>
          <w:bCs/>
          <w:sz w:val="19"/>
          <w:szCs w:val="19"/>
        </w:rPr>
        <w:t>)</w:t>
      </w:r>
      <w:r w:rsidR="00CD175C" w:rsidRPr="00C51EA2">
        <w:rPr>
          <w:rFonts w:ascii="Century Gothic" w:hAnsi="Century Gothic" w:cs="Arial"/>
          <w:bCs/>
          <w:sz w:val="19"/>
          <w:szCs w:val="19"/>
        </w:rPr>
        <w:t>, la Junta de Gobierno del INEGI</w:t>
      </w:r>
      <w:r w:rsidR="00E5071E" w:rsidRPr="00C51EA2">
        <w:rPr>
          <w:rFonts w:ascii="Century Gothic" w:hAnsi="Century Gothic" w:cs="Arial"/>
          <w:bCs/>
          <w:sz w:val="19"/>
          <w:szCs w:val="19"/>
        </w:rPr>
        <w:t xml:space="preserve"> </w:t>
      </w:r>
      <w:r w:rsidRPr="00C51EA2">
        <w:rPr>
          <w:rFonts w:ascii="Century Gothic" w:hAnsi="Century Gothic" w:cs="Arial"/>
          <w:bCs/>
          <w:sz w:val="19"/>
          <w:szCs w:val="19"/>
        </w:rPr>
        <w:t>y, en su caso, los estándares nacionales e internacionales existentes.</w:t>
      </w:r>
      <w:r w:rsidRPr="00817F50">
        <w:rPr>
          <w:rFonts w:ascii="Century Gothic" w:hAnsi="Century Gothic" w:cs="Arial"/>
          <w:bCs/>
          <w:sz w:val="19"/>
          <w:szCs w:val="19"/>
        </w:rPr>
        <w:t xml:space="preserve"> </w:t>
      </w:r>
    </w:p>
    <w:p w14:paraId="57391D91" w14:textId="68A4462C" w:rsidR="00680223" w:rsidRPr="00817F50" w:rsidRDefault="00476A3A" w:rsidP="00680223">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El marco conceptual permite delimitar los elementos conceptuales necesarios y suficientes para la atención de las necesidades de información, los cuales forman la representación de la realidad del fenómeno que se desea medir. Para conocer el nivel de comportamiento y tendencia de un fenómeno de interés (objeto de estudio), sus componentes y relaciones, se definen variables e indicadores. </w:t>
      </w:r>
      <w:r w:rsidR="00680223" w:rsidRPr="00817F50">
        <w:rPr>
          <w:rFonts w:ascii="Century Gothic" w:hAnsi="Century Gothic" w:cs="Arial"/>
          <w:bCs/>
          <w:sz w:val="19"/>
          <w:szCs w:val="19"/>
        </w:rPr>
        <w:t xml:space="preserve">Además, el marco conceptual tiene un impacto importante en los sistemas </w:t>
      </w:r>
      <w:r w:rsidR="00680223" w:rsidRPr="00C51EA2">
        <w:rPr>
          <w:rFonts w:ascii="Century Gothic" w:hAnsi="Century Gothic" w:cs="Arial"/>
          <w:bCs/>
          <w:sz w:val="19"/>
          <w:szCs w:val="19"/>
        </w:rPr>
        <w:t xml:space="preserve">de </w:t>
      </w:r>
      <w:r w:rsidR="00CD175C" w:rsidRPr="00C51EA2">
        <w:rPr>
          <w:rFonts w:ascii="Century Gothic" w:hAnsi="Century Gothic" w:cs="Arial"/>
          <w:bCs/>
          <w:sz w:val="19"/>
          <w:szCs w:val="19"/>
        </w:rPr>
        <w:t>i</w:t>
      </w:r>
      <w:r w:rsidR="00680223" w:rsidRPr="00C51EA2">
        <w:rPr>
          <w:rFonts w:ascii="Century Gothic" w:hAnsi="Century Gothic" w:cs="Arial"/>
          <w:bCs/>
          <w:sz w:val="19"/>
          <w:szCs w:val="19"/>
        </w:rPr>
        <w:t xml:space="preserve">nformación que son alimentados por la diversidad de </w:t>
      </w:r>
      <w:r w:rsidR="00CD175C" w:rsidRPr="00C51EA2">
        <w:rPr>
          <w:rFonts w:ascii="Century Gothic" w:hAnsi="Century Gothic" w:cs="Arial"/>
          <w:bCs/>
          <w:sz w:val="19"/>
          <w:szCs w:val="19"/>
        </w:rPr>
        <w:t>p</w:t>
      </w:r>
      <w:r w:rsidR="00680223" w:rsidRPr="00C51EA2">
        <w:rPr>
          <w:rFonts w:ascii="Century Gothic" w:hAnsi="Century Gothic" w:cs="Arial"/>
          <w:bCs/>
          <w:sz w:val="19"/>
          <w:szCs w:val="19"/>
        </w:rPr>
        <w:t xml:space="preserve">rogramas estadísticos </w:t>
      </w:r>
      <w:r w:rsidR="00CD175C" w:rsidRPr="00C51EA2">
        <w:rPr>
          <w:rFonts w:ascii="Century Gothic" w:hAnsi="Century Gothic" w:cs="Arial"/>
          <w:bCs/>
          <w:sz w:val="19"/>
          <w:szCs w:val="19"/>
        </w:rPr>
        <w:t>y</w:t>
      </w:r>
      <w:r w:rsidR="00680223" w:rsidRPr="00C51EA2">
        <w:rPr>
          <w:rFonts w:ascii="Century Gothic" w:hAnsi="Century Gothic" w:cs="Arial"/>
          <w:bCs/>
          <w:sz w:val="19"/>
          <w:szCs w:val="19"/>
        </w:rPr>
        <w:t xml:space="preserve"> geográficos, </w:t>
      </w:r>
      <w:r w:rsidR="00CD175C" w:rsidRPr="00C51EA2">
        <w:rPr>
          <w:rFonts w:ascii="Century Gothic" w:hAnsi="Century Gothic" w:cs="Arial"/>
          <w:bCs/>
          <w:sz w:val="19"/>
          <w:szCs w:val="19"/>
        </w:rPr>
        <w:t xml:space="preserve">por lo que </w:t>
      </w:r>
      <w:r w:rsidR="00680223" w:rsidRPr="00C51EA2">
        <w:rPr>
          <w:rFonts w:ascii="Century Gothic" w:hAnsi="Century Gothic" w:cs="Arial"/>
          <w:bCs/>
          <w:sz w:val="19"/>
          <w:szCs w:val="19"/>
        </w:rPr>
        <w:t xml:space="preserve">debe </w:t>
      </w:r>
      <w:r w:rsidR="00CD175C" w:rsidRPr="00C51EA2">
        <w:rPr>
          <w:rFonts w:ascii="Century Gothic" w:hAnsi="Century Gothic" w:cs="Arial"/>
          <w:bCs/>
          <w:sz w:val="19"/>
          <w:szCs w:val="19"/>
        </w:rPr>
        <w:t>procurarse su</w:t>
      </w:r>
      <w:r w:rsidR="00680223" w:rsidRPr="00C51EA2">
        <w:rPr>
          <w:rFonts w:ascii="Century Gothic" w:hAnsi="Century Gothic" w:cs="Arial"/>
          <w:bCs/>
          <w:sz w:val="19"/>
          <w:szCs w:val="19"/>
        </w:rPr>
        <w:t xml:space="preserve"> comparabilidad</w:t>
      </w:r>
      <w:r w:rsidR="00CD175C">
        <w:rPr>
          <w:rFonts w:ascii="Century Gothic" w:hAnsi="Century Gothic" w:cs="Arial"/>
          <w:bCs/>
          <w:sz w:val="19"/>
          <w:szCs w:val="19"/>
        </w:rPr>
        <w:t>,</w:t>
      </w:r>
      <w:r w:rsidR="00680223" w:rsidRPr="00817F50">
        <w:rPr>
          <w:rFonts w:ascii="Century Gothic" w:hAnsi="Century Gothic" w:cs="Arial"/>
          <w:bCs/>
          <w:sz w:val="19"/>
          <w:szCs w:val="19"/>
        </w:rPr>
        <w:t xml:space="preserve"> complementariedad y coherencia, de manera que se eviten duplicidades y se consideren los elementos necesarios para facilitar la integración de la información.</w:t>
      </w:r>
    </w:p>
    <w:p w14:paraId="453017BF" w14:textId="6B918D97" w:rsidR="00680223" w:rsidRPr="00817F50" w:rsidRDefault="00680223" w:rsidP="00680223">
      <w:pPr>
        <w:widowControl/>
        <w:spacing w:before="120" w:after="120" w:line="259" w:lineRule="auto"/>
        <w:jc w:val="both"/>
        <w:rPr>
          <w:rFonts w:ascii="Century Gothic" w:hAnsi="Century Gothic" w:cs="Arial"/>
          <w:color w:val="231F20"/>
          <w:sz w:val="19"/>
          <w:szCs w:val="19"/>
        </w:rPr>
      </w:pPr>
      <w:r w:rsidRPr="00817F50">
        <w:rPr>
          <w:rFonts w:ascii="Century Gothic" w:hAnsi="Century Gothic" w:cs="Arial"/>
          <w:color w:val="231F20"/>
          <w:sz w:val="19"/>
          <w:szCs w:val="19"/>
        </w:rPr>
        <w:t>Es relevante que el marco conceptual, así como</w:t>
      </w:r>
      <w:r w:rsidRPr="00817F50">
        <w:rPr>
          <w:rFonts w:ascii="Century Gothic" w:hAnsi="Century Gothic" w:cs="Arial"/>
          <w:b/>
          <w:bCs/>
          <w:color w:val="231F20"/>
          <w:sz w:val="19"/>
          <w:szCs w:val="19"/>
        </w:rPr>
        <w:t xml:space="preserve"> </w:t>
      </w:r>
      <w:r w:rsidRPr="00817F50">
        <w:rPr>
          <w:rFonts w:ascii="Century Gothic" w:hAnsi="Century Gothic" w:cs="Arial"/>
          <w:color w:val="231F20"/>
          <w:sz w:val="19"/>
          <w:szCs w:val="19"/>
        </w:rPr>
        <w:t>cada una de las actividades de los subprocesos que integran la Fase de Diseño, formen parte de un documento metodológico</w:t>
      </w:r>
      <w:r w:rsidR="00E37A20" w:rsidRPr="00817F50">
        <w:rPr>
          <w:rFonts w:ascii="Century Gothic" w:hAnsi="Century Gothic" w:cs="Arial"/>
          <w:color w:val="231F20"/>
          <w:sz w:val="19"/>
          <w:szCs w:val="19"/>
        </w:rPr>
        <w:t>,</w:t>
      </w:r>
      <w:r w:rsidRPr="00817F50">
        <w:rPr>
          <w:rFonts w:ascii="Century Gothic" w:hAnsi="Century Gothic" w:cs="Arial"/>
          <w:color w:val="231F20"/>
          <w:sz w:val="19"/>
          <w:szCs w:val="19"/>
        </w:rPr>
        <w:t xml:space="preserve"> de tal manera que los usuarios relevantes, informantes del sistema, académicos y público en general, puedan conocer el sustento del Programa de Información de que se trate. En este sentido, la integración de evidencias </w:t>
      </w:r>
      <w:r w:rsidR="00CD175C" w:rsidRPr="00C51EA2">
        <w:rPr>
          <w:rFonts w:ascii="Century Gothic" w:hAnsi="Century Gothic" w:cs="Arial"/>
          <w:color w:val="231F20"/>
          <w:sz w:val="19"/>
          <w:szCs w:val="19"/>
        </w:rPr>
        <w:t>referidas a</w:t>
      </w:r>
      <w:r w:rsidR="00E5071E" w:rsidRPr="00C51EA2">
        <w:rPr>
          <w:rFonts w:ascii="Century Gothic" w:hAnsi="Century Gothic" w:cs="Arial"/>
          <w:color w:val="231F20"/>
          <w:sz w:val="19"/>
          <w:szCs w:val="19"/>
        </w:rPr>
        <w:t xml:space="preserve"> </w:t>
      </w:r>
      <w:r w:rsidRPr="00C51EA2">
        <w:rPr>
          <w:rFonts w:ascii="Century Gothic" w:hAnsi="Century Gothic" w:cs="Arial"/>
          <w:color w:val="231F20"/>
          <w:sz w:val="19"/>
          <w:szCs w:val="19"/>
        </w:rPr>
        <w:t xml:space="preserve">diccionario de datos, descripción de metadatos y diseño de productos de información y sus presentaciones, deberá </w:t>
      </w:r>
      <w:r w:rsidR="00AF07B5" w:rsidRPr="00C51EA2">
        <w:rPr>
          <w:rFonts w:ascii="Century Gothic" w:hAnsi="Century Gothic" w:cs="Arial"/>
          <w:color w:val="231F20"/>
          <w:sz w:val="19"/>
          <w:szCs w:val="19"/>
        </w:rPr>
        <w:t>ser de conformidad</w:t>
      </w:r>
      <w:r w:rsidR="00E5071E" w:rsidRPr="00C51EA2">
        <w:rPr>
          <w:rFonts w:ascii="Century Gothic" w:hAnsi="Century Gothic" w:cs="Arial"/>
          <w:color w:val="231F20"/>
          <w:sz w:val="19"/>
          <w:szCs w:val="19"/>
        </w:rPr>
        <w:t xml:space="preserve"> </w:t>
      </w:r>
      <w:r w:rsidRPr="00C51EA2">
        <w:rPr>
          <w:rFonts w:ascii="Century Gothic" w:hAnsi="Century Gothic" w:cs="Arial"/>
          <w:color w:val="231F20"/>
          <w:sz w:val="19"/>
          <w:szCs w:val="19"/>
        </w:rPr>
        <w:t xml:space="preserve">con </w:t>
      </w:r>
      <w:r w:rsidR="00AF07B5" w:rsidRPr="00C51EA2">
        <w:rPr>
          <w:rFonts w:ascii="Century Gothic" w:hAnsi="Century Gothic" w:cs="Arial"/>
          <w:color w:val="231F20"/>
          <w:sz w:val="19"/>
          <w:szCs w:val="19"/>
        </w:rPr>
        <w:t>los componentes d</w:t>
      </w:r>
      <w:r w:rsidRPr="00C51EA2">
        <w:rPr>
          <w:rFonts w:ascii="Century Gothic" w:hAnsi="Century Gothic" w:cs="Arial"/>
          <w:color w:val="231F20"/>
          <w:sz w:val="19"/>
          <w:szCs w:val="19"/>
        </w:rPr>
        <w:t>el marco conceptual</w:t>
      </w:r>
      <w:r w:rsidR="00AF07B5" w:rsidRPr="00C51EA2">
        <w:rPr>
          <w:rFonts w:ascii="Century Gothic" w:hAnsi="Century Gothic" w:cs="Arial"/>
          <w:color w:val="231F20"/>
          <w:sz w:val="19"/>
          <w:szCs w:val="19"/>
        </w:rPr>
        <w:t>:</w:t>
      </w:r>
      <w:r w:rsidRPr="00C51EA2">
        <w:rPr>
          <w:rFonts w:ascii="Century Gothic" w:hAnsi="Century Gothic" w:cs="Arial"/>
          <w:color w:val="231F20"/>
          <w:sz w:val="19"/>
          <w:szCs w:val="19"/>
        </w:rPr>
        <w:t xml:space="preserve"> esquema conceptual y glosario.</w:t>
      </w:r>
      <w:r w:rsidRPr="00817F50">
        <w:rPr>
          <w:rFonts w:ascii="Century Gothic" w:hAnsi="Century Gothic" w:cs="Arial"/>
          <w:color w:val="231F20"/>
          <w:sz w:val="19"/>
          <w:szCs w:val="19"/>
        </w:rPr>
        <w:t xml:space="preserve"> </w:t>
      </w:r>
    </w:p>
    <w:p w14:paraId="610BCC95" w14:textId="49F1D350" w:rsidR="00476A3A" w:rsidRPr="00817F50" w:rsidRDefault="00476A3A" w:rsidP="00476A3A">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Los insumos necesarios para llevar a cabo la </w:t>
      </w:r>
      <w:r w:rsidR="00AF07B5">
        <w:rPr>
          <w:rFonts w:ascii="Century Gothic" w:hAnsi="Century Gothic" w:cs="Arial"/>
          <w:bCs/>
          <w:sz w:val="19"/>
          <w:szCs w:val="19"/>
        </w:rPr>
        <w:t>d</w:t>
      </w:r>
      <w:r w:rsidRPr="00817F50">
        <w:rPr>
          <w:rFonts w:ascii="Century Gothic" w:hAnsi="Century Gothic" w:cs="Arial"/>
          <w:bCs/>
          <w:sz w:val="19"/>
          <w:szCs w:val="19"/>
        </w:rPr>
        <w:t xml:space="preserve">eterminación del marco conceptual y el uso de la Infraestructura de </w:t>
      </w:r>
      <w:r w:rsidR="00AF07B5">
        <w:rPr>
          <w:rFonts w:ascii="Century Gothic" w:hAnsi="Century Gothic" w:cs="Arial"/>
          <w:bCs/>
          <w:sz w:val="19"/>
          <w:szCs w:val="19"/>
        </w:rPr>
        <w:t>I</w:t>
      </w:r>
      <w:r w:rsidRPr="00817F50">
        <w:rPr>
          <w:rFonts w:ascii="Century Gothic" w:hAnsi="Century Gothic" w:cs="Arial"/>
          <w:bCs/>
          <w:sz w:val="19"/>
          <w:szCs w:val="19"/>
        </w:rPr>
        <w:t xml:space="preserve">nformación, así como las evidencias que deberán generarse se indican en la </w:t>
      </w:r>
      <w:r w:rsidR="00BC5BD7" w:rsidRPr="00817F50">
        <w:rPr>
          <w:rFonts w:ascii="Century Gothic" w:hAnsi="Century Gothic" w:cs="Arial"/>
          <w:bCs/>
          <w:sz w:val="19"/>
          <w:szCs w:val="19"/>
        </w:rPr>
        <w:t>figura</w:t>
      </w:r>
      <w:r w:rsidRPr="00817F50">
        <w:rPr>
          <w:rFonts w:ascii="Century Gothic" w:hAnsi="Century Gothic" w:cs="Arial"/>
          <w:bCs/>
          <w:sz w:val="19"/>
          <w:szCs w:val="19"/>
        </w:rPr>
        <w:t xml:space="preserve"> 2.</w:t>
      </w:r>
      <w:r w:rsidR="00EF7F92" w:rsidRPr="00817F50">
        <w:rPr>
          <w:rFonts w:ascii="Century Gothic" w:hAnsi="Century Gothic" w:cs="Arial"/>
          <w:bCs/>
          <w:sz w:val="19"/>
          <w:szCs w:val="19"/>
        </w:rPr>
        <w:t>1</w:t>
      </w:r>
      <w:r w:rsidR="0044481A" w:rsidRPr="00817F50">
        <w:rPr>
          <w:rFonts w:ascii="Century Gothic" w:hAnsi="Century Gothic" w:cs="Arial"/>
          <w:bCs/>
          <w:sz w:val="19"/>
          <w:szCs w:val="19"/>
        </w:rPr>
        <w:t>.</w:t>
      </w:r>
    </w:p>
    <w:p w14:paraId="1CB453F0" w14:textId="0608BB5F" w:rsidR="00476A3A" w:rsidRPr="00817F50" w:rsidRDefault="00BC5BD7" w:rsidP="006C7CA9">
      <w:pPr>
        <w:pStyle w:val="Figuras2"/>
      </w:pPr>
      <w:bookmarkStart w:id="68" w:name="_Toc83392680"/>
      <w:bookmarkStart w:id="69" w:name="_Toc85729882"/>
      <w:r w:rsidRPr="00817F50">
        <w:t>Figura</w:t>
      </w:r>
      <w:r w:rsidR="0044481A" w:rsidRPr="00817F50">
        <w:t xml:space="preserve"> </w:t>
      </w:r>
      <w:r w:rsidR="00476A3A" w:rsidRPr="00817F50">
        <w:t>2.</w:t>
      </w:r>
      <w:r w:rsidR="0061728F" w:rsidRPr="00817F50">
        <w:t>1</w:t>
      </w:r>
      <w:r w:rsidR="0044481A" w:rsidRPr="00817F50">
        <w:t>.</w:t>
      </w:r>
      <w:r w:rsidR="00476A3A" w:rsidRPr="00817F50">
        <w:t xml:space="preserve"> </w:t>
      </w:r>
      <w:r w:rsidR="006C7CA9" w:rsidRPr="00817F50">
        <w:t xml:space="preserve">Insumos y evidencias </w:t>
      </w:r>
      <w:r w:rsidR="00476A3A" w:rsidRPr="00817F50">
        <w:t>de la determinación del marco conceptual</w:t>
      </w:r>
      <w:bookmarkEnd w:id="68"/>
      <w:r w:rsidR="00A1087A" w:rsidRPr="00817F50">
        <w:t xml:space="preserve"> y el uso de </w:t>
      </w:r>
      <w:r w:rsidR="00AF07B5">
        <w:t>la I</w:t>
      </w:r>
      <w:r w:rsidR="00A1087A" w:rsidRPr="00817F50">
        <w:t xml:space="preserve">nfraestructura de </w:t>
      </w:r>
      <w:r w:rsidR="00AF07B5">
        <w:t>I</w:t>
      </w:r>
      <w:r w:rsidR="00A1087A" w:rsidRPr="00817F50">
        <w:t>nformación</w:t>
      </w:r>
      <w:bookmarkEnd w:id="69"/>
    </w:p>
    <w:tbl>
      <w:tblPr>
        <w:tblStyle w:val="Tablaconcuadrcula"/>
        <w:tblW w:w="0" w:type="auto"/>
        <w:tblInd w:w="100" w:type="dxa"/>
        <w:tblBorders>
          <w:top w:val="none" w:sz="0" w:space="0" w:color="auto"/>
          <w:left w:val="none" w:sz="0" w:space="0" w:color="auto"/>
          <w:bottom w:val="none" w:sz="0" w:space="0" w:color="auto"/>
          <w:right w:val="none" w:sz="0" w:space="0" w:color="auto"/>
          <w:insideH w:val="single" w:sz="24" w:space="0" w:color="17365D" w:themeColor="text2" w:themeShade="BF"/>
          <w:insideV w:val="single" w:sz="24" w:space="0" w:color="17365D" w:themeColor="text2" w:themeShade="BF"/>
        </w:tblBorders>
        <w:tblLook w:val="04A0" w:firstRow="1" w:lastRow="0" w:firstColumn="1" w:lastColumn="0" w:noHBand="0" w:noVBand="1"/>
      </w:tblPr>
      <w:tblGrid>
        <w:gridCol w:w="7555"/>
        <w:gridCol w:w="3125"/>
      </w:tblGrid>
      <w:tr w:rsidR="00476A3A" w:rsidRPr="00817F50" w14:paraId="0D8A186A" w14:textId="77777777" w:rsidTr="00485061">
        <w:tc>
          <w:tcPr>
            <w:tcW w:w="7555" w:type="dxa"/>
            <w:tcBorders>
              <w:bottom w:val="single" w:sz="24" w:space="0" w:color="17365D" w:themeColor="text2" w:themeShade="BF"/>
            </w:tcBorders>
            <w:shd w:val="clear" w:color="auto" w:fill="17365D" w:themeFill="text2" w:themeFillShade="BF"/>
          </w:tcPr>
          <w:p w14:paraId="4D04CF91" w14:textId="77777777" w:rsidR="00476A3A" w:rsidRPr="00817F50" w:rsidRDefault="00476A3A" w:rsidP="00485061">
            <w:pPr>
              <w:pStyle w:val="Textoindependiente"/>
              <w:spacing w:line="250" w:lineRule="auto"/>
              <w:ind w:left="0" w:right="105"/>
              <w:jc w:val="center"/>
              <w:rPr>
                <w:rFonts w:ascii="Century Gothic" w:hAnsi="Century Gothic" w:cs="Arial"/>
                <w:color w:val="FFFFFF" w:themeColor="background1"/>
                <w:sz w:val="19"/>
                <w:szCs w:val="19"/>
              </w:rPr>
            </w:pPr>
            <w:r w:rsidRPr="00817F50">
              <w:rPr>
                <w:rFonts w:ascii="Century Gothic" w:hAnsi="Century Gothic" w:cs="Arial"/>
                <w:color w:val="FFFFFF" w:themeColor="background1"/>
                <w:sz w:val="19"/>
                <w:szCs w:val="19"/>
              </w:rPr>
              <w:t>INSUMOS</w:t>
            </w:r>
          </w:p>
        </w:tc>
        <w:tc>
          <w:tcPr>
            <w:tcW w:w="3125" w:type="dxa"/>
            <w:tcBorders>
              <w:bottom w:val="single" w:sz="24" w:space="0" w:color="17365D" w:themeColor="text2" w:themeShade="BF"/>
            </w:tcBorders>
            <w:shd w:val="clear" w:color="auto" w:fill="17365D" w:themeFill="text2" w:themeFillShade="BF"/>
          </w:tcPr>
          <w:p w14:paraId="4C9BBC0D" w14:textId="77777777" w:rsidR="00476A3A" w:rsidRPr="00817F50" w:rsidRDefault="00476A3A" w:rsidP="00485061">
            <w:pPr>
              <w:pStyle w:val="Textoindependiente"/>
              <w:spacing w:line="250" w:lineRule="auto"/>
              <w:ind w:left="0" w:right="105"/>
              <w:jc w:val="center"/>
              <w:rPr>
                <w:rFonts w:ascii="Century Gothic" w:hAnsi="Century Gothic" w:cs="Arial"/>
                <w:color w:val="FFFFFF" w:themeColor="background1"/>
                <w:sz w:val="19"/>
                <w:szCs w:val="19"/>
              </w:rPr>
            </w:pPr>
            <w:r w:rsidRPr="00817F50">
              <w:rPr>
                <w:rFonts w:ascii="Century Gothic" w:hAnsi="Century Gothic" w:cs="Arial"/>
                <w:color w:val="FFFFFF" w:themeColor="background1"/>
                <w:sz w:val="19"/>
                <w:szCs w:val="19"/>
              </w:rPr>
              <w:t>EVIDENCIAS</w:t>
            </w:r>
          </w:p>
        </w:tc>
      </w:tr>
      <w:tr w:rsidR="00476A3A" w:rsidRPr="00817F50" w14:paraId="73CF9545" w14:textId="77777777" w:rsidTr="00485061">
        <w:tc>
          <w:tcPr>
            <w:tcW w:w="7555" w:type="dxa"/>
            <w:shd w:val="clear" w:color="auto" w:fill="FFFFFF" w:themeFill="background1"/>
          </w:tcPr>
          <w:p w14:paraId="05D75E3F" w14:textId="77777777" w:rsidR="00476A3A" w:rsidRPr="00817F50" w:rsidRDefault="00476A3A"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Reporte de Necesidades de Información</w:t>
            </w:r>
          </w:p>
          <w:p w14:paraId="32475228" w14:textId="77777777" w:rsidR="00476A3A" w:rsidRPr="00817F50" w:rsidRDefault="00476A3A"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 xml:space="preserve">Reporte de Resultados de la </w:t>
            </w:r>
            <w:r w:rsidR="00A65E0F" w:rsidRPr="00817F50">
              <w:rPr>
                <w:rFonts w:ascii="Century Gothic" w:hAnsi="Century Gothic" w:cs="Arial"/>
                <w:sz w:val="16"/>
                <w:szCs w:val="16"/>
              </w:rPr>
              <w:t>i</w:t>
            </w:r>
            <w:r w:rsidRPr="00817F50">
              <w:rPr>
                <w:rFonts w:ascii="Century Gothic" w:hAnsi="Century Gothic" w:cs="Arial"/>
                <w:sz w:val="16"/>
                <w:szCs w:val="16"/>
              </w:rPr>
              <w:t xml:space="preserve">nvestigación </w:t>
            </w:r>
            <w:r w:rsidR="00A65E0F" w:rsidRPr="00817F50">
              <w:rPr>
                <w:rFonts w:ascii="Century Gothic" w:hAnsi="Century Gothic" w:cs="Arial"/>
                <w:sz w:val="16"/>
                <w:szCs w:val="16"/>
              </w:rPr>
              <w:t>d</w:t>
            </w:r>
            <w:r w:rsidRPr="00817F50">
              <w:rPr>
                <w:rFonts w:ascii="Century Gothic" w:hAnsi="Century Gothic" w:cs="Arial"/>
                <w:sz w:val="16"/>
                <w:szCs w:val="16"/>
              </w:rPr>
              <w:t>ocumental</w:t>
            </w:r>
          </w:p>
          <w:p w14:paraId="75279601" w14:textId="77777777" w:rsidR="00476A3A" w:rsidRPr="00817F50" w:rsidRDefault="00476A3A"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Conceptos jerarquizados</w:t>
            </w:r>
          </w:p>
          <w:p w14:paraId="0AB29D87" w14:textId="77777777" w:rsidR="00476A3A" w:rsidRPr="00817F50" w:rsidRDefault="00476A3A"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 xml:space="preserve">Reglas para determinar una </w:t>
            </w:r>
            <w:r w:rsidR="00697F52" w:rsidRPr="00817F50">
              <w:rPr>
                <w:rFonts w:ascii="Century Gothic" w:hAnsi="Century Gothic" w:cs="Arial"/>
                <w:sz w:val="16"/>
                <w:szCs w:val="16"/>
              </w:rPr>
              <w:t>jerarquía de categorías</w:t>
            </w:r>
          </w:p>
          <w:p w14:paraId="0151EC95" w14:textId="77777777" w:rsidR="00476A3A" w:rsidRPr="00817F50" w:rsidRDefault="00476A3A"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Reglas básicas para la definición de conceptos</w:t>
            </w:r>
          </w:p>
          <w:p w14:paraId="3EEDCDDF" w14:textId="77777777" w:rsidR="00476A3A" w:rsidRPr="00817F50" w:rsidRDefault="00476A3A"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 xml:space="preserve">Documentos sobre la temática del </w:t>
            </w:r>
            <w:r w:rsidR="00E44DE1" w:rsidRPr="00817F50">
              <w:rPr>
                <w:rFonts w:ascii="Century Gothic" w:hAnsi="Century Gothic" w:cs="Arial"/>
                <w:sz w:val="16"/>
                <w:szCs w:val="16"/>
              </w:rPr>
              <w:t>Programa de Información</w:t>
            </w:r>
          </w:p>
          <w:p w14:paraId="43FFB144" w14:textId="073F4FE0" w:rsidR="00476A3A" w:rsidRPr="00817F50" w:rsidRDefault="00476A3A"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 xml:space="preserve">Antecedentes en la captación de </w:t>
            </w:r>
            <w:r w:rsidR="00AF07B5">
              <w:rPr>
                <w:rFonts w:ascii="Century Gothic" w:hAnsi="Century Gothic" w:cs="Arial"/>
                <w:sz w:val="16"/>
                <w:szCs w:val="16"/>
              </w:rPr>
              <w:t>p</w:t>
            </w:r>
            <w:r w:rsidRPr="00817F50">
              <w:rPr>
                <w:rFonts w:ascii="Century Gothic" w:hAnsi="Century Gothic" w:cs="Arial"/>
                <w:sz w:val="16"/>
                <w:szCs w:val="16"/>
              </w:rPr>
              <w:t>rogramas estadísticos similares</w:t>
            </w:r>
          </w:p>
          <w:p w14:paraId="4340470F" w14:textId="77777777" w:rsidR="00476A3A" w:rsidRPr="00817F50" w:rsidRDefault="00476A3A"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Recomendaciones internacionales</w:t>
            </w:r>
          </w:p>
          <w:p w14:paraId="13F2DD9F" w14:textId="77777777" w:rsidR="00476A3A" w:rsidRPr="00817F50" w:rsidRDefault="00476A3A"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 xml:space="preserve">Leyes, reglamentos y otros documentos relacionados con la temática </w:t>
            </w:r>
          </w:p>
        </w:tc>
        <w:tc>
          <w:tcPr>
            <w:tcW w:w="3125" w:type="dxa"/>
            <w:shd w:val="clear" w:color="auto" w:fill="FFFFFF" w:themeFill="background1"/>
          </w:tcPr>
          <w:p w14:paraId="672CE810" w14:textId="77777777" w:rsidR="00476A3A" w:rsidRPr="00817F50" w:rsidRDefault="00476A3A" w:rsidP="00485061">
            <w:pPr>
              <w:pStyle w:val="Textoindependiente"/>
              <w:spacing w:after="60" w:line="250" w:lineRule="auto"/>
              <w:ind w:left="318" w:right="108"/>
              <w:jc w:val="both"/>
              <w:rPr>
                <w:rFonts w:ascii="Century Gothic" w:hAnsi="Century Gothic" w:cs="Arial"/>
                <w:sz w:val="16"/>
                <w:szCs w:val="16"/>
              </w:rPr>
            </w:pPr>
          </w:p>
          <w:p w14:paraId="40CF9CB5" w14:textId="77777777" w:rsidR="00476A3A" w:rsidRPr="00817F50" w:rsidRDefault="00476A3A"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Esquema conceptual</w:t>
            </w:r>
          </w:p>
          <w:p w14:paraId="77BB9EFF" w14:textId="77777777" w:rsidR="00476A3A" w:rsidRPr="00817F50" w:rsidRDefault="00476A3A"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Glosario</w:t>
            </w:r>
          </w:p>
        </w:tc>
      </w:tr>
    </w:tbl>
    <w:p w14:paraId="7D9E62FC" w14:textId="1CF61A3A" w:rsidR="0061728F" w:rsidRPr="00817F50" w:rsidRDefault="00F465F2" w:rsidP="0061728F">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Las tareas por desarrollar</w:t>
      </w:r>
      <w:r w:rsidR="0061728F" w:rsidRPr="00817F50">
        <w:rPr>
          <w:rFonts w:ascii="Century Gothic" w:hAnsi="Century Gothic" w:cs="Arial"/>
          <w:bCs/>
          <w:sz w:val="19"/>
          <w:szCs w:val="19"/>
        </w:rPr>
        <w:t xml:space="preserve"> para la determinación del marco conceptual y el uso de la </w:t>
      </w:r>
      <w:r w:rsidR="00AF07B5">
        <w:rPr>
          <w:rFonts w:ascii="Century Gothic" w:hAnsi="Century Gothic" w:cs="Arial"/>
          <w:bCs/>
          <w:sz w:val="19"/>
          <w:szCs w:val="19"/>
        </w:rPr>
        <w:t>I</w:t>
      </w:r>
      <w:r w:rsidR="0061728F" w:rsidRPr="00817F50">
        <w:rPr>
          <w:rFonts w:ascii="Century Gothic" w:hAnsi="Century Gothic" w:cs="Arial"/>
          <w:bCs/>
          <w:sz w:val="19"/>
          <w:szCs w:val="19"/>
        </w:rPr>
        <w:t xml:space="preserve">nfraestructura de </w:t>
      </w:r>
      <w:r w:rsidR="00AF07B5">
        <w:rPr>
          <w:rFonts w:ascii="Century Gothic" w:hAnsi="Century Gothic" w:cs="Arial"/>
          <w:bCs/>
          <w:sz w:val="19"/>
          <w:szCs w:val="19"/>
        </w:rPr>
        <w:t>I</w:t>
      </w:r>
      <w:r w:rsidR="0061728F" w:rsidRPr="00817F50">
        <w:rPr>
          <w:rFonts w:ascii="Century Gothic" w:hAnsi="Century Gothic" w:cs="Arial"/>
          <w:bCs/>
          <w:sz w:val="19"/>
          <w:szCs w:val="19"/>
        </w:rPr>
        <w:t>nformación se muestran en la figura 2.</w:t>
      </w:r>
      <w:r w:rsidR="00EF7F92" w:rsidRPr="00817F50">
        <w:rPr>
          <w:rFonts w:ascii="Century Gothic" w:hAnsi="Century Gothic" w:cs="Arial"/>
          <w:bCs/>
          <w:sz w:val="19"/>
          <w:szCs w:val="19"/>
        </w:rPr>
        <w:t>2</w:t>
      </w:r>
      <w:r w:rsidR="0061728F" w:rsidRPr="00817F50">
        <w:rPr>
          <w:rFonts w:ascii="Century Gothic" w:hAnsi="Century Gothic" w:cs="Arial"/>
          <w:bCs/>
          <w:sz w:val="19"/>
          <w:szCs w:val="19"/>
        </w:rPr>
        <w:t>.</w:t>
      </w:r>
    </w:p>
    <w:p w14:paraId="4048658B" w14:textId="3B469A6B" w:rsidR="0061728F" w:rsidRPr="00817F50" w:rsidRDefault="0061728F" w:rsidP="0061728F">
      <w:pPr>
        <w:pStyle w:val="Figuras2"/>
      </w:pPr>
      <w:bookmarkStart w:id="70" w:name="_Toc85729883"/>
      <w:r w:rsidRPr="00817F50">
        <w:t xml:space="preserve">Figura 2.2. Tareas enfocadas a la determinación del marco conceptual y el uso de </w:t>
      </w:r>
      <w:r w:rsidR="00AF07B5">
        <w:t>la I</w:t>
      </w:r>
      <w:r w:rsidRPr="00817F50">
        <w:t xml:space="preserve">nfraestructura de </w:t>
      </w:r>
      <w:r w:rsidR="00985F00">
        <w:t>I</w:t>
      </w:r>
      <w:r w:rsidRPr="00817F50">
        <w:t>nformación</w:t>
      </w:r>
      <w:bookmarkEnd w:id="70"/>
    </w:p>
    <w:p w14:paraId="346C530C" w14:textId="77777777" w:rsidR="0061728F" w:rsidRPr="00817F50" w:rsidRDefault="0061728F" w:rsidP="0061728F">
      <w:pPr>
        <w:widowControl/>
        <w:spacing w:before="120" w:after="120" w:line="259" w:lineRule="auto"/>
        <w:jc w:val="center"/>
        <w:rPr>
          <w:rFonts w:ascii="Century Gothic" w:hAnsi="Century Gothic" w:cs="Arial"/>
          <w:b/>
          <w:sz w:val="19"/>
          <w:szCs w:val="19"/>
        </w:rPr>
      </w:pPr>
      <w:r w:rsidRPr="00817F50">
        <w:rPr>
          <w:noProof/>
        </w:rPr>
        <w:drawing>
          <wp:inline distT="0" distB="0" distL="0" distR="0" wp14:anchorId="48859F51" wp14:editId="493DBA32">
            <wp:extent cx="6957956" cy="1440000"/>
            <wp:effectExtent l="0" t="0" r="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957956" cy="1440000"/>
                    </a:xfrm>
                    <a:prstGeom prst="rect">
                      <a:avLst/>
                    </a:prstGeom>
                    <a:noFill/>
                    <a:ln>
                      <a:noFill/>
                    </a:ln>
                  </pic:spPr>
                </pic:pic>
              </a:graphicData>
            </a:graphic>
          </wp:inline>
        </w:drawing>
      </w:r>
    </w:p>
    <w:p w14:paraId="3ABACD20" w14:textId="77777777" w:rsidR="000767F6" w:rsidRPr="00817F50" w:rsidRDefault="000767F6" w:rsidP="00476A3A">
      <w:pPr>
        <w:widowControl/>
        <w:spacing w:before="120" w:after="120" w:line="259" w:lineRule="auto"/>
        <w:jc w:val="both"/>
        <w:rPr>
          <w:rFonts w:ascii="Century Gothic" w:hAnsi="Century Gothic" w:cs="Arial"/>
          <w:color w:val="231F20"/>
          <w:sz w:val="19"/>
          <w:szCs w:val="19"/>
        </w:rPr>
      </w:pPr>
    </w:p>
    <w:p w14:paraId="2B5C0F55" w14:textId="77777777" w:rsidR="00F93731" w:rsidRPr="00817F50" w:rsidRDefault="00F93731" w:rsidP="00476A3A">
      <w:pPr>
        <w:widowControl/>
        <w:spacing w:before="120" w:after="120" w:line="259" w:lineRule="auto"/>
        <w:jc w:val="both"/>
        <w:rPr>
          <w:rFonts w:ascii="Century Gothic" w:hAnsi="Century Gothic" w:cs="Arial"/>
          <w:color w:val="231F20"/>
          <w:sz w:val="19"/>
          <w:szCs w:val="19"/>
        </w:rPr>
      </w:pPr>
    </w:p>
    <w:p w14:paraId="05C4E708" w14:textId="77777777" w:rsidR="00476A3A" w:rsidRPr="00817F50" w:rsidRDefault="00476A3A" w:rsidP="0061728F">
      <w:pPr>
        <w:pStyle w:val="Ttulo1"/>
        <w:ind w:left="426" w:hanging="426"/>
        <w:rPr>
          <w:rFonts w:ascii="Century Gothic" w:hAnsi="Century Gothic" w:cstheme="minorHAnsi"/>
          <w:color w:val="365F91" w:themeColor="accent1" w:themeShade="BF"/>
        </w:rPr>
      </w:pPr>
      <w:bookmarkStart w:id="71" w:name="_Toc71315925"/>
      <w:bookmarkStart w:id="72" w:name="_Toc83729666"/>
      <w:bookmarkStart w:id="73" w:name="_Toc85726021"/>
      <w:r w:rsidRPr="00817F50">
        <w:rPr>
          <w:rFonts w:ascii="Century Gothic" w:hAnsi="Century Gothic" w:cstheme="minorHAnsi"/>
          <w:color w:val="365F91" w:themeColor="accent1" w:themeShade="BF"/>
        </w:rPr>
        <w:lastRenderedPageBreak/>
        <w:t>2.1. Determinar fenómenos de interés o temas, universo de análisis, dominios de estudio, variables, jerarquía de categorías e indicadores objetivo</w:t>
      </w:r>
      <w:bookmarkEnd w:id="71"/>
      <w:bookmarkEnd w:id="72"/>
      <w:bookmarkEnd w:id="73"/>
      <w:r w:rsidRPr="00817F50">
        <w:rPr>
          <w:rFonts w:ascii="Century Gothic" w:hAnsi="Century Gothic" w:cstheme="minorHAnsi"/>
          <w:color w:val="365F91" w:themeColor="accent1" w:themeShade="BF"/>
        </w:rPr>
        <w:t xml:space="preserve"> </w:t>
      </w:r>
    </w:p>
    <w:p w14:paraId="6DDFC564" w14:textId="77777777" w:rsidR="0061728F" w:rsidRPr="00817F50" w:rsidRDefault="0061728F" w:rsidP="00476A3A">
      <w:pPr>
        <w:widowControl/>
        <w:spacing w:before="120" w:after="120" w:line="259" w:lineRule="auto"/>
        <w:jc w:val="both"/>
        <w:rPr>
          <w:rFonts w:ascii="Century Gothic" w:hAnsi="Century Gothic" w:cs="Arial"/>
          <w:bCs/>
          <w:sz w:val="19"/>
          <w:szCs w:val="19"/>
        </w:rPr>
      </w:pPr>
    </w:p>
    <w:p w14:paraId="3CA482F7" w14:textId="60581361" w:rsidR="0020765C" w:rsidRPr="00817F50" w:rsidRDefault="00476A3A" w:rsidP="00476A3A">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En la integración del marco conceptual, </w:t>
      </w:r>
      <w:r w:rsidR="00AF07B5" w:rsidRPr="00C51EA2">
        <w:rPr>
          <w:rFonts w:ascii="Century Gothic" w:hAnsi="Century Gothic" w:cs="Arial"/>
          <w:bCs/>
          <w:sz w:val="19"/>
          <w:szCs w:val="19"/>
        </w:rPr>
        <w:t xml:space="preserve">es </w:t>
      </w:r>
      <w:r w:rsidRPr="00C51EA2">
        <w:rPr>
          <w:rFonts w:ascii="Century Gothic" w:hAnsi="Century Gothic" w:cs="Arial"/>
          <w:bCs/>
          <w:sz w:val="19"/>
          <w:szCs w:val="19"/>
        </w:rPr>
        <w:t>indispensable</w:t>
      </w:r>
      <w:r w:rsidRPr="00817F50">
        <w:rPr>
          <w:rFonts w:ascii="Century Gothic" w:hAnsi="Century Gothic" w:cs="Arial"/>
          <w:bCs/>
          <w:sz w:val="19"/>
          <w:szCs w:val="19"/>
        </w:rPr>
        <w:t xml:space="preserve"> asegurar que los términos utilizados y sus definiciones sean claros y adecuados para captar la información de </w:t>
      </w:r>
      <w:r w:rsidRPr="00C51EA2">
        <w:rPr>
          <w:rFonts w:ascii="Century Gothic" w:hAnsi="Century Gothic" w:cs="Arial"/>
          <w:bCs/>
          <w:sz w:val="19"/>
          <w:szCs w:val="19"/>
        </w:rPr>
        <w:t>interés,</w:t>
      </w:r>
      <w:r w:rsidRPr="00817F50">
        <w:rPr>
          <w:rFonts w:ascii="Century Gothic" w:hAnsi="Century Gothic" w:cs="Arial"/>
          <w:bCs/>
          <w:sz w:val="19"/>
          <w:szCs w:val="19"/>
        </w:rPr>
        <w:t xml:space="preserve"> con el fin de facilitar el diseño del instrumento de captación</w:t>
      </w:r>
      <w:r w:rsidR="00AF07B5">
        <w:rPr>
          <w:rFonts w:ascii="Century Gothic" w:hAnsi="Century Gothic" w:cs="Arial"/>
          <w:bCs/>
          <w:sz w:val="19"/>
          <w:szCs w:val="19"/>
        </w:rPr>
        <w:t>,</w:t>
      </w:r>
      <w:r w:rsidRPr="00817F50">
        <w:rPr>
          <w:rFonts w:ascii="Century Gothic" w:hAnsi="Century Gothic" w:cs="Arial"/>
          <w:bCs/>
          <w:sz w:val="19"/>
          <w:szCs w:val="19"/>
        </w:rPr>
        <w:t xml:space="preserve"> y que éste permita generar los productos de información.</w:t>
      </w:r>
      <w:r w:rsidR="0055647C" w:rsidRPr="00817F50">
        <w:rPr>
          <w:rFonts w:ascii="Century Gothic" w:hAnsi="Century Gothic" w:cs="Arial"/>
          <w:bCs/>
          <w:sz w:val="19"/>
          <w:szCs w:val="19"/>
        </w:rPr>
        <w:t xml:space="preserve"> </w:t>
      </w:r>
    </w:p>
    <w:p w14:paraId="0E411E77" w14:textId="69BCF818" w:rsidR="00504EAD" w:rsidRPr="00817F50" w:rsidRDefault="00504EAD" w:rsidP="00504EAD">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Los </w:t>
      </w:r>
      <w:r w:rsidR="00F327CE" w:rsidRPr="00817F50">
        <w:rPr>
          <w:rFonts w:ascii="Century Gothic" w:hAnsi="Century Gothic" w:cs="Arial"/>
          <w:bCs/>
          <w:sz w:val="19"/>
          <w:szCs w:val="19"/>
        </w:rPr>
        <w:t>componentes de</w:t>
      </w:r>
      <w:r w:rsidR="00AF07B5">
        <w:rPr>
          <w:rFonts w:ascii="Century Gothic" w:hAnsi="Century Gothic" w:cs="Arial"/>
          <w:bCs/>
          <w:sz w:val="19"/>
          <w:szCs w:val="19"/>
        </w:rPr>
        <w:t>l</w:t>
      </w:r>
      <w:r w:rsidRPr="00817F50">
        <w:rPr>
          <w:rFonts w:ascii="Century Gothic" w:hAnsi="Century Gothic" w:cs="Arial"/>
          <w:bCs/>
          <w:sz w:val="19"/>
          <w:szCs w:val="19"/>
        </w:rPr>
        <w:t xml:space="preserve"> marco conceptual, en orden de generalidad</w:t>
      </w:r>
      <w:r w:rsidR="00AF07B5">
        <w:rPr>
          <w:rFonts w:ascii="Century Gothic" w:hAnsi="Century Gothic" w:cs="Arial"/>
          <w:bCs/>
          <w:sz w:val="19"/>
          <w:szCs w:val="19"/>
        </w:rPr>
        <w:t>,</w:t>
      </w:r>
      <w:r w:rsidRPr="00817F50">
        <w:rPr>
          <w:rFonts w:ascii="Century Gothic" w:hAnsi="Century Gothic" w:cs="Arial"/>
          <w:bCs/>
          <w:sz w:val="19"/>
          <w:szCs w:val="19"/>
        </w:rPr>
        <w:t xml:space="preserve"> se muestran en la figura 2.</w:t>
      </w:r>
      <w:r w:rsidR="00A703FA" w:rsidRPr="00817F50">
        <w:rPr>
          <w:rFonts w:ascii="Century Gothic" w:hAnsi="Century Gothic" w:cs="Arial"/>
          <w:bCs/>
          <w:sz w:val="19"/>
          <w:szCs w:val="19"/>
        </w:rPr>
        <w:t>3</w:t>
      </w:r>
      <w:r w:rsidR="00C65183" w:rsidRPr="00817F50">
        <w:rPr>
          <w:rFonts w:ascii="Century Gothic" w:hAnsi="Century Gothic" w:cs="Arial"/>
          <w:bCs/>
          <w:sz w:val="19"/>
          <w:szCs w:val="19"/>
        </w:rPr>
        <w:t>.</w:t>
      </w:r>
    </w:p>
    <w:p w14:paraId="733A81CF" w14:textId="77777777" w:rsidR="00617E4F" w:rsidRPr="00817F50" w:rsidRDefault="004C22C3" w:rsidP="00A703FA">
      <w:pPr>
        <w:pStyle w:val="Figuras2"/>
      </w:pPr>
      <w:bookmarkStart w:id="74" w:name="_Toc85729884"/>
      <w:r w:rsidRPr="00817F50">
        <w:t>Figura</w:t>
      </w:r>
      <w:r w:rsidR="00C65183" w:rsidRPr="00817F50">
        <w:t xml:space="preserve"> </w:t>
      </w:r>
      <w:r w:rsidR="00617E4F" w:rsidRPr="00817F50">
        <w:t>2.</w:t>
      </w:r>
      <w:r w:rsidR="00A703FA" w:rsidRPr="00817F50">
        <w:t>3</w:t>
      </w:r>
      <w:r w:rsidR="00C65183" w:rsidRPr="00817F50">
        <w:t>.</w:t>
      </w:r>
      <w:r w:rsidR="00617E4F" w:rsidRPr="00817F50">
        <w:t xml:space="preserve"> </w:t>
      </w:r>
      <w:r w:rsidR="00F327CE" w:rsidRPr="00817F50">
        <w:t>Componentes</w:t>
      </w:r>
      <w:r w:rsidR="00617E4F" w:rsidRPr="00817F50">
        <w:t xml:space="preserve"> </w:t>
      </w:r>
      <w:r w:rsidR="00F327CE" w:rsidRPr="00817F50">
        <w:t>d</w:t>
      </w:r>
      <w:r w:rsidR="00617E4F" w:rsidRPr="00817F50">
        <w:t>el marco conceptual</w:t>
      </w:r>
      <w:bookmarkEnd w:id="74"/>
    </w:p>
    <w:p w14:paraId="2692E673" w14:textId="77777777" w:rsidR="00A87504" w:rsidRPr="00817F50" w:rsidRDefault="00A87504" w:rsidP="00617E4F">
      <w:pPr>
        <w:widowControl/>
        <w:spacing w:before="120" w:after="120" w:line="259" w:lineRule="auto"/>
        <w:jc w:val="center"/>
        <w:rPr>
          <w:rFonts w:ascii="Century Gothic" w:hAnsi="Century Gothic" w:cs="Arial"/>
          <w:b/>
          <w:sz w:val="19"/>
          <w:szCs w:val="19"/>
        </w:rPr>
      </w:pPr>
      <w:r w:rsidRPr="00817F50">
        <w:rPr>
          <w:noProof/>
        </w:rPr>
        <w:drawing>
          <wp:inline distT="0" distB="0" distL="0" distR="0" wp14:anchorId="601CECD9" wp14:editId="50B7351F">
            <wp:extent cx="6623050" cy="3360420"/>
            <wp:effectExtent l="0" t="0" r="0" b="0"/>
            <wp:docPr id="451" name="Imagen 451"/>
            <wp:cNvGraphicFramePr/>
            <a:graphic xmlns:a="http://schemas.openxmlformats.org/drawingml/2006/main">
              <a:graphicData uri="http://schemas.openxmlformats.org/drawingml/2006/picture">
                <pic:pic xmlns:pic="http://schemas.openxmlformats.org/drawingml/2006/picture">
                  <pic:nvPicPr>
                    <pic:cNvPr id="451" name="Imagen 451"/>
                    <pic:cNvPicPr/>
                  </pic:nvPicPr>
                  <pic:blipFill rotWithShape="1">
                    <a:blip r:embed="rId34" cstate="print">
                      <a:extLst>
                        <a:ext uri="{28A0092B-C50C-407E-A947-70E740481C1C}">
                          <a14:useLocalDpi xmlns:a14="http://schemas.microsoft.com/office/drawing/2010/main" val="0"/>
                        </a:ext>
                      </a:extLst>
                    </a:blip>
                    <a:srcRect t="9368" r="3247"/>
                    <a:stretch/>
                  </pic:blipFill>
                  <pic:spPr bwMode="auto">
                    <a:xfrm>
                      <a:off x="0" y="0"/>
                      <a:ext cx="6623050" cy="3360420"/>
                    </a:xfrm>
                    <a:prstGeom prst="rect">
                      <a:avLst/>
                    </a:prstGeom>
                    <a:noFill/>
                    <a:ln>
                      <a:noFill/>
                    </a:ln>
                    <a:extLst>
                      <a:ext uri="{53640926-AAD7-44D8-BBD7-CCE9431645EC}">
                        <a14:shadowObscured xmlns:a14="http://schemas.microsoft.com/office/drawing/2010/main"/>
                      </a:ext>
                    </a:extLst>
                  </pic:spPr>
                </pic:pic>
              </a:graphicData>
            </a:graphic>
          </wp:inline>
        </w:drawing>
      </w:r>
    </w:p>
    <w:p w14:paraId="6C9F942E" w14:textId="21A16742" w:rsidR="00504EAD" w:rsidRPr="00817F50" w:rsidRDefault="00504EAD" w:rsidP="00504EAD">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En primer lugar, es necesario definir los conceptos a medir y ajustar los alcances del programa a esa definició</w:t>
      </w:r>
      <w:r w:rsidRPr="00C51EA2">
        <w:rPr>
          <w:rFonts w:ascii="Century Gothic" w:hAnsi="Century Gothic" w:cs="Arial"/>
          <w:bCs/>
          <w:sz w:val="19"/>
          <w:szCs w:val="19"/>
        </w:rPr>
        <w:t>n,</w:t>
      </w:r>
      <w:r w:rsidRPr="00817F50">
        <w:rPr>
          <w:rFonts w:ascii="Century Gothic" w:hAnsi="Century Gothic" w:cs="Arial"/>
          <w:bCs/>
          <w:sz w:val="19"/>
          <w:szCs w:val="19"/>
        </w:rPr>
        <w:t xml:space="preserve"> con el fin de </w:t>
      </w:r>
      <w:r w:rsidR="00C51EA2">
        <w:rPr>
          <w:rFonts w:ascii="Century Gothic" w:hAnsi="Century Gothic" w:cs="Arial"/>
          <w:bCs/>
          <w:sz w:val="19"/>
          <w:szCs w:val="19"/>
        </w:rPr>
        <w:t>hacer operativos</w:t>
      </w:r>
      <w:r w:rsidR="000F5348">
        <w:rPr>
          <w:rFonts w:ascii="Century Gothic" w:hAnsi="Century Gothic" w:cs="Arial"/>
          <w:bCs/>
          <w:sz w:val="19"/>
          <w:szCs w:val="19"/>
        </w:rPr>
        <w:t xml:space="preserve"> </w:t>
      </w:r>
      <w:r w:rsidRPr="00817F50">
        <w:rPr>
          <w:rFonts w:ascii="Century Gothic" w:hAnsi="Century Gothic" w:cs="Arial"/>
          <w:bCs/>
          <w:sz w:val="19"/>
          <w:szCs w:val="19"/>
        </w:rPr>
        <w:t>los objetivos establecidos en las Necesidades Estructuradas de Información. Los conceptos por medir están relacionados con el fenómeno de interés, el universo de análisis y los dominios de estudio o desagregaciones (geográficas, sexo, edad, entre otros). A partir de estos conceptos se definirán las variables y su jerarquía de categorías, las cuales servirán para definir las preguntas y respuestas del instrumento de captación. De esta forma, las variables y jerarquías de categorías permitirán definir el algoritmo de cálculo del indicador objetivo.</w:t>
      </w:r>
    </w:p>
    <w:p w14:paraId="410490B6" w14:textId="77777777" w:rsidR="00476A3A" w:rsidRPr="00817F50" w:rsidRDefault="00617E4F" w:rsidP="00476A3A">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Es decir, </w:t>
      </w:r>
      <w:r w:rsidR="00F01716" w:rsidRPr="00817F50">
        <w:rPr>
          <w:rFonts w:ascii="Century Gothic" w:hAnsi="Century Gothic" w:cs="Arial"/>
          <w:bCs/>
          <w:sz w:val="19"/>
          <w:szCs w:val="19"/>
        </w:rPr>
        <w:t>l</w:t>
      </w:r>
      <w:r w:rsidR="00705915" w:rsidRPr="00817F50">
        <w:rPr>
          <w:rFonts w:ascii="Century Gothic" w:hAnsi="Century Gothic" w:cs="Arial"/>
          <w:bCs/>
          <w:sz w:val="19"/>
          <w:szCs w:val="19"/>
        </w:rPr>
        <w:t>os</w:t>
      </w:r>
      <w:r w:rsidR="00E77BEF" w:rsidRPr="00817F50">
        <w:rPr>
          <w:rFonts w:ascii="Century Gothic" w:hAnsi="Century Gothic" w:cs="Arial"/>
          <w:bCs/>
          <w:sz w:val="19"/>
          <w:szCs w:val="19"/>
        </w:rPr>
        <w:t xml:space="preserve"> principales </w:t>
      </w:r>
      <w:r w:rsidR="00CC6AE5" w:rsidRPr="00817F50">
        <w:rPr>
          <w:rFonts w:ascii="Century Gothic" w:hAnsi="Century Gothic" w:cs="Arial"/>
          <w:bCs/>
          <w:sz w:val="19"/>
          <w:szCs w:val="19"/>
        </w:rPr>
        <w:t xml:space="preserve">componentes de </w:t>
      </w:r>
      <w:r w:rsidR="00476A3A" w:rsidRPr="00817F50">
        <w:rPr>
          <w:rFonts w:ascii="Century Gothic" w:hAnsi="Century Gothic" w:cs="Arial"/>
          <w:bCs/>
          <w:sz w:val="19"/>
          <w:szCs w:val="19"/>
        </w:rPr>
        <w:t xml:space="preserve">un marco </w:t>
      </w:r>
      <w:r w:rsidR="00F01716" w:rsidRPr="00817F50">
        <w:rPr>
          <w:rFonts w:ascii="Century Gothic" w:hAnsi="Century Gothic" w:cs="Arial"/>
          <w:bCs/>
          <w:sz w:val="19"/>
          <w:szCs w:val="19"/>
        </w:rPr>
        <w:t>conceptual</w:t>
      </w:r>
      <w:r w:rsidR="00705915" w:rsidRPr="00817F50">
        <w:rPr>
          <w:rFonts w:ascii="Century Gothic" w:hAnsi="Century Gothic" w:cs="Arial"/>
          <w:bCs/>
          <w:sz w:val="19"/>
          <w:szCs w:val="19"/>
        </w:rPr>
        <w:t xml:space="preserve"> </w:t>
      </w:r>
      <w:r w:rsidR="00DB1D98" w:rsidRPr="00817F50">
        <w:rPr>
          <w:rFonts w:ascii="Century Gothic" w:hAnsi="Century Gothic" w:cs="Arial"/>
          <w:bCs/>
          <w:sz w:val="19"/>
          <w:szCs w:val="19"/>
        </w:rPr>
        <w:t>se definen de la siguiente manera</w:t>
      </w:r>
      <w:r w:rsidR="00F01716" w:rsidRPr="00817F50">
        <w:rPr>
          <w:rFonts w:ascii="Century Gothic" w:hAnsi="Century Gothic" w:cs="Arial"/>
          <w:bCs/>
          <w:sz w:val="19"/>
          <w:szCs w:val="19"/>
        </w:rPr>
        <w:t>:</w:t>
      </w:r>
    </w:p>
    <w:p w14:paraId="67307473" w14:textId="77777777" w:rsidR="009F344C" w:rsidRPr="00817F50" w:rsidRDefault="009F344C" w:rsidP="00931216">
      <w:pPr>
        <w:pStyle w:val="Prrafodelista"/>
        <w:widowControl/>
        <w:numPr>
          <w:ilvl w:val="0"/>
          <w:numId w:val="22"/>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Fenómeno de interés o tema.</w:t>
      </w:r>
      <w:r w:rsidR="00151647" w:rsidRPr="00817F50">
        <w:rPr>
          <w:rFonts w:ascii="Century Gothic" w:hAnsi="Century Gothic" w:cs="Arial"/>
          <w:b/>
          <w:sz w:val="19"/>
          <w:szCs w:val="19"/>
        </w:rPr>
        <w:t xml:space="preserve"> </w:t>
      </w:r>
      <w:r w:rsidR="00151647" w:rsidRPr="00817F50">
        <w:rPr>
          <w:rFonts w:ascii="Century Gothic" w:hAnsi="Century Gothic" w:cs="Arial"/>
          <w:bCs/>
          <w:sz w:val="19"/>
          <w:szCs w:val="19"/>
        </w:rPr>
        <w:t>Campo de conocimiento que se dese</w:t>
      </w:r>
      <w:r w:rsidR="00E77BEF" w:rsidRPr="00817F50">
        <w:rPr>
          <w:rFonts w:ascii="Century Gothic" w:hAnsi="Century Gothic" w:cs="Arial"/>
          <w:bCs/>
          <w:sz w:val="19"/>
          <w:szCs w:val="19"/>
        </w:rPr>
        <w:t>a</w:t>
      </w:r>
      <w:r w:rsidR="00151647" w:rsidRPr="00817F50">
        <w:rPr>
          <w:rFonts w:ascii="Century Gothic" w:hAnsi="Century Gothic" w:cs="Arial"/>
          <w:bCs/>
          <w:sz w:val="19"/>
          <w:szCs w:val="19"/>
        </w:rPr>
        <w:t xml:space="preserve"> representar o medir.</w:t>
      </w:r>
    </w:p>
    <w:p w14:paraId="48F053EA" w14:textId="77777777" w:rsidR="009F344C" w:rsidRPr="00817F50" w:rsidRDefault="00151647" w:rsidP="00931216">
      <w:pPr>
        <w:pStyle w:val="Prrafodelista"/>
        <w:widowControl/>
        <w:numPr>
          <w:ilvl w:val="0"/>
          <w:numId w:val="22"/>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 xml:space="preserve">Universo de análisis. </w:t>
      </w:r>
      <w:r w:rsidR="00A32688" w:rsidRPr="00817F50">
        <w:rPr>
          <w:rFonts w:ascii="Century Gothic" w:hAnsi="Century Gothic" w:cs="Arial"/>
          <w:bCs/>
          <w:sz w:val="19"/>
          <w:szCs w:val="19"/>
        </w:rPr>
        <w:t xml:space="preserve">Conjunto de elementos </w:t>
      </w:r>
      <w:r w:rsidR="007F7F4F" w:rsidRPr="00817F50">
        <w:rPr>
          <w:rFonts w:ascii="Century Gothic" w:hAnsi="Century Gothic" w:cs="Arial"/>
          <w:bCs/>
          <w:sz w:val="19"/>
          <w:szCs w:val="19"/>
        </w:rPr>
        <w:t xml:space="preserve">para los cuales se busca </w:t>
      </w:r>
      <w:r w:rsidR="00A32688" w:rsidRPr="00817F50">
        <w:rPr>
          <w:rFonts w:ascii="Century Gothic" w:hAnsi="Century Gothic" w:cs="Arial"/>
          <w:bCs/>
          <w:sz w:val="19"/>
          <w:szCs w:val="19"/>
        </w:rPr>
        <w:t>cuantifica</w:t>
      </w:r>
      <w:r w:rsidR="007F7F4F" w:rsidRPr="00817F50">
        <w:rPr>
          <w:rFonts w:ascii="Century Gothic" w:hAnsi="Century Gothic" w:cs="Arial"/>
          <w:bCs/>
          <w:sz w:val="19"/>
          <w:szCs w:val="19"/>
        </w:rPr>
        <w:t>r</w:t>
      </w:r>
      <w:r w:rsidR="00A32688" w:rsidRPr="00817F50">
        <w:rPr>
          <w:rFonts w:ascii="Century Gothic" w:hAnsi="Century Gothic" w:cs="Arial"/>
          <w:bCs/>
          <w:sz w:val="19"/>
          <w:szCs w:val="19"/>
        </w:rPr>
        <w:t xml:space="preserve"> y caracteriza</w:t>
      </w:r>
      <w:r w:rsidR="007F7F4F" w:rsidRPr="00817F50">
        <w:rPr>
          <w:rFonts w:ascii="Century Gothic" w:hAnsi="Century Gothic" w:cs="Arial"/>
          <w:bCs/>
          <w:sz w:val="19"/>
          <w:szCs w:val="19"/>
        </w:rPr>
        <w:t>r el fenómeno de interés o tema</w:t>
      </w:r>
      <w:r w:rsidR="00A32688" w:rsidRPr="00817F50">
        <w:rPr>
          <w:rFonts w:ascii="Century Gothic" w:hAnsi="Century Gothic" w:cs="Arial"/>
          <w:bCs/>
          <w:sz w:val="19"/>
          <w:szCs w:val="19"/>
        </w:rPr>
        <w:t>.</w:t>
      </w:r>
    </w:p>
    <w:p w14:paraId="46D026AD" w14:textId="77777777" w:rsidR="00E77BEF" w:rsidRPr="00817F50" w:rsidRDefault="00E77BEF" w:rsidP="00931216">
      <w:pPr>
        <w:pStyle w:val="Prrafodelista"/>
        <w:widowControl/>
        <w:numPr>
          <w:ilvl w:val="0"/>
          <w:numId w:val="22"/>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Dominio de estudio.</w:t>
      </w:r>
      <w:r w:rsidRPr="00817F50">
        <w:rPr>
          <w:rFonts w:ascii="Century Gothic" w:hAnsi="Century Gothic" w:cs="Arial"/>
          <w:bCs/>
          <w:sz w:val="19"/>
          <w:szCs w:val="19"/>
        </w:rPr>
        <w:t xml:space="preserve"> Subconjunto de la población para el cual se requiere realizar mediciones o representaciones de los conceptos de forma separada. Por ejemplo: geográficos, edad, escolaridad, género, ocupación, u otros conforme al tema analizado.</w:t>
      </w:r>
    </w:p>
    <w:p w14:paraId="3A689F8D" w14:textId="77777777" w:rsidR="00E77BEF" w:rsidRPr="00817F50" w:rsidRDefault="00E77BEF" w:rsidP="00931216">
      <w:pPr>
        <w:pStyle w:val="Prrafodelista"/>
        <w:widowControl/>
        <w:numPr>
          <w:ilvl w:val="0"/>
          <w:numId w:val="22"/>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Variable.</w:t>
      </w:r>
      <w:r w:rsidRPr="00817F50">
        <w:t xml:space="preserve"> </w:t>
      </w:r>
      <w:r w:rsidRPr="00817F50">
        <w:rPr>
          <w:rFonts w:ascii="Century Gothic" w:hAnsi="Century Gothic" w:cs="Arial"/>
          <w:bCs/>
          <w:sz w:val="19"/>
          <w:szCs w:val="19"/>
        </w:rPr>
        <w:t>Concepto que admite distintos valores para la caracterización o clasificación de un elemento o un conjunto.</w:t>
      </w:r>
    </w:p>
    <w:p w14:paraId="5ABDC2DB" w14:textId="2D807496" w:rsidR="00E77BEF" w:rsidRPr="005B2BC7" w:rsidRDefault="00E77BEF" w:rsidP="00931216">
      <w:pPr>
        <w:pStyle w:val="Prrafodelista"/>
        <w:widowControl/>
        <w:numPr>
          <w:ilvl w:val="0"/>
          <w:numId w:val="22"/>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Variable</w:t>
      </w:r>
      <w:r w:rsidR="00CC6AE5" w:rsidRPr="00817F50">
        <w:rPr>
          <w:rFonts w:ascii="Century Gothic" w:hAnsi="Century Gothic" w:cs="Arial"/>
          <w:b/>
          <w:sz w:val="19"/>
          <w:szCs w:val="19"/>
        </w:rPr>
        <w:t>s</w:t>
      </w:r>
      <w:r w:rsidRPr="00817F50">
        <w:rPr>
          <w:rFonts w:ascii="Century Gothic" w:hAnsi="Century Gothic" w:cs="Arial"/>
          <w:b/>
          <w:sz w:val="19"/>
          <w:szCs w:val="19"/>
        </w:rPr>
        <w:t xml:space="preserve"> principal</w:t>
      </w:r>
      <w:r w:rsidR="00CC6AE5" w:rsidRPr="00817F50">
        <w:rPr>
          <w:rFonts w:ascii="Century Gothic" w:hAnsi="Century Gothic" w:cs="Arial"/>
          <w:b/>
          <w:sz w:val="19"/>
          <w:szCs w:val="19"/>
        </w:rPr>
        <w:t>es</w:t>
      </w:r>
      <w:r w:rsidRPr="00817F50">
        <w:rPr>
          <w:rFonts w:ascii="Century Gothic" w:hAnsi="Century Gothic" w:cs="Arial"/>
          <w:bCs/>
          <w:sz w:val="19"/>
          <w:szCs w:val="19"/>
        </w:rPr>
        <w:t xml:space="preserve">. </w:t>
      </w:r>
      <w:r w:rsidR="00A119BE" w:rsidRPr="005B2BC7">
        <w:rPr>
          <w:rFonts w:ascii="Century Gothic" w:hAnsi="Century Gothic" w:cs="Arial"/>
          <w:bCs/>
          <w:sz w:val="19"/>
          <w:szCs w:val="19"/>
        </w:rPr>
        <w:t>Son</w:t>
      </w:r>
      <w:r w:rsidRPr="005B2BC7">
        <w:rPr>
          <w:rFonts w:ascii="Century Gothic" w:hAnsi="Century Gothic" w:cs="Arial"/>
          <w:bCs/>
          <w:sz w:val="19"/>
          <w:szCs w:val="19"/>
        </w:rPr>
        <w:t xml:space="preserve"> la</w:t>
      </w:r>
      <w:r w:rsidR="00A119BE" w:rsidRPr="005B2BC7">
        <w:rPr>
          <w:rFonts w:ascii="Century Gothic" w:hAnsi="Century Gothic" w:cs="Arial"/>
          <w:bCs/>
          <w:sz w:val="19"/>
          <w:szCs w:val="19"/>
        </w:rPr>
        <w:t>s</w:t>
      </w:r>
      <w:r w:rsidRPr="005B2BC7">
        <w:rPr>
          <w:rFonts w:ascii="Century Gothic" w:hAnsi="Century Gothic" w:cs="Arial"/>
          <w:bCs/>
          <w:sz w:val="19"/>
          <w:szCs w:val="19"/>
        </w:rPr>
        <w:t xml:space="preserve"> que atiende</w:t>
      </w:r>
      <w:r w:rsidR="00A119BE" w:rsidRPr="005B2BC7">
        <w:rPr>
          <w:rFonts w:ascii="Century Gothic" w:hAnsi="Century Gothic" w:cs="Arial"/>
          <w:bCs/>
          <w:sz w:val="19"/>
          <w:szCs w:val="19"/>
        </w:rPr>
        <w:t>n</w:t>
      </w:r>
      <w:r w:rsidRPr="005B2BC7">
        <w:rPr>
          <w:rFonts w:ascii="Century Gothic" w:hAnsi="Century Gothic" w:cs="Arial"/>
          <w:bCs/>
          <w:sz w:val="19"/>
          <w:szCs w:val="19"/>
        </w:rPr>
        <w:t xml:space="preserve"> directamente</w:t>
      </w:r>
      <w:r w:rsidRPr="00817F50">
        <w:rPr>
          <w:rFonts w:ascii="Century Gothic" w:hAnsi="Century Gothic" w:cs="Arial"/>
          <w:bCs/>
          <w:sz w:val="19"/>
          <w:szCs w:val="19"/>
        </w:rPr>
        <w:t xml:space="preserve"> a los indicadores </w:t>
      </w:r>
      <w:proofErr w:type="gramStart"/>
      <w:r w:rsidRPr="00817F50">
        <w:rPr>
          <w:rFonts w:ascii="Century Gothic" w:hAnsi="Century Gothic" w:cs="Arial"/>
          <w:bCs/>
          <w:sz w:val="19"/>
          <w:szCs w:val="19"/>
        </w:rPr>
        <w:t>objetivo definidos</w:t>
      </w:r>
      <w:proofErr w:type="gramEnd"/>
      <w:r w:rsidRPr="00817F50">
        <w:rPr>
          <w:rFonts w:ascii="Century Gothic" w:hAnsi="Century Gothic" w:cs="Arial"/>
          <w:bCs/>
          <w:sz w:val="19"/>
          <w:szCs w:val="19"/>
        </w:rPr>
        <w:t xml:space="preserve"> para el </w:t>
      </w:r>
      <w:r w:rsidR="00E44DE1" w:rsidRPr="005B2BC7">
        <w:rPr>
          <w:rFonts w:ascii="Century Gothic" w:hAnsi="Century Gothic" w:cs="Arial"/>
          <w:bCs/>
          <w:sz w:val="19"/>
          <w:szCs w:val="19"/>
        </w:rPr>
        <w:t>Programa de Información</w:t>
      </w:r>
      <w:r w:rsidRPr="005B2BC7">
        <w:rPr>
          <w:rFonts w:ascii="Century Gothic" w:hAnsi="Century Gothic" w:cs="Arial"/>
          <w:bCs/>
          <w:sz w:val="19"/>
          <w:szCs w:val="19"/>
        </w:rPr>
        <w:t xml:space="preserve">, los cuales a su vez atienden a los objetivos generales o específicos del </w:t>
      </w:r>
      <w:r w:rsidR="00CC6AE5" w:rsidRPr="005B2BC7">
        <w:rPr>
          <w:rFonts w:ascii="Century Gothic" w:hAnsi="Century Gothic" w:cs="Arial"/>
          <w:bCs/>
          <w:sz w:val="19"/>
          <w:szCs w:val="19"/>
        </w:rPr>
        <w:t>mismo</w:t>
      </w:r>
      <w:r w:rsidRPr="005B2BC7">
        <w:rPr>
          <w:rFonts w:ascii="Century Gothic" w:hAnsi="Century Gothic" w:cs="Arial"/>
          <w:bCs/>
          <w:sz w:val="19"/>
          <w:szCs w:val="19"/>
        </w:rPr>
        <w:t>.</w:t>
      </w:r>
    </w:p>
    <w:p w14:paraId="3CE93535" w14:textId="7F469B42" w:rsidR="00E77BEF" w:rsidRPr="005B2BC7" w:rsidRDefault="00E77BEF" w:rsidP="00931216">
      <w:pPr>
        <w:pStyle w:val="Prrafodelista"/>
        <w:widowControl/>
        <w:numPr>
          <w:ilvl w:val="0"/>
          <w:numId w:val="22"/>
        </w:numPr>
        <w:spacing w:before="120" w:after="120" w:line="259" w:lineRule="auto"/>
        <w:jc w:val="both"/>
        <w:rPr>
          <w:rFonts w:ascii="Century Gothic" w:hAnsi="Century Gothic" w:cs="Arial"/>
          <w:bCs/>
          <w:sz w:val="19"/>
          <w:szCs w:val="19"/>
        </w:rPr>
      </w:pPr>
      <w:r w:rsidRPr="005B2BC7">
        <w:rPr>
          <w:rFonts w:ascii="Century Gothic" w:hAnsi="Century Gothic" w:cs="Arial"/>
          <w:b/>
          <w:sz w:val="19"/>
          <w:szCs w:val="19"/>
        </w:rPr>
        <w:t>Variable</w:t>
      </w:r>
      <w:r w:rsidR="0061387D" w:rsidRPr="005B2BC7">
        <w:rPr>
          <w:rFonts w:ascii="Century Gothic" w:hAnsi="Century Gothic" w:cs="Arial"/>
          <w:b/>
          <w:sz w:val="19"/>
          <w:szCs w:val="19"/>
        </w:rPr>
        <w:t>s</w:t>
      </w:r>
      <w:r w:rsidRPr="005B2BC7">
        <w:rPr>
          <w:rFonts w:ascii="Century Gothic" w:hAnsi="Century Gothic" w:cs="Arial"/>
          <w:b/>
          <w:sz w:val="19"/>
          <w:szCs w:val="19"/>
        </w:rPr>
        <w:t xml:space="preserve"> indirecta</w:t>
      </w:r>
      <w:r w:rsidR="0061387D" w:rsidRPr="005B2BC7">
        <w:rPr>
          <w:rFonts w:ascii="Century Gothic" w:hAnsi="Century Gothic" w:cs="Arial"/>
          <w:b/>
          <w:sz w:val="19"/>
          <w:szCs w:val="19"/>
        </w:rPr>
        <w:t>s</w:t>
      </w:r>
      <w:r w:rsidRPr="005B2BC7">
        <w:rPr>
          <w:rFonts w:ascii="Century Gothic" w:hAnsi="Century Gothic" w:cs="Arial"/>
          <w:b/>
          <w:sz w:val="19"/>
          <w:szCs w:val="19"/>
        </w:rPr>
        <w:t>.</w:t>
      </w:r>
      <w:r w:rsidRPr="005B2BC7">
        <w:rPr>
          <w:rFonts w:ascii="Century Gothic" w:hAnsi="Century Gothic" w:cs="Arial"/>
          <w:bCs/>
          <w:sz w:val="19"/>
          <w:szCs w:val="19"/>
        </w:rPr>
        <w:t xml:space="preserve"> Se construye</w:t>
      </w:r>
      <w:r w:rsidR="00A119BE" w:rsidRPr="005B2BC7">
        <w:rPr>
          <w:rFonts w:ascii="Century Gothic" w:hAnsi="Century Gothic" w:cs="Arial"/>
          <w:bCs/>
          <w:sz w:val="19"/>
          <w:szCs w:val="19"/>
        </w:rPr>
        <w:t>n</w:t>
      </w:r>
      <w:r w:rsidRPr="005B2BC7">
        <w:rPr>
          <w:rFonts w:ascii="Century Gothic" w:hAnsi="Century Gothic" w:cs="Arial"/>
          <w:bCs/>
          <w:sz w:val="19"/>
          <w:szCs w:val="19"/>
        </w:rPr>
        <w:t xml:space="preserve"> a partir de las respuestas que se registran en las variable</w:t>
      </w:r>
      <w:r w:rsidR="0061387D" w:rsidRPr="005B2BC7">
        <w:rPr>
          <w:rFonts w:ascii="Century Gothic" w:hAnsi="Century Gothic" w:cs="Arial"/>
          <w:bCs/>
          <w:sz w:val="19"/>
          <w:szCs w:val="19"/>
        </w:rPr>
        <w:t>s</w:t>
      </w:r>
      <w:r w:rsidRPr="005B2BC7">
        <w:rPr>
          <w:rFonts w:ascii="Century Gothic" w:hAnsi="Century Gothic" w:cs="Arial"/>
          <w:bCs/>
          <w:sz w:val="19"/>
          <w:szCs w:val="19"/>
        </w:rPr>
        <w:t xml:space="preserve"> </w:t>
      </w:r>
      <w:r w:rsidR="006543C3" w:rsidRPr="005B2BC7">
        <w:rPr>
          <w:rFonts w:ascii="Century Gothic" w:hAnsi="Century Gothic" w:cs="Arial"/>
          <w:bCs/>
          <w:sz w:val="19"/>
          <w:szCs w:val="19"/>
        </w:rPr>
        <w:t>directa</w:t>
      </w:r>
      <w:r w:rsidR="005B2BC7" w:rsidRPr="005B2BC7">
        <w:rPr>
          <w:rFonts w:ascii="Century Gothic" w:hAnsi="Century Gothic" w:cs="Arial"/>
          <w:bCs/>
          <w:sz w:val="19"/>
          <w:szCs w:val="19"/>
        </w:rPr>
        <w:t>s</w:t>
      </w:r>
      <w:r w:rsidRPr="005B2BC7">
        <w:rPr>
          <w:rFonts w:ascii="Century Gothic" w:hAnsi="Century Gothic" w:cs="Arial"/>
          <w:bCs/>
          <w:sz w:val="19"/>
          <w:szCs w:val="19"/>
        </w:rPr>
        <w:t>.</w:t>
      </w:r>
    </w:p>
    <w:p w14:paraId="59AB1070" w14:textId="77777777" w:rsidR="00E77BEF" w:rsidRPr="00817F50" w:rsidRDefault="00E77BEF" w:rsidP="00931216">
      <w:pPr>
        <w:pStyle w:val="Prrafodelista"/>
        <w:widowControl/>
        <w:numPr>
          <w:ilvl w:val="0"/>
          <w:numId w:val="22"/>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Variable</w:t>
      </w:r>
      <w:r w:rsidR="0061387D" w:rsidRPr="00817F50">
        <w:rPr>
          <w:rFonts w:ascii="Century Gothic" w:hAnsi="Century Gothic" w:cs="Arial"/>
          <w:b/>
          <w:sz w:val="19"/>
          <w:szCs w:val="19"/>
        </w:rPr>
        <w:t>s</w:t>
      </w:r>
      <w:r w:rsidRPr="00817F50">
        <w:rPr>
          <w:rFonts w:ascii="Century Gothic" w:hAnsi="Century Gothic" w:cs="Arial"/>
          <w:b/>
          <w:sz w:val="19"/>
          <w:szCs w:val="19"/>
        </w:rPr>
        <w:t xml:space="preserve"> directa</w:t>
      </w:r>
      <w:r w:rsidR="0061387D" w:rsidRPr="00817F50">
        <w:rPr>
          <w:rFonts w:ascii="Century Gothic" w:hAnsi="Century Gothic" w:cs="Arial"/>
          <w:b/>
          <w:sz w:val="19"/>
          <w:szCs w:val="19"/>
        </w:rPr>
        <w:t>s</w:t>
      </w:r>
      <w:r w:rsidRPr="00817F50">
        <w:rPr>
          <w:rFonts w:ascii="Century Gothic" w:hAnsi="Century Gothic" w:cs="Arial"/>
          <w:b/>
          <w:sz w:val="19"/>
          <w:szCs w:val="19"/>
        </w:rPr>
        <w:t>.</w:t>
      </w:r>
      <w:r w:rsidRPr="00817F50">
        <w:rPr>
          <w:rFonts w:ascii="Century Gothic" w:hAnsi="Century Gothic" w:cs="Arial"/>
          <w:bCs/>
          <w:sz w:val="19"/>
          <w:szCs w:val="19"/>
        </w:rPr>
        <w:t xml:space="preserve"> Implican la formulación explícita de una pregunta en el cuestionario o instrumento de captación.</w:t>
      </w:r>
    </w:p>
    <w:p w14:paraId="12A27EE5" w14:textId="77777777" w:rsidR="00E77BEF" w:rsidRPr="00817F50" w:rsidRDefault="00E77BEF" w:rsidP="00931216">
      <w:pPr>
        <w:pStyle w:val="Prrafodelista"/>
        <w:widowControl/>
        <w:numPr>
          <w:ilvl w:val="0"/>
          <w:numId w:val="22"/>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lastRenderedPageBreak/>
        <w:t>Jerarquía de categorías</w:t>
      </w:r>
      <w:r w:rsidRPr="00817F50">
        <w:rPr>
          <w:rFonts w:ascii="Century Gothic" w:hAnsi="Century Gothic" w:cs="Arial"/>
          <w:bCs/>
          <w:sz w:val="19"/>
          <w:szCs w:val="19"/>
        </w:rPr>
        <w:t>. Modalidades nominales o intervalos numéricos admitidos por una variable.</w:t>
      </w:r>
    </w:p>
    <w:p w14:paraId="2FCD64BF" w14:textId="06E2F904" w:rsidR="00FD510C" w:rsidRPr="002D2EE0" w:rsidRDefault="00EB4700" w:rsidP="00FE0CA6">
      <w:pPr>
        <w:pStyle w:val="Prrafodelista"/>
        <w:widowControl/>
        <w:numPr>
          <w:ilvl w:val="0"/>
          <w:numId w:val="22"/>
        </w:numPr>
        <w:spacing w:before="120" w:after="120" w:line="259" w:lineRule="auto"/>
        <w:jc w:val="both"/>
        <w:rPr>
          <w:rFonts w:ascii="Century Gothic" w:hAnsi="Century Gothic" w:cs="Arial"/>
          <w:bCs/>
          <w:sz w:val="19"/>
          <w:szCs w:val="19"/>
        </w:rPr>
      </w:pPr>
      <w:r w:rsidRPr="002D2EE0">
        <w:rPr>
          <w:rFonts w:ascii="Century Gothic" w:hAnsi="Century Gothic" w:cs="Arial"/>
          <w:b/>
          <w:sz w:val="19"/>
          <w:szCs w:val="19"/>
        </w:rPr>
        <w:t>Indicador objetivo</w:t>
      </w:r>
      <w:r w:rsidRPr="002D2EE0">
        <w:rPr>
          <w:rFonts w:ascii="Century Gothic" w:hAnsi="Century Gothic" w:cs="Arial"/>
          <w:bCs/>
          <w:sz w:val="19"/>
          <w:szCs w:val="19"/>
        </w:rPr>
        <w:t xml:space="preserve">. </w:t>
      </w:r>
      <w:r w:rsidR="007E32E8" w:rsidRPr="002D2EE0">
        <w:rPr>
          <w:rFonts w:ascii="Century Gothic" w:hAnsi="Century Gothic" w:cs="Arial"/>
          <w:bCs/>
          <w:sz w:val="19"/>
          <w:szCs w:val="19"/>
        </w:rPr>
        <w:t>Indicador asociado a un dominio de estudio y concepto de interés definido en la Necesidad Estructurada de Información y que desde la Fase de Diseño es considerado de manera que se puede garantizar y cuantificar su precisión.</w:t>
      </w:r>
    </w:p>
    <w:p w14:paraId="0F0963D5" w14:textId="77777777" w:rsidR="00504EAD" w:rsidRPr="00817F50" w:rsidRDefault="00504EAD" w:rsidP="00504EAD">
      <w:pPr>
        <w:widowControl/>
        <w:spacing w:before="120" w:after="120" w:line="259" w:lineRule="auto"/>
        <w:jc w:val="both"/>
        <w:rPr>
          <w:rFonts w:ascii="Century Gothic" w:hAnsi="Century Gothic" w:cs="Arial"/>
          <w:bCs/>
          <w:sz w:val="19"/>
          <w:szCs w:val="19"/>
        </w:rPr>
      </w:pPr>
      <w:r w:rsidRPr="002D2EE0">
        <w:rPr>
          <w:rFonts w:ascii="Century Gothic" w:hAnsi="Century Gothic" w:cs="Arial"/>
          <w:bCs/>
          <w:sz w:val="19"/>
          <w:szCs w:val="19"/>
        </w:rPr>
        <w:t xml:space="preserve">En </w:t>
      </w:r>
      <w:r w:rsidR="007452C0" w:rsidRPr="002D2EE0">
        <w:rPr>
          <w:rFonts w:ascii="Century Gothic" w:hAnsi="Century Gothic" w:cs="Arial"/>
          <w:bCs/>
          <w:sz w:val="19"/>
          <w:szCs w:val="19"/>
        </w:rPr>
        <w:t xml:space="preserve">la </w:t>
      </w:r>
      <w:r w:rsidR="00CF0D28" w:rsidRPr="002D2EE0">
        <w:rPr>
          <w:rFonts w:ascii="Century Gothic" w:hAnsi="Century Gothic" w:cs="Arial"/>
          <w:bCs/>
          <w:sz w:val="19"/>
          <w:szCs w:val="19"/>
        </w:rPr>
        <w:t>figura</w:t>
      </w:r>
      <w:r w:rsidR="007452C0" w:rsidRPr="002D2EE0">
        <w:rPr>
          <w:rFonts w:ascii="Century Gothic" w:hAnsi="Century Gothic" w:cs="Arial"/>
          <w:bCs/>
          <w:sz w:val="19"/>
          <w:szCs w:val="19"/>
        </w:rPr>
        <w:t xml:space="preserve"> </w:t>
      </w:r>
      <w:r w:rsidR="00A70E48" w:rsidRPr="002D2EE0">
        <w:rPr>
          <w:rFonts w:ascii="Century Gothic" w:hAnsi="Century Gothic" w:cs="Arial"/>
          <w:bCs/>
          <w:sz w:val="19"/>
          <w:szCs w:val="19"/>
        </w:rPr>
        <w:t>2.</w:t>
      </w:r>
      <w:r w:rsidR="00A703FA" w:rsidRPr="002D2EE0">
        <w:rPr>
          <w:rFonts w:ascii="Century Gothic" w:hAnsi="Century Gothic" w:cs="Arial"/>
          <w:bCs/>
          <w:sz w:val="19"/>
          <w:szCs w:val="19"/>
        </w:rPr>
        <w:t>4</w:t>
      </w:r>
      <w:r w:rsidR="007452C0" w:rsidRPr="002D2EE0">
        <w:rPr>
          <w:rFonts w:ascii="Century Gothic" w:hAnsi="Century Gothic" w:cs="Arial"/>
          <w:bCs/>
          <w:sz w:val="19"/>
          <w:szCs w:val="19"/>
        </w:rPr>
        <w:t>.</w:t>
      </w:r>
      <w:r w:rsidRPr="002D2EE0">
        <w:rPr>
          <w:rFonts w:ascii="Century Gothic" w:hAnsi="Century Gothic" w:cs="Arial"/>
          <w:bCs/>
          <w:sz w:val="19"/>
          <w:szCs w:val="19"/>
        </w:rPr>
        <w:t xml:space="preserve"> se observa cómo estos componentes </w:t>
      </w:r>
      <w:r w:rsidR="002C469E" w:rsidRPr="002D2EE0">
        <w:rPr>
          <w:rFonts w:ascii="Century Gothic" w:hAnsi="Century Gothic" w:cs="Arial"/>
          <w:bCs/>
          <w:sz w:val="19"/>
          <w:szCs w:val="19"/>
        </w:rPr>
        <w:t>forman</w:t>
      </w:r>
      <w:r w:rsidRPr="002D2EE0">
        <w:rPr>
          <w:rFonts w:ascii="Century Gothic" w:hAnsi="Century Gothic" w:cs="Arial"/>
          <w:bCs/>
          <w:sz w:val="19"/>
          <w:szCs w:val="19"/>
        </w:rPr>
        <w:t xml:space="preserve"> parte de</w:t>
      </w:r>
      <w:r w:rsidRPr="00817F50">
        <w:rPr>
          <w:rFonts w:ascii="Century Gothic" w:hAnsi="Century Gothic" w:cs="Arial"/>
          <w:bCs/>
          <w:sz w:val="19"/>
          <w:szCs w:val="19"/>
        </w:rPr>
        <w:t xml:space="preserve"> la descripción de los indicadores objetivo de los Programas de Información.</w:t>
      </w:r>
    </w:p>
    <w:p w14:paraId="7647A1D7" w14:textId="77777777" w:rsidR="0008001C" w:rsidRPr="00817F50" w:rsidRDefault="004C22C3" w:rsidP="0048727F">
      <w:pPr>
        <w:pStyle w:val="Figuras2"/>
      </w:pPr>
      <w:bookmarkStart w:id="75" w:name="_Toc85729885"/>
      <w:r w:rsidRPr="00817F50">
        <w:t>Figura</w:t>
      </w:r>
      <w:r w:rsidR="007452C0" w:rsidRPr="00817F50">
        <w:t xml:space="preserve"> </w:t>
      </w:r>
      <w:r w:rsidR="0008001C" w:rsidRPr="00817F50">
        <w:t>2.</w:t>
      </w:r>
      <w:r w:rsidR="00A703FA" w:rsidRPr="00817F50">
        <w:t>4</w:t>
      </w:r>
      <w:r w:rsidR="007452C0" w:rsidRPr="00817F50">
        <w:t>.</w:t>
      </w:r>
      <w:r w:rsidR="0008001C" w:rsidRPr="00817F50">
        <w:t xml:space="preserve"> Relación de </w:t>
      </w:r>
      <w:r w:rsidR="0032185E" w:rsidRPr="00817F50">
        <w:t>componentes del marco conceptual</w:t>
      </w:r>
      <w:r w:rsidR="000767F6" w:rsidRPr="00817F50">
        <w:t xml:space="preserve"> </w:t>
      </w:r>
      <w:r w:rsidR="0008001C" w:rsidRPr="00817F50">
        <w:t>en la conformación de los indicadores objetivo</w:t>
      </w:r>
      <w:bookmarkEnd w:id="75"/>
    </w:p>
    <w:p w14:paraId="3518AF8A" w14:textId="77777777" w:rsidR="0061387D" w:rsidRPr="00817F50" w:rsidRDefault="006615D5" w:rsidP="0008001C">
      <w:pPr>
        <w:widowControl/>
        <w:spacing w:before="120" w:after="120" w:line="259" w:lineRule="auto"/>
        <w:jc w:val="center"/>
        <w:rPr>
          <w:rFonts w:ascii="Century Gothic" w:hAnsi="Century Gothic" w:cs="Arial"/>
          <w:bCs/>
          <w:sz w:val="19"/>
          <w:szCs w:val="19"/>
        </w:rPr>
      </w:pPr>
      <w:r w:rsidRPr="00817F50">
        <w:rPr>
          <w:rFonts w:ascii="Century Gothic" w:hAnsi="Century Gothic" w:cs="Arial"/>
          <w:bCs/>
          <w:noProof/>
          <w:sz w:val="19"/>
          <w:szCs w:val="19"/>
        </w:rPr>
        <w:drawing>
          <wp:inline distT="0" distB="0" distL="0" distR="0" wp14:anchorId="0E95B88A" wp14:editId="20D54261">
            <wp:extent cx="6040959" cy="306000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40959" cy="3060000"/>
                    </a:xfrm>
                    <a:prstGeom prst="rect">
                      <a:avLst/>
                    </a:prstGeom>
                    <a:noFill/>
                  </pic:spPr>
                </pic:pic>
              </a:graphicData>
            </a:graphic>
          </wp:inline>
        </w:drawing>
      </w:r>
    </w:p>
    <w:p w14:paraId="69DF210F" w14:textId="77777777" w:rsidR="00A70E48" w:rsidRPr="00817F50" w:rsidRDefault="00A70E48" w:rsidP="0032185E">
      <w:pPr>
        <w:pStyle w:val="Textoindependiente"/>
        <w:spacing w:before="74" w:line="250" w:lineRule="auto"/>
        <w:ind w:left="0" w:right="68"/>
        <w:jc w:val="both"/>
        <w:rPr>
          <w:rFonts w:ascii="Century Gothic" w:hAnsi="Century Gothic"/>
          <w:color w:val="231F20"/>
          <w:sz w:val="19"/>
          <w:szCs w:val="19"/>
        </w:rPr>
      </w:pPr>
      <w:r w:rsidRPr="00817F50">
        <w:rPr>
          <w:rFonts w:ascii="Century Gothic" w:hAnsi="Century Gothic" w:cs="Arial"/>
          <w:bCs/>
          <w:sz w:val="19"/>
          <w:szCs w:val="19"/>
        </w:rPr>
        <w:t>Para caracterizar correctamente al indicador objetivo</w:t>
      </w:r>
      <w:r w:rsidR="00CB676E">
        <w:rPr>
          <w:rFonts w:ascii="Century Gothic" w:hAnsi="Century Gothic" w:cs="Arial"/>
          <w:bCs/>
          <w:sz w:val="19"/>
          <w:szCs w:val="19"/>
        </w:rPr>
        <w:t>,</w:t>
      </w:r>
      <w:r w:rsidRPr="00817F50">
        <w:rPr>
          <w:rFonts w:ascii="Century Gothic" w:hAnsi="Century Gothic" w:cs="Arial"/>
          <w:bCs/>
          <w:sz w:val="19"/>
          <w:szCs w:val="19"/>
        </w:rPr>
        <w:t xml:space="preserve"> además de especificar el fenómeno de interés o tema que se desee representar o medir, el universo de análisis del indicador, los dominios de estudio y las variables que lo conforman</w:t>
      </w:r>
      <w:r w:rsidR="00E37A20" w:rsidRPr="00817F50">
        <w:rPr>
          <w:rFonts w:ascii="Century Gothic" w:hAnsi="Century Gothic" w:cs="Arial"/>
          <w:bCs/>
          <w:sz w:val="19"/>
          <w:szCs w:val="19"/>
        </w:rPr>
        <w:t>,</w:t>
      </w:r>
      <w:r w:rsidRPr="00817F50">
        <w:rPr>
          <w:rFonts w:ascii="Century Gothic" w:hAnsi="Century Gothic" w:cs="Arial"/>
          <w:bCs/>
          <w:sz w:val="19"/>
          <w:szCs w:val="19"/>
        </w:rPr>
        <w:t xml:space="preserve"> se deben definir los siguientes elementos:</w:t>
      </w:r>
    </w:p>
    <w:p w14:paraId="30043250" w14:textId="77777777" w:rsidR="00A70E48" w:rsidRPr="00817F50" w:rsidRDefault="00A70E48" w:rsidP="00931216">
      <w:pPr>
        <w:pStyle w:val="Prrafodelista"/>
        <w:widowControl/>
        <w:numPr>
          <w:ilvl w:val="0"/>
          <w:numId w:val="23"/>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Nombre conocido del indicador.</w:t>
      </w:r>
      <w:r w:rsidRPr="00817F50">
        <w:rPr>
          <w:rFonts w:ascii="Century Gothic" w:hAnsi="Century Gothic" w:cs="Arial"/>
          <w:bCs/>
          <w:sz w:val="19"/>
          <w:szCs w:val="19"/>
        </w:rPr>
        <w:t xml:space="preserve"> Es aquel que se emplea en el lenguaje académico, internacional o institucional (en caso de no tener un nombre conocido, se debe proponer uno).</w:t>
      </w:r>
    </w:p>
    <w:p w14:paraId="2C0AF630" w14:textId="77777777" w:rsidR="00A70E48" w:rsidRPr="00817F50" w:rsidRDefault="00A70E48" w:rsidP="00931216">
      <w:pPr>
        <w:pStyle w:val="Prrafodelista"/>
        <w:widowControl/>
        <w:numPr>
          <w:ilvl w:val="0"/>
          <w:numId w:val="23"/>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Parámetro de interés.</w:t>
      </w:r>
      <w:r w:rsidRPr="00817F50">
        <w:rPr>
          <w:rFonts w:ascii="Century Gothic" w:hAnsi="Century Gothic" w:cs="Arial"/>
          <w:bCs/>
          <w:sz w:val="19"/>
          <w:szCs w:val="19"/>
        </w:rPr>
        <w:t xml:space="preserve"> Especifica el parámetro empleado para presentar el indicador</w:t>
      </w:r>
      <w:r w:rsidRPr="00817F50">
        <w:t xml:space="preserve"> </w:t>
      </w:r>
      <w:r w:rsidRPr="00817F50">
        <w:rPr>
          <w:rFonts w:ascii="Century Gothic" w:hAnsi="Century Gothic" w:cs="Arial"/>
          <w:bCs/>
          <w:sz w:val="19"/>
          <w:szCs w:val="19"/>
        </w:rPr>
        <w:t>(total, razón, porcentaje, índice, tasa, por mencionar algunas). En su caso se deberá identificar la medida especial, por ejemplo: casos por cada 100 mil habitantes.</w:t>
      </w:r>
    </w:p>
    <w:p w14:paraId="3B936216" w14:textId="77777777" w:rsidR="00A70E48" w:rsidRPr="00817F50" w:rsidRDefault="00A70E48" w:rsidP="00A70E48">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En la </w:t>
      </w:r>
      <w:r w:rsidR="00BC5BD7" w:rsidRPr="00817F50">
        <w:rPr>
          <w:rFonts w:ascii="Century Gothic" w:hAnsi="Century Gothic" w:cs="Arial"/>
          <w:bCs/>
          <w:sz w:val="19"/>
          <w:szCs w:val="19"/>
        </w:rPr>
        <w:t>figura</w:t>
      </w:r>
      <w:r w:rsidR="00946193" w:rsidRPr="00817F50">
        <w:rPr>
          <w:rFonts w:ascii="Century Gothic" w:hAnsi="Century Gothic" w:cs="Arial"/>
          <w:bCs/>
          <w:sz w:val="19"/>
          <w:szCs w:val="19"/>
        </w:rPr>
        <w:t xml:space="preserve"> </w:t>
      </w:r>
      <w:r w:rsidRPr="00817F50">
        <w:rPr>
          <w:rFonts w:ascii="Century Gothic" w:hAnsi="Century Gothic" w:cs="Arial"/>
          <w:bCs/>
          <w:sz w:val="19"/>
          <w:szCs w:val="19"/>
        </w:rPr>
        <w:t>2.</w:t>
      </w:r>
      <w:r w:rsidR="00A703FA" w:rsidRPr="00817F50">
        <w:rPr>
          <w:rFonts w:ascii="Century Gothic" w:hAnsi="Century Gothic" w:cs="Arial"/>
          <w:bCs/>
          <w:sz w:val="19"/>
          <w:szCs w:val="19"/>
        </w:rPr>
        <w:t>5</w:t>
      </w:r>
      <w:r w:rsidR="006F41E5" w:rsidRPr="00817F50">
        <w:rPr>
          <w:rFonts w:ascii="Century Gothic" w:hAnsi="Century Gothic" w:cs="Arial"/>
          <w:bCs/>
          <w:sz w:val="19"/>
          <w:szCs w:val="19"/>
        </w:rPr>
        <w:t>.</w:t>
      </w:r>
      <w:r w:rsidRPr="00817F50">
        <w:rPr>
          <w:rFonts w:ascii="Century Gothic" w:hAnsi="Century Gothic" w:cs="Arial"/>
          <w:bCs/>
          <w:sz w:val="19"/>
          <w:szCs w:val="19"/>
        </w:rPr>
        <w:t xml:space="preserve"> se muestra un ejemplo de los </w:t>
      </w:r>
      <w:r w:rsidR="00CB21D8" w:rsidRPr="00817F50">
        <w:rPr>
          <w:rFonts w:ascii="Century Gothic" w:hAnsi="Century Gothic" w:cs="Arial"/>
          <w:bCs/>
          <w:sz w:val="19"/>
          <w:szCs w:val="19"/>
        </w:rPr>
        <w:t>componentes de un indicador objetivo</w:t>
      </w:r>
      <w:r w:rsidRPr="00817F50">
        <w:rPr>
          <w:rFonts w:ascii="Century Gothic" w:hAnsi="Century Gothic" w:cs="Arial"/>
          <w:bCs/>
          <w:sz w:val="19"/>
          <w:szCs w:val="19"/>
        </w:rPr>
        <w:t>.</w:t>
      </w:r>
    </w:p>
    <w:p w14:paraId="2026A6E2" w14:textId="77777777" w:rsidR="00A70E48" w:rsidRPr="00817F50" w:rsidRDefault="00BC5BD7" w:rsidP="00A703FA">
      <w:pPr>
        <w:pStyle w:val="Figuras2"/>
      </w:pPr>
      <w:bookmarkStart w:id="76" w:name="_Toc83392681"/>
      <w:bookmarkStart w:id="77" w:name="_Toc85729886"/>
      <w:r w:rsidRPr="00817F50">
        <w:t>Figura</w:t>
      </w:r>
      <w:r w:rsidR="006F41E5" w:rsidRPr="00817F50">
        <w:t xml:space="preserve"> </w:t>
      </w:r>
      <w:r w:rsidR="00A70E48" w:rsidRPr="00817F50">
        <w:t>2.</w:t>
      </w:r>
      <w:r w:rsidR="00A703FA" w:rsidRPr="00817F50">
        <w:t>5</w:t>
      </w:r>
      <w:r w:rsidR="006F41E5" w:rsidRPr="00817F50">
        <w:t>.</w:t>
      </w:r>
      <w:r w:rsidR="00A70E48" w:rsidRPr="00817F50">
        <w:t xml:space="preserve"> Ejemplo de </w:t>
      </w:r>
      <w:r w:rsidR="00CB21D8" w:rsidRPr="00817F50">
        <w:t xml:space="preserve">un indicador objetivo </w:t>
      </w:r>
      <w:r w:rsidR="00A70E48" w:rsidRPr="00817F50">
        <w:t>de la Encuesta Mensual de la Industria Manufacturera (EMIM)</w:t>
      </w:r>
      <w:bookmarkEnd w:id="76"/>
      <w:bookmarkEnd w:id="77"/>
    </w:p>
    <w:tbl>
      <w:tblPr>
        <w:tblStyle w:val="Tablaconcuadrcula"/>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544"/>
        <w:gridCol w:w="8220"/>
      </w:tblGrid>
      <w:tr w:rsidR="00A70E48" w:rsidRPr="00817F50" w14:paraId="0B180F3E" w14:textId="77777777" w:rsidTr="003E234E">
        <w:tc>
          <w:tcPr>
            <w:tcW w:w="2544" w:type="dxa"/>
            <w:shd w:val="clear" w:color="auto" w:fill="D5E3CF"/>
            <w:vAlign w:val="center"/>
          </w:tcPr>
          <w:p w14:paraId="05DCEB1F" w14:textId="77777777" w:rsidR="00A70E48" w:rsidRPr="00817F50" w:rsidRDefault="00A70E48" w:rsidP="00485061">
            <w:pPr>
              <w:widowControl/>
              <w:spacing w:line="259" w:lineRule="auto"/>
              <w:ind w:left="32"/>
              <w:rPr>
                <w:rFonts w:ascii="Century Gothic" w:hAnsi="Century Gothic" w:cs="Arial"/>
                <w:bCs/>
                <w:sz w:val="16"/>
                <w:szCs w:val="16"/>
              </w:rPr>
            </w:pPr>
            <w:r w:rsidRPr="00817F50">
              <w:rPr>
                <w:rFonts w:ascii="Century Gothic" w:hAnsi="Century Gothic" w:cs="Arial"/>
                <w:bCs/>
                <w:sz w:val="16"/>
                <w:szCs w:val="16"/>
              </w:rPr>
              <w:t>Nombre del indicador</w:t>
            </w:r>
          </w:p>
        </w:tc>
        <w:tc>
          <w:tcPr>
            <w:tcW w:w="8220" w:type="dxa"/>
            <w:vAlign w:val="center"/>
          </w:tcPr>
          <w:p w14:paraId="0734AE86" w14:textId="77777777" w:rsidR="00A70E48" w:rsidRPr="00817F50" w:rsidRDefault="00A70E48" w:rsidP="00485061">
            <w:pPr>
              <w:widowControl/>
              <w:spacing w:line="259" w:lineRule="auto"/>
              <w:jc w:val="both"/>
              <w:rPr>
                <w:rFonts w:ascii="Century Gothic" w:hAnsi="Century Gothic" w:cs="Arial"/>
                <w:bCs/>
                <w:sz w:val="16"/>
                <w:szCs w:val="16"/>
              </w:rPr>
            </w:pPr>
            <w:r w:rsidRPr="00817F50">
              <w:rPr>
                <w:rFonts w:ascii="Century Gothic" w:hAnsi="Century Gothic" w:cs="Arial"/>
                <w:bCs/>
                <w:sz w:val="16"/>
                <w:szCs w:val="16"/>
              </w:rPr>
              <w:t>Índice de personal ocupado total (índice Base 100=2013)</w:t>
            </w:r>
          </w:p>
        </w:tc>
      </w:tr>
      <w:tr w:rsidR="00A70E48" w:rsidRPr="00817F50" w14:paraId="1723E09D" w14:textId="77777777" w:rsidTr="003E234E">
        <w:tc>
          <w:tcPr>
            <w:tcW w:w="2544" w:type="dxa"/>
            <w:shd w:val="clear" w:color="auto" w:fill="D5E3CF"/>
            <w:vAlign w:val="center"/>
          </w:tcPr>
          <w:p w14:paraId="350D78B8" w14:textId="77777777" w:rsidR="00A70E48" w:rsidRPr="00817F50" w:rsidRDefault="00A70E48" w:rsidP="00485061">
            <w:pPr>
              <w:widowControl/>
              <w:spacing w:line="259" w:lineRule="auto"/>
              <w:ind w:left="32"/>
              <w:rPr>
                <w:rFonts w:ascii="Century Gothic" w:hAnsi="Century Gothic" w:cs="Arial"/>
                <w:bCs/>
                <w:sz w:val="16"/>
                <w:szCs w:val="16"/>
              </w:rPr>
            </w:pPr>
            <w:r w:rsidRPr="00817F50">
              <w:rPr>
                <w:rFonts w:ascii="Century Gothic" w:hAnsi="Century Gothic" w:cs="Arial"/>
                <w:bCs/>
                <w:sz w:val="16"/>
                <w:szCs w:val="16"/>
              </w:rPr>
              <w:t>Parámetro de interés</w:t>
            </w:r>
          </w:p>
        </w:tc>
        <w:tc>
          <w:tcPr>
            <w:tcW w:w="8220" w:type="dxa"/>
            <w:vAlign w:val="center"/>
          </w:tcPr>
          <w:p w14:paraId="60DCF159" w14:textId="77777777" w:rsidR="00A70E48" w:rsidRPr="00817F50" w:rsidRDefault="00A70E48" w:rsidP="00485061">
            <w:pPr>
              <w:widowControl/>
              <w:spacing w:line="259" w:lineRule="auto"/>
              <w:jc w:val="both"/>
              <w:rPr>
                <w:rFonts w:ascii="Century Gothic" w:hAnsi="Century Gothic" w:cs="Arial"/>
                <w:bCs/>
                <w:sz w:val="16"/>
                <w:szCs w:val="16"/>
              </w:rPr>
            </w:pPr>
            <w:r w:rsidRPr="00817F50">
              <w:rPr>
                <w:rFonts w:ascii="Century Gothic" w:hAnsi="Century Gothic" w:cs="Arial"/>
                <w:bCs/>
                <w:sz w:val="16"/>
                <w:szCs w:val="16"/>
              </w:rPr>
              <w:t>Índice</w:t>
            </w:r>
          </w:p>
        </w:tc>
      </w:tr>
      <w:tr w:rsidR="00A70E48" w:rsidRPr="00817F50" w14:paraId="48EE7D5E" w14:textId="77777777" w:rsidTr="003E234E">
        <w:tc>
          <w:tcPr>
            <w:tcW w:w="2544" w:type="dxa"/>
            <w:shd w:val="clear" w:color="auto" w:fill="D5E3CF"/>
            <w:vAlign w:val="center"/>
          </w:tcPr>
          <w:p w14:paraId="566CB57C" w14:textId="77777777" w:rsidR="00A70E48" w:rsidRPr="00817F50" w:rsidRDefault="00A70E48" w:rsidP="00485061">
            <w:pPr>
              <w:widowControl/>
              <w:spacing w:line="259" w:lineRule="auto"/>
              <w:ind w:left="32"/>
              <w:rPr>
                <w:rFonts w:ascii="Century Gothic" w:hAnsi="Century Gothic" w:cs="Arial"/>
                <w:bCs/>
                <w:sz w:val="16"/>
                <w:szCs w:val="16"/>
              </w:rPr>
            </w:pPr>
            <w:r w:rsidRPr="00817F50">
              <w:rPr>
                <w:rFonts w:ascii="Century Gothic" w:hAnsi="Century Gothic" w:cs="Arial"/>
                <w:bCs/>
                <w:sz w:val="16"/>
                <w:szCs w:val="16"/>
              </w:rPr>
              <w:t>Fenómeno de interés o tema</w:t>
            </w:r>
          </w:p>
        </w:tc>
        <w:tc>
          <w:tcPr>
            <w:tcW w:w="8220" w:type="dxa"/>
            <w:vAlign w:val="center"/>
          </w:tcPr>
          <w:p w14:paraId="237B36B5" w14:textId="77777777" w:rsidR="00A70E48" w:rsidRPr="00817F50" w:rsidRDefault="00A70E48" w:rsidP="00485061">
            <w:pPr>
              <w:widowControl/>
              <w:spacing w:line="259" w:lineRule="auto"/>
              <w:jc w:val="both"/>
              <w:rPr>
                <w:rFonts w:ascii="Century Gothic" w:hAnsi="Century Gothic" w:cs="Arial"/>
                <w:bCs/>
                <w:sz w:val="16"/>
                <w:szCs w:val="16"/>
              </w:rPr>
            </w:pPr>
            <w:r w:rsidRPr="00817F50">
              <w:rPr>
                <w:rFonts w:ascii="Century Gothic" w:hAnsi="Century Gothic" w:cs="Arial"/>
                <w:bCs/>
                <w:sz w:val="16"/>
                <w:szCs w:val="16"/>
              </w:rPr>
              <w:t>Personal ocupado del sector manufacturero</w:t>
            </w:r>
          </w:p>
        </w:tc>
      </w:tr>
      <w:tr w:rsidR="00A70E48" w:rsidRPr="00817F50" w14:paraId="39374A9A" w14:textId="77777777" w:rsidTr="003E234E">
        <w:tc>
          <w:tcPr>
            <w:tcW w:w="2544" w:type="dxa"/>
            <w:shd w:val="clear" w:color="auto" w:fill="D5E3CF"/>
            <w:vAlign w:val="center"/>
          </w:tcPr>
          <w:p w14:paraId="004C6129" w14:textId="77777777" w:rsidR="00A70E48" w:rsidRPr="00817F50" w:rsidRDefault="00A70E48" w:rsidP="00485061">
            <w:pPr>
              <w:widowControl/>
              <w:spacing w:line="259" w:lineRule="auto"/>
              <w:ind w:left="32"/>
              <w:rPr>
                <w:rFonts w:ascii="Century Gothic" w:hAnsi="Century Gothic" w:cs="Arial"/>
                <w:bCs/>
                <w:sz w:val="16"/>
                <w:szCs w:val="16"/>
              </w:rPr>
            </w:pPr>
            <w:r w:rsidRPr="00817F50">
              <w:rPr>
                <w:rFonts w:ascii="Century Gothic" w:hAnsi="Century Gothic" w:cs="Arial"/>
                <w:bCs/>
                <w:sz w:val="16"/>
                <w:szCs w:val="16"/>
              </w:rPr>
              <w:t>Universo de análisis</w:t>
            </w:r>
          </w:p>
        </w:tc>
        <w:tc>
          <w:tcPr>
            <w:tcW w:w="8220" w:type="dxa"/>
            <w:vAlign w:val="center"/>
          </w:tcPr>
          <w:p w14:paraId="0D38057D" w14:textId="77777777" w:rsidR="00A70E48" w:rsidRPr="00817F50" w:rsidRDefault="00A70E48" w:rsidP="00485061">
            <w:pPr>
              <w:widowControl/>
              <w:spacing w:line="259" w:lineRule="auto"/>
              <w:jc w:val="both"/>
              <w:rPr>
                <w:rFonts w:ascii="Century Gothic" w:hAnsi="Century Gothic" w:cs="Arial"/>
                <w:bCs/>
                <w:sz w:val="16"/>
                <w:szCs w:val="16"/>
              </w:rPr>
            </w:pPr>
            <w:r w:rsidRPr="00817F50">
              <w:rPr>
                <w:rFonts w:ascii="Century Gothic" w:hAnsi="Century Gothic" w:cs="Arial"/>
                <w:bCs/>
                <w:sz w:val="16"/>
                <w:szCs w:val="16"/>
              </w:rPr>
              <w:t>Personal ocupado</w:t>
            </w:r>
          </w:p>
        </w:tc>
      </w:tr>
      <w:tr w:rsidR="00A70E48" w:rsidRPr="00817F50" w14:paraId="68EA29D9" w14:textId="77777777" w:rsidTr="003E234E">
        <w:tc>
          <w:tcPr>
            <w:tcW w:w="2544" w:type="dxa"/>
            <w:shd w:val="clear" w:color="auto" w:fill="D5E3CF"/>
            <w:vAlign w:val="center"/>
          </w:tcPr>
          <w:p w14:paraId="1935D506" w14:textId="77777777" w:rsidR="00A70E48" w:rsidRPr="00817F50" w:rsidRDefault="00A70E48" w:rsidP="00485061">
            <w:pPr>
              <w:widowControl/>
              <w:spacing w:line="259" w:lineRule="auto"/>
              <w:ind w:left="32"/>
              <w:rPr>
                <w:rFonts w:ascii="Century Gothic" w:hAnsi="Century Gothic" w:cs="Arial"/>
                <w:bCs/>
                <w:sz w:val="16"/>
                <w:szCs w:val="16"/>
              </w:rPr>
            </w:pPr>
            <w:r w:rsidRPr="00817F50">
              <w:rPr>
                <w:rFonts w:ascii="Century Gothic" w:hAnsi="Century Gothic" w:cs="Arial"/>
                <w:bCs/>
                <w:sz w:val="16"/>
                <w:szCs w:val="16"/>
              </w:rPr>
              <w:t xml:space="preserve">Dominio de estudio </w:t>
            </w:r>
          </w:p>
        </w:tc>
        <w:tc>
          <w:tcPr>
            <w:tcW w:w="8220" w:type="dxa"/>
            <w:vAlign w:val="center"/>
          </w:tcPr>
          <w:p w14:paraId="4139FEA0" w14:textId="77777777" w:rsidR="00A70E48" w:rsidRPr="00817F50" w:rsidRDefault="00A70E48" w:rsidP="00485061">
            <w:pPr>
              <w:widowControl/>
              <w:spacing w:line="259" w:lineRule="auto"/>
              <w:jc w:val="both"/>
              <w:rPr>
                <w:rFonts w:ascii="Century Gothic" w:hAnsi="Century Gothic" w:cs="Arial"/>
                <w:bCs/>
                <w:sz w:val="16"/>
                <w:szCs w:val="16"/>
              </w:rPr>
            </w:pPr>
            <w:r w:rsidRPr="00817F50">
              <w:rPr>
                <w:rFonts w:ascii="Century Gothic" w:hAnsi="Century Gothic" w:cs="Arial"/>
                <w:bCs/>
                <w:sz w:val="16"/>
                <w:szCs w:val="16"/>
              </w:rPr>
              <w:t>Nacional</w:t>
            </w:r>
          </w:p>
        </w:tc>
      </w:tr>
      <w:tr w:rsidR="00A70E48" w:rsidRPr="00817F50" w14:paraId="7CD0207B" w14:textId="77777777" w:rsidTr="003E234E">
        <w:tc>
          <w:tcPr>
            <w:tcW w:w="2544" w:type="dxa"/>
            <w:shd w:val="clear" w:color="auto" w:fill="D5E3CF"/>
            <w:vAlign w:val="center"/>
          </w:tcPr>
          <w:p w14:paraId="7A544EFB" w14:textId="77777777" w:rsidR="00A70E48" w:rsidRPr="00817F50" w:rsidRDefault="00A70E48" w:rsidP="00485061">
            <w:pPr>
              <w:widowControl/>
              <w:spacing w:line="259" w:lineRule="auto"/>
              <w:ind w:left="32"/>
              <w:rPr>
                <w:rFonts w:ascii="Century Gothic" w:hAnsi="Century Gothic" w:cs="Arial"/>
                <w:bCs/>
                <w:sz w:val="16"/>
                <w:szCs w:val="16"/>
              </w:rPr>
            </w:pPr>
            <w:r w:rsidRPr="00817F50">
              <w:rPr>
                <w:rFonts w:ascii="Century Gothic" w:hAnsi="Century Gothic" w:cs="Arial"/>
                <w:bCs/>
                <w:sz w:val="16"/>
                <w:szCs w:val="16"/>
              </w:rPr>
              <w:t>Variables principales</w:t>
            </w:r>
          </w:p>
        </w:tc>
        <w:tc>
          <w:tcPr>
            <w:tcW w:w="8220" w:type="dxa"/>
            <w:vAlign w:val="center"/>
          </w:tcPr>
          <w:p w14:paraId="0F66FBA2" w14:textId="77777777" w:rsidR="00A70E48" w:rsidRPr="00817F50" w:rsidRDefault="00A70E48" w:rsidP="00485061">
            <w:pPr>
              <w:widowControl/>
              <w:spacing w:line="259" w:lineRule="auto"/>
              <w:jc w:val="both"/>
              <w:rPr>
                <w:rFonts w:ascii="Century Gothic" w:hAnsi="Century Gothic" w:cs="Arial"/>
                <w:bCs/>
                <w:sz w:val="16"/>
                <w:szCs w:val="16"/>
              </w:rPr>
            </w:pPr>
            <w:r w:rsidRPr="00817F50">
              <w:rPr>
                <w:rFonts w:ascii="Century Gothic" w:hAnsi="Century Gothic" w:cs="Arial"/>
                <w:bCs/>
                <w:sz w:val="16"/>
                <w:szCs w:val="16"/>
              </w:rPr>
              <w:t>Personal ocupado</w:t>
            </w:r>
          </w:p>
        </w:tc>
      </w:tr>
      <w:tr w:rsidR="00A70E48" w:rsidRPr="00817F50" w14:paraId="6D4392BB" w14:textId="77777777" w:rsidTr="003E234E">
        <w:tc>
          <w:tcPr>
            <w:tcW w:w="2544" w:type="dxa"/>
            <w:shd w:val="clear" w:color="auto" w:fill="D5E3CF"/>
            <w:vAlign w:val="center"/>
          </w:tcPr>
          <w:p w14:paraId="577B1C72" w14:textId="77777777" w:rsidR="00A70E48" w:rsidRPr="00817F50" w:rsidRDefault="00A70E48" w:rsidP="00485061">
            <w:pPr>
              <w:widowControl/>
              <w:spacing w:line="259" w:lineRule="auto"/>
              <w:ind w:left="32"/>
              <w:rPr>
                <w:rFonts w:ascii="Century Gothic" w:hAnsi="Century Gothic" w:cs="Arial"/>
                <w:bCs/>
                <w:sz w:val="16"/>
                <w:szCs w:val="16"/>
              </w:rPr>
            </w:pPr>
            <w:r w:rsidRPr="00817F50">
              <w:rPr>
                <w:rFonts w:ascii="Century Gothic" w:hAnsi="Century Gothic" w:cs="Arial"/>
                <w:bCs/>
                <w:sz w:val="16"/>
                <w:szCs w:val="16"/>
              </w:rPr>
              <w:t>Variables indirectas</w:t>
            </w:r>
          </w:p>
        </w:tc>
        <w:tc>
          <w:tcPr>
            <w:tcW w:w="8220" w:type="dxa"/>
            <w:vAlign w:val="center"/>
          </w:tcPr>
          <w:p w14:paraId="28FF34BB" w14:textId="77777777" w:rsidR="00A70E48" w:rsidRPr="00817F50" w:rsidRDefault="00A70E48" w:rsidP="00485061">
            <w:pPr>
              <w:widowControl/>
              <w:spacing w:line="259" w:lineRule="auto"/>
              <w:jc w:val="both"/>
              <w:rPr>
                <w:rFonts w:ascii="Century Gothic" w:hAnsi="Century Gothic" w:cs="Arial"/>
                <w:bCs/>
                <w:sz w:val="16"/>
                <w:szCs w:val="16"/>
              </w:rPr>
            </w:pPr>
            <w:r w:rsidRPr="00817F50">
              <w:rPr>
                <w:rFonts w:ascii="Century Gothic" w:hAnsi="Century Gothic" w:cs="Arial"/>
                <w:bCs/>
                <w:sz w:val="16"/>
                <w:szCs w:val="16"/>
              </w:rPr>
              <w:t>Personal dependiente de la razón social</w:t>
            </w:r>
          </w:p>
          <w:p w14:paraId="6196B250" w14:textId="77777777" w:rsidR="00A70E48" w:rsidRPr="00817F50" w:rsidRDefault="00A70E48" w:rsidP="00485061">
            <w:pPr>
              <w:widowControl/>
              <w:spacing w:line="259" w:lineRule="auto"/>
              <w:jc w:val="both"/>
              <w:rPr>
                <w:rFonts w:ascii="Century Gothic" w:hAnsi="Century Gothic" w:cs="Arial"/>
                <w:bCs/>
                <w:sz w:val="16"/>
                <w:szCs w:val="16"/>
              </w:rPr>
            </w:pPr>
            <w:r w:rsidRPr="00817F50">
              <w:rPr>
                <w:rFonts w:ascii="Century Gothic" w:hAnsi="Century Gothic" w:cs="Arial"/>
                <w:bCs/>
                <w:sz w:val="16"/>
                <w:szCs w:val="16"/>
              </w:rPr>
              <w:t>Personal no dependiente de la razón social</w:t>
            </w:r>
          </w:p>
        </w:tc>
      </w:tr>
      <w:tr w:rsidR="00A70E48" w:rsidRPr="00817F50" w14:paraId="2973F391" w14:textId="77777777" w:rsidTr="003E234E">
        <w:tc>
          <w:tcPr>
            <w:tcW w:w="2544" w:type="dxa"/>
            <w:shd w:val="clear" w:color="auto" w:fill="D5E3CF"/>
            <w:vAlign w:val="center"/>
          </w:tcPr>
          <w:p w14:paraId="546110CF" w14:textId="77777777" w:rsidR="00A70E48" w:rsidRPr="00817F50" w:rsidRDefault="00A70E48" w:rsidP="00485061">
            <w:pPr>
              <w:widowControl/>
              <w:spacing w:line="259" w:lineRule="auto"/>
              <w:ind w:left="32"/>
              <w:rPr>
                <w:rFonts w:ascii="Century Gothic" w:hAnsi="Century Gothic" w:cs="Arial"/>
                <w:bCs/>
                <w:sz w:val="16"/>
                <w:szCs w:val="16"/>
              </w:rPr>
            </w:pPr>
            <w:r w:rsidRPr="00817F50">
              <w:rPr>
                <w:rFonts w:ascii="Century Gothic" w:hAnsi="Century Gothic" w:cs="Arial"/>
                <w:bCs/>
                <w:sz w:val="16"/>
                <w:szCs w:val="16"/>
              </w:rPr>
              <w:t>Variables directas</w:t>
            </w:r>
          </w:p>
        </w:tc>
        <w:tc>
          <w:tcPr>
            <w:tcW w:w="8220" w:type="dxa"/>
            <w:vAlign w:val="center"/>
          </w:tcPr>
          <w:p w14:paraId="2ACEBF39" w14:textId="77777777" w:rsidR="00A70E48" w:rsidRPr="00817F50" w:rsidRDefault="00A70E48" w:rsidP="00485061">
            <w:pPr>
              <w:widowControl/>
              <w:spacing w:line="259" w:lineRule="auto"/>
              <w:jc w:val="both"/>
              <w:rPr>
                <w:rFonts w:ascii="Century Gothic" w:hAnsi="Century Gothic" w:cs="Arial"/>
                <w:bCs/>
                <w:sz w:val="16"/>
                <w:szCs w:val="16"/>
              </w:rPr>
            </w:pPr>
            <w:r w:rsidRPr="00817F50">
              <w:rPr>
                <w:rFonts w:ascii="Century Gothic" w:hAnsi="Century Gothic" w:cs="Arial"/>
                <w:bCs/>
                <w:sz w:val="16"/>
                <w:szCs w:val="16"/>
              </w:rPr>
              <w:t>Obreros dependientes de la razón social</w:t>
            </w:r>
          </w:p>
          <w:p w14:paraId="588AC85E" w14:textId="77777777" w:rsidR="00A70E48" w:rsidRPr="00817F50" w:rsidRDefault="00A70E48" w:rsidP="00485061">
            <w:pPr>
              <w:widowControl/>
              <w:spacing w:line="259" w:lineRule="auto"/>
              <w:jc w:val="both"/>
              <w:rPr>
                <w:rFonts w:ascii="Century Gothic" w:hAnsi="Century Gothic" w:cs="Arial"/>
                <w:bCs/>
                <w:sz w:val="16"/>
                <w:szCs w:val="16"/>
              </w:rPr>
            </w:pPr>
            <w:r w:rsidRPr="00817F50">
              <w:rPr>
                <w:rFonts w:ascii="Century Gothic" w:hAnsi="Century Gothic" w:cs="Arial"/>
                <w:bCs/>
                <w:sz w:val="16"/>
                <w:szCs w:val="16"/>
              </w:rPr>
              <w:t>Empleados no dependientes de la razón social</w:t>
            </w:r>
          </w:p>
          <w:p w14:paraId="5F35B61B" w14:textId="77777777" w:rsidR="00A70E48" w:rsidRPr="00817F50" w:rsidRDefault="00A70E48" w:rsidP="00485061">
            <w:pPr>
              <w:widowControl/>
              <w:spacing w:line="259" w:lineRule="auto"/>
              <w:jc w:val="both"/>
              <w:rPr>
                <w:rFonts w:ascii="Century Gothic" w:hAnsi="Century Gothic" w:cs="Arial"/>
                <w:bCs/>
                <w:sz w:val="16"/>
                <w:szCs w:val="16"/>
              </w:rPr>
            </w:pPr>
            <w:r w:rsidRPr="00817F50">
              <w:rPr>
                <w:rFonts w:ascii="Century Gothic" w:hAnsi="Century Gothic" w:cs="Arial"/>
                <w:bCs/>
                <w:sz w:val="16"/>
                <w:szCs w:val="16"/>
              </w:rPr>
              <w:t>Obreros suministrados por otra razón social</w:t>
            </w:r>
          </w:p>
          <w:p w14:paraId="2A982298" w14:textId="77777777" w:rsidR="00A70E48" w:rsidRPr="00817F50" w:rsidRDefault="00A70E48" w:rsidP="00485061">
            <w:pPr>
              <w:widowControl/>
              <w:spacing w:line="259" w:lineRule="auto"/>
              <w:jc w:val="both"/>
              <w:rPr>
                <w:rFonts w:ascii="Century Gothic" w:hAnsi="Century Gothic" w:cs="Arial"/>
                <w:bCs/>
                <w:sz w:val="16"/>
                <w:szCs w:val="16"/>
              </w:rPr>
            </w:pPr>
            <w:r w:rsidRPr="00817F50">
              <w:rPr>
                <w:rFonts w:ascii="Century Gothic" w:hAnsi="Century Gothic" w:cs="Arial"/>
                <w:bCs/>
                <w:sz w:val="16"/>
                <w:szCs w:val="16"/>
              </w:rPr>
              <w:t>Empleados suministrados por otra razón social</w:t>
            </w:r>
          </w:p>
        </w:tc>
      </w:tr>
    </w:tbl>
    <w:p w14:paraId="6053CD0D" w14:textId="1EF2605D" w:rsidR="00CB21D8" w:rsidRPr="00817F50" w:rsidRDefault="00CB21D8" w:rsidP="00CB21D8">
      <w:pPr>
        <w:pStyle w:val="Textoindependiente"/>
        <w:spacing w:before="74" w:line="250" w:lineRule="auto"/>
        <w:ind w:left="0" w:right="68"/>
        <w:jc w:val="both"/>
        <w:rPr>
          <w:rFonts w:ascii="Century Gothic" w:eastAsiaTheme="minorHAnsi" w:hAnsi="Century Gothic" w:cs="Arial"/>
          <w:bCs/>
          <w:sz w:val="19"/>
          <w:szCs w:val="19"/>
        </w:rPr>
      </w:pPr>
      <w:r w:rsidRPr="000007BA">
        <w:rPr>
          <w:rFonts w:ascii="Century Gothic" w:hAnsi="Century Gothic"/>
          <w:color w:val="231F20"/>
          <w:sz w:val="19"/>
          <w:szCs w:val="19"/>
        </w:rPr>
        <w:t xml:space="preserve">De esta forma, </w:t>
      </w:r>
      <w:r w:rsidR="002E2E02" w:rsidRPr="000007BA">
        <w:rPr>
          <w:rFonts w:ascii="Century Gothic" w:hAnsi="Century Gothic"/>
          <w:color w:val="231F20"/>
          <w:sz w:val="19"/>
          <w:szCs w:val="19"/>
        </w:rPr>
        <w:t>tanto</w:t>
      </w:r>
      <w:r w:rsidR="00D616E8" w:rsidRPr="000007BA">
        <w:rPr>
          <w:rFonts w:ascii="Century Gothic" w:hAnsi="Century Gothic"/>
          <w:color w:val="231F20"/>
          <w:sz w:val="19"/>
          <w:szCs w:val="19"/>
        </w:rPr>
        <w:t xml:space="preserve"> </w:t>
      </w:r>
      <w:r w:rsidRPr="000007BA">
        <w:rPr>
          <w:rFonts w:ascii="Century Gothic" w:hAnsi="Century Gothic"/>
          <w:color w:val="231F20"/>
          <w:sz w:val="19"/>
          <w:szCs w:val="19"/>
        </w:rPr>
        <w:t xml:space="preserve">componentes conceptuales </w:t>
      </w:r>
      <w:r w:rsidR="002E2E02" w:rsidRPr="000007BA">
        <w:rPr>
          <w:rFonts w:ascii="Century Gothic" w:hAnsi="Century Gothic"/>
          <w:color w:val="231F20"/>
          <w:sz w:val="19"/>
          <w:szCs w:val="19"/>
        </w:rPr>
        <w:t>como</w:t>
      </w:r>
      <w:r w:rsidRPr="000007BA">
        <w:rPr>
          <w:rFonts w:ascii="Century Gothic" w:hAnsi="Century Gothic"/>
          <w:color w:val="231F20"/>
          <w:sz w:val="19"/>
          <w:szCs w:val="19"/>
        </w:rPr>
        <w:t xml:space="preserve"> los indicadores objetivo</w:t>
      </w:r>
      <w:r w:rsidR="002E2E02" w:rsidRPr="000007BA">
        <w:rPr>
          <w:rFonts w:ascii="Century Gothic" w:hAnsi="Century Gothic"/>
          <w:color w:val="231F20"/>
          <w:sz w:val="19"/>
          <w:szCs w:val="19"/>
        </w:rPr>
        <w:t>,</w:t>
      </w:r>
      <w:r w:rsidRPr="000007BA">
        <w:rPr>
          <w:rFonts w:ascii="Century Gothic" w:hAnsi="Century Gothic"/>
          <w:color w:val="231F20"/>
          <w:sz w:val="19"/>
          <w:szCs w:val="19"/>
        </w:rPr>
        <w:t xml:space="preserve"> son insumos del marco conceptual.</w:t>
      </w:r>
      <w:r w:rsidRPr="000007BA">
        <w:rPr>
          <w:rStyle w:val="Refdenotaalpie"/>
          <w:rFonts w:ascii="Century Gothic" w:hAnsi="Century Gothic"/>
          <w:color w:val="231F20"/>
          <w:sz w:val="19"/>
          <w:szCs w:val="19"/>
        </w:rPr>
        <w:footnoteReference w:id="9"/>
      </w:r>
      <w:r w:rsidRPr="000007BA">
        <w:rPr>
          <w:rFonts w:ascii="Century Gothic" w:hAnsi="Century Gothic"/>
          <w:color w:val="231F20"/>
          <w:sz w:val="19"/>
          <w:szCs w:val="19"/>
        </w:rPr>
        <w:t xml:space="preserve"> </w:t>
      </w:r>
      <w:r w:rsidRPr="000007BA">
        <w:rPr>
          <w:rFonts w:ascii="Century Gothic" w:eastAsiaTheme="minorHAnsi" w:hAnsi="Century Gothic" w:cs="Arial"/>
          <w:bCs/>
          <w:sz w:val="19"/>
          <w:szCs w:val="19"/>
        </w:rPr>
        <w:t xml:space="preserve">Para </w:t>
      </w:r>
      <w:r w:rsidR="002C469E" w:rsidRPr="000007BA">
        <w:rPr>
          <w:rFonts w:ascii="Century Gothic" w:eastAsiaTheme="minorHAnsi" w:hAnsi="Century Gothic" w:cs="Arial"/>
          <w:bCs/>
          <w:sz w:val="19"/>
          <w:szCs w:val="19"/>
        </w:rPr>
        <w:t>mayor detalle de</w:t>
      </w:r>
      <w:r w:rsidRPr="000007BA">
        <w:rPr>
          <w:rFonts w:ascii="Century Gothic" w:eastAsiaTheme="minorHAnsi" w:hAnsi="Century Gothic" w:cs="Arial"/>
          <w:bCs/>
          <w:sz w:val="19"/>
          <w:szCs w:val="19"/>
        </w:rPr>
        <w:t xml:space="preserve"> estos conceptos</w:t>
      </w:r>
      <w:r w:rsidR="002C469E" w:rsidRPr="000007BA">
        <w:rPr>
          <w:rFonts w:ascii="Century Gothic" w:eastAsiaTheme="minorHAnsi" w:hAnsi="Century Gothic" w:cs="Arial"/>
          <w:bCs/>
          <w:sz w:val="19"/>
          <w:szCs w:val="19"/>
        </w:rPr>
        <w:t xml:space="preserve"> ver</w:t>
      </w:r>
      <w:r w:rsidRPr="000007BA">
        <w:rPr>
          <w:rFonts w:ascii="Century Gothic" w:eastAsiaTheme="minorHAnsi" w:hAnsi="Century Gothic" w:cs="Arial"/>
          <w:bCs/>
          <w:sz w:val="19"/>
          <w:szCs w:val="19"/>
        </w:rPr>
        <w:t xml:space="preserve"> ANEXO </w:t>
      </w:r>
      <w:r w:rsidR="00BF7776" w:rsidRPr="000007BA">
        <w:rPr>
          <w:rFonts w:ascii="Century Gothic" w:eastAsiaTheme="minorHAnsi" w:hAnsi="Century Gothic" w:cs="Arial"/>
          <w:bCs/>
          <w:sz w:val="19"/>
          <w:szCs w:val="19"/>
        </w:rPr>
        <w:t>II</w:t>
      </w:r>
      <w:r w:rsidRPr="000007BA">
        <w:rPr>
          <w:rFonts w:ascii="Century Gothic" w:eastAsiaTheme="minorHAnsi" w:hAnsi="Century Gothic" w:cs="Arial"/>
          <w:bCs/>
          <w:sz w:val="19"/>
          <w:szCs w:val="19"/>
        </w:rPr>
        <w:t>.</w:t>
      </w:r>
    </w:p>
    <w:p w14:paraId="09EE6197" w14:textId="77777777" w:rsidR="009C4798" w:rsidRPr="00817F50" w:rsidRDefault="009C4798" w:rsidP="009C4798">
      <w:pPr>
        <w:pStyle w:val="Textoindependiente"/>
        <w:spacing w:before="74" w:line="250" w:lineRule="auto"/>
        <w:ind w:left="0" w:right="68"/>
        <w:rPr>
          <w:noProof/>
        </w:rPr>
      </w:pPr>
    </w:p>
    <w:p w14:paraId="1922869F" w14:textId="77777777" w:rsidR="00476A3A" w:rsidRPr="00817F50" w:rsidRDefault="00476A3A" w:rsidP="00476A3A">
      <w:pPr>
        <w:pStyle w:val="Ttulo1"/>
        <w:ind w:left="426" w:hanging="426"/>
        <w:rPr>
          <w:rFonts w:ascii="Century Gothic" w:hAnsi="Century Gothic" w:cstheme="minorHAnsi"/>
          <w:color w:val="365F91" w:themeColor="accent1" w:themeShade="BF"/>
        </w:rPr>
      </w:pPr>
      <w:bookmarkStart w:id="78" w:name="_Toc71315928"/>
      <w:bookmarkStart w:id="79" w:name="_Toc83729667"/>
      <w:bookmarkStart w:id="80" w:name="_Toc85726022"/>
      <w:r w:rsidRPr="00817F50">
        <w:rPr>
          <w:rFonts w:ascii="Century Gothic" w:hAnsi="Century Gothic" w:cstheme="minorHAnsi"/>
          <w:color w:val="365F91" w:themeColor="accent1" w:themeShade="BF"/>
        </w:rPr>
        <w:t>2.2. Justificación del marco conceptual</w:t>
      </w:r>
      <w:bookmarkEnd w:id="78"/>
      <w:bookmarkEnd w:id="79"/>
      <w:bookmarkEnd w:id="80"/>
    </w:p>
    <w:p w14:paraId="5C932E0B" w14:textId="72715521" w:rsidR="00476A3A" w:rsidRPr="00817F50" w:rsidRDefault="00400CA5" w:rsidP="00476A3A">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w:t>
      </w:r>
      <w:r w:rsidR="00476A3A" w:rsidRPr="00817F50">
        <w:rPr>
          <w:rFonts w:ascii="Century Gothic" w:hAnsi="Century Gothic" w:cs="Arial"/>
          <w:bCs/>
          <w:sz w:val="19"/>
          <w:szCs w:val="19"/>
        </w:rPr>
        <w:t xml:space="preserve">s importante </w:t>
      </w:r>
      <w:r w:rsidR="00860990" w:rsidRPr="000007BA">
        <w:rPr>
          <w:rFonts w:ascii="Century Gothic" w:hAnsi="Century Gothic" w:cs="Arial"/>
          <w:bCs/>
          <w:sz w:val="19"/>
          <w:szCs w:val="19"/>
        </w:rPr>
        <w:t>justificar</w:t>
      </w:r>
      <w:r w:rsidR="0050757B" w:rsidRPr="000007BA">
        <w:rPr>
          <w:rFonts w:ascii="Century Gothic" w:hAnsi="Century Gothic" w:cs="Arial"/>
          <w:bCs/>
          <w:sz w:val="19"/>
          <w:szCs w:val="19"/>
        </w:rPr>
        <w:t xml:space="preserve"> </w:t>
      </w:r>
      <w:r w:rsidR="00860990" w:rsidRPr="000007BA">
        <w:rPr>
          <w:rFonts w:ascii="Century Gothic" w:hAnsi="Century Gothic" w:cs="Arial"/>
          <w:bCs/>
          <w:sz w:val="19"/>
          <w:szCs w:val="19"/>
        </w:rPr>
        <w:t>los</w:t>
      </w:r>
      <w:r w:rsidR="00476A3A" w:rsidRPr="000007BA">
        <w:rPr>
          <w:rFonts w:ascii="Century Gothic" w:hAnsi="Century Gothic" w:cs="Arial"/>
          <w:bCs/>
          <w:sz w:val="19"/>
          <w:szCs w:val="19"/>
        </w:rPr>
        <w:t xml:space="preserve"> conceptos </w:t>
      </w:r>
      <w:r w:rsidR="00DF57C3" w:rsidRPr="000007BA">
        <w:rPr>
          <w:rFonts w:ascii="Century Gothic" w:hAnsi="Century Gothic" w:cs="Arial"/>
          <w:bCs/>
          <w:sz w:val="19"/>
          <w:szCs w:val="19"/>
        </w:rPr>
        <w:t>que componen</w:t>
      </w:r>
      <w:r w:rsidR="0050757B" w:rsidRPr="000007BA">
        <w:rPr>
          <w:rFonts w:ascii="Century Gothic" w:hAnsi="Century Gothic" w:cs="Arial"/>
          <w:bCs/>
          <w:sz w:val="19"/>
          <w:szCs w:val="19"/>
        </w:rPr>
        <w:t xml:space="preserve"> </w:t>
      </w:r>
      <w:r w:rsidR="00476A3A" w:rsidRPr="000007BA">
        <w:rPr>
          <w:rFonts w:ascii="Century Gothic" w:hAnsi="Century Gothic" w:cs="Arial"/>
          <w:bCs/>
          <w:sz w:val="19"/>
          <w:szCs w:val="19"/>
        </w:rPr>
        <w:t>el marco conceptual</w:t>
      </w:r>
      <w:r w:rsidR="00860990" w:rsidRPr="000007BA">
        <w:rPr>
          <w:rFonts w:ascii="Century Gothic" w:hAnsi="Century Gothic" w:cs="Arial"/>
          <w:bCs/>
          <w:sz w:val="19"/>
          <w:szCs w:val="19"/>
        </w:rPr>
        <w:t>;</w:t>
      </w:r>
      <w:r w:rsidR="00476A3A" w:rsidRPr="000007BA">
        <w:rPr>
          <w:rFonts w:ascii="Century Gothic" w:hAnsi="Century Gothic" w:cs="Arial"/>
          <w:bCs/>
          <w:sz w:val="19"/>
          <w:szCs w:val="19"/>
        </w:rPr>
        <w:t xml:space="preserve"> es decir, </w:t>
      </w:r>
      <w:r w:rsidR="00860990" w:rsidRPr="000007BA">
        <w:rPr>
          <w:rFonts w:ascii="Century Gothic" w:hAnsi="Century Gothic" w:cs="Arial"/>
          <w:bCs/>
          <w:sz w:val="19"/>
          <w:szCs w:val="19"/>
        </w:rPr>
        <w:t>debe</w:t>
      </w:r>
      <w:r w:rsidR="0050757B" w:rsidRPr="000007BA">
        <w:rPr>
          <w:rFonts w:ascii="Century Gothic" w:hAnsi="Century Gothic" w:cs="Arial"/>
          <w:bCs/>
          <w:sz w:val="19"/>
          <w:szCs w:val="19"/>
        </w:rPr>
        <w:t xml:space="preserve"> </w:t>
      </w:r>
      <w:r w:rsidR="00476A3A" w:rsidRPr="000007BA">
        <w:rPr>
          <w:rFonts w:ascii="Century Gothic" w:hAnsi="Century Gothic" w:cs="Arial"/>
          <w:bCs/>
          <w:sz w:val="19"/>
          <w:szCs w:val="19"/>
        </w:rPr>
        <w:t>report</w:t>
      </w:r>
      <w:r w:rsidR="00860990" w:rsidRPr="000007BA">
        <w:rPr>
          <w:rFonts w:ascii="Century Gothic" w:hAnsi="Century Gothic" w:cs="Arial"/>
          <w:bCs/>
          <w:sz w:val="19"/>
          <w:szCs w:val="19"/>
        </w:rPr>
        <w:t>arse</w:t>
      </w:r>
      <w:r w:rsidR="0050757B" w:rsidRPr="000007BA">
        <w:rPr>
          <w:rFonts w:ascii="Century Gothic" w:hAnsi="Century Gothic" w:cs="Arial"/>
          <w:bCs/>
          <w:sz w:val="19"/>
          <w:szCs w:val="19"/>
        </w:rPr>
        <w:t xml:space="preserve"> </w:t>
      </w:r>
      <w:r w:rsidR="00476A3A" w:rsidRPr="000007BA">
        <w:rPr>
          <w:rFonts w:ascii="Century Gothic" w:hAnsi="Century Gothic" w:cs="Arial"/>
          <w:bCs/>
          <w:sz w:val="19"/>
          <w:szCs w:val="19"/>
        </w:rPr>
        <w:t xml:space="preserve">la utilidad de cada uno de los conceptos </w:t>
      </w:r>
      <w:r w:rsidR="00DF57C3" w:rsidRPr="000007BA">
        <w:rPr>
          <w:rFonts w:ascii="Century Gothic" w:hAnsi="Century Gothic" w:cs="Arial"/>
          <w:bCs/>
          <w:sz w:val="19"/>
          <w:szCs w:val="19"/>
        </w:rPr>
        <w:t>en función de</w:t>
      </w:r>
      <w:r w:rsidR="00476A3A" w:rsidRPr="000007BA">
        <w:rPr>
          <w:rFonts w:ascii="Century Gothic" w:hAnsi="Century Gothic" w:cs="Arial"/>
          <w:bCs/>
          <w:sz w:val="19"/>
          <w:szCs w:val="19"/>
        </w:rPr>
        <w:t xml:space="preserve"> la relevancia de sus usos y aplicaciones en los campos de la investigación científica, la administración pública, la empresa privada o cualquier sector, organismo o instancia de la sociedad. La argumentación debe responder a cuestionamientos sobre la selección de cada concepto y</w:t>
      </w:r>
      <w:r w:rsidR="005B15BA">
        <w:rPr>
          <w:rFonts w:ascii="Century Gothic" w:hAnsi="Century Gothic" w:cs="Arial"/>
          <w:bCs/>
          <w:sz w:val="19"/>
          <w:szCs w:val="19"/>
        </w:rPr>
        <w:t xml:space="preserve"> </w:t>
      </w:r>
      <w:r w:rsidR="00476A3A" w:rsidRPr="000007BA">
        <w:rPr>
          <w:rFonts w:ascii="Century Gothic" w:hAnsi="Century Gothic" w:cs="Arial"/>
          <w:bCs/>
          <w:sz w:val="19"/>
          <w:szCs w:val="19"/>
        </w:rPr>
        <w:t xml:space="preserve">la forma en que se incluye en el Programa. En esta justificación </w:t>
      </w:r>
      <w:r w:rsidR="002C469E" w:rsidRPr="000007BA">
        <w:rPr>
          <w:rFonts w:ascii="Century Gothic" w:hAnsi="Century Gothic" w:cs="Arial"/>
          <w:bCs/>
          <w:sz w:val="19"/>
          <w:szCs w:val="19"/>
        </w:rPr>
        <w:t xml:space="preserve">debe argumentarse la importancia de </w:t>
      </w:r>
      <w:r w:rsidR="00476A3A" w:rsidRPr="000007BA">
        <w:rPr>
          <w:rFonts w:ascii="Century Gothic" w:hAnsi="Century Gothic" w:cs="Arial"/>
          <w:bCs/>
          <w:sz w:val="19"/>
          <w:szCs w:val="19"/>
        </w:rPr>
        <w:t xml:space="preserve">preservar la comparabilidad de los conceptos </w:t>
      </w:r>
      <w:r w:rsidR="00DF57C3" w:rsidRPr="000007BA">
        <w:rPr>
          <w:rFonts w:ascii="Century Gothic" w:hAnsi="Century Gothic" w:cs="Arial"/>
          <w:bCs/>
          <w:sz w:val="19"/>
          <w:szCs w:val="19"/>
        </w:rPr>
        <w:t>a</w:t>
      </w:r>
      <w:r w:rsidR="0050757B" w:rsidRPr="000007BA">
        <w:rPr>
          <w:rFonts w:ascii="Century Gothic" w:hAnsi="Century Gothic" w:cs="Arial"/>
          <w:bCs/>
          <w:sz w:val="19"/>
          <w:szCs w:val="19"/>
        </w:rPr>
        <w:t xml:space="preserve"> </w:t>
      </w:r>
      <w:r w:rsidR="00476A3A" w:rsidRPr="000007BA">
        <w:rPr>
          <w:rFonts w:ascii="Century Gothic" w:hAnsi="Century Gothic" w:cs="Arial"/>
          <w:bCs/>
          <w:sz w:val="19"/>
          <w:szCs w:val="19"/>
        </w:rPr>
        <w:t>nivel internacional, entre fuentes y entre distintos periodos de levantamiento del Programa</w:t>
      </w:r>
      <w:r w:rsidR="002C469E" w:rsidRPr="000007BA">
        <w:rPr>
          <w:rFonts w:ascii="Century Gothic" w:hAnsi="Century Gothic" w:cs="Arial"/>
          <w:bCs/>
          <w:sz w:val="19"/>
          <w:szCs w:val="19"/>
        </w:rPr>
        <w:t xml:space="preserve">, así como </w:t>
      </w:r>
      <w:r w:rsidR="00AD14C2" w:rsidRPr="000007BA">
        <w:rPr>
          <w:rFonts w:ascii="Century Gothic" w:hAnsi="Century Gothic" w:cs="Arial"/>
          <w:bCs/>
          <w:sz w:val="19"/>
          <w:szCs w:val="19"/>
        </w:rPr>
        <w:t xml:space="preserve">la necesidad </w:t>
      </w:r>
      <w:r w:rsidR="00476A3A" w:rsidRPr="000007BA">
        <w:rPr>
          <w:rFonts w:ascii="Century Gothic" w:hAnsi="Century Gothic" w:cs="Arial"/>
          <w:bCs/>
          <w:sz w:val="19"/>
          <w:szCs w:val="19"/>
        </w:rPr>
        <w:t>de cambiarlos</w:t>
      </w:r>
      <w:r w:rsidR="00476A3A" w:rsidRPr="00817F50">
        <w:rPr>
          <w:rFonts w:ascii="Century Gothic" w:hAnsi="Century Gothic" w:cs="Arial"/>
          <w:bCs/>
          <w:sz w:val="19"/>
          <w:szCs w:val="19"/>
        </w:rPr>
        <w:t xml:space="preserve"> o ajustarlos</w:t>
      </w:r>
      <w:r w:rsidR="00AD14C2" w:rsidRPr="00817F50">
        <w:rPr>
          <w:rFonts w:ascii="Century Gothic" w:hAnsi="Century Gothic" w:cs="Arial"/>
          <w:bCs/>
          <w:sz w:val="19"/>
          <w:szCs w:val="19"/>
        </w:rPr>
        <w:t xml:space="preserve"> </w:t>
      </w:r>
      <w:r w:rsidR="00476A3A" w:rsidRPr="00817F50">
        <w:rPr>
          <w:rFonts w:ascii="Century Gothic" w:hAnsi="Century Gothic" w:cs="Arial"/>
          <w:bCs/>
          <w:sz w:val="19"/>
          <w:szCs w:val="19"/>
        </w:rPr>
        <w:t xml:space="preserve">de acuerdo con </w:t>
      </w:r>
      <w:r w:rsidR="00F42D26" w:rsidRPr="00817F50">
        <w:rPr>
          <w:rFonts w:ascii="Century Gothic" w:hAnsi="Century Gothic" w:cs="Arial"/>
          <w:bCs/>
          <w:sz w:val="19"/>
          <w:szCs w:val="19"/>
        </w:rPr>
        <w:t>los análisis</w:t>
      </w:r>
      <w:r w:rsidR="00AD14C2" w:rsidRPr="00817F50">
        <w:rPr>
          <w:rFonts w:ascii="Century Gothic" w:hAnsi="Century Gothic" w:cs="Arial"/>
          <w:bCs/>
          <w:sz w:val="19"/>
          <w:szCs w:val="19"/>
        </w:rPr>
        <w:t xml:space="preserve"> y avances teóricos,</w:t>
      </w:r>
      <w:r w:rsidR="00476A3A" w:rsidRPr="00817F50">
        <w:rPr>
          <w:rFonts w:ascii="Century Gothic" w:hAnsi="Century Gothic" w:cs="Arial"/>
          <w:bCs/>
          <w:sz w:val="19"/>
          <w:szCs w:val="19"/>
        </w:rPr>
        <w:t xml:space="preserve"> nuevas condiciones del contexto</w:t>
      </w:r>
      <w:r w:rsidR="00AD14C2" w:rsidRPr="00817F50">
        <w:rPr>
          <w:rFonts w:ascii="Century Gothic" w:hAnsi="Century Gothic" w:cs="Arial"/>
          <w:bCs/>
          <w:sz w:val="19"/>
          <w:szCs w:val="19"/>
        </w:rPr>
        <w:t xml:space="preserve"> internacional, nacional o gubernamental, así como cambios normativos</w:t>
      </w:r>
      <w:r w:rsidR="00476A3A" w:rsidRPr="00817F50">
        <w:rPr>
          <w:rFonts w:ascii="Century Gothic" w:hAnsi="Century Gothic" w:cs="Arial"/>
          <w:bCs/>
          <w:sz w:val="19"/>
          <w:szCs w:val="19"/>
        </w:rPr>
        <w:t xml:space="preserve">. </w:t>
      </w:r>
      <w:r w:rsidR="00115C98" w:rsidRPr="00817F50">
        <w:rPr>
          <w:rFonts w:ascii="Century Gothic" w:hAnsi="Century Gothic" w:cs="Arial"/>
          <w:bCs/>
          <w:sz w:val="19"/>
          <w:szCs w:val="19"/>
        </w:rPr>
        <w:t>En algunos casos se presenta</w:t>
      </w:r>
      <w:r w:rsidR="00476A3A" w:rsidRPr="00817F50">
        <w:rPr>
          <w:rFonts w:ascii="Century Gothic" w:hAnsi="Century Gothic" w:cs="Arial"/>
          <w:bCs/>
          <w:sz w:val="19"/>
          <w:szCs w:val="19"/>
        </w:rPr>
        <w:t xml:space="preserve"> la disyuntiva entre mantener la comparabilidad o hacer</w:t>
      </w:r>
      <w:r w:rsidR="00A72D85" w:rsidRPr="00817F50">
        <w:rPr>
          <w:rFonts w:ascii="Century Gothic" w:hAnsi="Century Gothic" w:cs="Arial"/>
          <w:bCs/>
          <w:sz w:val="19"/>
          <w:szCs w:val="19"/>
        </w:rPr>
        <w:t xml:space="preserve"> </w:t>
      </w:r>
      <w:r w:rsidR="00476A3A" w:rsidRPr="00817F50">
        <w:rPr>
          <w:rFonts w:ascii="Century Gothic" w:hAnsi="Century Gothic" w:cs="Arial"/>
          <w:bCs/>
          <w:sz w:val="19"/>
          <w:szCs w:val="19"/>
        </w:rPr>
        <w:t>la necesaria actualización que, por tanto, requiere de una cuidadosa ponderación entre ventajas y desventajas</w:t>
      </w:r>
      <w:r w:rsidR="00DF57C3">
        <w:rPr>
          <w:rFonts w:ascii="Century Gothic" w:hAnsi="Century Gothic" w:cs="Arial"/>
          <w:bCs/>
          <w:sz w:val="19"/>
          <w:szCs w:val="19"/>
        </w:rPr>
        <w:t>,</w:t>
      </w:r>
      <w:r w:rsidR="00476A3A" w:rsidRPr="00817F50">
        <w:rPr>
          <w:rFonts w:ascii="Century Gothic" w:hAnsi="Century Gothic" w:cs="Arial"/>
          <w:bCs/>
          <w:sz w:val="19"/>
          <w:szCs w:val="19"/>
        </w:rPr>
        <w:t xml:space="preserve"> y la justificación en cada caso.</w:t>
      </w:r>
      <w:r w:rsidR="00627D0B" w:rsidRPr="00817F50">
        <w:t xml:space="preserve"> </w:t>
      </w:r>
      <w:r w:rsidR="00627D0B" w:rsidRPr="00817F50">
        <w:rPr>
          <w:rFonts w:ascii="Century Gothic" w:hAnsi="Century Gothic" w:cs="Arial"/>
          <w:bCs/>
          <w:sz w:val="19"/>
          <w:szCs w:val="19"/>
        </w:rPr>
        <w:t xml:space="preserve">En la </w:t>
      </w:r>
      <w:r w:rsidR="00BC5BD7" w:rsidRPr="00817F50">
        <w:rPr>
          <w:rFonts w:ascii="Century Gothic" w:hAnsi="Century Gothic" w:cs="Arial"/>
          <w:bCs/>
          <w:sz w:val="19"/>
          <w:szCs w:val="19"/>
        </w:rPr>
        <w:t>figura</w:t>
      </w:r>
      <w:r w:rsidR="00946193" w:rsidRPr="00817F50">
        <w:rPr>
          <w:rFonts w:ascii="Century Gothic" w:hAnsi="Century Gothic" w:cs="Arial"/>
          <w:bCs/>
          <w:sz w:val="19"/>
          <w:szCs w:val="19"/>
        </w:rPr>
        <w:t xml:space="preserve"> </w:t>
      </w:r>
      <w:r w:rsidR="00627D0B" w:rsidRPr="00817F50">
        <w:rPr>
          <w:rFonts w:ascii="Century Gothic" w:hAnsi="Century Gothic" w:cs="Arial"/>
          <w:bCs/>
          <w:sz w:val="19"/>
          <w:szCs w:val="19"/>
        </w:rPr>
        <w:t>2.</w:t>
      </w:r>
      <w:r w:rsidR="00A703FA" w:rsidRPr="00817F50">
        <w:rPr>
          <w:rFonts w:ascii="Century Gothic" w:hAnsi="Century Gothic" w:cs="Arial"/>
          <w:bCs/>
          <w:sz w:val="19"/>
          <w:szCs w:val="19"/>
        </w:rPr>
        <w:t>6</w:t>
      </w:r>
      <w:r w:rsidR="00627D0B" w:rsidRPr="00817F50">
        <w:rPr>
          <w:rFonts w:ascii="Century Gothic" w:hAnsi="Century Gothic" w:cs="Arial"/>
          <w:bCs/>
          <w:sz w:val="19"/>
          <w:szCs w:val="19"/>
        </w:rPr>
        <w:t xml:space="preserve"> se presentan algunos ejemplos.</w:t>
      </w:r>
    </w:p>
    <w:p w14:paraId="155A4340" w14:textId="77777777" w:rsidR="00476A3A" w:rsidRPr="00817F50" w:rsidRDefault="00BC5BD7" w:rsidP="00A703FA">
      <w:pPr>
        <w:pStyle w:val="Figuras2"/>
      </w:pPr>
      <w:bookmarkStart w:id="81" w:name="_Toc83392682"/>
      <w:bookmarkStart w:id="82" w:name="_Toc85729887"/>
      <w:r w:rsidRPr="00817F50">
        <w:t>Figura</w:t>
      </w:r>
      <w:r w:rsidR="00946193" w:rsidRPr="00817F50">
        <w:t xml:space="preserve"> </w:t>
      </w:r>
      <w:r w:rsidR="00476A3A" w:rsidRPr="00817F50">
        <w:t>2.</w:t>
      </w:r>
      <w:r w:rsidR="00A703FA" w:rsidRPr="00817F50">
        <w:t>6</w:t>
      </w:r>
      <w:r w:rsidR="00946193" w:rsidRPr="00817F50">
        <w:t>.</w:t>
      </w:r>
      <w:r w:rsidR="00476A3A" w:rsidRPr="00817F50">
        <w:t xml:space="preserve"> Ejemplos de justificación del marco conceptual</w:t>
      </w:r>
      <w:bookmarkEnd w:id="81"/>
      <w:bookmarkEnd w:id="82"/>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3"/>
      </w:tblGrid>
      <w:tr w:rsidR="00476A3A" w:rsidRPr="00817F50" w14:paraId="274DDA54" w14:textId="77777777" w:rsidTr="00485061">
        <w:trPr>
          <w:jc w:val="center"/>
        </w:trPr>
        <w:tc>
          <w:tcPr>
            <w:tcW w:w="10213" w:type="dxa"/>
            <w:shd w:val="clear" w:color="auto" w:fill="D5E3CF"/>
          </w:tcPr>
          <w:p w14:paraId="42D2AD44" w14:textId="77777777" w:rsidR="00476A3A" w:rsidRPr="00817F50" w:rsidRDefault="00476A3A" w:rsidP="00485061">
            <w:pPr>
              <w:spacing w:before="3" w:line="260" w:lineRule="exact"/>
              <w:jc w:val="center"/>
              <w:rPr>
                <w:rFonts w:ascii="Century Gothic" w:hAnsi="Century Gothic" w:cs="Arial"/>
                <w:b/>
                <w:bCs/>
                <w:sz w:val="16"/>
                <w:szCs w:val="16"/>
              </w:rPr>
            </w:pPr>
            <w:r w:rsidRPr="00817F50">
              <w:rPr>
                <w:rFonts w:ascii="Century Gothic" w:hAnsi="Century Gothic" w:cs="Arial"/>
                <w:b/>
                <w:bCs/>
                <w:sz w:val="16"/>
                <w:szCs w:val="16"/>
              </w:rPr>
              <w:t>Justificación: Edad de la población objeto de estudio de la fuerza laboral en la Encuesta Nacional de Ocupación y Empleo (ENOE)</w:t>
            </w:r>
          </w:p>
        </w:tc>
      </w:tr>
      <w:tr w:rsidR="00476A3A" w:rsidRPr="00817F50" w14:paraId="6E5DBC86" w14:textId="77777777" w:rsidTr="00485061">
        <w:trPr>
          <w:jc w:val="center"/>
        </w:trPr>
        <w:tc>
          <w:tcPr>
            <w:tcW w:w="10213"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70BD8D13" w14:textId="77777777" w:rsidR="00476A3A" w:rsidRPr="00817F50" w:rsidRDefault="00476A3A" w:rsidP="00485061">
            <w:pPr>
              <w:spacing w:before="3" w:line="260" w:lineRule="exact"/>
              <w:jc w:val="both"/>
              <w:rPr>
                <w:rFonts w:ascii="Century Gothic" w:hAnsi="Century Gothic" w:cs="Arial"/>
                <w:b/>
                <w:sz w:val="16"/>
                <w:szCs w:val="16"/>
              </w:rPr>
            </w:pPr>
            <w:r w:rsidRPr="00817F50">
              <w:rPr>
                <w:rFonts w:ascii="Century Gothic" w:hAnsi="Century Gothic" w:cs="Arial"/>
                <w:b/>
                <w:sz w:val="16"/>
                <w:szCs w:val="16"/>
              </w:rPr>
              <w:t>Edad de la población objeto de estudio de la fuerza laboral</w:t>
            </w:r>
          </w:p>
          <w:p w14:paraId="32D9F376" w14:textId="77777777" w:rsidR="00476A3A" w:rsidRPr="00817F50" w:rsidRDefault="00476A3A" w:rsidP="00485061">
            <w:pPr>
              <w:spacing w:before="3" w:line="260" w:lineRule="exact"/>
              <w:jc w:val="both"/>
              <w:rPr>
                <w:rFonts w:ascii="Century Gothic" w:hAnsi="Century Gothic" w:cs="Arial"/>
                <w:sz w:val="16"/>
                <w:szCs w:val="16"/>
              </w:rPr>
            </w:pPr>
            <w:r w:rsidRPr="00817F50">
              <w:rPr>
                <w:rFonts w:ascii="Century Gothic" w:hAnsi="Century Gothic" w:cs="Arial"/>
                <w:sz w:val="16"/>
                <w:szCs w:val="16"/>
              </w:rPr>
              <w:t xml:space="preserve">Otro ajuste realizado en la ENOE se centra en la edad de la población sobre la que se construye la tasa de desocupación. Anteriormente se tomaban como referencia los 12 años en adelante, ahora es a partir de los 15, de acuerdo con la legislación laboral mexicana. Se eliminaron las edades de 12 a 14 años debido a que afectaban la simetría de los componentes de la tasa: formaban parte del denominador, pero teniendo muy pocas posibilidades de hacerlo en el numerador (buscadores de trabajo) por las barreras de carácter legal que, por imperfectas que pudieran resultar en su aplicación, no dejan de ser un factor que </w:t>
            </w:r>
            <w:r w:rsidR="00C11EAE" w:rsidRPr="00817F50">
              <w:rPr>
                <w:rFonts w:ascii="Century Gothic" w:hAnsi="Century Gothic" w:cs="Arial"/>
                <w:sz w:val="16"/>
                <w:szCs w:val="16"/>
              </w:rPr>
              <w:t>influye y crea asimetría</w:t>
            </w:r>
            <w:r w:rsidRPr="00817F50">
              <w:rPr>
                <w:rFonts w:ascii="Century Gothic" w:hAnsi="Century Gothic" w:cs="Arial"/>
                <w:sz w:val="16"/>
                <w:szCs w:val="16"/>
              </w:rPr>
              <w:t>.</w:t>
            </w:r>
            <w:r w:rsidR="00C11EAE" w:rsidRPr="00817F50">
              <w:rPr>
                <w:rFonts w:ascii="Century Gothic" w:hAnsi="Century Gothic" w:cs="Arial"/>
                <w:sz w:val="16"/>
                <w:szCs w:val="16"/>
              </w:rPr>
              <w:t xml:space="preserve"> </w:t>
            </w:r>
          </w:p>
        </w:tc>
      </w:tr>
      <w:tr w:rsidR="00476A3A" w:rsidRPr="00817F50" w14:paraId="7A765F20" w14:textId="77777777" w:rsidTr="00485061">
        <w:trPr>
          <w:jc w:val="center"/>
        </w:trPr>
        <w:tc>
          <w:tcPr>
            <w:tcW w:w="10213" w:type="dxa"/>
            <w:shd w:val="clear" w:color="auto" w:fill="D5E3CF"/>
          </w:tcPr>
          <w:p w14:paraId="1D164589" w14:textId="77777777" w:rsidR="00476A3A" w:rsidRPr="00817F50" w:rsidRDefault="00476A3A" w:rsidP="00485061">
            <w:pPr>
              <w:spacing w:before="3" w:line="260" w:lineRule="exact"/>
              <w:jc w:val="center"/>
              <w:rPr>
                <w:rFonts w:ascii="Century Gothic" w:hAnsi="Century Gothic" w:cs="Arial"/>
                <w:b/>
                <w:bCs/>
                <w:sz w:val="16"/>
                <w:szCs w:val="16"/>
              </w:rPr>
            </w:pPr>
            <w:r w:rsidRPr="00817F50">
              <w:rPr>
                <w:rFonts w:ascii="Century Gothic" w:hAnsi="Century Gothic" w:cs="Arial"/>
                <w:b/>
                <w:bCs/>
                <w:sz w:val="16"/>
                <w:szCs w:val="16"/>
              </w:rPr>
              <w:t>Justificación: Incorporación de sector económico a la Encuesta Mensual de Opinión Empresarial (EMOE)</w:t>
            </w:r>
          </w:p>
        </w:tc>
      </w:tr>
      <w:tr w:rsidR="00476A3A" w:rsidRPr="00817F50" w14:paraId="7E5229EF" w14:textId="77777777" w:rsidTr="00485061">
        <w:trPr>
          <w:jc w:val="center"/>
        </w:trPr>
        <w:tc>
          <w:tcPr>
            <w:tcW w:w="10213"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2A2C3DF8" w14:textId="34055F15" w:rsidR="00476A3A" w:rsidRPr="00817F50" w:rsidRDefault="00476A3A" w:rsidP="00485061">
            <w:pPr>
              <w:spacing w:before="3" w:line="260" w:lineRule="exact"/>
              <w:jc w:val="both"/>
              <w:rPr>
                <w:rFonts w:ascii="Century Gothic" w:hAnsi="Century Gothic" w:cs="Arial"/>
                <w:sz w:val="16"/>
                <w:szCs w:val="16"/>
              </w:rPr>
            </w:pPr>
            <w:r w:rsidRPr="00817F50">
              <w:rPr>
                <w:rFonts w:ascii="Century Gothic" w:hAnsi="Century Gothic" w:cs="Arial"/>
                <w:sz w:val="16"/>
                <w:szCs w:val="16"/>
              </w:rPr>
              <w:t>El cambio de año base a 2013 de la EMOE, en comparación con la serie anterior, implicó principalmente la utilización del marco estadístico alusivo al año 2013 provisto por el Registro Estadístico de Negocios de México (RENEM), y la incorporación del sector Servicios Privados no Financieros al estudio de la EMOE ampliándose con ello su cobertura sectorial.</w:t>
            </w:r>
          </w:p>
        </w:tc>
      </w:tr>
    </w:tbl>
    <w:p w14:paraId="311FA3AC" w14:textId="77777777" w:rsidR="00DC66AD" w:rsidRPr="00817F50" w:rsidRDefault="00DC66AD" w:rsidP="00E04C4B">
      <w:pPr>
        <w:widowControl/>
        <w:spacing w:before="120" w:after="120" w:line="259" w:lineRule="auto"/>
        <w:jc w:val="both"/>
        <w:rPr>
          <w:rFonts w:ascii="Century Gothic" w:hAnsi="Century Gothic" w:cs="Arial"/>
          <w:bCs/>
          <w:sz w:val="19"/>
          <w:szCs w:val="19"/>
        </w:rPr>
      </w:pPr>
    </w:p>
    <w:p w14:paraId="25D6BC0D" w14:textId="00A94E37" w:rsidR="00E04C4B" w:rsidRPr="00817F50" w:rsidRDefault="00E04C4B" w:rsidP="00E04C4B">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Otro tipo de justificaciones corresponden a la forma en que un concepto se</w:t>
      </w:r>
      <w:r w:rsidR="008065CB">
        <w:rPr>
          <w:rFonts w:ascii="Century Gothic" w:hAnsi="Century Gothic" w:cs="Arial"/>
          <w:bCs/>
          <w:sz w:val="19"/>
          <w:szCs w:val="19"/>
        </w:rPr>
        <w:t xml:space="preserve"> materializa</w:t>
      </w:r>
      <w:r w:rsidRPr="00817F50">
        <w:rPr>
          <w:rFonts w:ascii="Century Gothic" w:hAnsi="Century Gothic" w:cs="Arial"/>
          <w:bCs/>
          <w:sz w:val="19"/>
          <w:szCs w:val="19"/>
        </w:rPr>
        <w:t xml:space="preserve"> como pregunta en un cuestionario. Los usuarios finales de la información que genera el </w:t>
      </w:r>
      <w:r w:rsidR="00E44DE1" w:rsidRPr="00817F50">
        <w:rPr>
          <w:rFonts w:ascii="Century Gothic" w:hAnsi="Century Gothic" w:cs="Arial"/>
          <w:bCs/>
          <w:sz w:val="19"/>
          <w:szCs w:val="19"/>
        </w:rPr>
        <w:t>Programa de Información</w:t>
      </w:r>
      <w:r w:rsidRPr="00817F50">
        <w:rPr>
          <w:rFonts w:ascii="Century Gothic" w:hAnsi="Century Gothic" w:cs="Arial"/>
          <w:bCs/>
          <w:sz w:val="19"/>
          <w:szCs w:val="19"/>
        </w:rPr>
        <w:t xml:space="preserve"> buscarán conocer la relación entre la definición conceptual y la forma en que se decidió realizar una pregunta. </w:t>
      </w:r>
      <w:bookmarkStart w:id="83" w:name="_Hlk86071201"/>
      <w:r w:rsidRPr="00817F50">
        <w:rPr>
          <w:rFonts w:ascii="Century Gothic" w:hAnsi="Century Gothic" w:cs="Arial"/>
          <w:bCs/>
          <w:sz w:val="19"/>
          <w:szCs w:val="19"/>
        </w:rPr>
        <w:t xml:space="preserve">Por ejemplo, un usuario podría preguntarse si el grado de satisfacción de la democracia nos acerca a la medición real de su consolidación. </w:t>
      </w:r>
      <w:r w:rsidR="00A70E48" w:rsidRPr="00817F50">
        <w:rPr>
          <w:rFonts w:ascii="Century Gothic" w:hAnsi="Century Gothic" w:cs="Arial"/>
          <w:bCs/>
          <w:sz w:val="19"/>
          <w:szCs w:val="19"/>
        </w:rPr>
        <w:t xml:space="preserve">Estas justificaciones son especialmente útiles para dimensionar </w:t>
      </w:r>
      <w:r w:rsidR="007B029D" w:rsidRPr="00817F50">
        <w:rPr>
          <w:rFonts w:ascii="Century Gothic" w:hAnsi="Century Gothic" w:cs="Arial"/>
          <w:bCs/>
          <w:sz w:val="19"/>
          <w:szCs w:val="19"/>
        </w:rPr>
        <w:t>el alcance de los indicadores objetivo.</w:t>
      </w:r>
    </w:p>
    <w:bookmarkEnd w:id="83"/>
    <w:p w14:paraId="39F90BE6" w14:textId="77777777" w:rsidR="00476A3A" w:rsidRPr="00817F50" w:rsidRDefault="00476A3A" w:rsidP="00476A3A">
      <w:pPr>
        <w:widowControl/>
        <w:spacing w:before="120" w:after="120" w:line="259" w:lineRule="auto"/>
        <w:jc w:val="both"/>
        <w:rPr>
          <w:rFonts w:ascii="Century Gothic" w:hAnsi="Century Gothic" w:cs="Arial"/>
          <w:bCs/>
          <w:sz w:val="19"/>
          <w:szCs w:val="19"/>
        </w:rPr>
      </w:pPr>
    </w:p>
    <w:bookmarkStart w:id="84" w:name="_Toc71315929"/>
    <w:bookmarkStart w:id="85" w:name="_Toc83729668"/>
    <w:bookmarkStart w:id="86" w:name="_Toc85726023"/>
    <w:p w14:paraId="224A53D8" w14:textId="77777777" w:rsidR="00476A3A" w:rsidRPr="00817F50" w:rsidRDefault="00B72324" w:rsidP="00476A3A">
      <w:pPr>
        <w:pStyle w:val="Ttulo1"/>
        <w:ind w:left="426" w:hanging="426"/>
        <w:rPr>
          <w:rFonts w:ascii="Century Gothic" w:hAnsi="Century Gothic" w:cstheme="minorHAnsi"/>
          <w:color w:val="365F91" w:themeColor="accent1" w:themeShade="BF"/>
        </w:rPr>
      </w:pPr>
      <w:r w:rsidRPr="00817F50">
        <w:rPr>
          <w:rFonts w:ascii="Century Gothic" w:hAnsi="Century Gothic" w:cstheme="minorHAnsi"/>
          <w:noProof/>
          <w:color w:val="365F91" w:themeColor="accent1" w:themeShade="BF"/>
        </w:rPr>
        <mc:AlternateContent>
          <mc:Choice Requires="wpi">
            <w:drawing>
              <wp:anchor distT="0" distB="0" distL="114300" distR="114300" simplePos="0" relativeHeight="252054016" behindDoc="0" locked="0" layoutInCell="1" allowOverlap="1" wp14:anchorId="30603837" wp14:editId="76595990">
                <wp:simplePos x="0" y="0"/>
                <wp:positionH relativeFrom="column">
                  <wp:posOffset>7022560</wp:posOffset>
                </wp:positionH>
                <wp:positionV relativeFrom="paragraph">
                  <wp:posOffset>102075</wp:posOffset>
                </wp:positionV>
                <wp:extent cx="5040" cy="2880"/>
                <wp:effectExtent l="57150" t="57150" r="52705" b="54610"/>
                <wp:wrapNone/>
                <wp:docPr id="207" name="Entrada de lápiz 207"/>
                <wp:cNvGraphicFramePr/>
                <a:graphic xmlns:a="http://schemas.openxmlformats.org/drawingml/2006/main">
                  <a:graphicData uri="http://schemas.microsoft.com/office/word/2010/wordprocessingInk">
                    <w14:contentPart bwMode="auto" r:id="rId36">
                      <w14:nvContentPartPr>
                        <w14:cNvContentPartPr/>
                      </w14:nvContentPartPr>
                      <w14:xfrm>
                        <a:off x="0" y="0"/>
                        <a:ext cx="5040" cy="2880"/>
                      </w14:xfrm>
                    </w14:contentPart>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DF6CD39" id="Entrada de lápiz 207" o:spid="_x0000_s1026" type="#_x0000_t75" style="position:absolute;margin-left:552.25pt;margin-top:7.4pt;width:1.85pt;height:1.5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x4PGbAQAAOgMAAA4AAABkcnMvZTJvRG9jLnhtbJxSy27bMBC8F8g/&#10;EHuvRatJ6wiWc6hTIIemPiQfsOXDIiqSwpK2nP5Nv6U/1pVsx06DokAugnZHmp3Z2fnNzrdiayi5&#10;GGqYTiQIE1TULqxreHz48n4GImUMGtsYTA1PJsHN4uLdvO8qU8YmttqQYJKQqr6rocm5q4oiqcZ4&#10;TJPYmcCgjeQxc0nrQhP2zO7bopTyY9FH0h1FZVLi7nIPwmLkt9ao/M3aZLJoa7iWkuXlGmbjC3Gn&#10;/HAF4vvQKSUUizlWa8KuceogCd+gyKMLLOCZaokZxYbcKyrvFMUUbZ6o6ItorVNm9MPOpvIvZ3fh&#10;x+Bqeqk2VKkYsgl5hZSPuxuBt4zwLW+g/xo1p4ObHOHAyOv5fxh70cuoNp717BMh02Lmc0iN6xII&#10;qpyuge709KQ/bD+fHKzo5Ot+uyIxfF/KTyACehZ1GzKhRqGNaH//6txPMYAc1nEZ9y/ZGCkO0L/m&#10;7Cz5ISGWL3Y18FU8Dc/xAMwuC8XNK3nJfcVAOZuN2JF1//exOsuCB79I/bweRJ2d/OIP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bWrASt8AAAALAQAADwAAAGRycy9kb3du&#10;cmV2LnhtbEyPwU7DMBBE70j8g7VI3Kidqi1piFMVJE6IQwtCHN14mwTidRS7rcvXsz3BbUb7NDtT&#10;rpLrxRHH0HnSkE0UCKTa244aDe9vz3c5iBANWdN7Qg1nDLCqrq9KU1h/og0et7ERHEKhMBraGIdC&#10;ylC36EyY+AGJb3s/OhPZjo20ozlxuOvlVKmFdKYj/tCaAZ9arL+3B6dBLTdfj5/pY7FPP/OX9bmP&#10;Lrwutb69SesHEBFT/IPhUp+rQ8Wddv5ANoiefaZmc2ZZzXjDhchUPgWxY3Wfg6xK+X9D9QsAAP//&#10;AwBQSwMEFAAGAAgAAAAhALzQ/K3nAQAAtAQAABAAAABkcnMvaW5rL2luazEueG1stJPfb5swEMff&#10;J+1/sK4PeylgDIEElfShWqRJmzStnbQ9UnCDVbAjY0Ly3+/4EYeq6UvVCQnhM/7e3ee+vrk91BXZ&#10;c90IJVPwXQqEy1wVQm5T+P2wcZZAGpPJIquU5CkceQO368+fboR8rqsE3wQVZNN/1VUKpTG7xPO6&#10;rnO7wFV66zFKA++bfP7xHdbTqYI/CSkMpmxOoVxJww+mF0tEkUJuDtT+j9r3qtU5t9t9ROfnP4zO&#10;cr5Rus6MVSwzKXlFZFZj3X+AmOMOPwTm2XINpBbYsMNcP4zD5dcVBrJDCrN1iyU2WEkN3mXNv/9B&#10;c/Nasy8rYHEUA5lKKvi+r8kbmCdv9/5Tqx3XRvAz5hHKtHEk+bge+IygNG9U1fazAbLPqhaR+ZSi&#10;LabcvncByGs9ZPOhesjlTb15cS/RTO3NOUzQrKVOozWi5mj0emc9ZhoU7sP3Rg/XgVHmO3TlUPbA&#10;aLJYJixwozCejWJy8UnzUbdNafUe9dmvw46lNnbWicKUFjp16cJCnyO/dLTkYlua953NVaXwOkyz&#10;voqiuzsc99leQz5rtgtXd/AfmVr/xZ9SuBpuLxlOjoGh9zCOF8QPAkZWURRef6H4MEaX1+DEwMDx&#10;+6jv+NQJGH3hbpsex7b+BwAA//8DAFBLAQItABQABgAIAAAAIQCbMyc3DAEAAC0CAAATAAAAAAAA&#10;AAAAAAAAAAAAAABbQ29udGVudF9UeXBlc10ueG1sUEsBAi0AFAAGAAgAAAAhADj9If/WAAAAlAEA&#10;AAsAAAAAAAAAAAAAAAAAPQEAAF9yZWxzLy5yZWxzUEsBAi0AFAAGAAgAAAAhAGZx4PGbAQAAOgMA&#10;AA4AAAAAAAAAAAAAAAAAPAIAAGRycy9lMm9Eb2MueG1sUEsBAi0AFAAGAAgAAAAhAHkYvJ2/AAAA&#10;IQEAABkAAAAAAAAAAAAAAAAAAwQAAGRycy9fcmVscy9lMm9Eb2MueG1sLnJlbHNQSwECLQAUAAYA&#10;CAAAACEAbWrASt8AAAALAQAADwAAAAAAAAAAAAAAAAD5BAAAZHJzL2Rvd25yZXYueG1sUEsBAi0A&#10;FAAGAAgAAAAhALzQ/K3nAQAAtAQAABAAAAAAAAAAAAAAAAAABQYAAGRycy9pbmsvaW5rMS54bWxQ&#10;SwUGAAAAAAYABgB4AQAAGggAAAAA&#10;">
                <v:imagedata r:id="rId44" o:title=""/>
              </v:shape>
            </w:pict>
          </mc:Fallback>
        </mc:AlternateContent>
      </w:r>
      <w:r w:rsidR="00476A3A" w:rsidRPr="00817F50">
        <w:rPr>
          <w:rFonts w:ascii="Century Gothic" w:hAnsi="Century Gothic" w:cstheme="minorHAnsi"/>
          <w:color w:val="365F91" w:themeColor="accent1" w:themeShade="BF"/>
        </w:rPr>
        <w:t>2.3. Determinar el uso de la Infraestructura de Información</w:t>
      </w:r>
      <w:bookmarkEnd w:id="84"/>
      <w:bookmarkEnd w:id="85"/>
      <w:bookmarkEnd w:id="86"/>
    </w:p>
    <w:p w14:paraId="187F3E6B" w14:textId="77777777" w:rsidR="00476A3A" w:rsidRPr="00817F50" w:rsidRDefault="00476A3A" w:rsidP="00476A3A">
      <w:pPr>
        <w:widowControl/>
        <w:spacing w:before="120" w:after="120" w:line="259" w:lineRule="auto"/>
        <w:jc w:val="both"/>
        <w:rPr>
          <w:rFonts w:ascii="Century Gothic" w:hAnsi="Century Gothic" w:cs="Arial"/>
          <w:bCs/>
          <w:sz w:val="19"/>
          <w:szCs w:val="19"/>
        </w:rPr>
      </w:pPr>
    </w:p>
    <w:p w14:paraId="58A1AFBC" w14:textId="4BF742B9" w:rsidR="000007BA" w:rsidRPr="00EB546D" w:rsidRDefault="000007BA" w:rsidP="000007BA">
      <w:pPr>
        <w:widowControl/>
        <w:spacing w:before="120" w:after="120" w:line="259" w:lineRule="auto"/>
        <w:jc w:val="both"/>
        <w:rPr>
          <w:rFonts w:ascii="Century Gothic" w:hAnsi="Century Gothic" w:cs="Arial"/>
          <w:bCs/>
          <w:sz w:val="19"/>
          <w:szCs w:val="19"/>
        </w:rPr>
      </w:pPr>
      <w:r w:rsidRPr="00EB546D">
        <w:rPr>
          <w:rFonts w:ascii="Century Gothic" w:hAnsi="Century Gothic" w:cs="Arial"/>
          <w:bCs/>
          <w:sz w:val="19"/>
          <w:szCs w:val="19"/>
        </w:rPr>
        <w:t>En la NTPPIEG, la Infraestructura de Información se define como el conjunto de datos y metodologías que soportan el proceso de producción de información para facilitar su interoperabilidad. Se compone de Catálogos, Clasificaciones, Registros y Metodologías estadísticas y geográficas.</w:t>
      </w:r>
    </w:p>
    <w:p w14:paraId="4540FEAF" w14:textId="5B908B6C" w:rsidR="000007BA" w:rsidRPr="00EB546D" w:rsidRDefault="000007BA" w:rsidP="000007BA">
      <w:pPr>
        <w:widowControl/>
        <w:spacing w:before="120" w:after="120" w:line="259" w:lineRule="auto"/>
        <w:jc w:val="both"/>
        <w:rPr>
          <w:rFonts w:ascii="Century Gothic" w:hAnsi="Century Gothic" w:cs="Arial"/>
          <w:bCs/>
          <w:sz w:val="19"/>
          <w:szCs w:val="19"/>
        </w:rPr>
      </w:pPr>
      <w:r w:rsidRPr="00EB546D">
        <w:rPr>
          <w:rFonts w:ascii="Century Gothic" w:hAnsi="Century Gothic" w:cs="Arial"/>
          <w:bCs/>
          <w:sz w:val="19"/>
          <w:szCs w:val="19"/>
        </w:rPr>
        <w:t>La Infraestructura de Información tiene como objetivo la producción estandarizada y homologada de información estadística y geográfica, sirve para el diseño de metodologías, para definir las muestras de encuestas y como referencia geográfica básica para integrar información. Independientemente del Subsistema al que pertenezcan, los componentes de la infraestructura deben ser compatibles entre sí y de uso transversal, para lograr la vinculación de información que proviene de distintos programas.</w:t>
      </w:r>
    </w:p>
    <w:p w14:paraId="27651EE7" w14:textId="54024979" w:rsidR="00476A3A" w:rsidRDefault="000007BA" w:rsidP="00476A3A">
      <w:pPr>
        <w:widowControl/>
        <w:spacing w:before="120" w:after="120" w:line="259" w:lineRule="auto"/>
        <w:jc w:val="both"/>
        <w:rPr>
          <w:rFonts w:ascii="Century Gothic" w:hAnsi="Century Gothic" w:cs="Arial"/>
          <w:bCs/>
          <w:sz w:val="19"/>
          <w:szCs w:val="19"/>
        </w:rPr>
      </w:pPr>
      <w:r w:rsidRPr="00EB546D">
        <w:rPr>
          <w:rFonts w:ascii="Century Gothic" w:hAnsi="Century Gothic" w:cs="Arial"/>
          <w:bCs/>
          <w:sz w:val="19"/>
          <w:szCs w:val="19"/>
        </w:rPr>
        <w:t>En el subproceso de Diseño Conceptual, son de especial relevancia los catálogos y clasificaciones ya que el apego a éstos definirá el grado de interoperabilidad de los datos generados con</w:t>
      </w:r>
      <w:r w:rsidR="005D4679">
        <w:rPr>
          <w:rFonts w:ascii="Century Gothic" w:hAnsi="Century Gothic" w:cs="Arial"/>
          <w:bCs/>
          <w:sz w:val="19"/>
          <w:szCs w:val="19"/>
        </w:rPr>
        <w:t xml:space="preserve"> los de</w:t>
      </w:r>
      <w:r w:rsidRPr="00EB546D">
        <w:rPr>
          <w:rFonts w:ascii="Century Gothic" w:hAnsi="Century Gothic" w:cs="Arial"/>
          <w:bCs/>
          <w:sz w:val="19"/>
          <w:szCs w:val="19"/>
        </w:rPr>
        <w:t xml:space="preserve"> otros programas y fuentes de información tanto nacionales como internacionales. El uso de estos catálogos se verá reflejado en la forma en que se integran las variables y las jerarquías de categorías así como para la definición de los distintos dominios de estudio.</w:t>
      </w:r>
      <w:r w:rsidR="00D52D41">
        <w:rPr>
          <w:rFonts w:ascii="Century Gothic" w:hAnsi="Century Gothic" w:cs="Arial"/>
          <w:bCs/>
          <w:sz w:val="19"/>
          <w:szCs w:val="19"/>
        </w:rPr>
        <w:t xml:space="preserve"> </w:t>
      </w:r>
      <w:r w:rsidR="00476A3A" w:rsidRPr="00817F50">
        <w:rPr>
          <w:rFonts w:ascii="Century Gothic" w:hAnsi="Century Gothic" w:cs="Arial"/>
          <w:bCs/>
          <w:sz w:val="19"/>
          <w:szCs w:val="19"/>
        </w:rPr>
        <w:t>En la figura 2.</w:t>
      </w:r>
      <w:r w:rsidR="00A703FA" w:rsidRPr="00817F50">
        <w:rPr>
          <w:rFonts w:ascii="Century Gothic" w:hAnsi="Century Gothic" w:cs="Arial"/>
          <w:bCs/>
          <w:sz w:val="19"/>
          <w:szCs w:val="19"/>
        </w:rPr>
        <w:t>7</w:t>
      </w:r>
      <w:r w:rsidR="00476A3A" w:rsidRPr="00817F50">
        <w:rPr>
          <w:rFonts w:ascii="Century Gothic" w:hAnsi="Century Gothic" w:cs="Arial"/>
          <w:bCs/>
          <w:sz w:val="19"/>
          <w:szCs w:val="19"/>
        </w:rPr>
        <w:t xml:space="preserve"> se presentan algunos ejemplos.</w:t>
      </w:r>
    </w:p>
    <w:p w14:paraId="25544C3F" w14:textId="77777777" w:rsidR="00D52D41" w:rsidRPr="00817F50" w:rsidRDefault="00D52D41" w:rsidP="00476A3A">
      <w:pPr>
        <w:widowControl/>
        <w:spacing w:before="120" w:after="120" w:line="259" w:lineRule="auto"/>
        <w:jc w:val="both"/>
        <w:rPr>
          <w:rFonts w:ascii="Century Gothic" w:hAnsi="Century Gothic" w:cs="Arial"/>
          <w:bCs/>
          <w:sz w:val="19"/>
          <w:szCs w:val="19"/>
        </w:rPr>
      </w:pPr>
    </w:p>
    <w:p w14:paraId="6D5F4720" w14:textId="77777777" w:rsidR="00476A3A" w:rsidRPr="00817F50" w:rsidRDefault="004C22C3" w:rsidP="0048727F">
      <w:pPr>
        <w:pStyle w:val="Figuras2"/>
      </w:pPr>
      <w:bookmarkStart w:id="87" w:name="_Toc85729888"/>
      <w:r w:rsidRPr="00817F50">
        <w:lastRenderedPageBreak/>
        <w:t>Figura</w:t>
      </w:r>
      <w:r w:rsidR="00946193" w:rsidRPr="00817F50">
        <w:t xml:space="preserve"> </w:t>
      </w:r>
      <w:r w:rsidR="00476A3A" w:rsidRPr="00817F50">
        <w:t>2.</w:t>
      </w:r>
      <w:r w:rsidR="00A703FA" w:rsidRPr="00817F50">
        <w:t>7</w:t>
      </w:r>
      <w:r w:rsidR="00476A3A" w:rsidRPr="00817F50">
        <w:t>. Ejemplos de catálogos y clasificadores</w:t>
      </w:r>
      <w:bookmarkEnd w:id="87"/>
    </w:p>
    <w:p w14:paraId="7B389434" w14:textId="77777777" w:rsidR="00476A3A" w:rsidRPr="00817F50" w:rsidRDefault="00417F1B" w:rsidP="004F78BF">
      <w:pPr>
        <w:spacing w:line="250" w:lineRule="auto"/>
        <w:ind w:right="122"/>
        <w:jc w:val="center"/>
        <w:rPr>
          <w:rFonts w:ascii="Century Gothic" w:hAnsi="Century Gothic" w:cs="Arial"/>
          <w:color w:val="333333"/>
          <w:sz w:val="19"/>
          <w:szCs w:val="19"/>
          <w:shd w:val="clear" w:color="auto" w:fill="F7F7F7"/>
        </w:rPr>
      </w:pPr>
      <w:r w:rsidRPr="00817F50">
        <w:rPr>
          <w:rFonts w:ascii="Century Gothic" w:hAnsi="Century Gothic" w:cs="Arial"/>
          <w:noProof/>
          <w:color w:val="333333"/>
          <w:sz w:val="19"/>
          <w:szCs w:val="19"/>
          <w:shd w:val="clear" w:color="auto" w:fill="F7F7F7"/>
        </w:rPr>
        <w:drawing>
          <wp:inline distT="0" distB="0" distL="0" distR="0" wp14:anchorId="5CCDE35F" wp14:editId="6198894E">
            <wp:extent cx="6287490" cy="2664000"/>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87490" cy="2664000"/>
                    </a:xfrm>
                    <a:prstGeom prst="rect">
                      <a:avLst/>
                    </a:prstGeom>
                    <a:noFill/>
                  </pic:spPr>
                </pic:pic>
              </a:graphicData>
            </a:graphic>
          </wp:inline>
        </w:drawing>
      </w:r>
    </w:p>
    <w:p w14:paraId="449A7937" w14:textId="77777777" w:rsidR="00476A3A" w:rsidRPr="00817F50" w:rsidRDefault="00476A3A" w:rsidP="00476A3A">
      <w:pPr>
        <w:pStyle w:val="Textoindependiente"/>
        <w:spacing w:before="74" w:line="250" w:lineRule="auto"/>
        <w:ind w:right="68"/>
        <w:jc w:val="both"/>
        <w:rPr>
          <w:rFonts w:ascii="Century Gothic" w:hAnsi="Century Gothic" w:cs="Arial"/>
          <w:color w:val="231F20"/>
          <w:sz w:val="19"/>
          <w:szCs w:val="19"/>
        </w:rPr>
      </w:pPr>
    </w:p>
    <w:p w14:paraId="7529033A" w14:textId="77777777" w:rsidR="00476A3A" w:rsidRPr="00817F50" w:rsidRDefault="00476A3A" w:rsidP="00476A3A">
      <w:pPr>
        <w:jc w:val="both"/>
        <w:rPr>
          <w:rFonts w:ascii="Century Gothic" w:hAnsi="Century Gothic" w:cs="Arial"/>
          <w:color w:val="231F20"/>
          <w:sz w:val="19"/>
          <w:szCs w:val="19"/>
        </w:rPr>
      </w:pPr>
      <w:r w:rsidRPr="00817F50">
        <w:rPr>
          <w:rFonts w:ascii="Century Gothic" w:hAnsi="Century Gothic" w:cs="Arial"/>
          <w:color w:val="231F20"/>
          <w:sz w:val="19"/>
          <w:szCs w:val="19"/>
        </w:rPr>
        <w:t xml:space="preserve">Un </w:t>
      </w:r>
      <w:r w:rsidR="00E44DE1" w:rsidRPr="00817F50">
        <w:rPr>
          <w:rFonts w:ascii="Century Gothic" w:hAnsi="Century Gothic" w:cs="Arial"/>
          <w:color w:val="231F20"/>
          <w:sz w:val="19"/>
          <w:szCs w:val="19"/>
        </w:rPr>
        <w:t>Programa de Información</w:t>
      </w:r>
      <w:r w:rsidRPr="00817F50">
        <w:rPr>
          <w:rFonts w:ascii="Century Gothic" w:hAnsi="Century Gothic" w:cs="Arial"/>
          <w:color w:val="231F20"/>
          <w:sz w:val="19"/>
          <w:szCs w:val="19"/>
        </w:rPr>
        <w:t xml:space="preserve"> define la utilización de catálogos o clasificadores con base en las variables que considere en el Diseño Conceptual; la adecuada selección de esta infraestructura permitirá proporcionar un marco único, consistente y actualizado para la captación, análisis, presentación y difusión de estadísticas. Algunos ejemplos de clasificadores institucionales utilizados por </w:t>
      </w:r>
      <w:r w:rsidR="00E44DE1" w:rsidRPr="00817F50">
        <w:rPr>
          <w:rFonts w:ascii="Century Gothic" w:hAnsi="Century Gothic" w:cs="Arial"/>
          <w:color w:val="231F20"/>
          <w:sz w:val="19"/>
          <w:szCs w:val="19"/>
        </w:rPr>
        <w:t>Programa de Información</w:t>
      </w:r>
      <w:r w:rsidRPr="00817F50">
        <w:rPr>
          <w:rFonts w:ascii="Century Gothic" w:hAnsi="Century Gothic" w:cs="Arial"/>
          <w:color w:val="231F20"/>
          <w:sz w:val="19"/>
          <w:szCs w:val="19"/>
        </w:rPr>
        <w:t xml:space="preserve"> se detallan en la </w:t>
      </w:r>
      <w:r w:rsidR="00BC5BD7" w:rsidRPr="00817F50">
        <w:rPr>
          <w:rFonts w:ascii="Century Gothic" w:hAnsi="Century Gothic" w:cs="Arial"/>
          <w:color w:val="231F20"/>
          <w:sz w:val="19"/>
          <w:szCs w:val="19"/>
        </w:rPr>
        <w:t>figura</w:t>
      </w:r>
      <w:r w:rsidR="004A560D" w:rsidRPr="00817F50">
        <w:rPr>
          <w:rFonts w:ascii="Century Gothic" w:hAnsi="Century Gothic" w:cs="Arial"/>
          <w:color w:val="231F20"/>
          <w:sz w:val="19"/>
          <w:szCs w:val="19"/>
        </w:rPr>
        <w:t xml:space="preserve"> </w:t>
      </w:r>
      <w:r w:rsidRPr="00817F50">
        <w:rPr>
          <w:rFonts w:ascii="Century Gothic" w:hAnsi="Century Gothic" w:cs="Arial"/>
          <w:color w:val="231F20"/>
          <w:sz w:val="19"/>
          <w:szCs w:val="19"/>
        </w:rPr>
        <w:t>2.</w:t>
      </w:r>
      <w:r w:rsidR="00A703FA" w:rsidRPr="00817F50">
        <w:rPr>
          <w:rFonts w:ascii="Century Gothic" w:hAnsi="Century Gothic" w:cs="Arial"/>
          <w:color w:val="231F20"/>
          <w:sz w:val="19"/>
          <w:szCs w:val="19"/>
        </w:rPr>
        <w:t>8</w:t>
      </w:r>
      <w:r w:rsidRPr="00817F50">
        <w:rPr>
          <w:rFonts w:ascii="Century Gothic" w:hAnsi="Century Gothic" w:cs="Arial"/>
          <w:color w:val="231F20"/>
          <w:sz w:val="19"/>
          <w:szCs w:val="19"/>
        </w:rPr>
        <w:t>.</w:t>
      </w:r>
    </w:p>
    <w:p w14:paraId="416DB684" w14:textId="77777777" w:rsidR="00476A3A" w:rsidRPr="00817F50" w:rsidRDefault="00476A3A" w:rsidP="00F468EE">
      <w:pPr>
        <w:pStyle w:val="Tablas"/>
      </w:pPr>
    </w:p>
    <w:p w14:paraId="28FFB5E7" w14:textId="77777777" w:rsidR="00476A3A" w:rsidRPr="00817F50" w:rsidRDefault="00BC5BD7" w:rsidP="00A703FA">
      <w:pPr>
        <w:pStyle w:val="Figuras2"/>
      </w:pPr>
      <w:bookmarkStart w:id="88" w:name="_Toc83392683"/>
      <w:bookmarkStart w:id="89" w:name="_Toc85729889"/>
      <w:r w:rsidRPr="00817F50">
        <w:t>Figura</w:t>
      </w:r>
      <w:r w:rsidR="004A560D" w:rsidRPr="00817F50">
        <w:t xml:space="preserve"> </w:t>
      </w:r>
      <w:r w:rsidR="00476A3A" w:rsidRPr="00817F50">
        <w:t>2.</w:t>
      </w:r>
      <w:r w:rsidR="00A703FA" w:rsidRPr="00817F50">
        <w:t>8</w:t>
      </w:r>
      <w:r w:rsidR="00476A3A" w:rsidRPr="00817F50">
        <w:t xml:space="preserve">. Catálogos o clasificadores </w:t>
      </w:r>
      <w:r w:rsidR="009762C0" w:rsidRPr="00817F50">
        <w:t>I</w:t>
      </w:r>
      <w:r w:rsidR="00476A3A" w:rsidRPr="00817F50">
        <w:t>nstitucionales utilizados por Programas de Información</w:t>
      </w:r>
      <w:bookmarkEnd w:id="88"/>
      <w:bookmarkEnd w:id="89"/>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114"/>
        <w:gridCol w:w="3118"/>
        <w:gridCol w:w="4536"/>
      </w:tblGrid>
      <w:tr w:rsidR="00476A3A" w:rsidRPr="00817F50" w14:paraId="7B3E6397" w14:textId="77777777" w:rsidTr="00485061">
        <w:tc>
          <w:tcPr>
            <w:tcW w:w="3114" w:type="dxa"/>
            <w:shd w:val="clear" w:color="auto" w:fill="D5E3CF"/>
            <w:vAlign w:val="center"/>
          </w:tcPr>
          <w:p w14:paraId="74F2317C" w14:textId="77777777" w:rsidR="00476A3A" w:rsidRPr="00817F50" w:rsidRDefault="00476A3A" w:rsidP="00485061">
            <w:pPr>
              <w:widowControl/>
              <w:spacing w:before="120" w:after="120" w:line="259" w:lineRule="auto"/>
              <w:jc w:val="center"/>
              <w:rPr>
                <w:rFonts w:ascii="Century Gothic" w:hAnsi="Century Gothic" w:cs="Arial"/>
                <w:b/>
                <w:sz w:val="16"/>
                <w:szCs w:val="16"/>
              </w:rPr>
            </w:pPr>
            <w:r w:rsidRPr="00817F50">
              <w:rPr>
                <w:rFonts w:ascii="Century Gothic" w:hAnsi="Century Gothic" w:cs="Arial"/>
                <w:b/>
                <w:sz w:val="16"/>
                <w:szCs w:val="16"/>
              </w:rPr>
              <w:t>Programa</w:t>
            </w:r>
          </w:p>
        </w:tc>
        <w:tc>
          <w:tcPr>
            <w:tcW w:w="3118" w:type="dxa"/>
            <w:shd w:val="clear" w:color="auto" w:fill="D5E3CF"/>
            <w:vAlign w:val="center"/>
          </w:tcPr>
          <w:p w14:paraId="0A6168B2" w14:textId="77777777" w:rsidR="00476A3A" w:rsidRPr="00817F50" w:rsidRDefault="00476A3A" w:rsidP="00485061">
            <w:pPr>
              <w:widowControl/>
              <w:spacing w:before="120" w:after="120" w:line="259" w:lineRule="auto"/>
              <w:jc w:val="center"/>
              <w:rPr>
                <w:rFonts w:ascii="Century Gothic" w:hAnsi="Century Gothic" w:cs="Arial"/>
                <w:b/>
                <w:sz w:val="16"/>
                <w:szCs w:val="16"/>
              </w:rPr>
            </w:pPr>
            <w:r w:rsidRPr="00817F50">
              <w:rPr>
                <w:rFonts w:ascii="Century Gothic" w:hAnsi="Century Gothic" w:cs="Arial"/>
                <w:b/>
                <w:sz w:val="16"/>
                <w:szCs w:val="16"/>
              </w:rPr>
              <w:t>Variable</w:t>
            </w:r>
          </w:p>
        </w:tc>
        <w:tc>
          <w:tcPr>
            <w:tcW w:w="4536" w:type="dxa"/>
            <w:shd w:val="clear" w:color="auto" w:fill="D5E3CF"/>
            <w:vAlign w:val="center"/>
          </w:tcPr>
          <w:p w14:paraId="55FA37E0" w14:textId="77777777" w:rsidR="00476A3A" w:rsidRPr="00817F50" w:rsidRDefault="00476A3A" w:rsidP="00485061">
            <w:pPr>
              <w:widowControl/>
              <w:spacing w:before="120" w:after="120" w:line="259" w:lineRule="auto"/>
              <w:jc w:val="center"/>
              <w:rPr>
                <w:rFonts w:ascii="Century Gothic" w:hAnsi="Century Gothic" w:cs="Arial"/>
                <w:b/>
                <w:sz w:val="16"/>
                <w:szCs w:val="16"/>
              </w:rPr>
            </w:pPr>
            <w:r w:rsidRPr="00817F50">
              <w:rPr>
                <w:rFonts w:ascii="Century Gothic" w:hAnsi="Century Gothic" w:cs="Arial"/>
                <w:b/>
                <w:sz w:val="16"/>
                <w:szCs w:val="16"/>
              </w:rPr>
              <w:t>Catálogo o clasificador</w:t>
            </w:r>
          </w:p>
        </w:tc>
      </w:tr>
      <w:tr w:rsidR="00476A3A" w:rsidRPr="00817F50" w14:paraId="6A0EDAB9" w14:textId="77777777" w:rsidTr="00D80D24">
        <w:trPr>
          <w:trHeight w:val="523"/>
        </w:trPr>
        <w:tc>
          <w:tcPr>
            <w:tcW w:w="3114" w:type="dxa"/>
            <w:vAlign w:val="center"/>
          </w:tcPr>
          <w:p w14:paraId="237F822E" w14:textId="77777777" w:rsidR="00476A3A" w:rsidRPr="00817F50" w:rsidRDefault="00476A3A" w:rsidP="00485061">
            <w:pPr>
              <w:widowControl/>
              <w:spacing w:before="120" w:after="120" w:line="259" w:lineRule="auto"/>
              <w:rPr>
                <w:rFonts w:ascii="Century Gothic" w:hAnsi="Century Gothic" w:cs="Arial"/>
                <w:bCs/>
                <w:sz w:val="16"/>
                <w:szCs w:val="16"/>
              </w:rPr>
            </w:pPr>
            <w:r w:rsidRPr="00817F50">
              <w:rPr>
                <w:rFonts w:ascii="Century Gothic" w:hAnsi="Century Gothic" w:cs="Arial"/>
                <w:bCs/>
                <w:sz w:val="16"/>
                <w:szCs w:val="16"/>
              </w:rPr>
              <w:t>Encuesta Mensual de la Industria Manufacturera (EMIM)</w:t>
            </w:r>
          </w:p>
        </w:tc>
        <w:tc>
          <w:tcPr>
            <w:tcW w:w="3118" w:type="dxa"/>
            <w:vAlign w:val="center"/>
          </w:tcPr>
          <w:p w14:paraId="6DB1EEF5" w14:textId="77777777" w:rsidR="00476A3A" w:rsidRPr="00817F50" w:rsidRDefault="00476A3A" w:rsidP="00485061">
            <w:pPr>
              <w:widowControl/>
              <w:spacing w:before="120" w:after="120" w:line="259" w:lineRule="auto"/>
              <w:rPr>
                <w:rFonts w:ascii="Century Gothic" w:hAnsi="Century Gothic" w:cs="Arial"/>
                <w:bCs/>
                <w:sz w:val="16"/>
                <w:szCs w:val="16"/>
              </w:rPr>
            </w:pPr>
            <w:r w:rsidRPr="00817F50">
              <w:rPr>
                <w:rFonts w:ascii="Century Gothic" w:hAnsi="Century Gothic" w:cs="Arial"/>
                <w:bCs/>
                <w:sz w:val="16"/>
                <w:szCs w:val="16"/>
              </w:rPr>
              <w:t>Actividad económica</w:t>
            </w:r>
          </w:p>
        </w:tc>
        <w:tc>
          <w:tcPr>
            <w:tcW w:w="4536" w:type="dxa"/>
            <w:vAlign w:val="center"/>
          </w:tcPr>
          <w:p w14:paraId="5E291B72" w14:textId="77777777" w:rsidR="00476A3A" w:rsidRPr="00817F50" w:rsidRDefault="00476A3A" w:rsidP="00485061">
            <w:pPr>
              <w:widowControl/>
              <w:spacing w:before="120" w:after="120" w:line="259" w:lineRule="auto"/>
              <w:rPr>
                <w:rFonts w:ascii="Century Gothic" w:hAnsi="Century Gothic" w:cs="Arial"/>
                <w:bCs/>
                <w:sz w:val="16"/>
                <w:szCs w:val="16"/>
              </w:rPr>
            </w:pPr>
            <w:r w:rsidRPr="00817F50">
              <w:rPr>
                <w:rFonts w:ascii="Century Gothic" w:hAnsi="Century Gothic" w:cs="Arial"/>
                <w:bCs/>
                <w:sz w:val="16"/>
                <w:szCs w:val="16"/>
              </w:rPr>
              <w:t>Sistema de Clasificación Industrial de América del Norte, México SCIAN 2018</w:t>
            </w:r>
          </w:p>
        </w:tc>
      </w:tr>
      <w:tr w:rsidR="00476A3A" w:rsidRPr="00817F50" w14:paraId="7C4978FB" w14:textId="77777777" w:rsidTr="00485061">
        <w:trPr>
          <w:trHeight w:val="332"/>
        </w:trPr>
        <w:tc>
          <w:tcPr>
            <w:tcW w:w="3114" w:type="dxa"/>
            <w:vAlign w:val="center"/>
          </w:tcPr>
          <w:p w14:paraId="56E9E424" w14:textId="77777777" w:rsidR="00476A3A" w:rsidRPr="00817F50" w:rsidRDefault="00476A3A" w:rsidP="00485061">
            <w:pPr>
              <w:widowControl/>
              <w:spacing w:before="120" w:after="120" w:line="259" w:lineRule="auto"/>
              <w:rPr>
                <w:rFonts w:ascii="Century Gothic" w:hAnsi="Century Gothic" w:cs="Arial"/>
                <w:bCs/>
                <w:sz w:val="16"/>
                <w:szCs w:val="16"/>
              </w:rPr>
            </w:pPr>
            <w:r w:rsidRPr="00817F50">
              <w:rPr>
                <w:rFonts w:ascii="Century Gothic" w:hAnsi="Century Gothic" w:cs="Arial"/>
                <w:bCs/>
                <w:sz w:val="16"/>
                <w:szCs w:val="16"/>
              </w:rPr>
              <w:t>Encuesta Nacional de Ocupación y Empleo (ENOE)</w:t>
            </w:r>
          </w:p>
        </w:tc>
        <w:tc>
          <w:tcPr>
            <w:tcW w:w="3118" w:type="dxa"/>
            <w:vAlign w:val="center"/>
          </w:tcPr>
          <w:p w14:paraId="65E2195C" w14:textId="77777777" w:rsidR="00476A3A" w:rsidRPr="00817F50" w:rsidRDefault="00476A3A" w:rsidP="00485061">
            <w:pPr>
              <w:widowControl/>
              <w:spacing w:before="120" w:after="120" w:line="259" w:lineRule="auto"/>
              <w:rPr>
                <w:rFonts w:ascii="Century Gothic" w:hAnsi="Century Gothic" w:cs="Arial"/>
                <w:bCs/>
                <w:sz w:val="16"/>
                <w:szCs w:val="16"/>
              </w:rPr>
            </w:pPr>
            <w:r w:rsidRPr="00817F50">
              <w:rPr>
                <w:rFonts w:ascii="Century Gothic" w:hAnsi="Century Gothic" w:cs="Arial"/>
                <w:bCs/>
                <w:sz w:val="16"/>
                <w:szCs w:val="16"/>
              </w:rPr>
              <w:t>Lugar de nacimiento</w:t>
            </w:r>
          </w:p>
        </w:tc>
        <w:tc>
          <w:tcPr>
            <w:tcW w:w="4536" w:type="dxa"/>
            <w:vAlign w:val="center"/>
          </w:tcPr>
          <w:p w14:paraId="2DF3C7EC" w14:textId="77777777" w:rsidR="00476A3A" w:rsidRPr="00817F50" w:rsidRDefault="00476A3A" w:rsidP="00485061">
            <w:pPr>
              <w:widowControl/>
              <w:spacing w:before="120" w:after="120" w:line="259" w:lineRule="auto"/>
              <w:rPr>
                <w:rFonts w:ascii="Century Gothic" w:hAnsi="Century Gothic" w:cs="Arial"/>
                <w:bCs/>
                <w:sz w:val="16"/>
                <w:szCs w:val="16"/>
              </w:rPr>
            </w:pPr>
            <w:r w:rsidRPr="00817F50">
              <w:rPr>
                <w:rFonts w:ascii="Century Gothic" w:hAnsi="Century Gothic" w:cs="Arial"/>
                <w:bCs/>
                <w:sz w:val="16"/>
                <w:szCs w:val="16"/>
              </w:rPr>
              <w:t>Clasificación de países, entidades federativas y municipios de los Estados Unidos Mexicanos</w:t>
            </w:r>
            <w:r w:rsidR="00C05745" w:rsidRPr="00817F50">
              <w:rPr>
                <w:rFonts w:ascii="Century Gothic" w:hAnsi="Century Gothic" w:cs="Arial"/>
                <w:bCs/>
                <w:sz w:val="16"/>
                <w:szCs w:val="16"/>
              </w:rPr>
              <w:t xml:space="preserve"> 2020</w:t>
            </w:r>
          </w:p>
        </w:tc>
      </w:tr>
      <w:tr w:rsidR="00476A3A" w:rsidRPr="00817F50" w14:paraId="1BE23243" w14:textId="77777777" w:rsidTr="00485061">
        <w:trPr>
          <w:trHeight w:val="332"/>
        </w:trPr>
        <w:tc>
          <w:tcPr>
            <w:tcW w:w="3114" w:type="dxa"/>
            <w:vAlign w:val="center"/>
          </w:tcPr>
          <w:p w14:paraId="29B323A1" w14:textId="77777777" w:rsidR="00476A3A" w:rsidRPr="00817F50" w:rsidRDefault="00476A3A" w:rsidP="00485061">
            <w:pPr>
              <w:widowControl/>
              <w:spacing w:before="120" w:after="120" w:line="259" w:lineRule="auto"/>
              <w:rPr>
                <w:rFonts w:ascii="Century Gothic" w:hAnsi="Century Gothic" w:cs="Arial"/>
                <w:bCs/>
                <w:sz w:val="16"/>
                <w:szCs w:val="16"/>
              </w:rPr>
            </w:pPr>
            <w:r w:rsidRPr="00817F50">
              <w:rPr>
                <w:rFonts w:ascii="Century Gothic" w:hAnsi="Century Gothic" w:cs="Arial"/>
                <w:bCs/>
                <w:sz w:val="16"/>
                <w:szCs w:val="16"/>
              </w:rPr>
              <w:t>Encuesta Nacional de Ingresos y Gastos de los Hogares (ENIGH)</w:t>
            </w:r>
          </w:p>
        </w:tc>
        <w:tc>
          <w:tcPr>
            <w:tcW w:w="3118" w:type="dxa"/>
            <w:vAlign w:val="center"/>
          </w:tcPr>
          <w:p w14:paraId="586AA770" w14:textId="77777777" w:rsidR="00476A3A" w:rsidRPr="00817F50" w:rsidRDefault="00476A3A" w:rsidP="00485061">
            <w:pPr>
              <w:widowControl/>
              <w:spacing w:before="120" w:after="120" w:line="259" w:lineRule="auto"/>
              <w:rPr>
                <w:rFonts w:ascii="Century Gothic" w:hAnsi="Century Gothic" w:cs="Arial"/>
                <w:bCs/>
                <w:sz w:val="16"/>
                <w:szCs w:val="16"/>
              </w:rPr>
            </w:pPr>
            <w:r w:rsidRPr="00817F50">
              <w:rPr>
                <w:rFonts w:ascii="Century Gothic" w:hAnsi="Century Gothic" w:cs="Arial"/>
                <w:bCs/>
                <w:sz w:val="16"/>
                <w:szCs w:val="16"/>
              </w:rPr>
              <w:t>Ocupación</w:t>
            </w:r>
          </w:p>
        </w:tc>
        <w:tc>
          <w:tcPr>
            <w:tcW w:w="4536" w:type="dxa"/>
            <w:vAlign w:val="center"/>
          </w:tcPr>
          <w:p w14:paraId="0EA64643" w14:textId="77777777" w:rsidR="00476A3A" w:rsidRPr="00817F50" w:rsidRDefault="00476A3A" w:rsidP="00485061">
            <w:pPr>
              <w:widowControl/>
              <w:spacing w:before="120" w:after="120" w:line="259" w:lineRule="auto"/>
              <w:rPr>
                <w:rFonts w:ascii="Century Gothic" w:hAnsi="Century Gothic" w:cs="Arial"/>
                <w:bCs/>
                <w:sz w:val="16"/>
                <w:szCs w:val="16"/>
              </w:rPr>
            </w:pPr>
            <w:r w:rsidRPr="00817F50">
              <w:rPr>
                <w:rFonts w:ascii="Century Gothic" w:hAnsi="Century Gothic" w:cs="Arial"/>
                <w:bCs/>
                <w:sz w:val="16"/>
                <w:szCs w:val="16"/>
              </w:rPr>
              <w:t>Sistema Nacional de Clasificación de Ocupaciones</w:t>
            </w:r>
            <w:r w:rsidR="00C05745" w:rsidRPr="00817F50">
              <w:rPr>
                <w:rFonts w:ascii="Century Gothic" w:hAnsi="Century Gothic" w:cs="Arial"/>
                <w:bCs/>
                <w:sz w:val="16"/>
                <w:szCs w:val="16"/>
              </w:rPr>
              <w:t xml:space="preserve"> 2019</w:t>
            </w:r>
            <w:r w:rsidRPr="00817F50">
              <w:rPr>
                <w:rFonts w:ascii="Century Gothic" w:hAnsi="Century Gothic" w:cs="Arial"/>
                <w:bCs/>
                <w:sz w:val="16"/>
                <w:szCs w:val="16"/>
              </w:rPr>
              <w:t xml:space="preserve"> (SINCO)</w:t>
            </w:r>
          </w:p>
        </w:tc>
      </w:tr>
    </w:tbl>
    <w:p w14:paraId="4FAEF77A" w14:textId="77777777" w:rsidR="00476A3A" w:rsidRPr="00817F50" w:rsidRDefault="00476A3A" w:rsidP="00476A3A">
      <w:pPr>
        <w:jc w:val="both"/>
        <w:rPr>
          <w:rFonts w:ascii="Century Gothic" w:hAnsi="Century Gothic" w:cs="Arial"/>
          <w:color w:val="231F20"/>
          <w:sz w:val="19"/>
          <w:szCs w:val="19"/>
        </w:rPr>
      </w:pPr>
    </w:p>
    <w:p w14:paraId="18C510F0" w14:textId="77777777" w:rsidR="00476A3A" w:rsidRPr="00817F50" w:rsidRDefault="00476A3A" w:rsidP="00476A3A">
      <w:pPr>
        <w:rPr>
          <w:rFonts w:ascii="Century Gothic" w:eastAsia="Arial" w:hAnsi="Century Gothic" w:cs="Arial"/>
          <w:color w:val="231F20"/>
          <w:sz w:val="19"/>
          <w:szCs w:val="19"/>
        </w:rPr>
      </w:pPr>
    </w:p>
    <w:p w14:paraId="5B2791E4" w14:textId="77777777" w:rsidR="00476A3A" w:rsidRPr="00817F50" w:rsidRDefault="00476A3A" w:rsidP="00476A3A">
      <w:pPr>
        <w:pStyle w:val="Ttulo1"/>
        <w:rPr>
          <w:rFonts w:ascii="Century Gothic" w:hAnsi="Century Gothic" w:cstheme="minorHAnsi"/>
          <w:color w:val="365F91" w:themeColor="accent1" w:themeShade="BF"/>
        </w:rPr>
      </w:pPr>
      <w:bookmarkStart w:id="90" w:name="_Toc71315926"/>
      <w:bookmarkStart w:id="91" w:name="_Toc83729669"/>
      <w:bookmarkStart w:id="92" w:name="_Toc85726024"/>
      <w:r w:rsidRPr="00817F50">
        <w:rPr>
          <w:rFonts w:ascii="Century Gothic" w:hAnsi="Century Gothic" w:cstheme="minorHAnsi"/>
          <w:color w:val="365F91" w:themeColor="accent1" w:themeShade="BF"/>
        </w:rPr>
        <w:t>2.4. Elaborar las evidencias de</w:t>
      </w:r>
      <w:r w:rsidR="009C416E">
        <w:rPr>
          <w:rFonts w:ascii="Century Gothic" w:hAnsi="Century Gothic" w:cstheme="minorHAnsi"/>
          <w:color w:val="365F91" w:themeColor="accent1" w:themeShade="BF"/>
        </w:rPr>
        <w:t>l</w:t>
      </w:r>
      <w:r w:rsidRPr="00817F50">
        <w:rPr>
          <w:rFonts w:ascii="Century Gothic" w:hAnsi="Century Gothic" w:cstheme="minorHAnsi"/>
          <w:color w:val="365F91" w:themeColor="accent1" w:themeShade="BF"/>
        </w:rPr>
        <w:t xml:space="preserve"> esquema conceptual</w:t>
      </w:r>
      <w:bookmarkEnd w:id="90"/>
      <w:r w:rsidRPr="00817F50">
        <w:rPr>
          <w:rFonts w:ascii="Century Gothic" w:hAnsi="Century Gothic" w:cstheme="minorHAnsi"/>
          <w:color w:val="365F91" w:themeColor="accent1" w:themeShade="BF"/>
        </w:rPr>
        <w:t xml:space="preserve"> y glosario</w:t>
      </w:r>
      <w:bookmarkEnd w:id="91"/>
      <w:bookmarkEnd w:id="92"/>
    </w:p>
    <w:p w14:paraId="1814B557" w14:textId="77777777" w:rsidR="00476A3A" w:rsidRPr="00817F50" w:rsidRDefault="00476A3A" w:rsidP="00476A3A">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El esquema conceptual es una representación gráfica que muestra integral y ordenadamente los conceptos que componen el marco conceptual y las relaciones entre ellos. Es decir, es la representación gráfica donde se muestran ordenados y relacionados los fenómenos de interés o temas, universo de análisis, variables, </w:t>
      </w:r>
      <w:r w:rsidR="00907C42" w:rsidRPr="00817F50">
        <w:rPr>
          <w:rFonts w:ascii="Century Gothic" w:hAnsi="Century Gothic" w:cs="Arial"/>
          <w:bCs/>
          <w:sz w:val="19"/>
          <w:szCs w:val="19"/>
        </w:rPr>
        <w:t xml:space="preserve">jerarquía de categorías </w:t>
      </w:r>
      <w:r w:rsidRPr="00817F50">
        <w:rPr>
          <w:rFonts w:ascii="Century Gothic" w:hAnsi="Century Gothic" w:cs="Arial"/>
          <w:bCs/>
          <w:sz w:val="19"/>
          <w:szCs w:val="19"/>
        </w:rPr>
        <w:t xml:space="preserve">y </w:t>
      </w:r>
      <w:r w:rsidR="00010873" w:rsidRPr="00817F50">
        <w:rPr>
          <w:rFonts w:ascii="Century Gothic" w:hAnsi="Century Gothic" w:cs="Arial"/>
          <w:bCs/>
          <w:sz w:val="19"/>
          <w:szCs w:val="19"/>
        </w:rPr>
        <w:t xml:space="preserve">los </w:t>
      </w:r>
      <w:r w:rsidRPr="00817F50">
        <w:rPr>
          <w:rFonts w:ascii="Century Gothic" w:hAnsi="Century Gothic" w:cs="Arial"/>
          <w:bCs/>
          <w:sz w:val="19"/>
          <w:szCs w:val="19"/>
        </w:rPr>
        <w:t xml:space="preserve">indicadores </w:t>
      </w:r>
      <w:proofErr w:type="gramStart"/>
      <w:r w:rsidRPr="00817F50">
        <w:rPr>
          <w:rFonts w:ascii="Century Gothic" w:hAnsi="Century Gothic" w:cs="Arial"/>
          <w:bCs/>
          <w:sz w:val="19"/>
          <w:szCs w:val="19"/>
        </w:rPr>
        <w:t>objetivo utilizad</w:t>
      </w:r>
      <w:r w:rsidR="00E04C4B" w:rsidRPr="00817F50">
        <w:rPr>
          <w:rFonts w:ascii="Century Gothic" w:hAnsi="Century Gothic" w:cs="Arial"/>
          <w:bCs/>
          <w:sz w:val="19"/>
          <w:szCs w:val="19"/>
        </w:rPr>
        <w:t>o</w:t>
      </w:r>
      <w:r w:rsidRPr="00817F50">
        <w:rPr>
          <w:rFonts w:ascii="Century Gothic" w:hAnsi="Century Gothic" w:cs="Arial"/>
          <w:bCs/>
          <w:sz w:val="19"/>
          <w:szCs w:val="19"/>
        </w:rPr>
        <w:t>s</w:t>
      </w:r>
      <w:proofErr w:type="gramEnd"/>
      <w:r w:rsidRPr="00817F50">
        <w:rPr>
          <w:rFonts w:ascii="Century Gothic" w:hAnsi="Century Gothic" w:cs="Arial"/>
          <w:bCs/>
          <w:sz w:val="19"/>
          <w:szCs w:val="19"/>
        </w:rPr>
        <w:t xml:space="preserve"> en el Programa.</w:t>
      </w:r>
    </w:p>
    <w:p w14:paraId="6D7D9874" w14:textId="77777777" w:rsidR="00476A3A" w:rsidRPr="00817F50" w:rsidRDefault="00476A3A" w:rsidP="00476A3A">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La esquematización del universo de análisis, variables, </w:t>
      </w:r>
      <w:r w:rsidR="00907C42" w:rsidRPr="00817F50">
        <w:rPr>
          <w:rFonts w:ascii="Century Gothic" w:hAnsi="Century Gothic" w:cs="Arial"/>
          <w:bCs/>
          <w:sz w:val="19"/>
          <w:szCs w:val="19"/>
        </w:rPr>
        <w:t xml:space="preserve">jerarquía de categorías </w:t>
      </w:r>
      <w:r w:rsidRPr="00817F50">
        <w:rPr>
          <w:rFonts w:ascii="Century Gothic" w:hAnsi="Century Gothic" w:cs="Arial"/>
          <w:bCs/>
          <w:sz w:val="19"/>
          <w:szCs w:val="19"/>
        </w:rPr>
        <w:t>y sus relaciones, facilita:</w:t>
      </w:r>
    </w:p>
    <w:p w14:paraId="064E8FC8" w14:textId="77777777" w:rsidR="00476A3A" w:rsidRPr="00817F50"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817F50">
        <w:rPr>
          <w:rFonts w:ascii="Century Gothic" w:hAnsi="Century Gothic" w:cs="Arial"/>
          <w:bCs/>
          <w:sz w:val="19"/>
          <w:szCs w:val="19"/>
        </w:rPr>
        <w:t>El análisis integral de su contenido</w:t>
      </w:r>
      <w:r w:rsidR="00127BEB" w:rsidRPr="00817F50">
        <w:rPr>
          <w:rFonts w:ascii="Century Gothic" w:hAnsi="Century Gothic" w:cs="Arial"/>
          <w:bCs/>
          <w:sz w:val="19"/>
          <w:szCs w:val="19"/>
        </w:rPr>
        <w:t>.</w:t>
      </w:r>
    </w:p>
    <w:p w14:paraId="0EEEA607" w14:textId="77777777" w:rsidR="00476A3A" w:rsidRPr="00817F50"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817F50">
        <w:rPr>
          <w:rFonts w:ascii="Century Gothic" w:hAnsi="Century Gothic" w:cs="Arial"/>
          <w:bCs/>
          <w:sz w:val="19"/>
          <w:szCs w:val="19"/>
        </w:rPr>
        <w:t>La interpretación y retroalimentación por parte de los usuarios</w:t>
      </w:r>
      <w:r w:rsidR="00127BEB" w:rsidRPr="00817F50">
        <w:rPr>
          <w:rFonts w:ascii="Century Gothic" w:hAnsi="Century Gothic" w:cs="Arial"/>
          <w:bCs/>
          <w:sz w:val="19"/>
          <w:szCs w:val="19"/>
        </w:rPr>
        <w:t>.</w:t>
      </w:r>
    </w:p>
    <w:p w14:paraId="7464211F" w14:textId="77777777" w:rsidR="00476A3A" w:rsidRPr="00817F50"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817F50">
        <w:rPr>
          <w:rFonts w:ascii="Century Gothic" w:hAnsi="Century Gothic" w:cs="Arial"/>
          <w:bCs/>
          <w:sz w:val="19"/>
          <w:szCs w:val="19"/>
        </w:rPr>
        <w:t>La comunicación técnica con el personal tanto del operativo para la captación como del procesamiento</w:t>
      </w:r>
      <w:r w:rsidR="00127BEB" w:rsidRPr="00817F50">
        <w:rPr>
          <w:rFonts w:ascii="Century Gothic" w:hAnsi="Century Gothic" w:cs="Arial"/>
          <w:bCs/>
          <w:sz w:val="19"/>
          <w:szCs w:val="19"/>
        </w:rPr>
        <w:t>.</w:t>
      </w:r>
    </w:p>
    <w:p w14:paraId="4057A683" w14:textId="77777777" w:rsidR="00476A3A" w:rsidRPr="00817F50"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817F50">
        <w:rPr>
          <w:rFonts w:ascii="Century Gothic" w:hAnsi="Century Gothic" w:cs="Arial"/>
          <w:bCs/>
          <w:sz w:val="19"/>
          <w:szCs w:val="19"/>
        </w:rPr>
        <w:t>El diseño de esquemas para la presentación de resultados</w:t>
      </w:r>
      <w:r w:rsidR="00127BEB" w:rsidRPr="00817F50">
        <w:rPr>
          <w:rFonts w:ascii="Century Gothic" w:hAnsi="Century Gothic" w:cs="Arial"/>
          <w:bCs/>
          <w:sz w:val="19"/>
          <w:szCs w:val="19"/>
        </w:rPr>
        <w:t>.</w:t>
      </w:r>
    </w:p>
    <w:p w14:paraId="7D9BB9FD" w14:textId="77777777" w:rsidR="00476A3A" w:rsidRPr="00817F50"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817F50">
        <w:rPr>
          <w:rFonts w:ascii="Century Gothic" w:hAnsi="Century Gothic" w:cs="Arial"/>
          <w:bCs/>
          <w:sz w:val="19"/>
          <w:szCs w:val="19"/>
        </w:rPr>
        <w:t>El desarrollo de sistemas automatizados de consulta</w:t>
      </w:r>
      <w:r w:rsidR="00127BEB" w:rsidRPr="00817F50">
        <w:rPr>
          <w:rFonts w:ascii="Century Gothic" w:hAnsi="Century Gothic" w:cs="Arial"/>
          <w:bCs/>
          <w:sz w:val="19"/>
          <w:szCs w:val="19"/>
        </w:rPr>
        <w:t>.</w:t>
      </w:r>
    </w:p>
    <w:p w14:paraId="22D47191" w14:textId="4A7C4040" w:rsidR="00BB3150" w:rsidRDefault="007B029D" w:rsidP="00476A3A">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L</w:t>
      </w:r>
      <w:r w:rsidR="00476A3A" w:rsidRPr="00817F50">
        <w:rPr>
          <w:rFonts w:ascii="Century Gothic" w:hAnsi="Century Gothic" w:cs="Arial"/>
          <w:bCs/>
          <w:sz w:val="19"/>
          <w:szCs w:val="19"/>
        </w:rPr>
        <w:t>as definiciones de los conceptos deben presentarse en un glosario</w:t>
      </w:r>
      <w:r w:rsidR="00164F64" w:rsidRPr="00817F50">
        <w:rPr>
          <w:rFonts w:ascii="Century Gothic" w:hAnsi="Century Gothic" w:cs="Arial"/>
          <w:bCs/>
          <w:sz w:val="19"/>
          <w:szCs w:val="19"/>
        </w:rPr>
        <w:t>,</w:t>
      </w:r>
      <w:r w:rsidR="00476A3A" w:rsidRPr="00817F50">
        <w:rPr>
          <w:rFonts w:ascii="Century Gothic" w:hAnsi="Century Gothic" w:cs="Arial"/>
          <w:bCs/>
          <w:sz w:val="19"/>
          <w:szCs w:val="19"/>
        </w:rPr>
        <w:t xml:space="preserve"> </w:t>
      </w:r>
      <w:r w:rsidR="00164F64" w:rsidRPr="00817F50">
        <w:rPr>
          <w:rFonts w:ascii="Century Gothic" w:hAnsi="Century Gothic" w:cs="Arial"/>
          <w:bCs/>
          <w:sz w:val="19"/>
          <w:szCs w:val="19"/>
        </w:rPr>
        <w:t>d</w:t>
      </w:r>
      <w:r w:rsidR="00476A3A" w:rsidRPr="00817F50">
        <w:rPr>
          <w:rFonts w:ascii="Century Gothic" w:hAnsi="Century Gothic" w:cs="Arial"/>
          <w:bCs/>
          <w:sz w:val="19"/>
          <w:szCs w:val="19"/>
        </w:rPr>
        <w:t xml:space="preserve">e tal manera que la relación de los conceptos contenidos en el </w:t>
      </w:r>
      <w:r w:rsidR="009C4798" w:rsidRPr="00817F50">
        <w:rPr>
          <w:rFonts w:ascii="Century Gothic" w:hAnsi="Century Gothic" w:cs="Arial"/>
          <w:bCs/>
          <w:sz w:val="19"/>
          <w:szCs w:val="19"/>
        </w:rPr>
        <w:t>esquema</w:t>
      </w:r>
      <w:r w:rsidR="00B15452" w:rsidRPr="00817F50">
        <w:rPr>
          <w:rFonts w:ascii="Century Gothic" w:hAnsi="Century Gothic" w:cs="Arial"/>
          <w:bCs/>
          <w:sz w:val="19"/>
          <w:szCs w:val="19"/>
        </w:rPr>
        <w:t xml:space="preserve"> </w:t>
      </w:r>
      <w:r w:rsidR="00476A3A" w:rsidRPr="00817F50">
        <w:rPr>
          <w:rFonts w:ascii="Century Gothic" w:hAnsi="Century Gothic" w:cs="Arial"/>
          <w:bCs/>
          <w:sz w:val="19"/>
          <w:szCs w:val="19"/>
        </w:rPr>
        <w:t>conceptual cuente con la</w:t>
      </w:r>
      <w:r w:rsidR="00BB3150">
        <w:rPr>
          <w:rFonts w:ascii="Century Gothic" w:hAnsi="Century Gothic" w:cs="Arial"/>
          <w:bCs/>
          <w:sz w:val="19"/>
          <w:szCs w:val="19"/>
        </w:rPr>
        <w:t>s</w:t>
      </w:r>
      <w:r w:rsidR="00476A3A" w:rsidRPr="00817F50">
        <w:rPr>
          <w:rFonts w:ascii="Century Gothic" w:hAnsi="Century Gothic" w:cs="Arial"/>
          <w:bCs/>
          <w:sz w:val="19"/>
          <w:szCs w:val="19"/>
        </w:rPr>
        <w:t xml:space="preserve"> definici</w:t>
      </w:r>
      <w:r w:rsidR="00BB3150">
        <w:rPr>
          <w:rFonts w:ascii="Century Gothic" w:hAnsi="Century Gothic" w:cs="Arial"/>
          <w:bCs/>
          <w:sz w:val="19"/>
          <w:szCs w:val="19"/>
        </w:rPr>
        <w:t>ones</w:t>
      </w:r>
      <w:r w:rsidR="00476A3A" w:rsidRPr="00817F50">
        <w:rPr>
          <w:rFonts w:ascii="Century Gothic" w:hAnsi="Century Gothic" w:cs="Arial"/>
          <w:bCs/>
          <w:sz w:val="19"/>
          <w:szCs w:val="19"/>
        </w:rPr>
        <w:t xml:space="preserve"> formal</w:t>
      </w:r>
      <w:r w:rsidR="00BB3150">
        <w:rPr>
          <w:rFonts w:ascii="Century Gothic" w:hAnsi="Century Gothic" w:cs="Arial"/>
          <w:bCs/>
          <w:sz w:val="19"/>
          <w:szCs w:val="19"/>
        </w:rPr>
        <w:t>es</w:t>
      </w:r>
      <w:r w:rsidR="00476A3A" w:rsidRPr="00817F50">
        <w:rPr>
          <w:rFonts w:ascii="Century Gothic" w:hAnsi="Century Gothic" w:cs="Arial"/>
          <w:bCs/>
          <w:sz w:val="19"/>
          <w:szCs w:val="19"/>
        </w:rPr>
        <w:t xml:space="preserve"> correspondiente</w:t>
      </w:r>
      <w:r w:rsidR="00BB3150">
        <w:rPr>
          <w:rFonts w:ascii="Century Gothic" w:hAnsi="Century Gothic" w:cs="Arial"/>
          <w:bCs/>
          <w:sz w:val="19"/>
          <w:szCs w:val="19"/>
        </w:rPr>
        <w:t>s</w:t>
      </w:r>
      <w:r w:rsidR="00476A3A" w:rsidRPr="00817F50">
        <w:rPr>
          <w:rFonts w:ascii="Century Gothic" w:hAnsi="Century Gothic" w:cs="Arial"/>
          <w:bCs/>
          <w:sz w:val="19"/>
          <w:szCs w:val="19"/>
        </w:rPr>
        <w:t xml:space="preserve">. Una definición es la descripción breve y precisa del significado de un término o expresión, en el contexto de un ámbito específico de actividad. </w:t>
      </w:r>
    </w:p>
    <w:p w14:paraId="5A3B2D46" w14:textId="22549B3F" w:rsidR="00476A3A" w:rsidRPr="00817F50" w:rsidRDefault="00476A3A" w:rsidP="00476A3A">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Existen diferentes maneras de construir una definición</w:t>
      </w:r>
      <w:r w:rsidR="00164F64" w:rsidRPr="00817F50">
        <w:rPr>
          <w:rFonts w:ascii="Century Gothic" w:hAnsi="Century Gothic" w:cs="Arial"/>
          <w:bCs/>
          <w:sz w:val="19"/>
          <w:szCs w:val="19"/>
        </w:rPr>
        <w:t>;</w:t>
      </w:r>
      <w:r w:rsidRPr="00817F50">
        <w:rPr>
          <w:rFonts w:ascii="Century Gothic" w:hAnsi="Century Gothic" w:cs="Arial"/>
          <w:bCs/>
          <w:sz w:val="19"/>
          <w:szCs w:val="19"/>
        </w:rPr>
        <w:t xml:space="preserve"> en el contexto estadístico conviene tener presente</w:t>
      </w:r>
      <w:r w:rsidR="00273023">
        <w:rPr>
          <w:rFonts w:ascii="Century Gothic" w:hAnsi="Century Gothic" w:cs="Arial"/>
          <w:bCs/>
          <w:sz w:val="19"/>
          <w:szCs w:val="19"/>
        </w:rPr>
        <w:t>s</w:t>
      </w:r>
      <w:r w:rsidRPr="00817F50">
        <w:rPr>
          <w:rFonts w:ascii="Century Gothic" w:hAnsi="Century Gothic" w:cs="Arial"/>
          <w:bCs/>
          <w:sz w:val="19"/>
          <w:szCs w:val="19"/>
        </w:rPr>
        <w:t xml:space="preserve"> </w:t>
      </w:r>
      <w:r w:rsidR="00273023" w:rsidRPr="00817F50">
        <w:rPr>
          <w:rFonts w:ascii="Century Gothic" w:hAnsi="Century Gothic" w:cs="Arial"/>
          <w:bCs/>
          <w:sz w:val="19"/>
          <w:szCs w:val="19"/>
        </w:rPr>
        <w:t xml:space="preserve">las siguientes reglas básicas </w:t>
      </w:r>
      <w:r w:rsidRPr="00817F50">
        <w:rPr>
          <w:rFonts w:ascii="Century Gothic" w:hAnsi="Century Gothic" w:cs="Arial"/>
          <w:bCs/>
          <w:sz w:val="19"/>
          <w:szCs w:val="19"/>
        </w:rPr>
        <w:t>para su elaboración:</w:t>
      </w:r>
    </w:p>
    <w:p w14:paraId="2B44B4C4" w14:textId="77777777" w:rsidR="00476A3A" w:rsidRPr="00817F50"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817F50">
        <w:rPr>
          <w:rFonts w:ascii="Century Gothic" w:hAnsi="Century Gothic" w:cs="Arial"/>
          <w:bCs/>
          <w:sz w:val="19"/>
          <w:szCs w:val="19"/>
        </w:rPr>
        <w:lastRenderedPageBreak/>
        <w:t xml:space="preserve">Cubrir las características </w:t>
      </w:r>
      <w:r w:rsidR="00285FCC" w:rsidRPr="00817F50">
        <w:rPr>
          <w:rFonts w:ascii="Century Gothic" w:hAnsi="Century Gothic" w:cs="Arial"/>
          <w:bCs/>
          <w:sz w:val="19"/>
          <w:szCs w:val="19"/>
        </w:rPr>
        <w:t xml:space="preserve">sustantivas </w:t>
      </w:r>
      <w:r w:rsidRPr="00817F50">
        <w:rPr>
          <w:rFonts w:ascii="Century Gothic" w:hAnsi="Century Gothic" w:cs="Arial"/>
          <w:bCs/>
          <w:sz w:val="19"/>
          <w:szCs w:val="19"/>
        </w:rPr>
        <w:t>del concepto</w:t>
      </w:r>
      <w:r w:rsidR="00127BEB" w:rsidRPr="00817F50">
        <w:rPr>
          <w:rFonts w:ascii="Century Gothic" w:hAnsi="Century Gothic" w:cs="Arial"/>
          <w:bCs/>
          <w:sz w:val="19"/>
          <w:szCs w:val="19"/>
        </w:rPr>
        <w:t>.</w:t>
      </w:r>
    </w:p>
    <w:p w14:paraId="05D790FC" w14:textId="77777777" w:rsidR="00476A3A" w:rsidRPr="00817F50"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817F50">
        <w:rPr>
          <w:rFonts w:ascii="Century Gothic" w:hAnsi="Century Gothic" w:cs="Arial"/>
          <w:bCs/>
          <w:sz w:val="19"/>
          <w:szCs w:val="19"/>
        </w:rPr>
        <w:t>Redactar en forma clara, precisa y sencilla</w:t>
      </w:r>
      <w:r w:rsidR="00127BEB" w:rsidRPr="00817F50">
        <w:rPr>
          <w:rFonts w:ascii="Century Gothic" w:hAnsi="Century Gothic" w:cs="Arial"/>
          <w:bCs/>
          <w:sz w:val="19"/>
          <w:szCs w:val="19"/>
        </w:rPr>
        <w:t>.</w:t>
      </w:r>
    </w:p>
    <w:p w14:paraId="39E1B57D" w14:textId="77777777" w:rsidR="00476A3A" w:rsidRPr="00817F50"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817F50">
        <w:rPr>
          <w:rFonts w:ascii="Century Gothic" w:hAnsi="Century Gothic" w:cs="Arial"/>
          <w:bCs/>
          <w:sz w:val="19"/>
          <w:szCs w:val="19"/>
        </w:rPr>
        <w:t>Utilizar sólo afirmaciones</w:t>
      </w:r>
      <w:r w:rsidR="00127BEB" w:rsidRPr="00817F50">
        <w:rPr>
          <w:rFonts w:ascii="Century Gothic" w:hAnsi="Century Gothic" w:cs="Arial"/>
          <w:bCs/>
          <w:sz w:val="19"/>
          <w:szCs w:val="19"/>
        </w:rPr>
        <w:t>.</w:t>
      </w:r>
    </w:p>
    <w:p w14:paraId="22FC611E" w14:textId="77777777" w:rsidR="00476A3A" w:rsidRPr="00817F50"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817F50">
        <w:rPr>
          <w:rFonts w:ascii="Century Gothic" w:hAnsi="Century Gothic" w:cs="Arial"/>
          <w:bCs/>
          <w:sz w:val="19"/>
          <w:szCs w:val="19"/>
        </w:rPr>
        <w:t>Evitar redundancias</w:t>
      </w:r>
      <w:r w:rsidR="00127BEB" w:rsidRPr="00817F50">
        <w:rPr>
          <w:rFonts w:ascii="Century Gothic" w:hAnsi="Century Gothic" w:cs="Arial"/>
          <w:bCs/>
          <w:sz w:val="19"/>
          <w:szCs w:val="19"/>
        </w:rPr>
        <w:t>.</w:t>
      </w:r>
    </w:p>
    <w:p w14:paraId="4726742B" w14:textId="77777777" w:rsidR="00476A3A" w:rsidRPr="00817F50"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817F50">
        <w:rPr>
          <w:rFonts w:ascii="Century Gothic" w:hAnsi="Century Gothic" w:cs="Arial"/>
          <w:bCs/>
          <w:sz w:val="19"/>
          <w:szCs w:val="19"/>
        </w:rPr>
        <w:t>No incluir ejemplos</w:t>
      </w:r>
      <w:r w:rsidR="00127BEB" w:rsidRPr="00817F50">
        <w:rPr>
          <w:rFonts w:ascii="Century Gothic" w:hAnsi="Century Gothic" w:cs="Arial"/>
          <w:bCs/>
          <w:sz w:val="19"/>
          <w:szCs w:val="19"/>
        </w:rPr>
        <w:t>.</w:t>
      </w:r>
    </w:p>
    <w:p w14:paraId="29437F46" w14:textId="77777777" w:rsidR="00476A3A" w:rsidRPr="00817F50"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817F50">
        <w:rPr>
          <w:rFonts w:ascii="Century Gothic" w:hAnsi="Century Gothic" w:cs="Arial"/>
          <w:bCs/>
          <w:sz w:val="19"/>
          <w:szCs w:val="19"/>
        </w:rPr>
        <w:t>No utilizar términos más complejos que el objetivo de definición</w:t>
      </w:r>
      <w:r w:rsidR="00127BEB" w:rsidRPr="00817F50">
        <w:rPr>
          <w:rFonts w:ascii="Century Gothic" w:hAnsi="Century Gothic" w:cs="Arial"/>
          <w:bCs/>
          <w:sz w:val="19"/>
          <w:szCs w:val="19"/>
        </w:rPr>
        <w:t>.</w:t>
      </w:r>
    </w:p>
    <w:p w14:paraId="1D765841" w14:textId="77777777" w:rsidR="00476A3A" w:rsidRPr="00817F50"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817F50">
        <w:rPr>
          <w:rFonts w:ascii="Century Gothic" w:hAnsi="Century Gothic" w:cs="Arial"/>
          <w:bCs/>
          <w:sz w:val="19"/>
          <w:szCs w:val="19"/>
        </w:rPr>
        <w:t>Adoptar el término más adecuado para el concepto, considerando aspectos etimológicos y ámbito de aplicación</w:t>
      </w:r>
      <w:r w:rsidR="00127BEB" w:rsidRPr="00817F50">
        <w:rPr>
          <w:rFonts w:ascii="Century Gothic" w:hAnsi="Century Gothic" w:cs="Arial"/>
          <w:bCs/>
          <w:sz w:val="19"/>
          <w:szCs w:val="19"/>
        </w:rPr>
        <w:t>.</w:t>
      </w:r>
    </w:p>
    <w:p w14:paraId="60247573" w14:textId="77777777" w:rsidR="00476A3A" w:rsidRPr="00817F50"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817F50">
        <w:rPr>
          <w:rFonts w:ascii="Century Gothic" w:hAnsi="Century Gothic" w:cs="Arial"/>
          <w:bCs/>
          <w:sz w:val="19"/>
          <w:szCs w:val="19"/>
        </w:rPr>
        <w:t>Incluir las fuentes de las cuales fue tomado o creado el concepto</w:t>
      </w:r>
      <w:r w:rsidR="00127BEB" w:rsidRPr="00817F50">
        <w:rPr>
          <w:rFonts w:ascii="Century Gothic" w:hAnsi="Century Gothic" w:cs="Arial"/>
          <w:bCs/>
          <w:sz w:val="19"/>
          <w:szCs w:val="19"/>
        </w:rPr>
        <w:t>.</w:t>
      </w:r>
    </w:p>
    <w:p w14:paraId="71BAB3B0" w14:textId="3D2608F4" w:rsidR="00476A3A" w:rsidRPr="00817F50" w:rsidRDefault="00476A3A" w:rsidP="00476A3A">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Para facilitar </w:t>
      </w:r>
      <w:r w:rsidRPr="00D52D41">
        <w:rPr>
          <w:rFonts w:ascii="Century Gothic" w:hAnsi="Century Gothic" w:cs="Arial"/>
          <w:bCs/>
          <w:sz w:val="19"/>
          <w:szCs w:val="19"/>
        </w:rPr>
        <w:t>tanto la comparabilidad de los datos como su coherencia y complementariedad en el marco de un sistema estadístico</w:t>
      </w:r>
      <w:r w:rsidR="00273023" w:rsidRPr="00D52D41">
        <w:rPr>
          <w:rFonts w:ascii="Century Gothic" w:hAnsi="Century Gothic" w:cs="Arial"/>
          <w:bCs/>
          <w:sz w:val="19"/>
          <w:szCs w:val="19"/>
        </w:rPr>
        <w:t xml:space="preserve"> y geográfico</w:t>
      </w:r>
      <w:r w:rsidRPr="00D52D41">
        <w:rPr>
          <w:rFonts w:ascii="Century Gothic" w:hAnsi="Century Gothic" w:cs="Arial"/>
          <w:bCs/>
          <w:sz w:val="19"/>
          <w:szCs w:val="19"/>
        </w:rPr>
        <w:t>,</w:t>
      </w:r>
      <w:r w:rsidRPr="00817F50">
        <w:rPr>
          <w:rFonts w:ascii="Century Gothic" w:hAnsi="Century Gothic" w:cs="Arial"/>
          <w:bCs/>
          <w:sz w:val="19"/>
          <w:szCs w:val="19"/>
        </w:rPr>
        <w:t xml:space="preserve"> es necesario considerar los estándares internacionales y nacionales que existan en relación con el Programa. En caso de que exista necesidad de adecuar las definiciones a la realidad nacional, se procurará el mayor acercamiento posible a dicho estándar y en todo caso elaborar equivalencias para no perder comparabilidad.</w:t>
      </w:r>
    </w:p>
    <w:p w14:paraId="228C4AE5" w14:textId="77777777" w:rsidR="00476A3A" w:rsidRPr="00817F50" w:rsidRDefault="00476A3A" w:rsidP="00476A3A">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A partir de las actividades mencionadas en este apartado de la guía se deberán elaborar las siguientes evidencias del marco conceptual:</w:t>
      </w:r>
    </w:p>
    <w:p w14:paraId="7B21F2A7" w14:textId="77777777" w:rsidR="00817F50" w:rsidRPr="00817F50" w:rsidRDefault="00817F50" w:rsidP="00817F50">
      <w:pPr>
        <w:pStyle w:val="Prrafodelista"/>
        <w:widowControl/>
        <w:numPr>
          <w:ilvl w:val="0"/>
          <w:numId w:val="32"/>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Esquema conceptual</w:t>
      </w:r>
    </w:p>
    <w:p w14:paraId="6066EB19" w14:textId="77777777" w:rsidR="00817F50" w:rsidRPr="00817F50" w:rsidRDefault="00817F50" w:rsidP="00817F50">
      <w:pPr>
        <w:pStyle w:val="Prrafodelista"/>
        <w:widowControl/>
        <w:numPr>
          <w:ilvl w:val="0"/>
          <w:numId w:val="33"/>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Esquema de temas y variables.</w:t>
      </w:r>
    </w:p>
    <w:p w14:paraId="675616CA" w14:textId="77777777" w:rsidR="00817F50" w:rsidRPr="00817F50" w:rsidRDefault="00817F50" w:rsidP="00817F50">
      <w:pPr>
        <w:pStyle w:val="Prrafodelista"/>
        <w:widowControl/>
        <w:numPr>
          <w:ilvl w:val="0"/>
          <w:numId w:val="33"/>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Esquema de indicadores objetivo.</w:t>
      </w:r>
    </w:p>
    <w:p w14:paraId="6CB5351F" w14:textId="77777777" w:rsidR="00817F50" w:rsidRPr="00817F50" w:rsidRDefault="00817F50" w:rsidP="00817F50">
      <w:pPr>
        <w:pStyle w:val="Prrafodelista"/>
        <w:widowControl/>
        <w:numPr>
          <w:ilvl w:val="0"/>
          <w:numId w:val="32"/>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Glosario de variables</w:t>
      </w:r>
    </w:p>
    <w:p w14:paraId="7EC3DC1F" w14:textId="77777777" w:rsidR="00817F50" w:rsidRPr="00817F50" w:rsidRDefault="00817F50" w:rsidP="00476A3A">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En los siguientes apartados se especifica el contenido que deberán tener estas evidencias.</w:t>
      </w:r>
    </w:p>
    <w:p w14:paraId="7257DED8" w14:textId="77777777" w:rsidR="00DB2B0D" w:rsidRDefault="00DB2B0D" w:rsidP="002C469E">
      <w:pPr>
        <w:pStyle w:val="Prrafodelista"/>
        <w:widowControl/>
        <w:spacing w:before="120" w:after="120" w:line="259" w:lineRule="auto"/>
        <w:jc w:val="both"/>
        <w:rPr>
          <w:rFonts w:ascii="Century Gothic" w:hAnsi="Century Gothic" w:cs="Arial"/>
          <w:b/>
          <w:sz w:val="19"/>
          <w:szCs w:val="19"/>
        </w:rPr>
      </w:pPr>
    </w:p>
    <w:p w14:paraId="52A12657" w14:textId="2812BFE1" w:rsidR="00D51896" w:rsidRPr="00817F50" w:rsidRDefault="00817F50" w:rsidP="007077E8">
      <w:pPr>
        <w:pStyle w:val="Ttulo3"/>
        <w:ind w:hanging="768"/>
      </w:pPr>
      <w:bookmarkStart w:id="93" w:name="_Toc85726025"/>
      <w:r w:rsidRPr="00817F50">
        <w:t>2.4.</w:t>
      </w:r>
      <w:r w:rsidR="002C469E" w:rsidRPr="00817F50">
        <w:t xml:space="preserve">1. </w:t>
      </w:r>
      <w:r w:rsidR="00D51896" w:rsidRPr="00817F50">
        <w:t>Esquema conceptual</w:t>
      </w:r>
      <w:bookmarkEnd w:id="93"/>
    </w:p>
    <w:p w14:paraId="0B48C1B5" w14:textId="77777777" w:rsidR="00E04C4B" w:rsidRPr="00817F50" w:rsidRDefault="00E04C4B" w:rsidP="00931216">
      <w:pPr>
        <w:pStyle w:val="Prrafodelista"/>
        <w:widowControl/>
        <w:numPr>
          <w:ilvl w:val="0"/>
          <w:numId w:val="30"/>
        </w:numPr>
        <w:spacing w:before="120" w:after="120" w:line="259" w:lineRule="auto"/>
        <w:jc w:val="both"/>
        <w:rPr>
          <w:rFonts w:ascii="Century Gothic" w:hAnsi="Century Gothic" w:cs="Arial"/>
          <w:b/>
          <w:sz w:val="19"/>
          <w:szCs w:val="19"/>
        </w:rPr>
      </w:pPr>
      <w:bookmarkStart w:id="94" w:name="_Hlk81318984"/>
      <w:r w:rsidRPr="00817F50">
        <w:rPr>
          <w:rFonts w:ascii="Century Gothic" w:hAnsi="Century Gothic" w:cs="Arial"/>
          <w:b/>
          <w:sz w:val="19"/>
          <w:szCs w:val="19"/>
        </w:rPr>
        <w:t>Esquema</w:t>
      </w:r>
      <w:r w:rsidR="00EB7610" w:rsidRPr="00817F50">
        <w:rPr>
          <w:rFonts w:ascii="Century Gothic" w:hAnsi="Century Gothic" w:cs="Arial"/>
          <w:b/>
          <w:sz w:val="19"/>
          <w:szCs w:val="19"/>
        </w:rPr>
        <w:t xml:space="preserve"> </w:t>
      </w:r>
      <w:r w:rsidRPr="00817F50">
        <w:rPr>
          <w:rFonts w:ascii="Century Gothic" w:hAnsi="Century Gothic" w:cs="Arial"/>
          <w:b/>
          <w:sz w:val="19"/>
          <w:szCs w:val="19"/>
        </w:rPr>
        <w:t xml:space="preserve">de </w:t>
      </w:r>
      <w:r w:rsidR="00770FE6" w:rsidRPr="00817F50">
        <w:rPr>
          <w:rFonts w:ascii="Century Gothic" w:hAnsi="Century Gothic" w:cs="Arial"/>
          <w:b/>
          <w:sz w:val="19"/>
          <w:szCs w:val="19"/>
        </w:rPr>
        <w:t>t</w:t>
      </w:r>
      <w:r w:rsidRPr="00817F50">
        <w:rPr>
          <w:rFonts w:ascii="Century Gothic" w:hAnsi="Century Gothic" w:cs="Arial"/>
          <w:b/>
          <w:sz w:val="19"/>
          <w:szCs w:val="19"/>
        </w:rPr>
        <w:t>emas y variables</w:t>
      </w:r>
    </w:p>
    <w:p w14:paraId="013BF807" w14:textId="15DD911B" w:rsidR="00E04C4B" w:rsidRPr="00817F50" w:rsidRDefault="00E04C4B" w:rsidP="00476A3A">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Representación que muestra integral y ordenadamente los temas, variables y su jerarquía de categorí</w:t>
      </w:r>
      <w:r w:rsidR="0065003E" w:rsidRPr="00817F50">
        <w:rPr>
          <w:rFonts w:ascii="Century Gothic" w:hAnsi="Century Gothic" w:cs="Arial"/>
          <w:bCs/>
          <w:sz w:val="19"/>
          <w:szCs w:val="19"/>
        </w:rPr>
        <w:t xml:space="preserve">as. </w:t>
      </w:r>
      <w:bookmarkStart w:id="95" w:name="_Hlk81441610"/>
      <w:r w:rsidR="009D5D36" w:rsidRPr="00817F50">
        <w:rPr>
          <w:rFonts w:ascii="Century Gothic" w:hAnsi="Century Gothic" w:cs="Arial"/>
          <w:bCs/>
          <w:sz w:val="19"/>
          <w:szCs w:val="19"/>
        </w:rPr>
        <w:t xml:space="preserve">Los temas generalmente corresponden a una agrupación conceptual de las variables directas, ver </w:t>
      </w:r>
      <w:r w:rsidR="00CF0D28" w:rsidRPr="00817F50">
        <w:rPr>
          <w:rFonts w:ascii="Century Gothic" w:hAnsi="Century Gothic" w:cs="Arial"/>
          <w:bCs/>
          <w:sz w:val="19"/>
          <w:szCs w:val="19"/>
        </w:rPr>
        <w:t>figura</w:t>
      </w:r>
      <w:r w:rsidR="006979BB" w:rsidRPr="00817F50">
        <w:rPr>
          <w:rFonts w:ascii="Century Gothic" w:hAnsi="Century Gothic" w:cs="Arial"/>
          <w:bCs/>
          <w:sz w:val="19"/>
          <w:szCs w:val="19"/>
        </w:rPr>
        <w:t>s</w:t>
      </w:r>
      <w:r w:rsidR="00F76232" w:rsidRPr="00817F50">
        <w:rPr>
          <w:rFonts w:ascii="Century Gothic" w:hAnsi="Century Gothic" w:cs="Arial"/>
          <w:bCs/>
          <w:sz w:val="19"/>
          <w:szCs w:val="19"/>
        </w:rPr>
        <w:t xml:space="preserve"> </w:t>
      </w:r>
      <w:r w:rsidR="009D5D36" w:rsidRPr="00817F50">
        <w:rPr>
          <w:rFonts w:ascii="Century Gothic" w:hAnsi="Century Gothic" w:cs="Arial"/>
          <w:bCs/>
          <w:sz w:val="19"/>
          <w:szCs w:val="19"/>
        </w:rPr>
        <w:t>2.</w:t>
      </w:r>
      <w:r w:rsidR="00D52D41">
        <w:rPr>
          <w:rFonts w:ascii="Century Gothic" w:hAnsi="Century Gothic" w:cs="Arial"/>
          <w:bCs/>
          <w:sz w:val="19"/>
          <w:szCs w:val="19"/>
        </w:rPr>
        <w:t>9</w:t>
      </w:r>
      <w:r w:rsidR="006979BB" w:rsidRPr="00817F50">
        <w:rPr>
          <w:rFonts w:ascii="Century Gothic" w:hAnsi="Century Gothic" w:cs="Arial"/>
          <w:bCs/>
          <w:sz w:val="19"/>
          <w:szCs w:val="19"/>
        </w:rPr>
        <w:t xml:space="preserve"> y 2.1</w:t>
      </w:r>
      <w:r w:rsidR="00D52D41">
        <w:rPr>
          <w:rFonts w:ascii="Century Gothic" w:hAnsi="Century Gothic" w:cs="Arial"/>
          <w:bCs/>
          <w:sz w:val="19"/>
          <w:szCs w:val="19"/>
        </w:rPr>
        <w:t>0</w:t>
      </w:r>
      <w:r w:rsidR="009D5D36" w:rsidRPr="00817F50">
        <w:rPr>
          <w:rFonts w:ascii="Century Gothic" w:hAnsi="Century Gothic" w:cs="Arial"/>
          <w:bCs/>
          <w:sz w:val="19"/>
          <w:szCs w:val="19"/>
        </w:rPr>
        <w:t>.</w:t>
      </w:r>
      <w:bookmarkEnd w:id="95"/>
    </w:p>
    <w:p w14:paraId="74A6CBA7" w14:textId="77777777" w:rsidR="00440B82" w:rsidRPr="00817F50" w:rsidRDefault="00440B82" w:rsidP="00476A3A">
      <w:pPr>
        <w:widowControl/>
        <w:spacing w:before="120" w:after="120" w:line="259" w:lineRule="auto"/>
        <w:jc w:val="both"/>
        <w:rPr>
          <w:rFonts w:ascii="Century Gothic" w:hAnsi="Century Gothic" w:cs="Arial"/>
          <w:bCs/>
          <w:sz w:val="19"/>
          <w:szCs w:val="19"/>
        </w:rPr>
      </w:pPr>
    </w:p>
    <w:p w14:paraId="3DDFBED4" w14:textId="103C53A9" w:rsidR="00DB4CBB" w:rsidRPr="00817F50" w:rsidRDefault="00CF0D28" w:rsidP="00A703FA">
      <w:pPr>
        <w:pStyle w:val="Figuras2"/>
      </w:pPr>
      <w:bookmarkStart w:id="96" w:name="_Toc85729890"/>
      <w:bookmarkEnd w:id="94"/>
      <w:r w:rsidRPr="00817F50">
        <w:t xml:space="preserve">Figura </w:t>
      </w:r>
      <w:r w:rsidR="00DB4CBB" w:rsidRPr="00817F50">
        <w:t>2.</w:t>
      </w:r>
      <w:r w:rsidR="00D52D41">
        <w:t>9</w:t>
      </w:r>
      <w:r w:rsidR="00DB4CBB" w:rsidRPr="00817F50">
        <w:t xml:space="preserve">. </w:t>
      </w:r>
      <w:bookmarkStart w:id="97" w:name="_Hlk83371230"/>
      <w:r w:rsidR="00EB7610" w:rsidRPr="00817F50">
        <w:t xml:space="preserve">Formato de llenado del </w:t>
      </w:r>
      <w:bookmarkEnd w:id="97"/>
      <w:r w:rsidR="00DB4CBB" w:rsidRPr="00817F50">
        <w:t xml:space="preserve">Esquema </w:t>
      </w:r>
      <w:r w:rsidR="000F597F" w:rsidRPr="00817F50">
        <w:t xml:space="preserve">de </w:t>
      </w:r>
      <w:r w:rsidR="0011477D" w:rsidRPr="00817F50">
        <w:t>t</w:t>
      </w:r>
      <w:r w:rsidR="000F597F" w:rsidRPr="00817F50">
        <w:t>emas y variables</w:t>
      </w:r>
      <w:bookmarkEnd w:id="96"/>
      <w:r w:rsidR="00DB4CBB" w:rsidRPr="00817F50">
        <w:t xml:space="preserve"> </w:t>
      </w:r>
    </w:p>
    <w:tbl>
      <w:tblPr>
        <w:tblStyle w:val="Tablaconcuadrcula"/>
        <w:tblW w:w="7094"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413"/>
        <w:gridCol w:w="1843"/>
        <w:gridCol w:w="1701"/>
        <w:gridCol w:w="2137"/>
      </w:tblGrid>
      <w:tr w:rsidR="00317AF8" w:rsidRPr="00817F50" w14:paraId="053DBD72" w14:textId="77777777" w:rsidTr="004D6371">
        <w:trPr>
          <w:trHeight w:val="374"/>
          <w:jc w:val="center"/>
        </w:trPr>
        <w:tc>
          <w:tcPr>
            <w:tcW w:w="1413" w:type="dxa"/>
            <w:tcBorders>
              <w:top w:val="single" w:sz="4" w:space="0" w:color="auto"/>
              <w:left w:val="single" w:sz="4" w:space="0" w:color="auto"/>
              <w:bottom w:val="single" w:sz="4" w:space="0" w:color="auto"/>
            </w:tcBorders>
            <w:shd w:val="clear" w:color="auto" w:fill="D5E3CF"/>
            <w:vAlign w:val="center"/>
          </w:tcPr>
          <w:p w14:paraId="4BA8A574" w14:textId="77777777" w:rsidR="00317AF8" w:rsidRPr="00817F50" w:rsidRDefault="00317AF8" w:rsidP="00485061">
            <w:pPr>
              <w:widowControl/>
              <w:jc w:val="center"/>
              <w:rPr>
                <w:rFonts w:ascii="Century Gothic" w:hAnsi="Century Gothic" w:cs="Arial"/>
                <w:b/>
                <w:sz w:val="16"/>
                <w:szCs w:val="16"/>
              </w:rPr>
            </w:pPr>
            <w:r w:rsidRPr="00817F50">
              <w:rPr>
                <w:rFonts w:ascii="Century Gothic" w:hAnsi="Century Gothic" w:cs="Arial"/>
                <w:b/>
                <w:sz w:val="16"/>
                <w:szCs w:val="16"/>
              </w:rPr>
              <w:t>Tema</w:t>
            </w:r>
          </w:p>
        </w:tc>
        <w:tc>
          <w:tcPr>
            <w:tcW w:w="1843" w:type="dxa"/>
            <w:tcBorders>
              <w:top w:val="single" w:sz="4" w:space="0" w:color="auto"/>
              <w:bottom w:val="single" w:sz="4" w:space="0" w:color="auto"/>
            </w:tcBorders>
            <w:shd w:val="clear" w:color="auto" w:fill="D5E3CF"/>
            <w:vAlign w:val="center"/>
          </w:tcPr>
          <w:p w14:paraId="1FE03633" w14:textId="77777777" w:rsidR="00317AF8" w:rsidRPr="00817F50" w:rsidRDefault="00317AF8" w:rsidP="00485061">
            <w:pPr>
              <w:widowControl/>
              <w:jc w:val="center"/>
              <w:rPr>
                <w:rFonts w:ascii="Century Gothic" w:hAnsi="Century Gothic" w:cs="Arial"/>
                <w:b/>
                <w:sz w:val="16"/>
                <w:szCs w:val="16"/>
              </w:rPr>
            </w:pPr>
            <w:r w:rsidRPr="00817F50">
              <w:rPr>
                <w:rFonts w:ascii="Century Gothic" w:hAnsi="Century Gothic" w:cs="Arial"/>
                <w:b/>
                <w:sz w:val="16"/>
                <w:szCs w:val="16"/>
              </w:rPr>
              <w:t>Subtema (opcional)</w:t>
            </w:r>
          </w:p>
        </w:tc>
        <w:tc>
          <w:tcPr>
            <w:tcW w:w="1701" w:type="dxa"/>
            <w:tcBorders>
              <w:top w:val="single" w:sz="4" w:space="0" w:color="auto"/>
              <w:bottom w:val="single" w:sz="4" w:space="0" w:color="auto"/>
            </w:tcBorders>
            <w:shd w:val="clear" w:color="auto" w:fill="D5E3CF"/>
            <w:vAlign w:val="center"/>
          </w:tcPr>
          <w:p w14:paraId="778BFAF2" w14:textId="77777777" w:rsidR="00317AF8" w:rsidRPr="00817F50" w:rsidRDefault="00317AF8" w:rsidP="00485061">
            <w:pPr>
              <w:widowControl/>
              <w:jc w:val="center"/>
              <w:rPr>
                <w:rFonts w:ascii="Century Gothic" w:hAnsi="Century Gothic" w:cs="Arial"/>
                <w:b/>
                <w:sz w:val="16"/>
                <w:szCs w:val="16"/>
              </w:rPr>
            </w:pPr>
            <w:r w:rsidRPr="00817F50">
              <w:rPr>
                <w:rFonts w:ascii="Century Gothic" w:hAnsi="Century Gothic" w:cs="Arial"/>
                <w:b/>
                <w:sz w:val="16"/>
                <w:szCs w:val="16"/>
              </w:rPr>
              <w:t>Variables directas</w:t>
            </w:r>
          </w:p>
        </w:tc>
        <w:tc>
          <w:tcPr>
            <w:tcW w:w="2137" w:type="dxa"/>
            <w:tcBorders>
              <w:top w:val="single" w:sz="4" w:space="0" w:color="auto"/>
              <w:bottom w:val="single" w:sz="4" w:space="0" w:color="auto"/>
              <w:right w:val="single" w:sz="4" w:space="0" w:color="auto"/>
            </w:tcBorders>
            <w:shd w:val="clear" w:color="auto" w:fill="D5E3CF"/>
            <w:vAlign w:val="center"/>
          </w:tcPr>
          <w:p w14:paraId="50270D80" w14:textId="77777777" w:rsidR="00317AF8" w:rsidRPr="00817F50" w:rsidRDefault="00317AF8" w:rsidP="00485061">
            <w:pPr>
              <w:widowControl/>
              <w:jc w:val="center"/>
              <w:rPr>
                <w:rFonts w:ascii="Century Gothic" w:hAnsi="Century Gothic" w:cs="Arial"/>
                <w:b/>
                <w:sz w:val="16"/>
                <w:szCs w:val="16"/>
              </w:rPr>
            </w:pPr>
            <w:r w:rsidRPr="00817F50">
              <w:rPr>
                <w:rFonts w:ascii="Century Gothic" w:hAnsi="Century Gothic" w:cs="Arial"/>
                <w:b/>
                <w:sz w:val="16"/>
                <w:szCs w:val="16"/>
              </w:rPr>
              <w:t>Jerarquía de categorías</w:t>
            </w:r>
          </w:p>
        </w:tc>
      </w:tr>
      <w:tr w:rsidR="004D6371" w:rsidRPr="00817F50" w14:paraId="21F07195" w14:textId="77777777" w:rsidTr="004D6371">
        <w:trPr>
          <w:trHeight w:val="332"/>
          <w:jc w:val="center"/>
        </w:trPr>
        <w:tc>
          <w:tcPr>
            <w:tcW w:w="1413" w:type="dxa"/>
            <w:vMerge w:val="restart"/>
            <w:tcBorders>
              <w:top w:val="single" w:sz="4" w:space="0" w:color="auto"/>
              <w:left w:val="single" w:sz="4" w:space="0" w:color="auto"/>
              <w:right w:val="single" w:sz="4" w:space="0" w:color="auto"/>
            </w:tcBorders>
            <w:vAlign w:val="center"/>
          </w:tcPr>
          <w:p w14:paraId="2C997F01" w14:textId="77777777" w:rsidR="004D6371" w:rsidRPr="00817F50" w:rsidRDefault="004D6371" w:rsidP="000F597F">
            <w:pPr>
              <w:widowControl/>
              <w:jc w:val="center"/>
              <w:rPr>
                <w:rFonts w:ascii="Century Gothic" w:hAnsi="Century Gothic" w:cs="Arial"/>
                <w:bCs/>
                <w:sz w:val="16"/>
                <w:szCs w:val="16"/>
              </w:rPr>
            </w:pPr>
            <w:r w:rsidRPr="00817F50">
              <w:rPr>
                <w:rFonts w:ascii="Century Gothic" w:hAnsi="Century Gothic" w:cs="Arial"/>
                <w:bCs/>
                <w:sz w:val="16"/>
                <w:szCs w:val="16"/>
              </w:rPr>
              <w:t>Tema 1</w:t>
            </w:r>
          </w:p>
          <w:p w14:paraId="17AA12DF" w14:textId="77777777" w:rsidR="004D6371" w:rsidRPr="00817F50" w:rsidRDefault="004D6371" w:rsidP="00050E73">
            <w:pPr>
              <w:widowControl/>
              <w:jc w:val="center"/>
              <w:rPr>
                <w:rFonts w:ascii="Century Gothic" w:hAnsi="Century Gothic" w:cs="Arial"/>
                <w:bCs/>
                <w:sz w:val="16"/>
                <w:szCs w:val="16"/>
              </w:rPr>
            </w:pPr>
          </w:p>
        </w:tc>
        <w:tc>
          <w:tcPr>
            <w:tcW w:w="1843" w:type="dxa"/>
            <w:tcBorders>
              <w:top w:val="single" w:sz="4" w:space="0" w:color="auto"/>
              <w:left w:val="single" w:sz="4" w:space="0" w:color="auto"/>
            </w:tcBorders>
          </w:tcPr>
          <w:p w14:paraId="72A2AFC1" w14:textId="77777777" w:rsidR="004D6371" w:rsidRPr="00817F50" w:rsidRDefault="004D6371" w:rsidP="000F597F">
            <w:pPr>
              <w:widowControl/>
              <w:jc w:val="center"/>
              <w:rPr>
                <w:rFonts w:ascii="Century Gothic" w:hAnsi="Century Gothic" w:cs="Arial"/>
                <w:bCs/>
                <w:sz w:val="16"/>
                <w:szCs w:val="16"/>
              </w:rPr>
            </w:pPr>
          </w:p>
        </w:tc>
        <w:tc>
          <w:tcPr>
            <w:tcW w:w="1701" w:type="dxa"/>
            <w:vMerge w:val="restart"/>
            <w:tcBorders>
              <w:top w:val="single" w:sz="4" w:space="0" w:color="auto"/>
            </w:tcBorders>
            <w:vAlign w:val="center"/>
          </w:tcPr>
          <w:p w14:paraId="663D6889" w14:textId="77777777" w:rsidR="004D6371" w:rsidRPr="00817F50" w:rsidRDefault="004D6371" w:rsidP="004D6371">
            <w:pPr>
              <w:widowControl/>
              <w:jc w:val="center"/>
              <w:rPr>
                <w:rFonts w:ascii="Century Gothic" w:hAnsi="Century Gothic" w:cs="Arial"/>
                <w:bCs/>
                <w:sz w:val="16"/>
                <w:szCs w:val="16"/>
              </w:rPr>
            </w:pPr>
            <w:r w:rsidRPr="00817F50">
              <w:rPr>
                <w:rFonts w:ascii="Century Gothic" w:hAnsi="Century Gothic"/>
                <w:sz w:val="16"/>
                <w:szCs w:val="16"/>
              </w:rPr>
              <w:t>v1</w:t>
            </w:r>
          </w:p>
        </w:tc>
        <w:tc>
          <w:tcPr>
            <w:tcW w:w="2137" w:type="dxa"/>
            <w:tcBorders>
              <w:top w:val="single" w:sz="4" w:space="0" w:color="auto"/>
              <w:right w:val="single" w:sz="4" w:space="0" w:color="auto"/>
            </w:tcBorders>
            <w:vAlign w:val="center"/>
          </w:tcPr>
          <w:p w14:paraId="5CE03F7C" w14:textId="77777777" w:rsidR="004D6371" w:rsidRPr="00817F50" w:rsidRDefault="004D6371" w:rsidP="000F597F">
            <w:pPr>
              <w:widowControl/>
              <w:jc w:val="center"/>
              <w:rPr>
                <w:rFonts w:ascii="Century Gothic" w:hAnsi="Century Gothic" w:cs="Arial"/>
                <w:bCs/>
                <w:sz w:val="16"/>
                <w:szCs w:val="16"/>
              </w:rPr>
            </w:pPr>
            <w:r w:rsidRPr="00817F50">
              <w:rPr>
                <w:rFonts w:ascii="Century Gothic" w:hAnsi="Century Gothic" w:cs="Arial"/>
                <w:bCs/>
                <w:sz w:val="16"/>
                <w:szCs w:val="16"/>
              </w:rPr>
              <w:t>j1</w:t>
            </w:r>
          </w:p>
        </w:tc>
      </w:tr>
      <w:tr w:rsidR="004D6371" w:rsidRPr="00817F50" w14:paraId="313D0595" w14:textId="77777777" w:rsidTr="004D6371">
        <w:trPr>
          <w:trHeight w:val="332"/>
          <w:jc w:val="center"/>
        </w:trPr>
        <w:tc>
          <w:tcPr>
            <w:tcW w:w="1413" w:type="dxa"/>
            <w:vMerge/>
            <w:tcBorders>
              <w:left w:val="single" w:sz="4" w:space="0" w:color="auto"/>
              <w:right w:val="single" w:sz="4" w:space="0" w:color="auto"/>
            </w:tcBorders>
            <w:vAlign w:val="center"/>
          </w:tcPr>
          <w:p w14:paraId="20422C6F" w14:textId="77777777" w:rsidR="004D6371" w:rsidRPr="00817F50" w:rsidRDefault="004D6371" w:rsidP="00050E73">
            <w:pPr>
              <w:widowControl/>
              <w:jc w:val="center"/>
              <w:rPr>
                <w:rFonts w:ascii="Century Gothic" w:hAnsi="Century Gothic" w:cs="Arial"/>
                <w:bCs/>
                <w:sz w:val="16"/>
                <w:szCs w:val="16"/>
              </w:rPr>
            </w:pPr>
          </w:p>
        </w:tc>
        <w:tc>
          <w:tcPr>
            <w:tcW w:w="1843" w:type="dxa"/>
            <w:tcBorders>
              <w:left w:val="single" w:sz="4" w:space="0" w:color="auto"/>
            </w:tcBorders>
          </w:tcPr>
          <w:p w14:paraId="25AF66DB" w14:textId="77777777" w:rsidR="004D6371" w:rsidRPr="00817F50" w:rsidRDefault="004D6371" w:rsidP="00050E73">
            <w:pPr>
              <w:widowControl/>
              <w:jc w:val="center"/>
              <w:rPr>
                <w:rFonts w:ascii="Century Gothic" w:hAnsi="Century Gothic" w:cs="Arial"/>
                <w:bCs/>
                <w:sz w:val="16"/>
                <w:szCs w:val="16"/>
              </w:rPr>
            </w:pPr>
          </w:p>
        </w:tc>
        <w:tc>
          <w:tcPr>
            <w:tcW w:w="1701" w:type="dxa"/>
            <w:vMerge/>
          </w:tcPr>
          <w:p w14:paraId="5509B2CE" w14:textId="77777777" w:rsidR="004D6371" w:rsidRPr="00817F50" w:rsidRDefault="004D6371" w:rsidP="00050E73">
            <w:pPr>
              <w:widowControl/>
              <w:jc w:val="center"/>
              <w:rPr>
                <w:rFonts w:ascii="Century Gothic" w:hAnsi="Century Gothic" w:cs="Arial"/>
                <w:bCs/>
                <w:sz w:val="16"/>
                <w:szCs w:val="16"/>
              </w:rPr>
            </w:pPr>
          </w:p>
        </w:tc>
        <w:tc>
          <w:tcPr>
            <w:tcW w:w="2137" w:type="dxa"/>
            <w:tcBorders>
              <w:right w:val="single" w:sz="4" w:space="0" w:color="auto"/>
            </w:tcBorders>
            <w:vAlign w:val="center"/>
          </w:tcPr>
          <w:p w14:paraId="701D5B1B" w14:textId="77777777" w:rsidR="004D6371" w:rsidRPr="00817F50" w:rsidRDefault="004D6371" w:rsidP="00050E73">
            <w:pPr>
              <w:widowControl/>
              <w:jc w:val="center"/>
              <w:rPr>
                <w:rFonts w:ascii="Century Gothic" w:hAnsi="Century Gothic" w:cs="Arial"/>
                <w:bCs/>
                <w:sz w:val="16"/>
                <w:szCs w:val="16"/>
              </w:rPr>
            </w:pPr>
            <w:r w:rsidRPr="00817F50">
              <w:rPr>
                <w:rFonts w:ascii="Century Gothic" w:hAnsi="Century Gothic" w:cs="Arial"/>
                <w:bCs/>
                <w:sz w:val="16"/>
                <w:szCs w:val="16"/>
              </w:rPr>
              <w:t>…</w:t>
            </w:r>
          </w:p>
        </w:tc>
      </w:tr>
      <w:tr w:rsidR="004D6371" w:rsidRPr="00817F50" w14:paraId="163042E9" w14:textId="77777777" w:rsidTr="004D6371">
        <w:trPr>
          <w:trHeight w:val="332"/>
          <w:jc w:val="center"/>
        </w:trPr>
        <w:tc>
          <w:tcPr>
            <w:tcW w:w="1413" w:type="dxa"/>
            <w:vMerge/>
            <w:tcBorders>
              <w:left w:val="single" w:sz="4" w:space="0" w:color="auto"/>
              <w:right w:val="single" w:sz="4" w:space="0" w:color="auto"/>
            </w:tcBorders>
            <w:vAlign w:val="center"/>
          </w:tcPr>
          <w:p w14:paraId="0D0BF8D4" w14:textId="77777777" w:rsidR="004D6371" w:rsidRPr="00817F50" w:rsidRDefault="004D6371" w:rsidP="00050E73">
            <w:pPr>
              <w:widowControl/>
              <w:jc w:val="center"/>
              <w:rPr>
                <w:rFonts w:ascii="Century Gothic" w:hAnsi="Century Gothic" w:cs="Arial"/>
                <w:bCs/>
                <w:sz w:val="16"/>
                <w:szCs w:val="16"/>
              </w:rPr>
            </w:pPr>
          </w:p>
        </w:tc>
        <w:tc>
          <w:tcPr>
            <w:tcW w:w="1843" w:type="dxa"/>
            <w:tcBorders>
              <w:left w:val="single" w:sz="4" w:space="0" w:color="auto"/>
              <w:bottom w:val="single" w:sz="4" w:space="0" w:color="auto"/>
            </w:tcBorders>
          </w:tcPr>
          <w:p w14:paraId="1F558C5F" w14:textId="77777777" w:rsidR="004D6371" w:rsidRPr="00817F50" w:rsidRDefault="004D6371" w:rsidP="00050E73">
            <w:pPr>
              <w:widowControl/>
              <w:jc w:val="center"/>
              <w:rPr>
                <w:rFonts w:ascii="Century Gothic" w:hAnsi="Century Gothic" w:cs="Arial"/>
                <w:bCs/>
                <w:sz w:val="16"/>
                <w:szCs w:val="16"/>
              </w:rPr>
            </w:pPr>
          </w:p>
        </w:tc>
        <w:tc>
          <w:tcPr>
            <w:tcW w:w="1701" w:type="dxa"/>
            <w:vMerge/>
            <w:tcBorders>
              <w:bottom w:val="single" w:sz="4" w:space="0" w:color="auto"/>
            </w:tcBorders>
          </w:tcPr>
          <w:p w14:paraId="2FF6EA8F" w14:textId="77777777" w:rsidR="004D6371" w:rsidRPr="00817F50" w:rsidRDefault="004D6371" w:rsidP="00050E73">
            <w:pPr>
              <w:widowControl/>
              <w:jc w:val="center"/>
              <w:rPr>
                <w:rFonts w:ascii="Century Gothic" w:hAnsi="Century Gothic" w:cs="Arial"/>
                <w:bCs/>
                <w:sz w:val="16"/>
                <w:szCs w:val="16"/>
              </w:rPr>
            </w:pPr>
          </w:p>
        </w:tc>
        <w:tc>
          <w:tcPr>
            <w:tcW w:w="2137" w:type="dxa"/>
            <w:tcBorders>
              <w:bottom w:val="single" w:sz="4" w:space="0" w:color="auto"/>
              <w:right w:val="single" w:sz="4" w:space="0" w:color="auto"/>
            </w:tcBorders>
            <w:vAlign w:val="center"/>
          </w:tcPr>
          <w:p w14:paraId="2E9145D2" w14:textId="77777777" w:rsidR="004D6371" w:rsidRPr="00817F50" w:rsidRDefault="004D6371" w:rsidP="00050E73">
            <w:pPr>
              <w:widowControl/>
              <w:jc w:val="center"/>
              <w:rPr>
                <w:rFonts w:ascii="Century Gothic" w:hAnsi="Century Gothic" w:cs="Arial"/>
                <w:bCs/>
                <w:sz w:val="16"/>
                <w:szCs w:val="16"/>
              </w:rPr>
            </w:pPr>
            <w:proofErr w:type="spellStart"/>
            <w:r w:rsidRPr="00817F50">
              <w:rPr>
                <w:rFonts w:ascii="Century Gothic" w:hAnsi="Century Gothic" w:cs="Arial"/>
                <w:bCs/>
                <w:sz w:val="16"/>
                <w:szCs w:val="16"/>
              </w:rPr>
              <w:t>jk</w:t>
            </w:r>
            <w:proofErr w:type="spellEnd"/>
          </w:p>
        </w:tc>
      </w:tr>
      <w:tr w:rsidR="004D6371" w:rsidRPr="00817F50" w14:paraId="169D94CA" w14:textId="77777777" w:rsidTr="004D6371">
        <w:trPr>
          <w:trHeight w:val="332"/>
          <w:jc w:val="center"/>
        </w:trPr>
        <w:tc>
          <w:tcPr>
            <w:tcW w:w="1413" w:type="dxa"/>
            <w:vMerge/>
            <w:tcBorders>
              <w:left w:val="single" w:sz="4" w:space="0" w:color="auto"/>
              <w:right w:val="single" w:sz="4" w:space="0" w:color="auto"/>
            </w:tcBorders>
            <w:vAlign w:val="center"/>
          </w:tcPr>
          <w:p w14:paraId="5483B245" w14:textId="77777777" w:rsidR="004D6371" w:rsidRPr="00817F50" w:rsidRDefault="004D6371" w:rsidP="00050E73">
            <w:pPr>
              <w:widowControl/>
              <w:jc w:val="center"/>
              <w:rPr>
                <w:rFonts w:ascii="Century Gothic" w:hAnsi="Century Gothic" w:cs="Arial"/>
                <w:bCs/>
                <w:sz w:val="16"/>
                <w:szCs w:val="16"/>
              </w:rPr>
            </w:pPr>
          </w:p>
        </w:tc>
        <w:tc>
          <w:tcPr>
            <w:tcW w:w="1843" w:type="dxa"/>
            <w:tcBorders>
              <w:top w:val="single" w:sz="4" w:space="0" w:color="auto"/>
              <w:left w:val="single" w:sz="4" w:space="0" w:color="auto"/>
            </w:tcBorders>
          </w:tcPr>
          <w:p w14:paraId="5B5AE1CC" w14:textId="77777777" w:rsidR="004D6371" w:rsidRPr="00817F50" w:rsidRDefault="004D6371" w:rsidP="00050E73">
            <w:pPr>
              <w:widowControl/>
              <w:jc w:val="center"/>
              <w:rPr>
                <w:rFonts w:ascii="Century Gothic" w:hAnsi="Century Gothic" w:cs="Arial"/>
                <w:bCs/>
                <w:sz w:val="16"/>
                <w:szCs w:val="16"/>
              </w:rPr>
            </w:pPr>
          </w:p>
        </w:tc>
        <w:tc>
          <w:tcPr>
            <w:tcW w:w="1701" w:type="dxa"/>
            <w:vMerge w:val="restart"/>
            <w:tcBorders>
              <w:top w:val="single" w:sz="4" w:space="0" w:color="auto"/>
            </w:tcBorders>
            <w:vAlign w:val="center"/>
          </w:tcPr>
          <w:p w14:paraId="48953C0E" w14:textId="77777777" w:rsidR="004D6371" w:rsidRPr="00817F50" w:rsidRDefault="004D6371" w:rsidP="004D6371">
            <w:pPr>
              <w:widowControl/>
              <w:jc w:val="center"/>
              <w:rPr>
                <w:rFonts w:ascii="Century Gothic" w:hAnsi="Century Gothic"/>
                <w:sz w:val="16"/>
                <w:szCs w:val="16"/>
              </w:rPr>
            </w:pPr>
            <w:r w:rsidRPr="00817F50">
              <w:rPr>
                <w:rFonts w:ascii="Century Gothic" w:hAnsi="Century Gothic"/>
                <w:sz w:val="16"/>
                <w:szCs w:val="16"/>
              </w:rPr>
              <w:t>v2</w:t>
            </w:r>
          </w:p>
        </w:tc>
        <w:tc>
          <w:tcPr>
            <w:tcW w:w="2137" w:type="dxa"/>
            <w:tcBorders>
              <w:top w:val="single" w:sz="4" w:space="0" w:color="auto"/>
              <w:right w:val="single" w:sz="4" w:space="0" w:color="auto"/>
            </w:tcBorders>
            <w:vAlign w:val="center"/>
          </w:tcPr>
          <w:p w14:paraId="202DC2F9" w14:textId="77777777" w:rsidR="004D6371" w:rsidRPr="00817F50" w:rsidRDefault="004D6371" w:rsidP="00050E73">
            <w:pPr>
              <w:widowControl/>
              <w:jc w:val="center"/>
              <w:rPr>
                <w:rFonts w:ascii="Century Gothic" w:hAnsi="Century Gothic" w:cs="Arial"/>
                <w:bCs/>
                <w:sz w:val="16"/>
                <w:szCs w:val="16"/>
              </w:rPr>
            </w:pPr>
            <w:r w:rsidRPr="00817F50">
              <w:rPr>
                <w:rFonts w:ascii="Century Gothic" w:hAnsi="Century Gothic" w:cs="Arial"/>
                <w:bCs/>
                <w:sz w:val="16"/>
                <w:szCs w:val="16"/>
              </w:rPr>
              <w:t>j1</w:t>
            </w:r>
          </w:p>
        </w:tc>
      </w:tr>
      <w:tr w:rsidR="004D6371" w:rsidRPr="00817F50" w14:paraId="7EECC5BA" w14:textId="77777777" w:rsidTr="004D6371">
        <w:trPr>
          <w:trHeight w:val="332"/>
          <w:jc w:val="center"/>
        </w:trPr>
        <w:tc>
          <w:tcPr>
            <w:tcW w:w="1413" w:type="dxa"/>
            <w:vMerge/>
            <w:tcBorders>
              <w:left w:val="single" w:sz="4" w:space="0" w:color="auto"/>
              <w:right w:val="single" w:sz="4" w:space="0" w:color="auto"/>
            </w:tcBorders>
            <w:vAlign w:val="center"/>
          </w:tcPr>
          <w:p w14:paraId="3661C40D" w14:textId="77777777" w:rsidR="004D6371" w:rsidRPr="00817F50" w:rsidRDefault="004D6371" w:rsidP="00050E73">
            <w:pPr>
              <w:widowControl/>
              <w:jc w:val="center"/>
              <w:rPr>
                <w:rFonts w:ascii="Century Gothic" w:hAnsi="Century Gothic" w:cs="Arial"/>
                <w:bCs/>
                <w:sz w:val="16"/>
                <w:szCs w:val="16"/>
              </w:rPr>
            </w:pPr>
          </w:p>
        </w:tc>
        <w:tc>
          <w:tcPr>
            <w:tcW w:w="1843" w:type="dxa"/>
            <w:tcBorders>
              <w:left w:val="single" w:sz="4" w:space="0" w:color="auto"/>
            </w:tcBorders>
          </w:tcPr>
          <w:p w14:paraId="5FAB092D" w14:textId="77777777" w:rsidR="004D6371" w:rsidRPr="00817F50" w:rsidRDefault="004D6371" w:rsidP="00050E73">
            <w:pPr>
              <w:widowControl/>
              <w:jc w:val="center"/>
              <w:rPr>
                <w:rFonts w:ascii="Century Gothic" w:hAnsi="Century Gothic" w:cs="Arial"/>
                <w:bCs/>
                <w:sz w:val="16"/>
                <w:szCs w:val="16"/>
              </w:rPr>
            </w:pPr>
          </w:p>
        </w:tc>
        <w:tc>
          <w:tcPr>
            <w:tcW w:w="1701" w:type="dxa"/>
            <w:vMerge/>
          </w:tcPr>
          <w:p w14:paraId="3F8BF71D" w14:textId="77777777" w:rsidR="004D6371" w:rsidRPr="00817F50" w:rsidRDefault="004D6371" w:rsidP="00050E73">
            <w:pPr>
              <w:widowControl/>
              <w:jc w:val="center"/>
              <w:rPr>
                <w:rFonts w:ascii="Century Gothic" w:hAnsi="Century Gothic" w:cs="Arial"/>
                <w:bCs/>
                <w:sz w:val="16"/>
                <w:szCs w:val="16"/>
              </w:rPr>
            </w:pPr>
          </w:p>
        </w:tc>
        <w:tc>
          <w:tcPr>
            <w:tcW w:w="2137" w:type="dxa"/>
            <w:tcBorders>
              <w:right w:val="single" w:sz="4" w:space="0" w:color="auto"/>
            </w:tcBorders>
            <w:vAlign w:val="center"/>
          </w:tcPr>
          <w:p w14:paraId="7793DF5C" w14:textId="77777777" w:rsidR="004D6371" w:rsidRPr="00817F50" w:rsidRDefault="004D6371" w:rsidP="00050E73">
            <w:pPr>
              <w:widowControl/>
              <w:jc w:val="center"/>
              <w:rPr>
                <w:rFonts w:ascii="Century Gothic" w:hAnsi="Century Gothic" w:cs="Arial"/>
                <w:bCs/>
                <w:sz w:val="16"/>
                <w:szCs w:val="16"/>
              </w:rPr>
            </w:pPr>
            <w:r w:rsidRPr="00817F50">
              <w:rPr>
                <w:rFonts w:ascii="Century Gothic" w:hAnsi="Century Gothic" w:cs="Arial"/>
                <w:bCs/>
                <w:sz w:val="16"/>
                <w:szCs w:val="16"/>
              </w:rPr>
              <w:t>…</w:t>
            </w:r>
          </w:p>
        </w:tc>
      </w:tr>
      <w:tr w:rsidR="004D6371" w:rsidRPr="00817F50" w14:paraId="7ECDC10C" w14:textId="77777777" w:rsidTr="004D6371">
        <w:trPr>
          <w:trHeight w:val="332"/>
          <w:jc w:val="center"/>
        </w:trPr>
        <w:tc>
          <w:tcPr>
            <w:tcW w:w="1413" w:type="dxa"/>
            <w:vMerge/>
            <w:tcBorders>
              <w:left w:val="single" w:sz="4" w:space="0" w:color="auto"/>
              <w:right w:val="single" w:sz="4" w:space="0" w:color="auto"/>
            </w:tcBorders>
            <w:vAlign w:val="center"/>
          </w:tcPr>
          <w:p w14:paraId="5C6A73C5" w14:textId="77777777" w:rsidR="004D6371" w:rsidRPr="00817F50" w:rsidRDefault="004D6371" w:rsidP="00050E73">
            <w:pPr>
              <w:widowControl/>
              <w:jc w:val="center"/>
              <w:rPr>
                <w:rFonts w:ascii="Century Gothic" w:hAnsi="Century Gothic" w:cs="Arial"/>
                <w:bCs/>
                <w:sz w:val="16"/>
                <w:szCs w:val="16"/>
              </w:rPr>
            </w:pPr>
          </w:p>
        </w:tc>
        <w:tc>
          <w:tcPr>
            <w:tcW w:w="1843" w:type="dxa"/>
            <w:tcBorders>
              <w:left w:val="single" w:sz="4" w:space="0" w:color="auto"/>
              <w:bottom w:val="single" w:sz="4" w:space="0" w:color="auto"/>
            </w:tcBorders>
          </w:tcPr>
          <w:p w14:paraId="7AE82880" w14:textId="77777777" w:rsidR="004D6371" w:rsidRPr="00817F50" w:rsidRDefault="004D6371" w:rsidP="00050E73">
            <w:pPr>
              <w:widowControl/>
              <w:jc w:val="center"/>
              <w:rPr>
                <w:rFonts w:ascii="Century Gothic" w:hAnsi="Century Gothic" w:cs="Arial"/>
                <w:bCs/>
                <w:sz w:val="16"/>
                <w:szCs w:val="16"/>
              </w:rPr>
            </w:pPr>
          </w:p>
        </w:tc>
        <w:tc>
          <w:tcPr>
            <w:tcW w:w="1701" w:type="dxa"/>
            <w:vMerge/>
            <w:tcBorders>
              <w:bottom w:val="single" w:sz="4" w:space="0" w:color="auto"/>
            </w:tcBorders>
          </w:tcPr>
          <w:p w14:paraId="3766B1D5" w14:textId="77777777" w:rsidR="004D6371" w:rsidRPr="00817F50" w:rsidRDefault="004D6371" w:rsidP="00050E73">
            <w:pPr>
              <w:widowControl/>
              <w:jc w:val="center"/>
              <w:rPr>
                <w:rFonts w:ascii="Century Gothic" w:hAnsi="Century Gothic" w:cs="Arial"/>
                <w:bCs/>
                <w:sz w:val="16"/>
                <w:szCs w:val="16"/>
              </w:rPr>
            </w:pPr>
          </w:p>
        </w:tc>
        <w:tc>
          <w:tcPr>
            <w:tcW w:w="2137" w:type="dxa"/>
            <w:tcBorders>
              <w:bottom w:val="single" w:sz="4" w:space="0" w:color="auto"/>
              <w:right w:val="single" w:sz="4" w:space="0" w:color="auto"/>
            </w:tcBorders>
            <w:vAlign w:val="center"/>
          </w:tcPr>
          <w:p w14:paraId="79C1119E" w14:textId="77777777" w:rsidR="004D6371" w:rsidRPr="00817F50" w:rsidRDefault="004D6371" w:rsidP="00050E73">
            <w:pPr>
              <w:widowControl/>
              <w:jc w:val="center"/>
              <w:rPr>
                <w:rFonts w:ascii="Century Gothic" w:hAnsi="Century Gothic" w:cs="Arial"/>
                <w:bCs/>
                <w:sz w:val="16"/>
                <w:szCs w:val="16"/>
              </w:rPr>
            </w:pPr>
            <w:proofErr w:type="spellStart"/>
            <w:r w:rsidRPr="00817F50">
              <w:rPr>
                <w:rFonts w:ascii="Century Gothic" w:hAnsi="Century Gothic" w:cs="Arial"/>
                <w:bCs/>
                <w:sz w:val="16"/>
                <w:szCs w:val="16"/>
              </w:rPr>
              <w:t>jh</w:t>
            </w:r>
            <w:proofErr w:type="spellEnd"/>
          </w:p>
        </w:tc>
      </w:tr>
      <w:tr w:rsidR="004D6371" w:rsidRPr="00817F50" w14:paraId="3D7B4D7F" w14:textId="77777777" w:rsidTr="004D6371">
        <w:trPr>
          <w:trHeight w:val="332"/>
          <w:jc w:val="center"/>
        </w:trPr>
        <w:tc>
          <w:tcPr>
            <w:tcW w:w="1413" w:type="dxa"/>
            <w:vMerge/>
            <w:tcBorders>
              <w:left w:val="single" w:sz="4" w:space="0" w:color="auto"/>
              <w:right w:val="single" w:sz="4" w:space="0" w:color="auto"/>
            </w:tcBorders>
            <w:vAlign w:val="center"/>
          </w:tcPr>
          <w:p w14:paraId="3673E3DE" w14:textId="77777777" w:rsidR="004D6371" w:rsidRPr="00817F50" w:rsidRDefault="004D6371" w:rsidP="00050E73">
            <w:pPr>
              <w:widowControl/>
              <w:jc w:val="center"/>
              <w:rPr>
                <w:rFonts w:ascii="Century Gothic" w:hAnsi="Century Gothic" w:cs="Arial"/>
                <w:bCs/>
                <w:sz w:val="16"/>
                <w:szCs w:val="16"/>
              </w:rPr>
            </w:pPr>
          </w:p>
        </w:tc>
        <w:tc>
          <w:tcPr>
            <w:tcW w:w="1843" w:type="dxa"/>
            <w:tcBorders>
              <w:top w:val="single" w:sz="4" w:space="0" w:color="auto"/>
              <w:left w:val="single" w:sz="4" w:space="0" w:color="auto"/>
              <w:bottom w:val="single" w:sz="4" w:space="0" w:color="auto"/>
            </w:tcBorders>
          </w:tcPr>
          <w:p w14:paraId="16F994E4" w14:textId="77777777" w:rsidR="004D6371" w:rsidRPr="00817F50" w:rsidRDefault="004D6371" w:rsidP="000F597F">
            <w:pPr>
              <w:widowControl/>
              <w:jc w:val="center"/>
              <w:rPr>
                <w:rFonts w:ascii="Century Gothic" w:hAnsi="Century Gothic" w:cs="Arial"/>
                <w:bCs/>
                <w:sz w:val="16"/>
                <w:szCs w:val="16"/>
              </w:rPr>
            </w:pPr>
          </w:p>
        </w:tc>
        <w:tc>
          <w:tcPr>
            <w:tcW w:w="1701" w:type="dxa"/>
            <w:tcBorders>
              <w:top w:val="single" w:sz="4" w:space="0" w:color="auto"/>
              <w:bottom w:val="single" w:sz="4" w:space="0" w:color="auto"/>
            </w:tcBorders>
          </w:tcPr>
          <w:p w14:paraId="7FD1AF1D" w14:textId="77777777" w:rsidR="004D6371" w:rsidRPr="00817F50" w:rsidRDefault="004D6371" w:rsidP="000F597F">
            <w:pPr>
              <w:widowControl/>
              <w:jc w:val="center"/>
              <w:rPr>
                <w:rFonts w:ascii="Century Gothic" w:hAnsi="Century Gothic"/>
                <w:sz w:val="16"/>
                <w:szCs w:val="16"/>
              </w:rPr>
            </w:pPr>
            <w:r w:rsidRPr="00817F50">
              <w:rPr>
                <w:rFonts w:ascii="Century Gothic" w:hAnsi="Century Gothic"/>
                <w:sz w:val="16"/>
                <w:szCs w:val="16"/>
              </w:rPr>
              <w:t>…</w:t>
            </w:r>
          </w:p>
        </w:tc>
        <w:tc>
          <w:tcPr>
            <w:tcW w:w="2137" w:type="dxa"/>
            <w:tcBorders>
              <w:top w:val="single" w:sz="4" w:space="0" w:color="auto"/>
              <w:bottom w:val="single" w:sz="4" w:space="0" w:color="auto"/>
              <w:right w:val="single" w:sz="4" w:space="0" w:color="auto"/>
            </w:tcBorders>
            <w:vAlign w:val="center"/>
          </w:tcPr>
          <w:p w14:paraId="2A37E5E5" w14:textId="77777777" w:rsidR="004D6371" w:rsidRPr="00817F50" w:rsidRDefault="004D6371" w:rsidP="000F597F">
            <w:pPr>
              <w:widowControl/>
              <w:jc w:val="center"/>
              <w:rPr>
                <w:rFonts w:ascii="Century Gothic" w:hAnsi="Century Gothic" w:cs="Arial"/>
                <w:bCs/>
                <w:sz w:val="16"/>
                <w:szCs w:val="16"/>
              </w:rPr>
            </w:pPr>
            <w:r w:rsidRPr="00817F50">
              <w:rPr>
                <w:rFonts w:ascii="Century Gothic" w:hAnsi="Century Gothic" w:cs="Arial"/>
                <w:bCs/>
                <w:sz w:val="16"/>
                <w:szCs w:val="16"/>
              </w:rPr>
              <w:t>…</w:t>
            </w:r>
          </w:p>
        </w:tc>
      </w:tr>
      <w:tr w:rsidR="004D6371" w:rsidRPr="00817F50" w14:paraId="181D144E" w14:textId="77777777" w:rsidTr="004D6371">
        <w:trPr>
          <w:trHeight w:val="332"/>
          <w:jc w:val="center"/>
        </w:trPr>
        <w:tc>
          <w:tcPr>
            <w:tcW w:w="1413" w:type="dxa"/>
            <w:vMerge/>
            <w:tcBorders>
              <w:left w:val="single" w:sz="4" w:space="0" w:color="auto"/>
              <w:right w:val="single" w:sz="4" w:space="0" w:color="auto"/>
            </w:tcBorders>
          </w:tcPr>
          <w:p w14:paraId="3E58C9AB" w14:textId="77777777" w:rsidR="004D6371" w:rsidRPr="00817F50" w:rsidRDefault="004D6371" w:rsidP="00050E73">
            <w:pPr>
              <w:widowControl/>
              <w:jc w:val="center"/>
              <w:rPr>
                <w:rFonts w:ascii="Century Gothic" w:hAnsi="Century Gothic" w:cs="Arial"/>
                <w:bCs/>
                <w:sz w:val="16"/>
                <w:szCs w:val="16"/>
              </w:rPr>
            </w:pPr>
          </w:p>
        </w:tc>
        <w:tc>
          <w:tcPr>
            <w:tcW w:w="1843" w:type="dxa"/>
            <w:tcBorders>
              <w:top w:val="single" w:sz="4" w:space="0" w:color="auto"/>
              <w:left w:val="single" w:sz="4" w:space="0" w:color="auto"/>
            </w:tcBorders>
            <w:shd w:val="clear" w:color="auto" w:fill="auto"/>
          </w:tcPr>
          <w:p w14:paraId="6F3D785D" w14:textId="77777777" w:rsidR="004D6371" w:rsidRPr="00817F50" w:rsidRDefault="004D6371" w:rsidP="00050E73">
            <w:pPr>
              <w:widowControl/>
              <w:jc w:val="center"/>
              <w:rPr>
                <w:rFonts w:ascii="Century Gothic" w:hAnsi="Century Gothic" w:cs="Arial"/>
                <w:bCs/>
                <w:sz w:val="16"/>
                <w:szCs w:val="16"/>
              </w:rPr>
            </w:pPr>
          </w:p>
        </w:tc>
        <w:tc>
          <w:tcPr>
            <w:tcW w:w="1701" w:type="dxa"/>
            <w:vMerge w:val="restart"/>
            <w:tcBorders>
              <w:top w:val="single" w:sz="4" w:space="0" w:color="auto"/>
            </w:tcBorders>
            <w:shd w:val="clear" w:color="auto" w:fill="auto"/>
            <w:vAlign w:val="center"/>
          </w:tcPr>
          <w:p w14:paraId="243F806C" w14:textId="77777777" w:rsidR="004D6371" w:rsidRPr="00817F50" w:rsidRDefault="004D6371" w:rsidP="004D6371">
            <w:pPr>
              <w:widowControl/>
              <w:jc w:val="center"/>
              <w:rPr>
                <w:rFonts w:ascii="Century Gothic" w:hAnsi="Century Gothic"/>
                <w:sz w:val="16"/>
                <w:szCs w:val="16"/>
              </w:rPr>
            </w:pPr>
            <w:proofErr w:type="spellStart"/>
            <w:r w:rsidRPr="00817F50">
              <w:rPr>
                <w:rFonts w:ascii="Century Gothic" w:hAnsi="Century Gothic"/>
                <w:sz w:val="16"/>
                <w:szCs w:val="16"/>
              </w:rPr>
              <w:t>vn</w:t>
            </w:r>
            <w:proofErr w:type="spellEnd"/>
          </w:p>
        </w:tc>
        <w:tc>
          <w:tcPr>
            <w:tcW w:w="2137" w:type="dxa"/>
            <w:tcBorders>
              <w:top w:val="single" w:sz="4" w:space="0" w:color="auto"/>
              <w:right w:val="single" w:sz="4" w:space="0" w:color="auto"/>
            </w:tcBorders>
            <w:shd w:val="clear" w:color="auto" w:fill="auto"/>
            <w:vAlign w:val="center"/>
          </w:tcPr>
          <w:p w14:paraId="332E73CB" w14:textId="77777777" w:rsidR="004D6371" w:rsidRPr="00817F50" w:rsidRDefault="004D6371" w:rsidP="00050E73">
            <w:pPr>
              <w:widowControl/>
              <w:jc w:val="center"/>
              <w:rPr>
                <w:rFonts w:ascii="Century Gothic" w:hAnsi="Century Gothic" w:cs="Arial"/>
                <w:bCs/>
                <w:sz w:val="16"/>
                <w:szCs w:val="16"/>
              </w:rPr>
            </w:pPr>
            <w:r w:rsidRPr="00817F50">
              <w:rPr>
                <w:rFonts w:ascii="Century Gothic" w:hAnsi="Century Gothic" w:cs="Arial"/>
                <w:bCs/>
                <w:sz w:val="16"/>
                <w:szCs w:val="16"/>
              </w:rPr>
              <w:t>j1</w:t>
            </w:r>
          </w:p>
        </w:tc>
      </w:tr>
      <w:tr w:rsidR="004D6371" w:rsidRPr="00817F50" w14:paraId="4A97AF3C" w14:textId="77777777" w:rsidTr="004D6371">
        <w:trPr>
          <w:trHeight w:val="332"/>
          <w:jc w:val="center"/>
        </w:trPr>
        <w:tc>
          <w:tcPr>
            <w:tcW w:w="1413" w:type="dxa"/>
            <w:vMerge/>
            <w:tcBorders>
              <w:left w:val="single" w:sz="4" w:space="0" w:color="auto"/>
              <w:right w:val="single" w:sz="4" w:space="0" w:color="auto"/>
            </w:tcBorders>
          </w:tcPr>
          <w:p w14:paraId="2EA0BAD8" w14:textId="77777777" w:rsidR="004D6371" w:rsidRPr="00817F50" w:rsidRDefault="004D6371" w:rsidP="00050E73">
            <w:pPr>
              <w:widowControl/>
              <w:jc w:val="center"/>
              <w:rPr>
                <w:rFonts w:ascii="Century Gothic" w:hAnsi="Century Gothic" w:cs="Arial"/>
                <w:bCs/>
                <w:sz w:val="16"/>
                <w:szCs w:val="16"/>
              </w:rPr>
            </w:pPr>
          </w:p>
        </w:tc>
        <w:tc>
          <w:tcPr>
            <w:tcW w:w="1843" w:type="dxa"/>
            <w:tcBorders>
              <w:left w:val="single" w:sz="4" w:space="0" w:color="auto"/>
            </w:tcBorders>
            <w:shd w:val="clear" w:color="auto" w:fill="auto"/>
          </w:tcPr>
          <w:p w14:paraId="672CC762" w14:textId="77777777" w:rsidR="004D6371" w:rsidRPr="00817F50" w:rsidRDefault="004D6371" w:rsidP="00050E73">
            <w:pPr>
              <w:widowControl/>
              <w:jc w:val="center"/>
              <w:rPr>
                <w:rFonts w:ascii="Century Gothic" w:hAnsi="Century Gothic" w:cs="Arial"/>
                <w:bCs/>
                <w:sz w:val="16"/>
                <w:szCs w:val="16"/>
              </w:rPr>
            </w:pPr>
          </w:p>
        </w:tc>
        <w:tc>
          <w:tcPr>
            <w:tcW w:w="1701" w:type="dxa"/>
            <w:vMerge/>
            <w:shd w:val="clear" w:color="auto" w:fill="auto"/>
          </w:tcPr>
          <w:p w14:paraId="3BE9EF6A" w14:textId="77777777" w:rsidR="004D6371" w:rsidRPr="00817F50" w:rsidRDefault="004D6371" w:rsidP="00050E73">
            <w:pPr>
              <w:widowControl/>
              <w:jc w:val="center"/>
              <w:rPr>
                <w:rFonts w:ascii="Century Gothic" w:hAnsi="Century Gothic"/>
                <w:sz w:val="16"/>
                <w:szCs w:val="16"/>
              </w:rPr>
            </w:pPr>
          </w:p>
        </w:tc>
        <w:tc>
          <w:tcPr>
            <w:tcW w:w="2137" w:type="dxa"/>
            <w:tcBorders>
              <w:right w:val="single" w:sz="4" w:space="0" w:color="auto"/>
            </w:tcBorders>
            <w:shd w:val="clear" w:color="auto" w:fill="auto"/>
            <w:vAlign w:val="center"/>
          </w:tcPr>
          <w:p w14:paraId="1892962B" w14:textId="77777777" w:rsidR="004D6371" w:rsidRPr="00817F50" w:rsidRDefault="004D6371" w:rsidP="00050E73">
            <w:pPr>
              <w:widowControl/>
              <w:jc w:val="center"/>
              <w:rPr>
                <w:rFonts w:ascii="Century Gothic" w:hAnsi="Century Gothic" w:cs="Arial"/>
                <w:bCs/>
                <w:sz w:val="16"/>
                <w:szCs w:val="16"/>
              </w:rPr>
            </w:pPr>
            <w:r w:rsidRPr="00817F50">
              <w:rPr>
                <w:rFonts w:ascii="Century Gothic" w:hAnsi="Century Gothic" w:cs="Arial"/>
                <w:bCs/>
                <w:sz w:val="16"/>
                <w:szCs w:val="16"/>
              </w:rPr>
              <w:t>…</w:t>
            </w:r>
          </w:p>
        </w:tc>
      </w:tr>
      <w:tr w:rsidR="004D6371" w:rsidRPr="00817F50" w14:paraId="4C38A611" w14:textId="77777777" w:rsidTr="004D6371">
        <w:trPr>
          <w:trHeight w:val="332"/>
          <w:jc w:val="center"/>
        </w:trPr>
        <w:tc>
          <w:tcPr>
            <w:tcW w:w="1413" w:type="dxa"/>
            <w:vMerge/>
            <w:tcBorders>
              <w:left w:val="single" w:sz="4" w:space="0" w:color="auto"/>
              <w:bottom w:val="single" w:sz="4" w:space="0" w:color="auto"/>
              <w:right w:val="single" w:sz="4" w:space="0" w:color="auto"/>
            </w:tcBorders>
          </w:tcPr>
          <w:p w14:paraId="382A72CE" w14:textId="77777777" w:rsidR="004D6371" w:rsidRPr="00817F50" w:rsidRDefault="004D6371" w:rsidP="00050E73">
            <w:pPr>
              <w:widowControl/>
              <w:jc w:val="center"/>
              <w:rPr>
                <w:rFonts w:ascii="Century Gothic" w:hAnsi="Century Gothic" w:cs="Arial"/>
                <w:bCs/>
                <w:sz w:val="16"/>
                <w:szCs w:val="16"/>
              </w:rPr>
            </w:pPr>
          </w:p>
        </w:tc>
        <w:tc>
          <w:tcPr>
            <w:tcW w:w="1843" w:type="dxa"/>
            <w:tcBorders>
              <w:left w:val="single" w:sz="4" w:space="0" w:color="auto"/>
              <w:bottom w:val="single" w:sz="4" w:space="0" w:color="auto"/>
            </w:tcBorders>
            <w:shd w:val="clear" w:color="auto" w:fill="auto"/>
          </w:tcPr>
          <w:p w14:paraId="4F8312CA" w14:textId="77777777" w:rsidR="004D6371" w:rsidRPr="00817F50" w:rsidRDefault="004D6371" w:rsidP="00050E73">
            <w:pPr>
              <w:widowControl/>
              <w:jc w:val="center"/>
              <w:rPr>
                <w:rFonts w:ascii="Century Gothic" w:hAnsi="Century Gothic" w:cs="Arial"/>
                <w:bCs/>
                <w:sz w:val="16"/>
                <w:szCs w:val="16"/>
              </w:rPr>
            </w:pPr>
          </w:p>
        </w:tc>
        <w:tc>
          <w:tcPr>
            <w:tcW w:w="1701" w:type="dxa"/>
            <w:vMerge/>
            <w:tcBorders>
              <w:bottom w:val="single" w:sz="4" w:space="0" w:color="auto"/>
            </w:tcBorders>
            <w:shd w:val="clear" w:color="auto" w:fill="auto"/>
          </w:tcPr>
          <w:p w14:paraId="7274B3EF" w14:textId="77777777" w:rsidR="004D6371" w:rsidRPr="00817F50" w:rsidRDefault="004D6371" w:rsidP="00050E73">
            <w:pPr>
              <w:widowControl/>
              <w:jc w:val="center"/>
              <w:rPr>
                <w:rFonts w:ascii="Century Gothic" w:hAnsi="Century Gothic"/>
                <w:sz w:val="16"/>
                <w:szCs w:val="16"/>
              </w:rPr>
            </w:pPr>
          </w:p>
        </w:tc>
        <w:tc>
          <w:tcPr>
            <w:tcW w:w="2137" w:type="dxa"/>
            <w:tcBorders>
              <w:bottom w:val="single" w:sz="4" w:space="0" w:color="auto"/>
              <w:right w:val="single" w:sz="4" w:space="0" w:color="auto"/>
            </w:tcBorders>
            <w:shd w:val="clear" w:color="auto" w:fill="auto"/>
            <w:vAlign w:val="center"/>
          </w:tcPr>
          <w:p w14:paraId="0227CEE4" w14:textId="77777777" w:rsidR="004D6371" w:rsidRPr="00817F50" w:rsidRDefault="004D6371" w:rsidP="00050E73">
            <w:pPr>
              <w:widowControl/>
              <w:jc w:val="center"/>
              <w:rPr>
                <w:rFonts w:ascii="Century Gothic" w:hAnsi="Century Gothic" w:cs="Arial"/>
                <w:bCs/>
                <w:sz w:val="16"/>
                <w:szCs w:val="16"/>
              </w:rPr>
            </w:pPr>
            <w:proofErr w:type="spellStart"/>
            <w:r w:rsidRPr="00817F50">
              <w:rPr>
                <w:rFonts w:ascii="Century Gothic" w:hAnsi="Century Gothic" w:cs="Arial"/>
                <w:bCs/>
                <w:sz w:val="16"/>
                <w:szCs w:val="16"/>
              </w:rPr>
              <w:t>jm</w:t>
            </w:r>
            <w:proofErr w:type="spellEnd"/>
          </w:p>
        </w:tc>
      </w:tr>
      <w:tr w:rsidR="00050E73" w:rsidRPr="00817F50" w14:paraId="25E6AF3E" w14:textId="77777777" w:rsidTr="004D6371">
        <w:trPr>
          <w:trHeight w:val="332"/>
          <w:jc w:val="center"/>
        </w:trPr>
        <w:tc>
          <w:tcPr>
            <w:tcW w:w="1413" w:type="dxa"/>
            <w:tcBorders>
              <w:top w:val="single" w:sz="4" w:space="0" w:color="auto"/>
              <w:left w:val="single" w:sz="4" w:space="0" w:color="auto"/>
              <w:bottom w:val="single" w:sz="4" w:space="0" w:color="auto"/>
            </w:tcBorders>
            <w:vAlign w:val="center"/>
          </w:tcPr>
          <w:p w14:paraId="3447BE95" w14:textId="77777777" w:rsidR="00050E73" w:rsidRPr="00817F50" w:rsidRDefault="00FE6F1A" w:rsidP="00050E73">
            <w:pPr>
              <w:widowControl/>
              <w:jc w:val="center"/>
              <w:rPr>
                <w:rFonts w:ascii="Century Gothic" w:hAnsi="Century Gothic" w:cs="Arial"/>
                <w:bCs/>
                <w:sz w:val="16"/>
                <w:szCs w:val="16"/>
              </w:rPr>
            </w:pPr>
            <w:r w:rsidRPr="00817F50">
              <w:rPr>
                <w:rFonts w:ascii="Century Gothic" w:hAnsi="Century Gothic" w:cs="Arial"/>
                <w:bCs/>
                <w:sz w:val="16"/>
                <w:szCs w:val="16"/>
              </w:rPr>
              <w:t>….</w:t>
            </w:r>
          </w:p>
        </w:tc>
        <w:tc>
          <w:tcPr>
            <w:tcW w:w="1843" w:type="dxa"/>
            <w:tcBorders>
              <w:top w:val="single" w:sz="4" w:space="0" w:color="auto"/>
              <w:bottom w:val="single" w:sz="4" w:space="0" w:color="auto"/>
            </w:tcBorders>
            <w:vAlign w:val="center"/>
          </w:tcPr>
          <w:p w14:paraId="3F6733E5" w14:textId="77777777" w:rsidR="00050E73" w:rsidRPr="00817F50" w:rsidRDefault="00FE6F1A" w:rsidP="00050E73">
            <w:pPr>
              <w:widowControl/>
              <w:jc w:val="center"/>
              <w:rPr>
                <w:rFonts w:ascii="Century Gothic" w:hAnsi="Century Gothic" w:cs="Arial"/>
                <w:bCs/>
                <w:sz w:val="16"/>
                <w:szCs w:val="16"/>
              </w:rPr>
            </w:pPr>
            <w:r w:rsidRPr="00817F50">
              <w:rPr>
                <w:rFonts w:ascii="Century Gothic" w:hAnsi="Century Gothic" w:cs="Arial"/>
                <w:bCs/>
                <w:sz w:val="16"/>
                <w:szCs w:val="16"/>
              </w:rPr>
              <w:t>…</w:t>
            </w:r>
          </w:p>
        </w:tc>
        <w:tc>
          <w:tcPr>
            <w:tcW w:w="1701" w:type="dxa"/>
            <w:tcBorders>
              <w:top w:val="single" w:sz="4" w:space="0" w:color="auto"/>
              <w:bottom w:val="single" w:sz="4" w:space="0" w:color="auto"/>
            </w:tcBorders>
            <w:vAlign w:val="center"/>
          </w:tcPr>
          <w:p w14:paraId="753EA2E4" w14:textId="77777777" w:rsidR="00050E73" w:rsidRPr="00817F50" w:rsidRDefault="00FE6F1A" w:rsidP="00050E73">
            <w:pPr>
              <w:widowControl/>
              <w:jc w:val="center"/>
              <w:rPr>
                <w:rFonts w:ascii="Century Gothic" w:hAnsi="Century Gothic"/>
                <w:sz w:val="16"/>
                <w:szCs w:val="16"/>
              </w:rPr>
            </w:pPr>
            <w:r w:rsidRPr="00817F50">
              <w:rPr>
                <w:rFonts w:ascii="Century Gothic" w:hAnsi="Century Gothic"/>
                <w:sz w:val="16"/>
                <w:szCs w:val="16"/>
              </w:rPr>
              <w:t>…</w:t>
            </w:r>
          </w:p>
        </w:tc>
        <w:tc>
          <w:tcPr>
            <w:tcW w:w="2137" w:type="dxa"/>
            <w:tcBorders>
              <w:top w:val="single" w:sz="4" w:space="0" w:color="auto"/>
              <w:bottom w:val="single" w:sz="4" w:space="0" w:color="auto"/>
              <w:right w:val="single" w:sz="4" w:space="0" w:color="auto"/>
            </w:tcBorders>
            <w:vAlign w:val="center"/>
          </w:tcPr>
          <w:p w14:paraId="7EFC08B3" w14:textId="77777777" w:rsidR="00050E73" w:rsidRPr="00817F50" w:rsidRDefault="00FE6F1A" w:rsidP="00050E73">
            <w:pPr>
              <w:widowControl/>
              <w:jc w:val="center"/>
              <w:rPr>
                <w:rFonts w:ascii="Century Gothic" w:hAnsi="Century Gothic" w:cs="Arial"/>
                <w:bCs/>
                <w:sz w:val="16"/>
                <w:szCs w:val="16"/>
              </w:rPr>
            </w:pPr>
            <w:r w:rsidRPr="00817F50">
              <w:rPr>
                <w:rFonts w:ascii="Century Gothic" w:hAnsi="Century Gothic" w:cs="Arial"/>
                <w:bCs/>
                <w:sz w:val="16"/>
                <w:szCs w:val="16"/>
              </w:rPr>
              <w:t>…</w:t>
            </w:r>
          </w:p>
        </w:tc>
      </w:tr>
      <w:tr w:rsidR="004D6371" w:rsidRPr="00817F50" w14:paraId="7C906B32" w14:textId="77777777" w:rsidTr="004D6371">
        <w:trPr>
          <w:trHeight w:val="332"/>
          <w:jc w:val="center"/>
        </w:trPr>
        <w:tc>
          <w:tcPr>
            <w:tcW w:w="1413" w:type="dxa"/>
            <w:vMerge w:val="restart"/>
            <w:tcBorders>
              <w:top w:val="single" w:sz="4" w:space="0" w:color="auto"/>
              <w:left w:val="single" w:sz="4" w:space="0" w:color="auto"/>
              <w:right w:val="single" w:sz="4" w:space="0" w:color="auto"/>
            </w:tcBorders>
            <w:vAlign w:val="center"/>
          </w:tcPr>
          <w:p w14:paraId="1DDDACE0" w14:textId="77777777" w:rsidR="004D6371" w:rsidRPr="00817F50" w:rsidRDefault="004D6371" w:rsidP="004D6371">
            <w:pPr>
              <w:widowControl/>
              <w:jc w:val="center"/>
              <w:rPr>
                <w:rFonts w:ascii="Century Gothic" w:hAnsi="Century Gothic" w:cs="Arial"/>
                <w:bCs/>
                <w:sz w:val="16"/>
                <w:szCs w:val="16"/>
              </w:rPr>
            </w:pPr>
            <w:r w:rsidRPr="00817F50">
              <w:rPr>
                <w:rFonts w:ascii="Century Gothic" w:hAnsi="Century Gothic" w:cs="Arial"/>
                <w:bCs/>
                <w:sz w:val="16"/>
                <w:szCs w:val="16"/>
              </w:rPr>
              <w:t>Tema n</w:t>
            </w:r>
          </w:p>
          <w:p w14:paraId="5C3DCE90" w14:textId="77777777" w:rsidR="004D6371" w:rsidRPr="00817F50" w:rsidRDefault="004D6371" w:rsidP="004D6371">
            <w:pPr>
              <w:widowControl/>
              <w:jc w:val="center"/>
              <w:rPr>
                <w:rFonts w:ascii="Century Gothic" w:hAnsi="Century Gothic" w:cs="Arial"/>
                <w:bCs/>
                <w:sz w:val="16"/>
                <w:szCs w:val="16"/>
              </w:rPr>
            </w:pPr>
          </w:p>
        </w:tc>
        <w:tc>
          <w:tcPr>
            <w:tcW w:w="1843" w:type="dxa"/>
            <w:tcBorders>
              <w:top w:val="single" w:sz="4" w:space="0" w:color="auto"/>
              <w:left w:val="single" w:sz="4" w:space="0" w:color="auto"/>
            </w:tcBorders>
          </w:tcPr>
          <w:p w14:paraId="4A2A4533" w14:textId="77777777" w:rsidR="004D6371" w:rsidRPr="00817F50" w:rsidRDefault="004D6371" w:rsidP="004D6371">
            <w:pPr>
              <w:widowControl/>
              <w:jc w:val="center"/>
              <w:rPr>
                <w:rFonts w:ascii="Century Gothic" w:hAnsi="Century Gothic" w:cs="Arial"/>
                <w:bCs/>
                <w:sz w:val="16"/>
                <w:szCs w:val="16"/>
              </w:rPr>
            </w:pPr>
          </w:p>
        </w:tc>
        <w:tc>
          <w:tcPr>
            <w:tcW w:w="1701" w:type="dxa"/>
            <w:vMerge w:val="restart"/>
            <w:tcBorders>
              <w:top w:val="single" w:sz="4" w:space="0" w:color="auto"/>
            </w:tcBorders>
            <w:vAlign w:val="center"/>
          </w:tcPr>
          <w:p w14:paraId="52AD9C07" w14:textId="77777777" w:rsidR="004D6371" w:rsidRPr="00817F50" w:rsidRDefault="004D6371" w:rsidP="004D6371">
            <w:pPr>
              <w:widowControl/>
              <w:jc w:val="center"/>
              <w:rPr>
                <w:rFonts w:ascii="Century Gothic" w:hAnsi="Century Gothic"/>
                <w:sz w:val="16"/>
                <w:szCs w:val="16"/>
              </w:rPr>
            </w:pPr>
            <w:r w:rsidRPr="00817F50">
              <w:rPr>
                <w:rFonts w:ascii="Century Gothic" w:hAnsi="Century Gothic"/>
                <w:sz w:val="16"/>
                <w:szCs w:val="16"/>
              </w:rPr>
              <w:t>v1</w:t>
            </w:r>
          </w:p>
        </w:tc>
        <w:tc>
          <w:tcPr>
            <w:tcW w:w="2137" w:type="dxa"/>
            <w:tcBorders>
              <w:top w:val="single" w:sz="4" w:space="0" w:color="auto"/>
              <w:right w:val="single" w:sz="4" w:space="0" w:color="auto"/>
            </w:tcBorders>
            <w:vAlign w:val="center"/>
          </w:tcPr>
          <w:p w14:paraId="6947A4F6" w14:textId="77777777" w:rsidR="004D6371" w:rsidRPr="00817F50" w:rsidRDefault="004D6371" w:rsidP="004D6371">
            <w:pPr>
              <w:widowControl/>
              <w:jc w:val="center"/>
              <w:rPr>
                <w:rFonts w:ascii="Century Gothic" w:hAnsi="Century Gothic" w:cs="Arial"/>
                <w:bCs/>
                <w:sz w:val="16"/>
                <w:szCs w:val="16"/>
              </w:rPr>
            </w:pPr>
            <w:r w:rsidRPr="00817F50">
              <w:rPr>
                <w:rFonts w:ascii="Century Gothic" w:hAnsi="Century Gothic" w:cs="Arial"/>
                <w:bCs/>
                <w:sz w:val="16"/>
                <w:szCs w:val="16"/>
              </w:rPr>
              <w:t>j1</w:t>
            </w:r>
          </w:p>
        </w:tc>
      </w:tr>
      <w:tr w:rsidR="004D6371" w:rsidRPr="00817F50" w14:paraId="7F106A65" w14:textId="77777777" w:rsidTr="004D6371">
        <w:trPr>
          <w:trHeight w:val="332"/>
          <w:jc w:val="center"/>
        </w:trPr>
        <w:tc>
          <w:tcPr>
            <w:tcW w:w="1413" w:type="dxa"/>
            <w:vMerge/>
            <w:tcBorders>
              <w:left w:val="single" w:sz="4" w:space="0" w:color="auto"/>
              <w:right w:val="single" w:sz="4" w:space="0" w:color="auto"/>
            </w:tcBorders>
            <w:vAlign w:val="center"/>
          </w:tcPr>
          <w:p w14:paraId="4B6D6AB4" w14:textId="77777777" w:rsidR="004D6371" w:rsidRPr="00817F50" w:rsidRDefault="004D6371" w:rsidP="004D6371">
            <w:pPr>
              <w:widowControl/>
              <w:jc w:val="center"/>
              <w:rPr>
                <w:rFonts w:ascii="Century Gothic" w:hAnsi="Century Gothic" w:cs="Arial"/>
                <w:bCs/>
                <w:sz w:val="16"/>
                <w:szCs w:val="16"/>
              </w:rPr>
            </w:pPr>
          </w:p>
        </w:tc>
        <w:tc>
          <w:tcPr>
            <w:tcW w:w="1843" w:type="dxa"/>
            <w:tcBorders>
              <w:left w:val="single" w:sz="4" w:space="0" w:color="auto"/>
            </w:tcBorders>
          </w:tcPr>
          <w:p w14:paraId="3FA359E0" w14:textId="77777777" w:rsidR="004D6371" w:rsidRPr="00817F50" w:rsidRDefault="004D6371" w:rsidP="004D6371">
            <w:pPr>
              <w:widowControl/>
              <w:jc w:val="center"/>
              <w:rPr>
                <w:rFonts w:ascii="Century Gothic" w:hAnsi="Century Gothic" w:cs="Arial"/>
                <w:bCs/>
                <w:sz w:val="16"/>
                <w:szCs w:val="16"/>
              </w:rPr>
            </w:pPr>
          </w:p>
        </w:tc>
        <w:tc>
          <w:tcPr>
            <w:tcW w:w="1701" w:type="dxa"/>
            <w:vMerge/>
          </w:tcPr>
          <w:p w14:paraId="78BBC216" w14:textId="77777777" w:rsidR="004D6371" w:rsidRPr="00817F50" w:rsidRDefault="004D6371" w:rsidP="004D6371">
            <w:pPr>
              <w:widowControl/>
              <w:jc w:val="center"/>
              <w:rPr>
                <w:rFonts w:ascii="Century Gothic" w:hAnsi="Century Gothic"/>
                <w:sz w:val="16"/>
                <w:szCs w:val="16"/>
              </w:rPr>
            </w:pPr>
          </w:p>
        </w:tc>
        <w:tc>
          <w:tcPr>
            <w:tcW w:w="2137" w:type="dxa"/>
            <w:tcBorders>
              <w:right w:val="single" w:sz="4" w:space="0" w:color="auto"/>
            </w:tcBorders>
            <w:vAlign w:val="center"/>
          </w:tcPr>
          <w:p w14:paraId="5611AC6B" w14:textId="77777777" w:rsidR="004D6371" w:rsidRPr="00817F50" w:rsidRDefault="004D6371" w:rsidP="004D6371">
            <w:pPr>
              <w:widowControl/>
              <w:jc w:val="center"/>
              <w:rPr>
                <w:rFonts w:ascii="Century Gothic" w:hAnsi="Century Gothic" w:cs="Arial"/>
                <w:bCs/>
                <w:sz w:val="16"/>
                <w:szCs w:val="16"/>
              </w:rPr>
            </w:pPr>
            <w:r w:rsidRPr="00817F50">
              <w:rPr>
                <w:rFonts w:ascii="Century Gothic" w:hAnsi="Century Gothic" w:cs="Arial"/>
                <w:bCs/>
                <w:sz w:val="16"/>
                <w:szCs w:val="16"/>
              </w:rPr>
              <w:t>…</w:t>
            </w:r>
          </w:p>
        </w:tc>
      </w:tr>
      <w:tr w:rsidR="004D6371" w:rsidRPr="00817F50" w14:paraId="3FAEB14F" w14:textId="77777777" w:rsidTr="004D6371">
        <w:trPr>
          <w:trHeight w:val="332"/>
          <w:jc w:val="center"/>
        </w:trPr>
        <w:tc>
          <w:tcPr>
            <w:tcW w:w="1413" w:type="dxa"/>
            <w:vMerge/>
            <w:tcBorders>
              <w:left w:val="single" w:sz="4" w:space="0" w:color="auto"/>
              <w:right w:val="single" w:sz="4" w:space="0" w:color="auto"/>
            </w:tcBorders>
            <w:vAlign w:val="center"/>
          </w:tcPr>
          <w:p w14:paraId="33CEA99E" w14:textId="77777777" w:rsidR="004D6371" w:rsidRPr="00817F50" w:rsidRDefault="004D6371" w:rsidP="004D6371">
            <w:pPr>
              <w:widowControl/>
              <w:jc w:val="center"/>
              <w:rPr>
                <w:rFonts w:ascii="Century Gothic" w:hAnsi="Century Gothic" w:cs="Arial"/>
                <w:bCs/>
                <w:sz w:val="16"/>
                <w:szCs w:val="16"/>
              </w:rPr>
            </w:pPr>
          </w:p>
        </w:tc>
        <w:tc>
          <w:tcPr>
            <w:tcW w:w="1843" w:type="dxa"/>
            <w:tcBorders>
              <w:left w:val="single" w:sz="4" w:space="0" w:color="auto"/>
              <w:bottom w:val="single" w:sz="4" w:space="0" w:color="auto"/>
            </w:tcBorders>
          </w:tcPr>
          <w:p w14:paraId="1A4DCEDE" w14:textId="77777777" w:rsidR="004D6371" w:rsidRPr="00817F50" w:rsidRDefault="004D6371" w:rsidP="004D6371">
            <w:pPr>
              <w:widowControl/>
              <w:jc w:val="center"/>
              <w:rPr>
                <w:rFonts w:ascii="Century Gothic" w:hAnsi="Century Gothic" w:cs="Arial"/>
                <w:bCs/>
                <w:sz w:val="16"/>
                <w:szCs w:val="16"/>
              </w:rPr>
            </w:pPr>
          </w:p>
        </w:tc>
        <w:tc>
          <w:tcPr>
            <w:tcW w:w="1701" w:type="dxa"/>
            <w:vMerge/>
            <w:tcBorders>
              <w:bottom w:val="single" w:sz="4" w:space="0" w:color="auto"/>
            </w:tcBorders>
          </w:tcPr>
          <w:p w14:paraId="3605E487" w14:textId="77777777" w:rsidR="004D6371" w:rsidRPr="00817F50" w:rsidRDefault="004D6371" w:rsidP="004D6371">
            <w:pPr>
              <w:widowControl/>
              <w:jc w:val="center"/>
              <w:rPr>
                <w:rFonts w:ascii="Century Gothic" w:hAnsi="Century Gothic"/>
                <w:sz w:val="16"/>
                <w:szCs w:val="16"/>
              </w:rPr>
            </w:pPr>
          </w:p>
        </w:tc>
        <w:tc>
          <w:tcPr>
            <w:tcW w:w="2137" w:type="dxa"/>
            <w:tcBorders>
              <w:bottom w:val="single" w:sz="4" w:space="0" w:color="auto"/>
              <w:right w:val="single" w:sz="4" w:space="0" w:color="auto"/>
            </w:tcBorders>
            <w:vAlign w:val="center"/>
          </w:tcPr>
          <w:p w14:paraId="1B1CECA2" w14:textId="77777777" w:rsidR="004D6371" w:rsidRPr="00817F50" w:rsidRDefault="004D6371" w:rsidP="004D6371">
            <w:pPr>
              <w:widowControl/>
              <w:jc w:val="center"/>
              <w:rPr>
                <w:rFonts w:ascii="Century Gothic" w:hAnsi="Century Gothic" w:cs="Arial"/>
                <w:bCs/>
                <w:sz w:val="16"/>
                <w:szCs w:val="16"/>
              </w:rPr>
            </w:pPr>
            <w:proofErr w:type="spellStart"/>
            <w:r w:rsidRPr="00817F50">
              <w:rPr>
                <w:rFonts w:ascii="Century Gothic" w:hAnsi="Century Gothic" w:cs="Arial"/>
                <w:bCs/>
                <w:sz w:val="16"/>
                <w:szCs w:val="16"/>
              </w:rPr>
              <w:t>jk</w:t>
            </w:r>
            <w:proofErr w:type="spellEnd"/>
          </w:p>
        </w:tc>
      </w:tr>
      <w:tr w:rsidR="004D6371" w:rsidRPr="00817F50" w14:paraId="6E54EE09" w14:textId="77777777" w:rsidTr="004D6371">
        <w:trPr>
          <w:trHeight w:val="332"/>
          <w:jc w:val="center"/>
        </w:trPr>
        <w:tc>
          <w:tcPr>
            <w:tcW w:w="1413" w:type="dxa"/>
            <w:vMerge/>
            <w:tcBorders>
              <w:left w:val="single" w:sz="4" w:space="0" w:color="auto"/>
              <w:right w:val="single" w:sz="4" w:space="0" w:color="auto"/>
            </w:tcBorders>
            <w:vAlign w:val="center"/>
          </w:tcPr>
          <w:p w14:paraId="2BD4EEDB" w14:textId="77777777" w:rsidR="004D6371" w:rsidRPr="00817F50" w:rsidRDefault="004D6371" w:rsidP="004D6371">
            <w:pPr>
              <w:widowControl/>
              <w:jc w:val="center"/>
              <w:rPr>
                <w:rFonts w:ascii="Century Gothic" w:hAnsi="Century Gothic" w:cs="Arial"/>
                <w:bCs/>
                <w:sz w:val="16"/>
                <w:szCs w:val="16"/>
              </w:rPr>
            </w:pPr>
          </w:p>
        </w:tc>
        <w:tc>
          <w:tcPr>
            <w:tcW w:w="1843" w:type="dxa"/>
            <w:tcBorders>
              <w:top w:val="single" w:sz="4" w:space="0" w:color="auto"/>
              <w:left w:val="single" w:sz="4" w:space="0" w:color="auto"/>
            </w:tcBorders>
          </w:tcPr>
          <w:p w14:paraId="22DC0228" w14:textId="77777777" w:rsidR="004D6371" w:rsidRPr="00817F50" w:rsidRDefault="004D6371" w:rsidP="004D6371">
            <w:pPr>
              <w:widowControl/>
              <w:jc w:val="center"/>
              <w:rPr>
                <w:rFonts w:ascii="Century Gothic" w:hAnsi="Century Gothic" w:cs="Arial"/>
                <w:bCs/>
                <w:sz w:val="16"/>
                <w:szCs w:val="16"/>
              </w:rPr>
            </w:pPr>
          </w:p>
        </w:tc>
        <w:tc>
          <w:tcPr>
            <w:tcW w:w="1701" w:type="dxa"/>
            <w:vMerge w:val="restart"/>
            <w:tcBorders>
              <w:top w:val="single" w:sz="4" w:space="0" w:color="auto"/>
            </w:tcBorders>
            <w:vAlign w:val="center"/>
          </w:tcPr>
          <w:p w14:paraId="6D4B6DA7" w14:textId="77777777" w:rsidR="004D6371" w:rsidRPr="00817F50" w:rsidRDefault="004D6371" w:rsidP="004D6371">
            <w:pPr>
              <w:widowControl/>
              <w:jc w:val="center"/>
              <w:rPr>
                <w:rFonts w:ascii="Century Gothic" w:hAnsi="Century Gothic"/>
                <w:sz w:val="16"/>
                <w:szCs w:val="16"/>
              </w:rPr>
            </w:pPr>
            <w:r w:rsidRPr="00817F50">
              <w:rPr>
                <w:rFonts w:ascii="Century Gothic" w:hAnsi="Century Gothic"/>
                <w:sz w:val="16"/>
                <w:szCs w:val="16"/>
              </w:rPr>
              <w:t>v2</w:t>
            </w:r>
          </w:p>
        </w:tc>
        <w:tc>
          <w:tcPr>
            <w:tcW w:w="2137" w:type="dxa"/>
            <w:tcBorders>
              <w:top w:val="single" w:sz="4" w:space="0" w:color="auto"/>
              <w:right w:val="single" w:sz="4" w:space="0" w:color="auto"/>
            </w:tcBorders>
            <w:vAlign w:val="center"/>
          </w:tcPr>
          <w:p w14:paraId="01BA978F" w14:textId="77777777" w:rsidR="004D6371" w:rsidRPr="00817F50" w:rsidRDefault="004D6371" w:rsidP="004D6371">
            <w:pPr>
              <w:widowControl/>
              <w:jc w:val="center"/>
              <w:rPr>
                <w:rFonts w:ascii="Century Gothic" w:hAnsi="Century Gothic" w:cs="Arial"/>
                <w:bCs/>
                <w:sz w:val="16"/>
                <w:szCs w:val="16"/>
              </w:rPr>
            </w:pPr>
            <w:r w:rsidRPr="00817F50">
              <w:rPr>
                <w:rFonts w:ascii="Century Gothic" w:hAnsi="Century Gothic" w:cs="Arial"/>
                <w:bCs/>
                <w:sz w:val="16"/>
                <w:szCs w:val="16"/>
              </w:rPr>
              <w:t>j1</w:t>
            </w:r>
          </w:p>
        </w:tc>
      </w:tr>
      <w:tr w:rsidR="004D6371" w:rsidRPr="00817F50" w14:paraId="559E0254" w14:textId="77777777" w:rsidTr="004D6371">
        <w:trPr>
          <w:trHeight w:val="332"/>
          <w:jc w:val="center"/>
        </w:trPr>
        <w:tc>
          <w:tcPr>
            <w:tcW w:w="1413" w:type="dxa"/>
            <w:vMerge/>
            <w:tcBorders>
              <w:left w:val="single" w:sz="4" w:space="0" w:color="auto"/>
              <w:right w:val="single" w:sz="4" w:space="0" w:color="auto"/>
            </w:tcBorders>
            <w:vAlign w:val="center"/>
          </w:tcPr>
          <w:p w14:paraId="4B3CCC1A" w14:textId="77777777" w:rsidR="004D6371" w:rsidRPr="00817F50" w:rsidRDefault="004D6371" w:rsidP="004D6371">
            <w:pPr>
              <w:widowControl/>
              <w:jc w:val="center"/>
              <w:rPr>
                <w:rFonts w:ascii="Century Gothic" w:hAnsi="Century Gothic" w:cs="Arial"/>
                <w:bCs/>
                <w:sz w:val="16"/>
                <w:szCs w:val="16"/>
              </w:rPr>
            </w:pPr>
          </w:p>
        </w:tc>
        <w:tc>
          <w:tcPr>
            <w:tcW w:w="1843" w:type="dxa"/>
            <w:tcBorders>
              <w:left w:val="single" w:sz="4" w:space="0" w:color="auto"/>
            </w:tcBorders>
          </w:tcPr>
          <w:p w14:paraId="766EE386" w14:textId="77777777" w:rsidR="004D6371" w:rsidRPr="00817F50" w:rsidRDefault="004D6371" w:rsidP="004D6371">
            <w:pPr>
              <w:widowControl/>
              <w:jc w:val="center"/>
              <w:rPr>
                <w:rFonts w:ascii="Century Gothic" w:hAnsi="Century Gothic" w:cs="Arial"/>
                <w:bCs/>
                <w:sz w:val="16"/>
                <w:szCs w:val="16"/>
              </w:rPr>
            </w:pPr>
          </w:p>
        </w:tc>
        <w:tc>
          <w:tcPr>
            <w:tcW w:w="1701" w:type="dxa"/>
            <w:vMerge/>
          </w:tcPr>
          <w:p w14:paraId="171B82F8" w14:textId="77777777" w:rsidR="004D6371" w:rsidRPr="00817F50" w:rsidRDefault="004D6371" w:rsidP="004D6371">
            <w:pPr>
              <w:widowControl/>
              <w:jc w:val="center"/>
              <w:rPr>
                <w:rFonts w:ascii="Century Gothic" w:hAnsi="Century Gothic"/>
                <w:sz w:val="16"/>
                <w:szCs w:val="16"/>
              </w:rPr>
            </w:pPr>
          </w:p>
        </w:tc>
        <w:tc>
          <w:tcPr>
            <w:tcW w:w="2137" w:type="dxa"/>
            <w:tcBorders>
              <w:right w:val="single" w:sz="4" w:space="0" w:color="auto"/>
            </w:tcBorders>
            <w:vAlign w:val="center"/>
          </w:tcPr>
          <w:p w14:paraId="157C1E2B" w14:textId="77777777" w:rsidR="004D6371" w:rsidRPr="00817F50" w:rsidRDefault="004D6371" w:rsidP="004D6371">
            <w:pPr>
              <w:widowControl/>
              <w:jc w:val="center"/>
              <w:rPr>
                <w:rFonts w:ascii="Century Gothic" w:hAnsi="Century Gothic" w:cs="Arial"/>
                <w:bCs/>
                <w:sz w:val="16"/>
                <w:szCs w:val="16"/>
              </w:rPr>
            </w:pPr>
            <w:r w:rsidRPr="00817F50">
              <w:rPr>
                <w:rFonts w:ascii="Century Gothic" w:hAnsi="Century Gothic" w:cs="Arial"/>
                <w:bCs/>
                <w:sz w:val="16"/>
                <w:szCs w:val="16"/>
              </w:rPr>
              <w:t>…</w:t>
            </w:r>
          </w:p>
        </w:tc>
      </w:tr>
      <w:tr w:rsidR="004D6371" w:rsidRPr="00817F50" w14:paraId="7E140318" w14:textId="77777777" w:rsidTr="004D6371">
        <w:trPr>
          <w:trHeight w:val="332"/>
          <w:jc w:val="center"/>
        </w:trPr>
        <w:tc>
          <w:tcPr>
            <w:tcW w:w="1413" w:type="dxa"/>
            <w:vMerge/>
            <w:tcBorders>
              <w:left w:val="single" w:sz="4" w:space="0" w:color="auto"/>
              <w:right w:val="single" w:sz="4" w:space="0" w:color="auto"/>
            </w:tcBorders>
            <w:vAlign w:val="center"/>
          </w:tcPr>
          <w:p w14:paraId="29CC3EE3" w14:textId="77777777" w:rsidR="004D6371" w:rsidRPr="00817F50" w:rsidRDefault="004D6371" w:rsidP="004D6371">
            <w:pPr>
              <w:widowControl/>
              <w:jc w:val="center"/>
              <w:rPr>
                <w:rFonts w:ascii="Century Gothic" w:hAnsi="Century Gothic" w:cs="Arial"/>
                <w:bCs/>
                <w:sz w:val="16"/>
                <w:szCs w:val="16"/>
              </w:rPr>
            </w:pPr>
          </w:p>
        </w:tc>
        <w:tc>
          <w:tcPr>
            <w:tcW w:w="1843" w:type="dxa"/>
            <w:tcBorders>
              <w:left w:val="single" w:sz="4" w:space="0" w:color="auto"/>
              <w:bottom w:val="single" w:sz="4" w:space="0" w:color="auto"/>
            </w:tcBorders>
          </w:tcPr>
          <w:p w14:paraId="1B95534C" w14:textId="77777777" w:rsidR="004D6371" w:rsidRPr="00817F50" w:rsidRDefault="004D6371" w:rsidP="004D6371">
            <w:pPr>
              <w:widowControl/>
              <w:jc w:val="center"/>
              <w:rPr>
                <w:rFonts w:ascii="Century Gothic" w:hAnsi="Century Gothic" w:cs="Arial"/>
                <w:bCs/>
                <w:sz w:val="16"/>
                <w:szCs w:val="16"/>
              </w:rPr>
            </w:pPr>
          </w:p>
        </w:tc>
        <w:tc>
          <w:tcPr>
            <w:tcW w:w="1701" w:type="dxa"/>
            <w:vMerge/>
            <w:tcBorders>
              <w:bottom w:val="single" w:sz="4" w:space="0" w:color="auto"/>
            </w:tcBorders>
          </w:tcPr>
          <w:p w14:paraId="4AA9535D" w14:textId="77777777" w:rsidR="004D6371" w:rsidRPr="00817F50" w:rsidRDefault="004D6371" w:rsidP="004D6371">
            <w:pPr>
              <w:widowControl/>
              <w:jc w:val="center"/>
              <w:rPr>
                <w:rFonts w:ascii="Century Gothic" w:hAnsi="Century Gothic"/>
                <w:sz w:val="16"/>
                <w:szCs w:val="16"/>
              </w:rPr>
            </w:pPr>
          </w:p>
        </w:tc>
        <w:tc>
          <w:tcPr>
            <w:tcW w:w="2137" w:type="dxa"/>
            <w:tcBorders>
              <w:bottom w:val="single" w:sz="4" w:space="0" w:color="auto"/>
              <w:right w:val="single" w:sz="4" w:space="0" w:color="auto"/>
            </w:tcBorders>
            <w:vAlign w:val="center"/>
          </w:tcPr>
          <w:p w14:paraId="5CEFFEEF" w14:textId="77777777" w:rsidR="004D6371" w:rsidRPr="00817F50" w:rsidRDefault="004D6371" w:rsidP="004D6371">
            <w:pPr>
              <w:widowControl/>
              <w:jc w:val="center"/>
              <w:rPr>
                <w:rFonts w:ascii="Century Gothic" w:hAnsi="Century Gothic" w:cs="Arial"/>
                <w:bCs/>
                <w:sz w:val="16"/>
                <w:szCs w:val="16"/>
              </w:rPr>
            </w:pPr>
            <w:proofErr w:type="spellStart"/>
            <w:r w:rsidRPr="00817F50">
              <w:rPr>
                <w:rFonts w:ascii="Century Gothic" w:hAnsi="Century Gothic" w:cs="Arial"/>
                <w:bCs/>
                <w:sz w:val="16"/>
                <w:szCs w:val="16"/>
              </w:rPr>
              <w:t>jh</w:t>
            </w:r>
            <w:proofErr w:type="spellEnd"/>
          </w:p>
        </w:tc>
      </w:tr>
      <w:tr w:rsidR="004D6371" w:rsidRPr="00817F50" w14:paraId="0A5EE560" w14:textId="77777777" w:rsidTr="004D6371">
        <w:trPr>
          <w:trHeight w:val="332"/>
          <w:jc w:val="center"/>
        </w:trPr>
        <w:tc>
          <w:tcPr>
            <w:tcW w:w="1413" w:type="dxa"/>
            <w:vMerge/>
            <w:tcBorders>
              <w:left w:val="single" w:sz="4" w:space="0" w:color="auto"/>
              <w:right w:val="single" w:sz="4" w:space="0" w:color="auto"/>
            </w:tcBorders>
            <w:vAlign w:val="center"/>
          </w:tcPr>
          <w:p w14:paraId="60C79B9D" w14:textId="77777777" w:rsidR="004D6371" w:rsidRPr="00817F50" w:rsidRDefault="004D6371" w:rsidP="004D6371">
            <w:pPr>
              <w:widowControl/>
              <w:jc w:val="center"/>
              <w:rPr>
                <w:rFonts w:ascii="Century Gothic" w:hAnsi="Century Gothic" w:cs="Arial"/>
                <w:bCs/>
                <w:sz w:val="16"/>
                <w:szCs w:val="16"/>
              </w:rPr>
            </w:pPr>
          </w:p>
        </w:tc>
        <w:tc>
          <w:tcPr>
            <w:tcW w:w="1843" w:type="dxa"/>
            <w:tcBorders>
              <w:top w:val="single" w:sz="4" w:space="0" w:color="auto"/>
              <w:left w:val="single" w:sz="4" w:space="0" w:color="auto"/>
              <w:bottom w:val="single" w:sz="4" w:space="0" w:color="auto"/>
            </w:tcBorders>
          </w:tcPr>
          <w:p w14:paraId="64A9C574" w14:textId="77777777" w:rsidR="004D6371" w:rsidRPr="00817F50" w:rsidRDefault="004D6371" w:rsidP="004D6371">
            <w:pPr>
              <w:widowControl/>
              <w:jc w:val="center"/>
              <w:rPr>
                <w:rFonts w:ascii="Century Gothic" w:hAnsi="Century Gothic" w:cs="Arial"/>
                <w:bCs/>
                <w:sz w:val="16"/>
                <w:szCs w:val="16"/>
              </w:rPr>
            </w:pPr>
          </w:p>
        </w:tc>
        <w:tc>
          <w:tcPr>
            <w:tcW w:w="1701" w:type="dxa"/>
            <w:tcBorders>
              <w:top w:val="single" w:sz="4" w:space="0" w:color="auto"/>
              <w:bottom w:val="single" w:sz="4" w:space="0" w:color="auto"/>
            </w:tcBorders>
          </w:tcPr>
          <w:p w14:paraId="6008D0CD" w14:textId="77777777" w:rsidR="004D6371" w:rsidRPr="00817F50" w:rsidRDefault="004D6371" w:rsidP="004D6371">
            <w:pPr>
              <w:widowControl/>
              <w:jc w:val="center"/>
              <w:rPr>
                <w:rFonts w:ascii="Century Gothic" w:hAnsi="Century Gothic"/>
                <w:sz w:val="16"/>
                <w:szCs w:val="16"/>
              </w:rPr>
            </w:pPr>
            <w:r w:rsidRPr="00817F50">
              <w:rPr>
                <w:rFonts w:ascii="Century Gothic" w:hAnsi="Century Gothic"/>
                <w:sz w:val="16"/>
                <w:szCs w:val="16"/>
              </w:rPr>
              <w:t>…</w:t>
            </w:r>
          </w:p>
        </w:tc>
        <w:tc>
          <w:tcPr>
            <w:tcW w:w="2137" w:type="dxa"/>
            <w:tcBorders>
              <w:top w:val="single" w:sz="4" w:space="0" w:color="auto"/>
              <w:bottom w:val="single" w:sz="4" w:space="0" w:color="auto"/>
              <w:right w:val="single" w:sz="4" w:space="0" w:color="auto"/>
            </w:tcBorders>
            <w:vAlign w:val="center"/>
          </w:tcPr>
          <w:p w14:paraId="4D3F2442" w14:textId="77777777" w:rsidR="004D6371" w:rsidRPr="00817F50" w:rsidRDefault="004D6371" w:rsidP="004D6371">
            <w:pPr>
              <w:widowControl/>
              <w:jc w:val="center"/>
              <w:rPr>
                <w:rFonts w:ascii="Century Gothic" w:hAnsi="Century Gothic" w:cs="Arial"/>
                <w:bCs/>
                <w:sz w:val="16"/>
                <w:szCs w:val="16"/>
              </w:rPr>
            </w:pPr>
            <w:r w:rsidRPr="00817F50">
              <w:rPr>
                <w:rFonts w:ascii="Century Gothic" w:hAnsi="Century Gothic" w:cs="Arial"/>
                <w:bCs/>
                <w:sz w:val="16"/>
                <w:szCs w:val="16"/>
              </w:rPr>
              <w:t>…</w:t>
            </w:r>
          </w:p>
        </w:tc>
      </w:tr>
      <w:tr w:rsidR="004D6371" w:rsidRPr="00817F50" w14:paraId="7316B9DA" w14:textId="77777777" w:rsidTr="004D6371">
        <w:trPr>
          <w:trHeight w:val="332"/>
          <w:jc w:val="center"/>
        </w:trPr>
        <w:tc>
          <w:tcPr>
            <w:tcW w:w="1413" w:type="dxa"/>
            <w:vMerge/>
            <w:tcBorders>
              <w:left w:val="single" w:sz="4" w:space="0" w:color="auto"/>
              <w:right w:val="single" w:sz="4" w:space="0" w:color="auto"/>
            </w:tcBorders>
            <w:vAlign w:val="center"/>
          </w:tcPr>
          <w:p w14:paraId="75924ED7" w14:textId="77777777" w:rsidR="004D6371" w:rsidRPr="00817F50" w:rsidRDefault="004D6371" w:rsidP="004D6371">
            <w:pPr>
              <w:widowControl/>
              <w:jc w:val="center"/>
              <w:rPr>
                <w:rFonts w:ascii="Century Gothic" w:hAnsi="Century Gothic" w:cs="Arial"/>
                <w:bCs/>
                <w:sz w:val="16"/>
                <w:szCs w:val="16"/>
              </w:rPr>
            </w:pPr>
          </w:p>
        </w:tc>
        <w:tc>
          <w:tcPr>
            <w:tcW w:w="1843" w:type="dxa"/>
            <w:tcBorders>
              <w:top w:val="single" w:sz="4" w:space="0" w:color="auto"/>
              <w:left w:val="single" w:sz="4" w:space="0" w:color="auto"/>
            </w:tcBorders>
          </w:tcPr>
          <w:p w14:paraId="08E78C70" w14:textId="77777777" w:rsidR="004D6371" w:rsidRPr="00817F50" w:rsidRDefault="004D6371" w:rsidP="004D6371">
            <w:pPr>
              <w:widowControl/>
              <w:jc w:val="center"/>
              <w:rPr>
                <w:rFonts w:ascii="Century Gothic" w:hAnsi="Century Gothic" w:cs="Arial"/>
                <w:bCs/>
                <w:sz w:val="16"/>
                <w:szCs w:val="16"/>
              </w:rPr>
            </w:pPr>
          </w:p>
        </w:tc>
        <w:tc>
          <w:tcPr>
            <w:tcW w:w="1701" w:type="dxa"/>
            <w:vMerge w:val="restart"/>
            <w:tcBorders>
              <w:top w:val="single" w:sz="4" w:space="0" w:color="auto"/>
            </w:tcBorders>
            <w:vAlign w:val="center"/>
          </w:tcPr>
          <w:p w14:paraId="360361C1" w14:textId="77777777" w:rsidR="004D6371" w:rsidRPr="00817F50" w:rsidRDefault="004D6371" w:rsidP="004D6371">
            <w:pPr>
              <w:widowControl/>
              <w:jc w:val="center"/>
              <w:rPr>
                <w:rFonts w:ascii="Century Gothic" w:hAnsi="Century Gothic"/>
                <w:sz w:val="16"/>
                <w:szCs w:val="16"/>
              </w:rPr>
            </w:pPr>
            <w:proofErr w:type="spellStart"/>
            <w:r w:rsidRPr="00817F50">
              <w:rPr>
                <w:rFonts w:ascii="Century Gothic" w:hAnsi="Century Gothic"/>
                <w:sz w:val="16"/>
                <w:szCs w:val="16"/>
              </w:rPr>
              <w:t>vn</w:t>
            </w:r>
            <w:proofErr w:type="spellEnd"/>
          </w:p>
        </w:tc>
        <w:tc>
          <w:tcPr>
            <w:tcW w:w="2137" w:type="dxa"/>
            <w:tcBorders>
              <w:top w:val="single" w:sz="4" w:space="0" w:color="auto"/>
              <w:right w:val="single" w:sz="4" w:space="0" w:color="auto"/>
            </w:tcBorders>
            <w:vAlign w:val="center"/>
          </w:tcPr>
          <w:p w14:paraId="3ACA0460" w14:textId="77777777" w:rsidR="004D6371" w:rsidRPr="00817F50" w:rsidRDefault="004D6371" w:rsidP="004D6371">
            <w:pPr>
              <w:widowControl/>
              <w:jc w:val="center"/>
              <w:rPr>
                <w:rFonts w:ascii="Century Gothic" w:hAnsi="Century Gothic" w:cs="Arial"/>
                <w:bCs/>
                <w:sz w:val="16"/>
                <w:szCs w:val="16"/>
              </w:rPr>
            </w:pPr>
            <w:r w:rsidRPr="00817F50">
              <w:rPr>
                <w:rFonts w:ascii="Century Gothic" w:hAnsi="Century Gothic" w:cs="Arial"/>
                <w:bCs/>
                <w:sz w:val="16"/>
                <w:szCs w:val="16"/>
              </w:rPr>
              <w:t>j1</w:t>
            </w:r>
          </w:p>
        </w:tc>
      </w:tr>
      <w:tr w:rsidR="004D6371" w:rsidRPr="00817F50" w14:paraId="274794C0" w14:textId="77777777" w:rsidTr="004D6371">
        <w:trPr>
          <w:trHeight w:val="332"/>
          <w:jc w:val="center"/>
        </w:trPr>
        <w:tc>
          <w:tcPr>
            <w:tcW w:w="1413" w:type="dxa"/>
            <w:vMerge/>
            <w:tcBorders>
              <w:left w:val="single" w:sz="4" w:space="0" w:color="auto"/>
              <w:right w:val="single" w:sz="4" w:space="0" w:color="auto"/>
            </w:tcBorders>
            <w:vAlign w:val="center"/>
          </w:tcPr>
          <w:p w14:paraId="49E4DE60" w14:textId="77777777" w:rsidR="004D6371" w:rsidRPr="00817F50" w:rsidRDefault="004D6371" w:rsidP="000025A5">
            <w:pPr>
              <w:widowControl/>
              <w:jc w:val="center"/>
              <w:rPr>
                <w:rFonts w:ascii="Century Gothic" w:hAnsi="Century Gothic" w:cs="Arial"/>
                <w:bCs/>
                <w:sz w:val="16"/>
                <w:szCs w:val="16"/>
              </w:rPr>
            </w:pPr>
          </w:p>
        </w:tc>
        <w:tc>
          <w:tcPr>
            <w:tcW w:w="1843" w:type="dxa"/>
            <w:tcBorders>
              <w:left w:val="single" w:sz="4" w:space="0" w:color="auto"/>
            </w:tcBorders>
          </w:tcPr>
          <w:p w14:paraId="6C33DE37" w14:textId="77777777" w:rsidR="004D6371" w:rsidRPr="00817F50" w:rsidRDefault="004D6371" w:rsidP="000025A5">
            <w:pPr>
              <w:widowControl/>
              <w:jc w:val="center"/>
              <w:rPr>
                <w:rFonts w:ascii="Century Gothic" w:hAnsi="Century Gothic" w:cs="Arial"/>
                <w:bCs/>
                <w:sz w:val="16"/>
                <w:szCs w:val="16"/>
              </w:rPr>
            </w:pPr>
          </w:p>
        </w:tc>
        <w:tc>
          <w:tcPr>
            <w:tcW w:w="1701" w:type="dxa"/>
            <w:vMerge/>
          </w:tcPr>
          <w:p w14:paraId="1CE0DFEA" w14:textId="77777777" w:rsidR="004D6371" w:rsidRPr="00817F50" w:rsidRDefault="004D6371" w:rsidP="000025A5">
            <w:pPr>
              <w:widowControl/>
              <w:jc w:val="center"/>
              <w:rPr>
                <w:rFonts w:ascii="Century Gothic" w:hAnsi="Century Gothic"/>
                <w:sz w:val="16"/>
                <w:szCs w:val="16"/>
              </w:rPr>
            </w:pPr>
          </w:p>
        </w:tc>
        <w:tc>
          <w:tcPr>
            <w:tcW w:w="2137" w:type="dxa"/>
            <w:tcBorders>
              <w:right w:val="single" w:sz="4" w:space="0" w:color="auto"/>
            </w:tcBorders>
            <w:vAlign w:val="center"/>
          </w:tcPr>
          <w:p w14:paraId="79FAD844" w14:textId="77777777" w:rsidR="004D6371" w:rsidRPr="00817F50" w:rsidRDefault="004D6371" w:rsidP="000025A5">
            <w:pPr>
              <w:widowControl/>
              <w:jc w:val="center"/>
              <w:rPr>
                <w:rFonts w:ascii="Century Gothic" w:hAnsi="Century Gothic" w:cs="Arial"/>
                <w:bCs/>
                <w:sz w:val="16"/>
                <w:szCs w:val="16"/>
              </w:rPr>
            </w:pPr>
            <w:r w:rsidRPr="00817F50">
              <w:rPr>
                <w:rFonts w:ascii="Century Gothic" w:hAnsi="Century Gothic" w:cs="Arial"/>
                <w:bCs/>
                <w:sz w:val="16"/>
                <w:szCs w:val="16"/>
              </w:rPr>
              <w:t>…</w:t>
            </w:r>
          </w:p>
        </w:tc>
      </w:tr>
      <w:tr w:rsidR="004D6371" w:rsidRPr="00817F50" w14:paraId="0C62FBDD" w14:textId="77777777" w:rsidTr="004D6371">
        <w:trPr>
          <w:trHeight w:val="332"/>
          <w:jc w:val="center"/>
        </w:trPr>
        <w:tc>
          <w:tcPr>
            <w:tcW w:w="1413" w:type="dxa"/>
            <w:vMerge/>
            <w:tcBorders>
              <w:left w:val="single" w:sz="4" w:space="0" w:color="auto"/>
              <w:bottom w:val="single" w:sz="4" w:space="0" w:color="auto"/>
              <w:right w:val="single" w:sz="4" w:space="0" w:color="auto"/>
            </w:tcBorders>
            <w:vAlign w:val="center"/>
          </w:tcPr>
          <w:p w14:paraId="002260E5" w14:textId="77777777" w:rsidR="004D6371" w:rsidRPr="00817F50" w:rsidRDefault="004D6371" w:rsidP="000025A5">
            <w:pPr>
              <w:widowControl/>
              <w:jc w:val="center"/>
              <w:rPr>
                <w:rFonts w:ascii="Century Gothic" w:hAnsi="Century Gothic" w:cs="Arial"/>
                <w:bCs/>
                <w:sz w:val="16"/>
                <w:szCs w:val="16"/>
              </w:rPr>
            </w:pPr>
          </w:p>
        </w:tc>
        <w:tc>
          <w:tcPr>
            <w:tcW w:w="1843" w:type="dxa"/>
            <w:tcBorders>
              <w:left w:val="single" w:sz="4" w:space="0" w:color="auto"/>
              <w:bottom w:val="single" w:sz="4" w:space="0" w:color="auto"/>
            </w:tcBorders>
          </w:tcPr>
          <w:p w14:paraId="41EBEE2F" w14:textId="77777777" w:rsidR="004D6371" w:rsidRPr="00817F50" w:rsidRDefault="004D6371" w:rsidP="000025A5">
            <w:pPr>
              <w:widowControl/>
              <w:jc w:val="center"/>
              <w:rPr>
                <w:rFonts w:ascii="Century Gothic" w:hAnsi="Century Gothic" w:cs="Arial"/>
                <w:bCs/>
                <w:sz w:val="16"/>
                <w:szCs w:val="16"/>
              </w:rPr>
            </w:pPr>
          </w:p>
        </w:tc>
        <w:tc>
          <w:tcPr>
            <w:tcW w:w="1701" w:type="dxa"/>
            <w:vMerge/>
            <w:tcBorders>
              <w:bottom w:val="single" w:sz="4" w:space="0" w:color="auto"/>
            </w:tcBorders>
          </w:tcPr>
          <w:p w14:paraId="131D5560" w14:textId="77777777" w:rsidR="004D6371" w:rsidRPr="00817F50" w:rsidRDefault="004D6371" w:rsidP="000025A5">
            <w:pPr>
              <w:widowControl/>
              <w:jc w:val="center"/>
              <w:rPr>
                <w:rFonts w:ascii="Century Gothic" w:hAnsi="Century Gothic"/>
                <w:sz w:val="16"/>
                <w:szCs w:val="16"/>
              </w:rPr>
            </w:pPr>
          </w:p>
        </w:tc>
        <w:tc>
          <w:tcPr>
            <w:tcW w:w="2137" w:type="dxa"/>
            <w:tcBorders>
              <w:bottom w:val="single" w:sz="4" w:space="0" w:color="auto"/>
              <w:right w:val="single" w:sz="4" w:space="0" w:color="auto"/>
            </w:tcBorders>
            <w:vAlign w:val="center"/>
          </w:tcPr>
          <w:p w14:paraId="6760ECA2" w14:textId="77777777" w:rsidR="004D6371" w:rsidRPr="00817F50" w:rsidRDefault="004D6371" w:rsidP="000025A5">
            <w:pPr>
              <w:widowControl/>
              <w:jc w:val="center"/>
              <w:rPr>
                <w:rFonts w:ascii="Century Gothic" w:hAnsi="Century Gothic" w:cs="Arial"/>
                <w:bCs/>
                <w:sz w:val="16"/>
                <w:szCs w:val="16"/>
              </w:rPr>
            </w:pPr>
            <w:proofErr w:type="spellStart"/>
            <w:r w:rsidRPr="00817F50">
              <w:rPr>
                <w:rFonts w:ascii="Century Gothic" w:hAnsi="Century Gothic" w:cs="Arial"/>
                <w:bCs/>
                <w:sz w:val="16"/>
                <w:szCs w:val="16"/>
              </w:rPr>
              <w:t>jm</w:t>
            </w:r>
            <w:proofErr w:type="spellEnd"/>
          </w:p>
        </w:tc>
      </w:tr>
    </w:tbl>
    <w:p w14:paraId="4C650E2C" w14:textId="77777777" w:rsidR="005B2237" w:rsidRPr="00817F50" w:rsidRDefault="005B2237" w:rsidP="00AC5D83">
      <w:pPr>
        <w:widowControl/>
        <w:spacing w:before="120" w:after="120" w:line="259" w:lineRule="auto"/>
        <w:rPr>
          <w:rFonts w:ascii="Century Gothic" w:hAnsi="Century Gothic" w:cs="Arial"/>
          <w:bCs/>
          <w:sz w:val="19"/>
          <w:szCs w:val="19"/>
        </w:rPr>
      </w:pPr>
    </w:p>
    <w:p w14:paraId="5BDD935C" w14:textId="5C11EC9A" w:rsidR="005B2237" w:rsidRPr="00817F50" w:rsidRDefault="005B2237" w:rsidP="005B2237">
      <w:pPr>
        <w:pStyle w:val="Figuras2"/>
      </w:pPr>
      <w:bookmarkStart w:id="98" w:name="_Toc85729891"/>
      <w:r w:rsidRPr="00817F50">
        <w:t>Figura 2.1</w:t>
      </w:r>
      <w:r w:rsidR="00D52D41">
        <w:t>0</w:t>
      </w:r>
      <w:r w:rsidRPr="00817F50">
        <w:t>. Ejemplo de</w:t>
      </w:r>
      <w:r w:rsidR="006F7A1A" w:rsidRPr="00817F50">
        <w:t>l</w:t>
      </w:r>
      <w:r w:rsidRPr="00817F50">
        <w:t xml:space="preserve"> </w:t>
      </w:r>
      <w:r w:rsidR="000A79AE" w:rsidRPr="00817F50">
        <w:t>E</w:t>
      </w:r>
      <w:r w:rsidRPr="00817F50">
        <w:t xml:space="preserve">squema de temas y variables de la </w:t>
      </w:r>
      <w:r w:rsidR="00272BAC" w:rsidRPr="00817F50">
        <w:t>Encuesta sobre las Finanzas de los Hogares (ENFIH)</w:t>
      </w:r>
      <w:bookmarkEnd w:id="98"/>
    </w:p>
    <w:tbl>
      <w:tblPr>
        <w:tblStyle w:val="Tablaconcuadrcula"/>
        <w:tblW w:w="0" w:type="auto"/>
        <w:tblLook w:val="04A0" w:firstRow="1" w:lastRow="0" w:firstColumn="1" w:lastColumn="0" w:noHBand="0" w:noVBand="1"/>
      </w:tblPr>
      <w:tblGrid>
        <w:gridCol w:w="2122"/>
        <w:gridCol w:w="2268"/>
        <w:gridCol w:w="1984"/>
        <w:gridCol w:w="4396"/>
      </w:tblGrid>
      <w:tr w:rsidR="005B2237" w:rsidRPr="00817F50" w14:paraId="0B1FE6F1" w14:textId="77777777" w:rsidTr="005B2237">
        <w:tc>
          <w:tcPr>
            <w:tcW w:w="2122" w:type="dxa"/>
            <w:shd w:val="clear" w:color="auto" w:fill="D5E3CF"/>
            <w:vAlign w:val="center"/>
          </w:tcPr>
          <w:p w14:paraId="5E6B2768" w14:textId="77777777" w:rsidR="005B2237" w:rsidRPr="00817F50" w:rsidRDefault="005B2237" w:rsidP="005B2237">
            <w:pPr>
              <w:widowControl/>
              <w:spacing w:before="120" w:after="120" w:line="259" w:lineRule="auto"/>
              <w:jc w:val="center"/>
              <w:rPr>
                <w:rFonts w:ascii="Century Gothic" w:hAnsi="Century Gothic" w:cs="Arial"/>
                <w:b/>
                <w:bCs/>
                <w:sz w:val="16"/>
                <w:szCs w:val="16"/>
              </w:rPr>
            </w:pPr>
            <w:r w:rsidRPr="00817F50">
              <w:rPr>
                <w:rFonts w:ascii="Century Gothic" w:hAnsi="Century Gothic" w:cs="Calibri"/>
                <w:b/>
                <w:bCs/>
                <w:kern w:val="24"/>
                <w:sz w:val="16"/>
                <w:szCs w:val="16"/>
              </w:rPr>
              <w:t>Tema</w:t>
            </w:r>
          </w:p>
        </w:tc>
        <w:tc>
          <w:tcPr>
            <w:tcW w:w="2268" w:type="dxa"/>
            <w:shd w:val="clear" w:color="auto" w:fill="D5E3CF"/>
            <w:vAlign w:val="center"/>
          </w:tcPr>
          <w:p w14:paraId="4FD3ABB4" w14:textId="77777777" w:rsidR="005B2237" w:rsidRPr="00817F50" w:rsidRDefault="005B2237" w:rsidP="005B2237">
            <w:pPr>
              <w:widowControl/>
              <w:spacing w:before="120" w:after="120" w:line="259" w:lineRule="auto"/>
              <w:jc w:val="center"/>
              <w:rPr>
                <w:rFonts w:ascii="Century Gothic" w:hAnsi="Century Gothic" w:cs="Arial"/>
                <w:b/>
                <w:bCs/>
                <w:sz w:val="16"/>
                <w:szCs w:val="16"/>
              </w:rPr>
            </w:pPr>
            <w:r w:rsidRPr="00817F50">
              <w:rPr>
                <w:rFonts w:ascii="Century Gothic" w:hAnsi="Century Gothic" w:cs="Calibri"/>
                <w:b/>
                <w:bCs/>
                <w:kern w:val="24"/>
                <w:sz w:val="16"/>
                <w:szCs w:val="16"/>
              </w:rPr>
              <w:t>Subtema (opcional)</w:t>
            </w:r>
          </w:p>
        </w:tc>
        <w:tc>
          <w:tcPr>
            <w:tcW w:w="1984" w:type="dxa"/>
            <w:shd w:val="clear" w:color="auto" w:fill="D5E3CF"/>
            <w:vAlign w:val="center"/>
          </w:tcPr>
          <w:p w14:paraId="066EF9F3" w14:textId="77777777" w:rsidR="005B2237" w:rsidRPr="00817F50" w:rsidRDefault="005B2237" w:rsidP="005B2237">
            <w:pPr>
              <w:widowControl/>
              <w:spacing w:before="120" w:after="120" w:line="259" w:lineRule="auto"/>
              <w:jc w:val="center"/>
              <w:rPr>
                <w:rFonts w:ascii="Century Gothic" w:hAnsi="Century Gothic" w:cs="Arial"/>
                <w:b/>
                <w:bCs/>
                <w:sz w:val="16"/>
                <w:szCs w:val="16"/>
              </w:rPr>
            </w:pPr>
            <w:r w:rsidRPr="00817F50">
              <w:rPr>
                <w:rFonts w:ascii="Century Gothic" w:hAnsi="Century Gothic" w:cs="Calibri"/>
                <w:b/>
                <w:bCs/>
                <w:kern w:val="24"/>
                <w:sz w:val="16"/>
                <w:szCs w:val="16"/>
              </w:rPr>
              <w:t>Variables Directas</w:t>
            </w:r>
          </w:p>
        </w:tc>
        <w:tc>
          <w:tcPr>
            <w:tcW w:w="4396" w:type="dxa"/>
            <w:shd w:val="clear" w:color="auto" w:fill="D5E3CF"/>
            <w:vAlign w:val="center"/>
          </w:tcPr>
          <w:p w14:paraId="6A77A5C8" w14:textId="77777777" w:rsidR="005B2237" w:rsidRPr="00817F50" w:rsidRDefault="005B2237" w:rsidP="005B2237">
            <w:pPr>
              <w:widowControl/>
              <w:spacing w:before="120" w:after="120" w:line="259" w:lineRule="auto"/>
              <w:jc w:val="center"/>
              <w:rPr>
                <w:rFonts w:ascii="Century Gothic" w:hAnsi="Century Gothic" w:cs="Arial"/>
                <w:b/>
                <w:bCs/>
                <w:sz w:val="16"/>
                <w:szCs w:val="16"/>
              </w:rPr>
            </w:pPr>
            <w:r w:rsidRPr="00817F50">
              <w:rPr>
                <w:rFonts w:ascii="Century Gothic" w:hAnsi="Century Gothic" w:cs="Calibri"/>
                <w:b/>
                <w:bCs/>
                <w:kern w:val="24"/>
                <w:sz w:val="16"/>
                <w:szCs w:val="16"/>
              </w:rPr>
              <w:t>Jerarquía de categorías</w:t>
            </w:r>
          </w:p>
        </w:tc>
      </w:tr>
      <w:tr w:rsidR="005B2237" w:rsidRPr="00817F50" w14:paraId="6198D453" w14:textId="77777777" w:rsidTr="005B2237">
        <w:trPr>
          <w:trHeight w:val="1486"/>
        </w:trPr>
        <w:tc>
          <w:tcPr>
            <w:tcW w:w="2122" w:type="dxa"/>
            <w:vAlign w:val="center"/>
          </w:tcPr>
          <w:p w14:paraId="61EB53A3" w14:textId="77777777" w:rsidR="005B2237" w:rsidRPr="00817F50" w:rsidRDefault="005B2237" w:rsidP="005B2237">
            <w:pPr>
              <w:widowControl/>
              <w:spacing w:before="120" w:after="120" w:line="259" w:lineRule="auto"/>
              <w:rPr>
                <w:rFonts w:ascii="Century Gothic" w:hAnsi="Century Gothic" w:cs="Arial"/>
                <w:bCs/>
                <w:sz w:val="16"/>
                <w:szCs w:val="16"/>
              </w:rPr>
            </w:pPr>
            <w:r w:rsidRPr="00817F50">
              <w:rPr>
                <w:rFonts w:ascii="Century Gothic" w:hAnsi="Century Gothic" w:cs="Calibri"/>
                <w:color w:val="000000" w:themeColor="text1"/>
                <w:kern w:val="24"/>
                <w:sz w:val="16"/>
                <w:szCs w:val="16"/>
              </w:rPr>
              <w:t xml:space="preserve">Características sociodemográficas </w:t>
            </w:r>
            <w:r w:rsidRPr="00817F50">
              <w:rPr>
                <w:rFonts w:ascii="Century Gothic" w:hAnsi="Century Gothic" w:cs="Arial"/>
                <w:color w:val="000000" w:themeColor="text1"/>
                <w:kern w:val="24"/>
                <w:sz w:val="16"/>
                <w:szCs w:val="16"/>
              </w:rPr>
              <w:t>·</w:t>
            </w:r>
          </w:p>
        </w:tc>
        <w:tc>
          <w:tcPr>
            <w:tcW w:w="2268" w:type="dxa"/>
            <w:vAlign w:val="center"/>
          </w:tcPr>
          <w:p w14:paraId="1BF474E0" w14:textId="77777777" w:rsidR="005B2237" w:rsidRPr="00817F50" w:rsidRDefault="005B2237" w:rsidP="005B2237">
            <w:pPr>
              <w:widowControl/>
              <w:spacing w:before="120" w:after="120" w:line="259" w:lineRule="auto"/>
              <w:rPr>
                <w:rFonts w:ascii="Century Gothic" w:hAnsi="Century Gothic" w:cs="Arial"/>
                <w:bCs/>
                <w:sz w:val="16"/>
                <w:szCs w:val="16"/>
              </w:rPr>
            </w:pPr>
            <w:r w:rsidRPr="00817F50">
              <w:rPr>
                <w:rFonts w:ascii="Century Gothic" w:hAnsi="Century Gothic" w:cs="Calibri"/>
                <w:color w:val="000000" w:themeColor="text1"/>
                <w:kern w:val="24"/>
                <w:sz w:val="16"/>
                <w:szCs w:val="16"/>
              </w:rPr>
              <w:t>Características sociodemográficas de la población</w:t>
            </w:r>
          </w:p>
        </w:tc>
        <w:tc>
          <w:tcPr>
            <w:tcW w:w="1984" w:type="dxa"/>
            <w:vAlign w:val="center"/>
          </w:tcPr>
          <w:p w14:paraId="0C3474FE" w14:textId="77777777" w:rsidR="005B2237" w:rsidRPr="00817F50" w:rsidRDefault="005B2237" w:rsidP="005B2237">
            <w:pPr>
              <w:widowControl/>
              <w:spacing w:before="120" w:after="120" w:line="259" w:lineRule="auto"/>
              <w:rPr>
                <w:rFonts w:ascii="Century Gothic" w:hAnsi="Century Gothic" w:cs="Arial"/>
                <w:bCs/>
                <w:sz w:val="16"/>
                <w:szCs w:val="16"/>
              </w:rPr>
            </w:pPr>
            <w:proofErr w:type="spellStart"/>
            <w:r w:rsidRPr="00817F50">
              <w:rPr>
                <w:rFonts w:ascii="Century Gothic" w:hAnsi="Century Gothic" w:cs="Calibri"/>
                <w:color w:val="231F20"/>
                <w:kern w:val="24"/>
                <w:sz w:val="16"/>
                <w:szCs w:val="16"/>
              </w:rPr>
              <w:t>Derechohabiencia</w:t>
            </w:r>
            <w:proofErr w:type="spellEnd"/>
            <w:r w:rsidRPr="00817F50">
              <w:rPr>
                <w:rFonts w:ascii="Century Gothic" w:hAnsi="Century Gothic" w:cs="Calibri"/>
                <w:color w:val="231F20"/>
                <w:kern w:val="24"/>
                <w:sz w:val="16"/>
                <w:szCs w:val="16"/>
              </w:rPr>
              <w:t xml:space="preserve"> por trabajo</w:t>
            </w:r>
          </w:p>
        </w:tc>
        <w:tc>
          <w:tcPr>
            <w:tcW w:w="4396" w:type="dxa"/>
            <w:vAlign w:val="bottom"/>
          </w:tcPr>
          <w:p w14:paraId="5378EFEA" w14:textId="77777777" w:rsidR="005B2237" w:rsidRPr="00817F50" w:rsidRDefault="005B2237" w:rsidP="005B2237">
            <w:pPr>
              <w:widowControl/>
              <w:spacing w:before="120" w:after="120" w:line="259" w:lineRule="auto"/>
              <w:rPr>
                <w:rFonts w:ascii="Century Gothic" w:hAnsi="Century Gothic" w:cs="Arial"/>
                <w:bCs/>
                <w:sz w:val="16"/>
                <w:szCs w:val="16"/>
              </w:rPr>
            </w:pPr>
            <w:r w:rsidRPr="00817F50">
              <w:rPr>
                <w:rFonts w:ascii="Century Gothic" w:hAnsi="Century Gothic" w:cs="Calibri"/>
                <w:color w:val="000000"/>
                <w:kern w:val="24"/>
                <w:sz w:val="16"/>
                <w:szCs w:val="16"/>
              </w:rPr>
              <w:t>• IMSS o Seguro social</w:t>
            </w:r>
            <w:r w:rsidRPr="00817F50">
              <w:rPr>
                <w:rFonts w:ascii="Century Gothic" w:hAnsi="Century Gothic" w:cs="Calibri"/>
                <w:color w:val="000000"/>
                <w:kern w:val="24"/>
                <w:sz w:val="16"/>
                <w:szCs w:val="16"/>
              </w:rPr>
              <w:br/>
              <w:t>• ISSSTE Federal o Estatal</w:t>
            </w:r>
            <w:r w:rsidRPr="00817F50">
              <w:rPr>
                <w:rFonts w:ascii="Century Gothic" w:hAnsi="Century Gothic" w:cs="Calibri"/>
                <w:color w:val="000000"/>
                <w:kern w:val="24"/>
                <w:sz w:val="16"/>
                <w:szCs w:val="16"/>
              </w:rPr>
              <w:br/>
              <w:t>• PEMEX, SEDENA o SEMAR</w:t>
            </w:r>
            <w:r w:rsidRPr="00817F50">
              <w:rPr>
                <w:rFonts w:ascii="Century Gothic" w:hAnsi="Century Gothic" w:cs="Calibri"/>
                <w:color w:val="000000"/>
                <w:kern w:val="24"/>
                <w:sz w:val="16"/>
                <w:szCs w:val="16"/>
              </w:rPr>
              <w:br/>
              <w:t>• Seguro médico privado</w:t>
            </w:r>
            <w:r w:rsidRPr="00817F50">
              <w:rPr>
                <w:rFonts w:ascii="Century Gothic" w:hAnsi="Century Gothic" w:cs="Calibri"/>
                <w:color w:val="000000"/>
                <w:kern w:val="24"/>
                <w:sz w:val="16"/>
                <w:szCs w:val="16"/>
              </w:rPr>
              <w:br/>
              <w:t>• Otra institución</w:t>
            </w:r>
            <w:r w:rsidRPr="00817F50">
              <w:rPr>
                <w:rFonts w:ascii="Century Gothic" w:hAnsi="Century Gothic" w:cs="Calibri"/>
                <w:color w:val="000000"/>
                <w:kern w:val="24"/>
                <w:sz w:val="16"/>
                <w:szCs w:val="16"/>
              </w:rPr>
              <w:br/>
              <w:t>• No tiene servicios médicos</w:t>
            </w:r>
            <w:r w:rsidRPr="00817F50">
              <w:rPr>
                <w:rFonts w:ascii="Century Gothic" w:hAnsi="Century Gothic" w:cs="Calibri"/>
                <w:color w:val="000000"/>
                <w:kern w:val="24"/>
                <w:sz w:val="16"/>
                <w:szCs w:val="16"/>
              </w:rPr>
              <w:br/>
              <w:t>• No especificado</w:t>
            </w:r>
          </w:p>
        </w:tc>
      </w:tr>
      <w:tr w:rsidR="005B2237" w:rsidRPr="00817F50" w14:paraId="5D837AD4" w14:textId="77777777" w:rsidTr="00272BAC">
        <w:trPr>
          <w:trHeight w:val="284"/>
        </w:trPr>
        <w:tc>
          <w:tcPr>
            <w:tcW w:w="2122" w:type="dxa"/>
            <w:vMerge w:val="restart"/>
            <w:vAlign w:val="center"/>
          </w:tcPr>
          <w:p w14:paraId="3F1658B5" w14:textId="77777777" w:rsidR="005B2237" w:rsidRPr="00817F50" w:rsidRDefault="005B2237" w:rsidP="005B2237">
            <w:pPr>
              <w:widowControl/>
              <w:spacing w:before="120" w:after="120" w:line="259" w:lineRule="auto"/>
              <w:rPr>
                <w:rFonts w:ascii="Century Gothic" w:hAnsi="Century Gothic" w:cs="Arial"/>
                <w:bCs/>
                <w:sz w:val="16"/>
                <w:szCs w:val="16"/>
              </w:rPr>
            </w:pPr>
            <w:r w:rsidRPr="00817F50">
              <w:rPr>
                <w:rFonts w:ascii="Century Gothic" w:hAnsi="Century Gothic" w:cs="Calibri"/>
                <w:color w:val="000000" w:themeColor="text1"/>
                <w:kern w:val="24"/>
                <w:sz w:val="16"/>
                <w:szCs w:val="16"/>
                <w:lang w:val="es-ES"/>
              </w:rPr>
              <w:t xml:space="preserve">Vivienda y deuda hipotecaria </w:t>
            </w:r>
          </w:p>
        </w:tc>
        <w:tc>
          <w:tcPr>
            <w:tcW w:w="2268" w:type="dxa"/>
            <w:vMerge w:val="restart"/>
            <w:vAlign w:val="center"/>
          </w:tcPr>
          <w:p w14:paraId="5755E873" w14:textId="77777777" w:rsidR="005B2237" w:rsidRPr="00817F50" w:rsidRDefault="005B2237" w:rsidP="005B2237">
            <w:pPr>
              <w:widowControl/>
              <w:spacing w:before="120" w:after="120" w:line="259" w:lineRule="auto"/>
              <w:rPr>
                <w:rFonts w:ascii="Century Gothic" w:hAnsi="Century Gothic" w:cs="Arial"/>
                <w:bCs/>
                <w:sz w:val="16"/>
                <w:szCs w:val="16"/>
              </w:rPr>
            </w:pPr>
            <w:r w:rsidRPr="00817F50">
              <w:rPr>
                <w:rFonts w:ascii="Century Gothic" w:hAnsi="Century Gothic" w:cs="Calibri"/>
                <w:color w:val="000000" w:themeColor="text1"/>
                <w:kern w:val="24"/>
                <w:sz w:val="16"/>
                <w:szCs w:val="16"/>
                <w:lang w:val="es-ES"/>
              </w:rPr>
              <w:t xml:space="preserve">Tenencia, valor de la vivienda y formas de financiamiento. </w:t>
            </w:r>
          </w:p>
        </w:tc>
        <w:tc>
          <w:tcPr>
            <w:tcW w:w="1984" w:type="dxa"/>
            <w:vAlign w:val="center"/>
          </w:tcPr>
          <w:p w14:paraId="15C375AC" w14:textId="77777777" w:rsidR="005B2237" w:rsidRPr="00817F50" w:rsidRDefault="005B2237" w:rsidP="005B2237">
            <w:pPr>
              <w:widowControl/>
              <w:spacing w:before="120" w:after="120" w:line="259" w:lineRule="auto"/>
              <w:rPr>
                <w:rFonts w:ascii="Century Gothic" w:hAnsi="Century Gothic" w:cs="Arial"/>
                <w:bCs/>
                <w:sz w:val="16"/>
                <w:szCs w:val="16"/>
              </w:rPr>
            </w:pPr>
            <w:r w:rsidRPr="00817F50">
              <w:rPr>
                <w:rFonts w:ascii="Century Gothic" w:hAnsi="Century Gothic" w:cs="Calibri"/>
                <w:color w:val="231F20"/>
                <w:kern w:val="24"/>
                <w:sz w:val="16"/>
                <w:szCs w:val="16"/>
                <w:lang w:val="es-ES"/>
              </w:rPr>
              <w:t>Valor estimado de renta que pagarían</w:t>
            </w:r>
          </w:p>
        </w:tc>
        <w:tc>
          <w:tcPr>
            <w:tcW w:w="4396" w:type="dxa"/>
            <w:vAlign w:val="bottom"/>
          </w:tcPr>
          <w:p w14:paraId="0685FE8F" w14:textId="77777777" w:rsidR="005B2237" w:rsidRPr="00817F50" w:rsidRDefault="005B2237" w:rsidP="005B2237">
            <w:pPr>
              <w:widowControl/>
              <w:spacing w:before="120" w:after="120" w:line="259" w:lineRule="auto"/>
              <w:rPr>
                <w:rFonts w:ascii="Century Gothic" w:hAnsi="Century Gothic" w:cs="Arial"/>
                <w:bCs/>
                <w:sz w:val="16"/>
                <w:szCs w:val="16"/>
              </w:rPr>
            </w:pPr>
            <w:r w:rsidRPr="00817F50">
              <w:rPr>
                <w:rFonts w:ascii="Century Gothic" w:hAnsi="Century Gothic" w:cs="Calibri"/>
                <w:color w:val="000000"/>
                <w:kern w:val="24"/>
                <w:sz w:val="16"/>
                <w:szCs w:val="16"/>
                <w:lang w:val="pt-BR"/>
              </w:rPr>
              <w:t>• 01… N pesos</w:t>
            </w:r>
            <w:r w:rsidRPr="00817F50">
              <w:rPr>
                <w:rFonts w:ascii="Century Gothic" w:hAnsi="Century Gothic" w:cs="Calibri"/>
                <w:color w:val="000000"/>
                <w:kern w:val="24"/>
                <w:sz w:val="16"/>
                <w:szCs w:val="16"/>
                <w:lang w:val="pt-BR"/>
              </w:rPr>
              <w:br/>
              <w:t xml:space="preserve">• </w:t>
            </w:r>
            <w:r w:rsidR="006979BB" w:rsidRPr="00817F50">
              <w:rPr>
                <w:rFonts w:ascii="Century Gothic" w:hAnsi="Century Gothic" w:cs="Calibri"/>
                <w:color w:val="000000"/>
                <w:kern w:val="24"/>
                <w:sz w:val="16"/>
                <w:szCs w:val="16"/>
                <w:lang w:val="pt-BR"/>
              </w:rPr>
              <w:t>No especificado</w:t>
            </w:r>
          </w:p>
        </w:tc>
      </w:tr>
      <w:tr w:rsidR="005B2237" w:rsidRPr="00817F50" w14:paraId="288271AF" w14:textId="77777777" w:rsidTr="005B2237">
        <w:tc>
          <w:tcPr>
            <w:tcW w:w="2122" w:type="dxa"/>
            <w:vMerge/>
            <w:vAlign w:val="center"/>
          </w:tcPr>
          <w:p w14:paraId="180C10C7" w14:textId="77777777" w:rsidR="005B2237" w:rsidRPr="00817F50" w:rsidRDefault="005B2237" w:rsidP="005B2237">
            <w:pPr>
              <w:widowControl/>
              <w:spacing w:before="120" w:after="120" w:line="259" w:lineRule="auto"/>
              <w:rPr>
                <w:rFonts w:ascii="Century Gothic" w:hAnsi="Century Gothic" w:cs="Arial"/>
                <w:bCs/>
                <w:sz w:val="16"/>
                <w:szCs w:val="16"/>
              </w:rPr>
            </w:pPr>
          </w:p>
        </w:tc>
        <w:tc>
          <w:tcPr>
            <w:tcW w:w="2268" w:type="dxa"/>
            <w:vMerge/>
            <w:vAlign w:val="center"/>
          </w:tcPr>
          <w:p w14:paraId="21EC5C24" w14:textId="77777777" w:rsidR="005B2237" w:rsidRPr="00817F50" w:rsidRDefault="005B2237" w:rsidP="005B2237">
            <w:pPr>
              <w:widowControl/>
              <w:spacing w:before="120" w:after="120" w:line="259" w:lineRule="auto"/>
              <w:rPr>
                <w:rFonts w:ascii="Century Gothic" w:hAnsi="Century Gothic" w:cs="Arial"/>
                <w:bCs/>
                <w:sz w:val="16"/>
                <w:szCs w:val="16"/>
              </w:rPr>
            </w:pPr>
          </w:p>
        </w:tc>
        <w:tc>
          <w:tcPr>
            <w:tcW w:w="1984" w:type="dxa"/>
            <w:vAlign w:val="center"/>
          </w:tcPr>
          <w:p w14:paraId="03978D40" w14:textId="77777777" w:rsidR="005B2237" w:rsidRPr="00817F50" w:rsidRDefault="005B2237" w:rsidP="005B2237">
            <w:pPr>
              <w:widowControl/>
              <w:spacing w:before="120" w:after="120" w:line="259" w:lineRule="auto"/>
              <w:rPr>
                <w:rFonts w:ascii="Century Gothic" w:hAnsi="Century Gothic" w:cs="Arial"/>
                <w:bCs/>
                <w:sz w:val="16"/>
                <w:szCs w:val="16"/>
              </w:rPr>
            </w:pPr>
            <w:r w:rsidRPr="00817F50">
              <w:rPr>
                <w:rFonts w:ascii="Century Gothic" w:hAnsi="Century Gothic" w:cs="Calibri"/>
                <w:color w:val="000000"/>
                <w:kern w:val="24"/>
                <w:sz w:val="16"/>
                <w:szCs w:val="16"/>
                <w:lang w:val="es-ES"/>
              </w:rPr>
              <w:t>Condición de tenencia</w:t>
            </w:r>
            <w:r w:rsidR="00272BAC" w:rsidRPr="00817F50">
              <w:rPr>
                <w:rFonts w:ascii="Century Gothic" w:hAnsi="Century Gothic" w:cs="Calibri"/>
                <w:color w:val="000000"/>
                <w:kern w:val="24"/>
                <w:sz w:val="16"/>
                <w:szCs w:val="16"/>
                <w:lang w:val="es-ES"/>
              </w:rPr>
              <w:t xml:space="preserve"> </w:t>
            </w:r>
            <w:r w:rsidRPr="00817F50">
              <w:rPr>
                <w:rFonts w:ascii="Century Gothic" w:hAnsi="Century Gothic" w:cs="Calibri"/>
                <w:color w:val="000000"/>
                <w:kern w:val="24"/>
                <w:sz w:val="16"/>
                <w:szCs w:val="16"/>
                <w:lang w:val="es-ES"/>
              </w:rPr>
              <w:t>de escrituras</w:t>
            </w:r>
          </w:p>
        </w:tc>
        <w:tc>
          <w:tcPr>
            <w:tcW w:w="4396" w:type="dxa"/>
            <w:vAlign w:val="bottom"/>
          </w:tcPr>
          <w:p w14:paraId="68127E41" w14:textId="77777777" w:rsidR="005B2237" w:rsidRPr="00817F50" w:rsidRDefault="005B2237" w:rsidP="005B2237">
            <w:pPr>
              <w:widowControl/>
              <w:spacing w:before="120" w:after="120" w:line="259" w:lineRule="auto"/>
              <w:rPr>
                <w:rFonts w:ascii="Century Gothic" w:hAnsi="Century Gothic" w:cs="Arial"/>
                <w:bCs/>
                <w:sz w:val="16"/>
                <w:szCs w:val="16"/>
              </w:rPr>
            </w:pPr>
            <w:r w:rsidRPr="00817F50">
              <w:rPr>
                <w:rFonts w:ascii="Century Gothic" w:hAnsi="Century Gothic" w:cs="Calibri"/>
                <w:color w:val="000000"/>
                <w:kern w:val="24"/>
                <w:sz w:val="16"/>
                <w:szCs w:val="16"/>
                <w:lang w:val="es-ES"/>
              </w:rPr>
              <w:t>• Sí tiene escrituras</w:t>
            </w:r>
            <w:r w:rsidRPr="00817F50">
              <w:rPr>
                <w:rFonts w:ascii="Century Gothic" w:hAnsi="Century Gothic" w:cs="Calibri"/>
                <w:color w:val="000000"/>
                <w:kern w:val="24"/>
                <w:sz w:val="16"/>
                <w:szCs w:val="16"/>
                <w:lang w:val="es-ES"/>
              </w:rPr>
              <w:br/>
              <w:t>• No tiene escrituras</w:t>
            </w:r>
            <w:r w:rsidRPr="00817F50">
              <w:rPr>
                <w:rFonts w:ascii="Century Gothic" w:hAnsi="Century Gothic" w:cs="Calibri"/>
                <w:color w:val="000000"/>
                <w:kern w:val="24"/>
                <w:sz w:val="16"/>
                <w:szCs w:val="16"/>
                <w:lang w:val="es-ES"/>
              </w:rPr>
              <w:br/>
              <w:t>• No especificado</w:t>
            </w:r>
          </w:p>
        </w:tc>
      </w:tr>
      <w:tr w:rsidR="005B2237" w:rsidRPr="00817F50" w14:paraId="6F603A35" w14:textId="77777777" w:rsidTr="00272BAC">
        <w:trPr>
          <w:trHeight w:val="562"/>
        </w:trPr>
        <w:tc>
          <w:tcPr>
            <w:tcW w:w="2122" w:type="dxa"/>
            <w:vMerge/>
            <w:vAlign w:val="center"/>
          </w:tcPr>
          <w:p w14:paraId="2F5019E5" w14:textId="77777777" w:rsidR="005B2237" w:rsidRPr="00817F50" w:rsidRDefault="005B2237" w:rsidP="005B2237">
            <w:pPr>
              <w:widowControl/>
              <w:spacing w:before="120" w:after="120" w:line="259" w:lineRule="auto"/>
              <w:rPr>
                <w:rFonts w:ascii="Century Gothic" w:hAnsi="Century Gothic" w:cs="Arial"/>
                <w:bCs/>
                <w:sz w:val="16"/>
                <w:szCs w:val="16"/>
              </w:rPr>
            </w:pPr>
          </w:p>
        </w:tc>
        <w:tc>
          <w:tcPr>
            <w:tcW w:w="2268" w:type="dxa"/>
            <w:vMerge/>
            <w:vAlign w:val="center"/>
          </w:tcPr>
          <w:p w14:paraId="2EFE3F6F" w14:textId="77777777" w:rsidR="005B2237" w:rsidRPr="00817F50" w:rsidRDefault="005B2237" w:rsidP="005B2237">
            <w:pPr>
              <w:widowControl/>
              <w:spacing w:before="120" w:after="120" w:line="259" w:lineRule="auto"/>
              <w:rPr>
                <w:rFonts w:ascii="Century Gothic" w:hAnsi="Century Gothic" w:cs="Arial"/>
                <w:bCs/>
                <w:sz w:val="16"/>
                <w:szCs w:val="16"/>
              </w:rPr>
            </w:pPr>
          </w:p>
        </w:tc>
        <w:tc>
          <w:tcPr>
            <w:tcW w:w="1984" w:type="dxa"/>
            <w:vAlign w:val="center"/>
          </w:tcPr>
          <w:p w14:paraId="6AD4459C" w14:textId="77777777" w:rsidR="005B2237" w:rsidRPr="00817F50" w:rsidRDefault="005B2237" w:rsidP="005B2237">
            <w:pPr>
              <w:widowControl/>
              <w:spacing w:before="120" w:after="120" w:line="259" w:lineRule="auto"/>
              <w:rPr>
                <w:rFonts w:ascii="Century Gothic" w:hAnsi="Century Gothic" w:cs="Arial"/>
                <w:bCs/>
                <w:sz w:val="16"/>
                <w:szCs w:val="16"/>
              </w:rPr>
            </w:pPr>
            <w:r w:rsidRPr="00817F50">
              <w:rPr>
                <w:rFonts w:ascii="Century Gothic" w:hAnsi="Century Gothic" w:cs="Calibri"/>
                <w:color w:val="000000"/>
                <w:kern w:val="24"/>
                <w:sz w:val="16"/>
                <w:szCs w:val="16"/>
                <w:lang w:val="es-ES"/>
              </w:rPr>
              <w:t>Condición de titularidad</w:t>
            </w:r>
            <w:r w:rsidR="00272BAC" w:rsidRPr="00817F50">
              <w:rPr>
                <w:rFonts w:ascii="Century Gothic" w:hAnsi="Century Gothic" w:cs="Calibri"/>
                <w:color w:val="000000"/>
                <w:kern w:val="24"/>
                <w:sz w:val="16"/>
                <w:szCs w:val="16"/>
                <w:lang w:val="es-ES"/>
              </w:rPr>
              <w:t xml:space="preserve"> </w:t>
            </w:r>
            <w:r w:rsidRPr="00817F50">
              <w:rPr>
                <w:rFonts w:ascii="Century Gothic" w:hAnsi="Century Gothic" w:cs="Calibri"/>
                <w:color w:val="000000"/>
                <w:kern w:val="24"/>
                <w:sz w:val="16"/>
                <w:szCs w:val="16"/>
                <w:lang w:val="es-ES"/>
              </w:rPr>
              <w:t>del dueño</w:t>
            </w:r>
          </w:p>
        </w:tc>
        <w:tc>
          <w:tcPr>
            <w:tcW w:w="4396" w:type="dxa"/>
            <w:vAlign w:val="bottom"/>
          </w:tcPr>
          <w:p w14:paraId="6C7F6C07" w14:textId="77777777" w:rsidR="005B2237" w:rsidRPr="00817F50" w:rsidRDefault="005B2237" w:rsidP="005B2237">
            <w:pPr>
              <w:widowControl/>
              <w:spacing w:before="120" w:after="120" w:line="259" w:lineRule="auto"/>
              <w:rPr>
                <w:rFonts w:ascii="Century Gothic" w:hAnsi="Century Gothic" w:cs="Arial"/>
                <w:bCs/>
                <w:sz w:val="16"/>
                <w:szCs w:val="16"/>
              </w:rPr>
            </w:pPr>
            <w:r w:rsidRPr="00817F50">
              <w:rPr>
                <w:rFonts w:ascii="Century Gothic" w:hAnsi="Century Gothic" w:cs="Calibri"/>
                <w:color w:val="000000"/>
                <w:kern w:val="24"/>
                <w:sz w:val="16"/>
                <w:szCs w:val="16"/>
                <w:lang w:val="es-ES"/>
              </w:rPr>
              <w:t>• Las escrituras están a nombre del dueño</w:t>
            </w:r>
            <w:r w:rsidRPr="00817F50">
              <w:rPr>
                <w:rFonts w:ascii="Century Gothic" w:hAnsi="Century Gothic" w:cs="Calibri"/>
                <w:color w:val="000000"/>
                <w:kern w:val="24"/>
                <w:sz w:val="16"/>
                <w:szCs w:val="16"/>
                <w:lang w:val="es-ES"/>
              </w:rPr>
              <w:br/>
              <w:t>• Las escrituras están a nombre de otra persona</w:t>
            </w:r>
            <w:r w:rsidRPr="00817F50">
              <w:rPr>
                <w:rFonts w:ascii="Century Gothic" w:hAnsi="Century Gothic" w:cs="Calibri"/>
                <w:color w:val="000000"/>
                <w:kern w:val="24"/>
                <w:sz w:val="16"/>
                <w:szCs w:val="16"/>
                <w:lang w:val="es-ES"/>
              </w:rPr>
              <w:br/>
              <w:t>• No especificado</w:t>
            </w:r>
          </w:p>
        </w:tc>
      </w:tr>
    </w:tbl>
    <w:p w14:paraId="59A5F239" w14:textId="77777777" w:rsidR="00A13865" w:rsidRPr="00817F50" w:rsidRDefault="00A13865" w:rsidP="00A13865">
      <w:pPr>
        <w:widowControl/>
        <w:spacing w:before="120" w:after="120" w:line="259" w:lineRule="auto"/>
        <w:rPr>
          <w:rFonts w:ascii="Century Gothic" w:hAnsi="Century Gothic" w:cs="Arial"/>
          <w:bCs/>
          <w:sz w:val="16"/>
          <w:szCs w:val="16"/>
        </w:rPr>
      </w:pPr>
      <w:r w:rsidRPr="00817F50">
        <w:rPr>
          <w:rFonts w:ascii="Century Gothic" w:hAnsi="Century Gothic" w:cs="Arial"/>
          <w:bCs/>
          <w:sz w:val="16"/>
          <w:szCs w:val="16"/>
        </w:rPr>
        <w:t>Nota: Para fines ilustrativos se presenta solo un extracto del total de variables que componen el Programa de Información.</w:t>
      </w:r>
    </w:p>
    <w:p w14:paraId="4E4A4EFF" w14:textId="3EF65529" w:rsidR="00DB4CBB" w:rsidRPr="00817F50" w:rsidRDefault="00AC5D83" w:rsidP="00AC5D83">
      <w:pPr>
        <w:widowControl/>
        <w:spacing w:before="120" w:after="120" w:line="259" w:lineRule="auto"/>
        <w:rPr>
          <w:rFonts w:ascii="Century Gothic" w:hAnsi="Century Gothic" w:cs="Arial"/>
          <w:bCs/>
          <w:sz w:val="19"/>
          <w:szCs w:val="19"/>
        </w:rPr>
      </w:pPr>
      <w:r w:rsidRPr="00817F50">
        <w:rPr>
          <w:rFonts w:ascii="Century Gothic" w:hAnsi="Century Gothic" w:cs="Arial"/>
          <w:bCs/>
          <w:sz w:val="19"/>
          <w:szCs w:val="19"/>
        </w:rPr>
        <w:t xml:space="preserve">En el ANEXO </w:t>
      </w:r>
      <w:r w:rsidR="00BF7776">
        <w:rPr>
          <w:rFonts w:ascii="Century Gothic" w:hAnsi="Century Gothic" w:cs="Arial"/>
          <w:bCs/>
          <w:sz w:val="19"/>
          <w:szCs w:val="19"/>
        </w:rPr>
        <w:t>III</w:t>
      </w:r>
      <w:r w:rsidRPr="00817F50">
        <w:rPr>
          <w:rFonts w:ascii="Century Gothic" w:hAnsi="Century Gothic" w:cs="Arial"/>
          <w:bCs/>
          <w:sz w:val="19"/>
          <w:szCs w:val="19"/>
        </w:rPr>
        <w:t xml:space="preserve"> se presenta un ejemplo </w:t>
      </w:r>
      <w:r w:rsidR="000A79AE" w:rsidRPr="00817F50">
        <w:rPr>
          <w:rFonts w:ascii="Century Gothic" w:hAnsi="Century Gothic" w:cs="Arial"/>
          <w:bCs/>
          <w:sz w:val="19"/>
          <w:szCs w:val="19"/>
        </w:rPr>
        <w:t xml:space="preserve">con más detalle </w:t>
      </w:r>
      <w:r w:rsidRPr="00817F50">
        <w:rPr>
          <w:rFonts w:ascii="Century Gothic" w:hAnsi="Century Gothic" w:cs="Arial"/>
          <w:bCs/>
          <w:sz w:val="19"/>
          <w:szCs w:val="19"/>
        </w:rPr>
        <w:t xml:space="preserve">para </w:t>
      </w:r>
      <w:r w:rsidR="00272BAC" w:rsidRPr="00817F50">
        <w:rPr>
          <w:rFonts w:ascii="Century Gothic" w:hAnsi="Century Gothic" w:cs="Arial"/>
          <w:bCs/>
          <w:sz w:val="19"/>
          <w:szCs w:val="19"/>
        </w:rPr>
        <w:t>otro</w:t>
      </w:r>
      <w:r w:rsidRPr="00817F50">
        <w:rPr>
          <w:rFonts w:ascii="Century Gothic" w:hAnsi="Century Gothic" w:cs="Arial"/>
          <w:bCs/>
          <w:sz w:val="19"/>
          <w:szCs w:val="19"/>
        </w:rPr>
        <w:t xml:space="preserve"> </w:t>
      </w:r>
      <w:r w:rsidR="00E44DE1" w:rsidRPr="00817F50">
        <w:rPr>
          <w:rFonts w:ascii="Century Gothic" w:hAnsi="Century Gothic" w:cs="Arial"/>
          <w:bCs/>
          <w:sz w:val="19"/>
          <w:szCs w:val="19"/>
        </w:rPr>
        <w:t>Programa de Información</w:t>
      </w:r>
      <w:r w:rsidRPr="00817F50">
        <w:rPr>
          <w:rFonts w:ascii="Century Gothic" w:hAnsi="Century Gothic" w:cs="Arial"/>
          <w:bCs/>
          <w:sz w:val="19"/>
          <w:szCs w:val="19"/>
        </w:rPr>
        <w:t>.</w:t>
      </w:r>
    </w:p>
    <w:p w14:paraId="13C561C2" w14:textId="77777777" w:rsidR="00770FE6" w:rsidRPr="00817F50" w:rsidRDefault="00770FE6" w:rsidP="00770FE6">
      <w:pPr>
        <w:widowControl/>
        <w:spacing w:before="120" w:after="120" w:line="259" w:lineRule="auto"/>
        <w:jc w:val="both"/>
        <w:rPr>
          <w:rFonts w:ascii="Century Gothic" w:hAnsi="Century Gothic" w:cs="Arial"/>
          <w:b/>
          <w:sz w:val="19"/>
          <w:szCs w:val="19"/>
        </w:rPr>
      </w:pPr>
    </w:p>
    <w:p w14:paraId="16441024" w14:textId="77777777" w:rsidR="00770FE6" w:rsidRPr="00817F50" w:rsidRDefault="00770FE6" w:rsidP="00931216">
      <w:pPr>
        <w:pStyle w:val="Prrafodelista"/>
        <w:widowControl/>
        <w:numPr>
          <w:ilvl w:val="0"/>
          <w:numId w:val="30"/>
        </w:numPr>
        <w:spacing w:before="120" w:after="120" w:line="259" w:lineRule="auto"/>
        <w:jc w:val="both"/>
        <w:rPr>
          <w:rFonts w:ascii="Century Gothic" w:hAnsi="Century Gothic" w:cs="Arial"/>
          <w:b/>
          <w:sz w:val="19"/>
          <w:szCs w:val="19"/>
        </w:rPr>
      </w:pPr>
      <w:bookmarkStart w:id="99" w:name="_Hlk81338057"/>
      <w:r w:rsidRPr="00817F50">
        <w:rPr>
          <w:rFonts w:ascii="Century Gothic" w:hAnsi="Century Gothic" w:cs="Arial"/>
          <w:b/>
          <w:sz w:val="19"/>
          <w:szCs w:val="19"/>
        </w:rPr>
        <w:t>Esquema de indicadores objetivo</w:t>
      </w:r>
    </w:p>
    <w:p w14:paraId="4C2C058D" w14:textId="4A2986D2" w:rsidR="00770FE6" w:rsidRPr="00817F50" w:rsidRDefault="00770FE6" w:rsidP="00770FE6">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Representación que muestra los indicadores objetivo del programa vinculándolos a las variables principales, directas o indirectas</w:t>
      </w:r>
      <w:r w:rsidR="009D5D36" w:rsidRPr="00817F50">
        <w:rPr>
          <w:rFonts w:ascii="Century Gothic" w:hAnsi="Century Gothic" w:cs="Arial"/>
          <w:bCs/>
          <w:sz w:val="19"/>
          <w:szCs w:val="19"/>
        </w:rPr>
        <w:t xml:space="preserve">; </w:t>
      </w:r>
      <w:bookmarkStart w:id="100" w:name="_Hlk81441659"/>
      <w:r w:rsidR="009D5D36" w:rsidRPr="00817F50">
        <w:rPr>
          <w:rFonts w:ascii="Century Gothic" w:hAnsi="Century Gothic" w:cs="Arial"/>
          <w:bCs/>
          <w:sz w:val="19"/>
          <w:szCs w:val="19"/>
        </w:rPr>
        <w:t xml:space="preserve">y presentando el algoritmo para su cálculo, ver </w:t>
      </w:r>
      <w:r w:rsidR="00CF0D28" w:rsidRPr="00817F50">
        <w:rPr>
          <w:rFonts w:ascii="Century Gothic" w:hAnsi="Century Gothic" w:cs="Arial"/>
          <w:bCs/>
          <w:sz w:val="19"/>
          <w:szCs w:val="19"/>
        </w:rPr>
        <w:t>figuras</w:t>
      </w:r>
      <w:r w:rsidR="009D5D36" w:rsidRPr="00817F50">
        <w:rPr>
          <w:rFonts w:ascii="Century Gothic" w:hAnsi="Century Gothic" w:cs="Arial"/>
          <w:bCs/>
          <w:sz w:val="19"/>
          <w:szCs w:val="19"/>
        </w:rPr>
        <w:t xml:space="preserve"> 2.</w:t>
      </w:r>
      <w:r w:rsidR="00A703FA" w:rsidRPr="00817F50">
        <w:rPr>
          <w:rFonts w:ascii="Century Gothic" w:hAnsi="Century Gothic" w:cs="Arial"/>
          <w:bCs/>
          <w:sz w:val="19"/>
          <w:szCs w:val="19"/>
        </w:rPr>
        <w:t>1</w:t>
      </w:r>
      <w:r w:rsidR="00D52D41">
        <w:rPr>
          <w:rFonts w:ascii="Century Gothic" w:hAnsi="Century Gothic" w:cs="Arial"/>
          <w:bCs/>
          <w:sz w:val="19"/>
          <w:szCs w:val="19"/>
        </w:rPr>
        <w:t>1</w:t>
      </w:r>
      <w:r w:rsidR="006979BB" w:rsidRPr="00817F50">
        <w:rPr>
          <w:rFonts w:ascii="Century Gothic" w:hAnsi="Century Gothic" w:cs="Arial"/>
          <w:bCs/>
          <w:sz w:val="19"/>
          <w:szCs w:val="19"/>
        </w:rPr>
        <w:t xml:space="preserve">, </w:t>
      </w:r>
      <w:r w:rsidR="009D5D36" w:rsidRPr="00817F50">
        <w:rPr>
          <w:rFonts w:ascii="Century Gothic" w:hAnsi="Century Gothic" w:cs="Arial"/>
          <w:bCs/>
          <w:sz w:val="19"/>
          <w:szCs w:val="19"/>
        </w:rPr>
        <w:t>2.</w:t>
      </w:r>
      <w:r w:rsidR="00A703FA" w:rsidRPr="00817F50">
        <w:rPr>
          <w:rFonts w:ascii="Century Gothic" w:hAnsi="Century Gothic" w:cs="Arial"/>
          <w:bCs/>
          <w:sz w:val="19"/>
          <w:szCs w:val="19"/>
        </w:rPr>
        <w:t>1</w:t>
      </w:r>
      <w:r w:rsidR="00D52D41">
        <w:rPr>
          <w:rFonts w:ascii="Century Gothic" w:hAnsi="Century Gothic" w:cs="Arial"/>
          <w:bCs/>
          <w:sz w:val="19"/>
          <w:szCs w:val="19"/>
        </w:rPr>
        <w:t>2</w:t>
      </w:r>
      <w:r w:rsidR="006979BB" w:rsidRPr="00817F50">
        <w:rPr>
          <w:rFonts w:ascii="Century Gothic" w:hAnsi="Century Gothic" w:cs="Arial"/>
          <w:bCs/>
          <w:sz w:val="19"/>
          <w:szCs w:val="19"/>
        </w:rPr>
        <w:t>, 2</w:t>
      </w:r>
      <w:r w:rsidR="00CB463E" w:rsidRPr="00817F50">
        <w:rPr>
          <w:rFonts w:ascii="Century Gothic" w:hAnsi="Century Gothic" w:cs="Arial"/>
          <w:bCs/>
          <w:sz w:val="19"/>
          <w:szCs w:val="19"/>
        </w:rPr>
        <w:t>.</w:t>
      </w:r>
      <w:r w:rsidR="006979BB" w:rsidRPr="00817F50">
        <w:rPr>
          <w:rFonts w:ascii="Century Gothic" w:hAnsi="Century Gothic" w:cs="Arial"/>
          <w:bCs/>
          <w:sz w:val="19"/>
          <w:szCs w:val="19"/>
        </w:rPr>
        <w:t>1</w:t>
      </w:r>
      <w:r w:rsidR="00D52D41">
        <w:rPr>
          <w:rFonts w:ascii="Century Gothic" w:hAnsi="Century Gothic" w:cs="Arial"/>
          <w:bCs/>
          <w:sz w:val="19"/>
          <w:szCs w:val="19"/>
        </w:rPr>
        <w:t>3</w:t>
      </w:r>
      <w:r w:rsidR="006979BB" w:rsidRPr="00817F50">
        <w:rPr>
          <w:rFonts w:ascii="Century Gothic" w:hAnsi="Century Gothic" w:cs="Arial"/>
          <w:bCs/>
          <w:sz w:val="19"/>
          <w:szCs w:val="19"/>
        </w:rPr>
        <w:t xml:space="preserve"> y 2.1</w:t>
      </w:r>
      <w:r w:rsidR="00D52D41">
        <w:rPr>
          <w:rFonts w:ascii="Century Gothic" w:hAnsi="Century Gothic" w:cs="Arial"/>
          <w:bCs/>
          <w:sz w:val="19"/>
          <w:szCs w:val="19"/>
        </w:rPr>
        <w:t>4</w:t>
      </w:r>
      <w:r w:rsidR="009D5D36" w:rsidRPr="00817F50">
        <w:rPr>
          <w:rFonts w:ascii="Century Gothic" w:hAnsi="Century Gothic" w:cs="Arial"/>
          <w:bCs/>
          <w:sz w:val="19"/>
          <w:szCs w:val="19"/>
        </w:rPr>
        <w:t>.</w:t>
      </w:r>
      <w:r w:rsidRPr="00817F50">
        <w:rPr>
          <w:rFonts w:ascii="Century Gothic" w:hAnsi="Century Gothic" w:cs="Arial"/>
          <w:bCs/>
          <w:sz w:val="19"/>
          <w:szCs w:val="19"/>
        </w:rPr>
        <w:t xml:space="preserve"> </w:t>
      </w:r>
      <w:bookmarkEnd w:id="100"/>
    </w:p>
    <w:p w14:paraId="4FDDCF35" w14:textId="6DE22100" w:rsidR="0011477D" w:rsidRPr="00817F50" w:rsidRDefault="00CF0D28" w:rsidP="008D2E2F">
      <w:pPr>
        <w:pStyle w:val="Figuras2"/>
      </w:pPr>
      <w:bookmarkStart w:id="101" w:name="_Toc85729892"/>
      <w:bookmarkEnd w:id="99"/>
      <w:r w:rsidRPr="00817F50">
        <w:t xml:space="preserve">Figura </w:t>
      </w:r>
      <w:r w:rsidR="0011477D" w:rsidRPr="00817F50">
        <w:t>2.</w:t>
      </w:r>
      <w:r w:rsidR="00A703FA" w:rsidRPr="00817F50">
        <w:t>1</w:t>
      </w:r>
      <w:r w:rsidR="00D52D41">
        <w:t>1</w:t>
      </w:r>
      <w:r w:rsidR="0011477D" w:rsidRPr="00817F50">
        <w:t xml:space="preserve">. </w:t>
      </w:r>
      <w:r w:rsidR="00EB7610" w:rsidRPr="00817F50">
        <w:t xml:space="preserve">Formato de llenado del </w:t>
      </w:r>
      <w:r w:rsidR="0011477D" w:rsidRPr="00817F50">
        <w:t>Esquema de indicadores objetivo (parte 1de 2)</w:t>
      </w:r>
      <w:bookmarkEnd w:id="101"/>
    </w:p>
    <w:p w14:paraId="0B630E0E" w14:textId="77777777" w:rsidR="00D828AB" w:rsidRPr="00817F50" w:rsidRDefault="00D828AB" w:rsidP="0011477D">
      <w:pPr>
        <w:pStyle w:val="Prrafodelista"/>
        <w:ind w:left="1095"/>
        <w:jc w:val="center"/>
        <w:rPr>
          <w:rFonts w:ascii="Century Gothic" w:hAnsi="Century Gothic" w:cs="Arial"/>
          <w:b/>
          <w:sz w:val="19"/>
          <w:szCs w:val="19"/>
        </w:rPr>
      </w:pP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1417"/>
        <w:gridCol w:w="1418"/>
        <w:gridCol w:w="1276"/>
        <w:gridCol w:w="1134"/>
        <w:gridCol w:w="1417"/>
        <w:gridCol w:w="1276"/>
        <w:gridCol w:w="1701"/>
      </w:tblGrid>
      <w:tr w:rsidR="00EC379A" w:rsidRPr="00817F50" w14:paraId="271D142E" w14:textId="77777777" w:rsidTr="00927C3B">
        <w:trPr>
          <w:trHeight w:val="726"/>
        </w:trPr>
        <w:tc>
          <w:tcPr>
            <w:tcW w:w="1413" w:type="dxa"/>
            <w:tcBorders>
              <w:bottom w:val="single" w:sz="4" w:space="0" w:color="auto"/>
            </w:tcBorders>
            <w:shd w:val="clear" w:color="auto" w:fill="D6E3BC" w:themeFill="accent3" w:themeFillTint="66"/>
            <w:vAlign w:val="center"/>
            <w:hideMark/>
          </w:tcPr>
          <w:p w14:paraId="721EF4D7" w14:textId="77777777" w:rsidR="00D828AB" w:rsidRPr="00817F50" w:rsidRDefault="00D828AB" w:rsidP="00485061">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6"/>
                <w:szCs w:val="16"/>
                <w:lang w:eastAsia="es-MX"/>
              </w:rPr>
              <w:t>Nombre del Indicador Objetivo</w:t>
            </w:r>
          </w:p>
        </w:tc>
        <w:tc>
          <w:tcPr>
            <w:tcW w:w="1417" w:type="dxa"/>
            <w:tcBorders>
              <w:bottom w:val="single" w:sz="4" w:space="0" w:color="auto"/>
            </w:tcBorders>
            <w:shd w:val="clear" w:color="000000" w:fill="D5E3CF"/>
            <w:vAlign w:val="center"/>
            <w:hideMark/>
          </w:tcPr>
          <w:p w14:paraId="28A3E06E" w14:textId="77777777" w:rsidR="00D828AB" w:rsidRPr="00817F50" w:rsidRDefault="00D828AB" w:rsidP="00485061">
            <w:pPr>
              <w:widowControl/>
              <w:jc w:val="center"/>
              <w:rPr>
                <w:rFonts w:ascii="Century Gothic" w:hAnsi="Century Gothic" w:cs="Arial"/>
                <w:b/>
                <w:sz w:val="16"/>
                <w:szCs w:val="16"/>
              </w:rPr>
            </w:pPr>
            <w:r w:rsidRPr="00817F50">
              <w:rPr>
                <w:rFonts w:ascii="Century Gothic" w:hAnsi="Century Gothic" w:cs="Arial"/>
                <w:b/>
                <w:sz w:val="16"/>
                <w:szCs w:val="16"/>
              </w:rPr>
              <w:t>Justificación conceptual</w:t>
            </w:r>
          </w:p>
        </w:tc>
        <w:tc>
          <w:tcPr>
            <w:tcW w:w="1418" w:type="dxa"/>
            <w:tcBorders>
              <w:bottom w:val="single" w:sz="4" w:space="0" w:color="auto"/>
            </w:tcBorders>
            <w:shd w:val="clear" w:color="000000" w:fill="D5E3CF"/>
            <w:vAlign w:val="center"/>
            <w:hideMark/>
          </w:tcPr>
          <w:p w14:paraId="31E5AD69" w14:textId="77777777" w:rsidR="00D828AB" w:rsidRPr="00817F50" w:rsidRDefault="00D828AB" w:rsidP="00485061">
            <w:pPr>
              <w:widowControl/>
              <w:jc w:val="center"/>
              <w:rPr>
                <w:rFonts w:ascii="Century Gothic" w:hAnsi="Century Gothic" w:cs="Arial"/>
                <w:b/>
                <w:sz w:val="16"/>
                <w:szCs w:val="16"/>
              </w:rPr>
            </w:pPr>
            <w:r w:rsidRPr="00817F50">
              <w:rPr>
                <w:rFonts w:ascii="Century Gothic" w:hAnsi="Century Gothic" w:cs="Arial"/>
                <w:b/>
                <w:sz w:val="16"/>
                <w:szCs w:val="16"/>
              </w:rPr>
              <w:t>Periodo de referencia del indicador</w:t>
            </w:r>
          </w:p>
        </w:tc>
        <w:tc>
          <w:tcPr>
            <w:tcW w:w="1276" w:type="dxa"/>
            <w:tcBorders>
              <w:bottom w:val="single" w:sz="4" w:space="0" w:color="auto"/>
            </w:tcBorders>
            <w:shd w:val="clear" w:color="000000" w:fill="D5E3CF"/>
            <w:vAlign w:val="center"/>
            <w:hideMark/>
          </w:tcPr>
          <w:p w14:paraId="533A59A1" w14:textId="77777777" w:rsidR="00D828AB" w:rsidRPr="00817F50" w:rsidRDefault="00D828AB" w:rsidP="00485061">
            <w:pPr>
              <w:widowControl/>
              <w:jc w:val="center"/>
              <w:rPr>
                <w:rFonts w:ascii="Century Gothic" w:hAnsi="Century Gothic" w:cs="Arial"/>
                <w:b/>
                <w:sz w:val="16"/>
                <w:szCs w:val="16"/>
              </w:rPr>
            </w:pPr>
            <w:r w:rsidRPr="00817F50">
              <w:rPr>
                <w:rFonts w:ascii="Century Gothic" w:hAnsi="Century Gothic" w:cs="Arial"/>
                <w:b/>
                <w:sz w:val="16"/>
                <w:szCs w:val="16"/>
              </w:rPr>
              <w:t>Parámetro de interés</w:t>
            </w:r>
          </w:p>
        </w:tc>
        <w:tc>
          <w:tcPr>
            <w:tcW w:w="1134" w:type="dxa"/>
            <w:tcBorders>
              <w:bottom w:val="single" w:sz="4" w:space="0" w:color="auto"/>
            </w:tcBorders>
            <w:shd w:val="clear" w:color="000000" w:fill="E2EFDA"/>
            <w:vAlign w:val="center"/>
            <w:hideMark/>
          </w:tcPr>
          <w:p w14:paraId="008D5015" w14:textId="77777777" w:rsidR="00D828AB" w:rsidRPr="00817F50" w:rsidRDefault="00D828AB" w:rsidP="00485061">
            <w:pPr>
              <w:widowControl/>
              <w:jc w:val="center"/>
              <w:rPr>
                <w:rFonts w:ascii="Century Gothic" w:hAnsi="Century Gothic" w:cs="Arial"/>
                <w:b/>
                <w:sz w:val="16"/>
                <w:szCs w:val="16"/>
              </w:rPr>
            </w:pPr>
            <w:r w:rsidRPr="00817F50">
              <w:rPr>
                <w:rFonts w:ascii="Century Gothic" w:hAnsi="Century Gothic" w:cs="Arial"/>
                <w:b/>
                <w:sz w:val="16"/>
                <w:szCs w:val="16"/>
              </w:rPr>
              <w:t>Unidad de medida especial</w:t>
            </w:r>
          </w:p>
        </w:tc>
        <w:tc>
          <w:tcPr>
            <w:tcW w:w="1417" w:type="dxa"/>
            <w:tcBorders>
              <w:bottom w:val="single" w:sz="4" w:space="0" w:color="auto"/>
            </w:tcBorders>
            <w:shd w:val="clear" w:color="000000" w:fill="D5E3CF"/>
            <w:vAlign w:val="center"/>
            <w:hideMark/>
          </w:tcPr>
          <w:p w14:paraId="4845D9E5" w14:textId="77777777" w:rsidR="00D828AB" w:rsidRPr="00817F50" w:rsidRDefault="00D828AB" w:rsidP="00485061">
            <w:pPr>
              <w:widowControl/>
              <w:jc w:val="center"/>
              <w:rPr>
                <w:rFonts w:ascii="Century Gothic" w:hAnsi="Century Gothic" w:cs="Arial"/>
                <w:b/>
                <w:sz w:val="16"/>
                <w:szCs w:val="16"/>
              </w:rPr>
            </w:pPr>
            <w:r w:rsidRPr="00817F50">
              <w:rPr>
                <w:rFonts w:ascii="Century Gothic" w:hAnsi="Century Gothic" w:cs="Arial"/>
                <w:b/>
                <w:sz w:val="16"/>
                <w:szCs w:val="16"/>
              </w:rPr>
              <w:t>Fenómeno de interés</w:t>
            </w:r>
          </w:p>
        </w:tc>
        <w:tc>
          <w:tcPr>
            <w:tcW w:w="1276" w:type="dxa"/>
            <w:tcBorders>
              <w:bottom w:val="single" w:sz="4" w:space="0" w:color="auto"/>
            </w:tcBorders>
            <w:shd w:val="clear" w:color="000000" w:fill="D5E3CF"/>
            <w:vAlign w:val="center"/>
            <w:hideMark/>
          </w:tcPr>
          <w:p w14:paraId="3AC4FCBC" w14:textId="77777777" w:rsidR="00D828AB" w:rsidRPr="00817F50" w:rsidRDefault="00D828AB" w:rsidP="00485061">
            <w:pPr>
              <w:widowControl/>
              <w:jc w:val="center"/>
              <w:rPr>
                <w:rFonts w:ascii="Century Gothic" w:hAnsi="Century Gothic" w:cs="Arial"/>
                <w:b/>
                <w:sz w:val="16"/>
                <w:szCs w:val="16"/>
              </w:rPr>
            </w:pPr>
            <w:r w:rsidRPr="00817F50">
              <w:rPr>
                <w:rFonts w:ascii="Century Gothic" w:hAnsi="Century Gothic" w:cs="Arial"/>
                <w:b/>
                <w:sz w:val="16"/>
                <w:szCs w:val="16"/>
              </w:rPr>
              <w:t>Universo de análisis del indicador</w:t>
            </w:r>
          </w:p>
        </w:tc>
        <w:tc>
          <w:tcPr>
            <w:tcW w:w="1701" w:type="dxa"/>
            <w:tcBorders>
              <w:bottom w:val="single" w:sz="4" w:space="0" w:color="auto"/>
            </w:tcBorders>
            <w:shd w:val="clear" w:color="auto" w:fill="D6E3BC" w:themeFill="accent3" w:themeFillTint="66"/>
            <w:vAlign w:val="center"/>
            <w:hideMark/>
          </w:tcPr>
          <w:p w14:paraId="322095BC" w14:textId="77777777" w:rsidR="00D828AB" w:rsidRPr="00817F50" w:rsidRDefault="00D828AB" w:rsidP="00485061">
            <w:pPr>
              <w:widowControl/>
              <w:jc w:val="center"/>
              <w:rPr>
                <w:rFonts w:ascii="Century Gothic" w:hAnsi="Century Gothic" w:cs="Arial"/>
                <w:b/>
                <w:sz w:val="16"/>
                <w:szCs w:val="16"/>
              </w:rPr>
            </w:pPr>
            <w:r w:rsidRPr="00817F50">
              <w:rPr>
                <w:rFonts w:ascii="Century Gothic" w:hAnsi="Century Gothic" w:cs="Arial"/>
                <w:b/>
                <w:sz w:val="16"/>
                <w:szCs w:val="16"/>
              </w:rPr>
              <w:t xml:space="preserve">Dominios de estudio </w:t>
            </w:r>
          </w:p>
        </w:tc>
      </w:tr>
      <w:tr w:rsidR="00EC379A" w:rsidRPr="00817F50" w14:paraId="376471B1" w14:textId="77777777" w:rsidTr="009172AA">
        <w:trPr>
          <w:trHeight w:val="249"/>
        </w:trPr>
        <w:tc>
          <w:tcPr>
            <w:tcW w:w="1413" w:type="dxa"/>
            <w:vMerge w:val="restart"/>
            <w:tcBorders>
              <w:top w:val="single" w:sz="4" w:space="0" w:color="auto"/>
              <w:left w:val="single" w:sz="4" w:space="0" w:color="auto"/>
              <w:right w:val="single" w:sz="4" w:space="0" w:color="BFBFBF"/>
            </w:tcBorders>
            <w:shd w:val="clear" w:color="auto" w:fill="auto"/>
            <w:vAlign w:val="center"/>
            <w:hideMark/>
          </w:tcPr>
          <w:p w14:paraId="219BFC1C" w14:textId="77777777" w:rsidR="00D828AB" w:rsidRPr="00817F50" w:rsidRDefault="00D828AB" w:rsidP="00485061">
            <w:pPr>
              <w:widowControl/>
              <w:jc w:val="center"/>
              <w:rPr>
                <w:rFonts w:ascii="Century Gothic" w:eastAsia="Times New Roman" w:hAnsi="Century Gothic" w:cs="Calibri"/>
                <w:b/>
                <w:bCs/>
                <w:sz w:val="18"/>
                <w:szCs w:val="18"/>
                <w:lang w:eastAsia="es-MX"/>
              </w:rPr>
            </w:pPr>
            <w:r w:rsidRPr="00817F50">
              <w:rPr>
                <w:rFonts w:ascii="Century Gothic" w:eastAsia="Times New Roman" w:hAnsi="Century Gothic" w:cs="Calibri"/>
                <w:b/>
                <w:bCs/>
                <w:sz w:val="16"/>
                <w:szCs w:val="16"/>
                <w:lang w:eastAsia="es-MX"/>
              </w:rPr>
              <w:t>Indicador 1</w:t>
            </w:r>
          </w:p>
        </w:tc>
        <w:tc>
          <w:tcPr>
            <w:tcW w:w="1417" w:type="dxa"/>
            <w:vMerge w:val="restart"/>
            <w:tcBorders>
              <w:top w:val="single" w:sz="4" w:space="0" w:color="auto"/>
              <w:left w:val="single" w:sz="4" w:space="0" w:color="BFBFBF"/>
              <w:right w:val="single" w:sz="4" w:space="0" w:color="BFBFBF"/>
            </w:tcBorders>
            <w:shd w:val="clear" w:color="auto" w:fill="auto"/>
            <w:vAlign w:val="center"/>
            <w:hideMark/>
          </w:tcPr>
          <w:p w14:paraId="78237803" w14:textId="77777777" w:rsidR="00D828AB" w:rsidRPr="00817F50" w:rsidRDefault="00D828AB" w:rsidP="00485061">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w:t>
            </w:r>
          </w:p>
        </w:tc>
        <w:tc>
          <w:tcPr>
            <w:tcW w:w="1418" w:type="dxa"/>
            <w:vMerge w:val="restart"/>
            <w:tcBorders>
              <w:top w:val="single" w:sz="4" w:space="0" w:color="auto"/>
              <w:left w:val="single" w:sz="4" w:space="0" w:color="BFBFBF"/>
              <w:right w:val="single" w:sz="4" w:space="0" w:color="BFBFBF"/>
            </w:tcBorders>
            <w:shd w:val="clear" w:color="auto" w:fill="auto"/>
            <w:vAlign w:val="center"/>
            <w:hideMark/>
          </w:tcPr>
          <w:p w14:paraId="03C013FD" w14:textId="77777777" w:rsidR="00D828AB" w:rsidRPr="00817F50" w:rsidRDefault="00D828AB" w:rsidP="00485061">
            <w:pPr>
              <w:widowControl/>
              <w:jc w:val="center"/>
              <w:rPr>
                <w:rFonts w:ascii="Century Gothic" w:eastAsia="Times New Roman" w:hAnsi="Century Gothic" w:cs="Calibri"/>
                <w:sz w:val="18"/>
                <w:szCs w:val="18"/>
                <w:lang w:eastAsia="es-MX"/>
              </w:rPr>
            </w:pPr>
          </w:p>
        </w:tc>
        <w:tc>
          <w:tcPr>
            <w:tcW w:w="1276" w:type="dxa"/>
            <w:vMerge w:val="restart"/>
            <w:tcBorders>
              <w:top w:val="single" w:sz="4" w:space="0" w:color="auto"/>
              <w:left w:val="single" w:sz="4" w:space="0" w:color="BFBFBF"/>
              <w:right w:val="single" w:sz="4" w:space="0" w:color="BFBFBF"/>
            </w:tcBorders>
            <w:shd w:val="clear" w:color="auto" w:fill="auto"/>
            <w:vAlign w:val="center"/>
            <w:hideMark/>
          </w:tcPr>
          <w:p w14:paraId="7ACB7EFD" w14:textId="77777777" w:rsidR="00D828AB" w:rsidRPr="00817F50" w:rsidRDefault="00D828AB" w:rsidP="00485061">
            <w:pPr>
              <w:widowControl/>
              <w:jc w:val="center"/>
              <w:rPr>
                <w:rFonts w:ascii="Century Gothic" w:eastAsia="Times New Roman" w:hAnsi="Century Gothic" w:cs="Calibri"/>
                <w:sz w:val="18"/>
                <w:szCs w:val="18"/>
                <w:lang w:eastAsia="es-MX"/>
              </w:rPr>
            </w:pPr>
          </w:p>
        </w:tc>
        <w:tc>
          <w:tcPr>
            <w:tcW w:w="1134" w:type="dxa"/>
            <w:vMerge w:val="restart"/>
            <w:tcBorders>
              <w:top w:val="single" w:sz="4" w:space="0" w:color="auto"/>
              <w:left w:val="single" w:sz="4" w:space="0" w:color="BFBFBF"/>
              <w:right w:val="single" w:sz="4" w:space="0" w:color="BFBFBF"/>
            </w:tcBorders>
            <w:shd w:val="clear" w:color="auto" w:fill="auto"/>
            <w:vAlign w:val="center"/>
            <w:hideMark/>
          </w:tcPr>
          <w:p w14:paraId="6BD3A4F2" w14:textId="77777777" w:rsidR="00D828AB" w:rsidRPr="00817F50" w:rsidRDefault="00D828AB" w:rsidP="00485061">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w:t>
            </w:r>
          </w:p>
        </w:tc>
        <w:tc>
          <w:tcPr>
            <w:tcW w:w="1417" w:type="dxa"/>
            <w:vMerge w:val="restart"/>
            <w:tcBorders>
              <w:top w:val="single" w:sz="4" w:space="0" w:color="auto"/>
              <w:left w:val="single" w:sz="4" w:space="0" w:color="BFBFBF"/>
              <w:right w:val="single" w:sz="4" w:space="0" w:color="BFBFBF"/>
            </w:tcBorders>
            <w:shd w:val="clear" w:color="auto" w:fill="auto"/>
            <w:vAlign w:val="center"/>
            <w:hideMark/>
          </w:tcPr>
          <w:p w14:paraId="316BCDA1" w14:textId="77777777" w:rsidR="00D828AB" w:rsidRPr="00817F50" w:rsidRDefault="00D828AB" w:rsidP="00485061">
            <w:pPr>
              <w:widowControl/>
              <w:jc w:val="center"/>
              <w:rPr>
                <w:rFonts w:ascii="Century Gothic" w:eastAsia="Times New Roman" w:hAnsi="Century Gothic" w:cs="Calibri"/>
                <w:sz w:val="18"/>
                <w:szCs w:val="18"/>
                <w:lang w:eastAsia="es-MX"/>
              </w:rPr>
            </w:pPr>
          </w:p>
        </w:tc>
        <w:tc>
          <w:tcPr>
            <w:tcW w:w="1276" w:type="dxa"/>
            <w:vMerge w:val="restart"/>
            <w:tcBorders>
              <w:top w:val="single" w:sz="4" w:space="0" w:color="auto"/>
              <w:left w:val="single" w:sz="4" w:space="0" w:color="BFBFBF"/>
              <w:right w:val="single" w:sz="4" w:space="0" w:color="BFBFBF"/>
            </w:tcBorders>
            <w:shd w:val="clear" w:color="auto" w:fill="auto"/>
            <w:vAlign w:val="center"/>
            <w:hideMark/>
          </w:tcPr>
          <w:p w14:paraId="0FBC5AC1" w14:textId="77777777" w:rsidR="00D828AB" w:rsidRPr="00817F50" w:rsidRDefault="00D828AB" w:rsidP="00485061">
            <w:pPr>
              <w:widowControl/>
              <w:jc w:val="center"/>
              <w:rPr>
                <w:rFonts w:ascii="Century Gothic" w:eastAsia="Times New Roman" w:hAnsi="Century Gothic" w:cs="Calibri"/>
                <w:sz w:val="18"/>
                <w:szCs w:val="18"/>
                <w:lang w:eastAsia="es-MX"/>
              </w:rPr>
            </w:pPr>
          </w:p>
        </w:tc>
        <w:tc>
          <w:tcPr>
            <w:tcW w:w="1701" w:type="dxa"/>
            <w:tcBorders>
              <w:top w:val="single" w:sz="4" w:space="0" w:color="auto"/>
              <w:left w:val="single" w:sz="4" w:space="0" w:color="BFBFBF"/>
              <w:bottom w:val="single" w:sz="4" w:space="0" w:color="BFBFBF"/>
              <w:right w:val="single" w:sz="4" w:space="0" w:color="auto"/>
            </w:tcBorders>
            <w:shd w:val="clear" w:color="auto" w:fill="auto"/>
            <w:vAlign w:val="center"/>
            <w:hideMark/>
          </w:tcPr>
          <w:p w14:paraId="47F2599B" w14:textId="77777777" w:rsidR="00D828AB" w:rsidRPr="00817F50" w:rsidRDefault="00D828AB" w:rsidP="00EC379A">
            <w:pPr>
              <w:widowControl/>
              <w:rPr>
                <w:rFonts w:ascii="Century Gothic" w:eastAsia="Times New Roman" w:hAnsi="Century Gothic" w:cs="Calibri"/>
                <w:sz w:val="16"/>
                <w:szCs w:val="16"/>
                <w:lang w:eastAsia="es-MX"/>
              </w:rPr>
            </w:pPr>
          </w:p>
        </w:tc>
      </w:tr>
      <w:tr w:rsidR="00EC379A" w:rsidRPr="00817F50" w14:paraId="27974A81" w14:textId="77777777" w:rsidTr="009172AA">
        <w:trPr>
          <w:trHeight w:val="249"/>
        </w:trPr>
        <w:tc>
          <w:tcPr>
            <w:tcW w:w="1413" w:type="dxa"/>
            <w:vMerge/>
            <w:tcBorders>
              <w:left w:val="single" w:sz="4" w:space="0" w:color="auto"/>
              <w:right w:val="single" w:sz="4" w:space="0" w:color="BFBFBF"/>
            </w:tcBorders>
            <w:vAlign w:val="center"/>
            <w:hideMark/>
          </w:tcPr>
          <w:p w14:paraId="236A59BC" w14:textId="77777777" w:rsidR="00D828AB" w:rsidRPr="00817F50" w:rsidRDefault="00D828AB" w:rsidP="00485061">
            <w:pPr>
              <w:widowControl/>
              <w:rPr>
                <w:rFonts w:ascii="Century Gothic" w:eastAsia="Times New Roman" w:hAnsi="Century Gothic" w:cs="Calibri"/>
                <w:b/>
                <w:bCs/>
                <w:sz w:val="18"/>
                <w:szCs w:val="18"/>
                <w:lang w:eastAsia="es-MX"/>
              </w:rPr>
            </w:pPr>
          </w:p>
        </w:tc>
        <w:tc>
          <w:tcPr>
            <w:tcW w:w="1417" w:type="dxa"/>
            <w:vMerge/>
            <w:tcBorders>
              <w:left w:val="single" w:sz="4" w:space="0" w:color="BFBFBF"/>
              <w:right w:val="single" w:sz="4" w:space="0" w:color="BFBFBF"/>
            </w:tcBorders>
            <w:vAlign w:val="center"/>
            <w:hideMark/>
          </w:tcPr>
          <w:p w14:paraId="4201513F" w14:textId="77777777" w:rsidR="00D828AB" w:rsidRPr="00817F50" w:rsidRDefault="00D828AB" w:rsidP="00485061">
            <w:pPr>
              <w:widowControl/>
              <w:rPr>
                <w:rFonts w:ascii="Century Gothic" w:eastAsia="Times New Roman" w:hAnsi="Century Gothic" w:cs="Calibri"/>
                <w:sz w:val="18"/>
                <w:szCs w:val="18"/>
                <w:lang w:eastAsia="es-MX"/>
              </w:rPr>
            </w:pPr>
          </w:p>
        </w:tc>
        <w:tc>
          <w:tcPr>
            <w:tcW w:w="1418" w:type="dxa"/>
            <w:vMerge/>
            <w:tcBorders>
              <w:left w:val="single" w:sz="4" w:space="0" w:color="BFBFBF"/>
              <w:right w:val="single" w:sz="4" w:space="0" w:color="BFBFBF"/>
            </w:tcBorders>
            <w:vAlign w:val="center"/>
            <w:hideMark/>
          </w:tcPr>
          <w:p w14:paraId="4796B075" w14:textId="77777777" w:rsidR="00D828AB" w:rsidRPr="00817F50" w:rsidRDefault="00D828AB" w:rsidP="00485061">
            <w:pPr>
              <w:widowControl/>
              <w:rPr>
                <w:rFonts w:ascii="Century Gothic" w:eastAsia="Times New Roman" w:hAnsi="Century Gothic" w:cs="Calibri"/>
                <w:sz w:val="18"/>
                <w:szCs w:val="18"/>
                <w:lang w:eastAsia="es-MX"/>
              </w:rPr>
            </w:pPr>
          </w:p>
        </w:tc>
        <w:tc>
          <w:tcPr>
            <w:tcW w:w="1276" w:type="dxa"/>
            <w:vMerge/>
            <w:tcBorders>
              <w:left w:val="single" w:sz="4" w:space="0" w:color="BFBFBF"/>
              <w:right w:val="single" w:sz="4" w:space="0" w:color="BFBFBF"/>
            </w:tcBorders>
            <w:vAlign w:val="center"/>
            <w:hideMark/>
          </w:tcPr>
          <w:p w14:paraId="7AFC58C9" w14:textId="77777777" w:rsidR="00D828AB" w:rsidRPr="00817F50" w:rsidRDefault="00D828AB" w:rsidP="00485061">
            <w:pPr>
              <w:widowControl/>
              <w:rPr>
                <w:rFonts w:ascii="Century Gothic" w:eastAsia="Times New Roman" w:hAnsi="Century Gothic" w:cs="Calibri"/>
                <w:sz w:val="18"/>
                <w:szCs w:val="18"/>
                <w:lang w:eastAsia="es-MX"/>
              </w:rPr>
            </w:pPr>
          </w:p>
        </w:tc>
        <w:tc>
          <w:tcPr>
            <w:tcW w:w="1134" w:type="dxa"/>
            <w:vMerge/>
            <w:tcBorders>
              <w:left w:val="single" w:sz="4" w:space="0" w:color="BFBFBF"/>
              <w:right w:val="single" w:sz="4" w:space="0" w:color="BFBFBF"/>
            </w:tcBorders>
            <w:vAlign w:val="center"/>
            <w:hideMark/>
          </w:tcPr>
          <w:p w14:paraId="3DE70085" w14:textId="77777777" w:rsidR="00D828AB" w:rsidRPr="00817F50" w:rsidRDefault="00D828AB" w:rsidP="00485061">
            <w:pPr>
              <w:widowControl/>
              <w:rPr>
                <w:rFonts w:ascii="Century Gothic" w:eastAsia="Times New Roman" w:hAnsi="Century Gothic" w:cs="Calibri"/>
                <w:sz w:val="18"/>
                <w:szCs w:val="18"/>
                <w:lang w:eastAsia="es-MX"/>
              </w:rPr>
            </w:pPr>
          </w:p>
        </w:tc>
        <w:tc>
          <w:tcPr>
            <w:tcW w:w="1417" w:type="dxa"/>
            <w:vMerge/>
            <w:tcBorders>
              <w:left w:val="single" w:sz="4" w:space="0" w:color="BFBFBF"/>
              <w:right w:val="single" w:sz="4" w:space="0" w:color="BFBFBF"/>
            </w:tcBorders>
            <w:vAlign w:val="center"/>
            <w:hideMark/>
          </w:tcPr>
          <w:p w14:paraId="620BBE90" w14:textId="77777777" w:rsidR="00D828AB" w:rsidRPr="00817F50" w:rsidRDefault="00D828AB" w:rsidP="00485061">
            <w:pPr>
              <w:widowControl/>
              <w:rPr>
                <w:rFonts w:ascii="Century Gothic" w:eastAsia="Times New Roman" w:hAnsi="Century Gothic" w:cs="Calibri"/>
                <w:sz w:val="18"/>
                <w:szCs w:val="18"/>
                <w:lang w:eastAsia="es-MX"/>
              </w:rPr>
            </w:pPr>
          </w:p>
        </w:tc>
        <w:tc>
          <w:tcPr>
            <w:tcW w:w="1276" w:type="dxa"/>
            <w:vMerge/>
            <w:tcBorders>
              <w:left w:val="single" w:sz="4" w:space="0" w:color="BFBFBF"/>
              <w:right w:val="single" w:sz="4" w:space="0" w:color="BFBFBF"/>
            </w:tcBorders>
            <w:vAlign w:val="center"/>
            <w:hideMark/>
          </w:tcPr>
          <w:p w14:paraId="779A88C1" w14:textId="77777777" w:rsidR="00D828AB" w:rsidRPr="00817F50" w:rsidRDefault="00D828AB" w:rsidP="00485061">
            <w:pPr>
              <w:widowControl/>
              <w:rPr>
                <w:rFonts w:ascii="Century Gothic" w:eastAsia="Times New Roman" w:hAnsi="Century Gothic" w:cs="Calibri"/>
                <w:sz w:val="18"/>
                <w:szCs w:val="18"/>
                <w:lang w:eastAsia="es-MX"/>
              </w:rPr>
            </w:pPr>
          </w:p>
        </w:tc>
        <w:tc>
          <w:tcPr>
            <w:tcW w:w="1701" w:type="dxa"/>
            <w:tcBorders>
              <w:top w:val="single" w:sz="4" w:space="0" w:color="BFBFBF"/>
              <w:left w:val="single" w:sz="4" w:space="0" w:color="BFBFBF"/>
              <w:bottom w:val="single" w:sz="4" w:space="0" w:color="BFBFBF"/>
              <w:right w:val="single" w:sz="4" w:space="0" w:color="auto"/>
            </w:tcBorders>
            <w:shd w:val="clear" w:color="auto" w:fill="auto"/>
            <w:vAlign w:val="center"/>
            <w:hideMark/>
          </w:tcPr>
          <w:p w14:paraId="7E7D4A46" w14:textId="77777777" w:rsidR="00D828AB" w:rsidRPr="00817F50" w:rsidRDefault="00D828AB" w:rsidP="00EC379A">
            <w:pPr>
              <w:widowControl/>
              <w:rPr>
                <w:rFonts w:ascii="Century Gothic" w:eastAsia="Times New Roman" w:hAnsi="Century Gothic" w:cs="Calibri"/>
                <w:sz w:val="16"/>
                <w:szCs w:val="16"/>
                <w:lang w:eastAsia="es-MX"/>
              </w:rPr>
            </w:pPr>
          </w:p>
        </w:tc>
      </w:tr>
      <w:tr w:rsidR="00EC379A" w:rsidRPr="00817F50" w14:paraId="6383F583" w14:textId="77777777" w:rsidTr="009172AA">
        <w:trPr>
          <w:trHeight w:val="249"/>
        </w:trPr>
        <w:tc>
          <w:tcPr>
            <w:tcW w:w="1413" w:type="dxa"/>
            <w:vMerge/>
            <w:tcBorders>
              <w:left w:val="single" w:sz="4" w:space="0" w:color="auto"/>
              <w:right w:val="single" w:sz="4" w:space="0" w:color="BFBFBF"/>
            </w:tcBorders>
            <w:vAlign w:val="center"/>
            <w:hideMark/>
          </w:tcPr>
          <w:p w14:paraId="72120011" w14:textId="77777777" w:rsidR="00D828AB" w:rsidRPr="00817F50" w:rsidRDefault="00D828AB" w:rsidP="00485061">
            <w:pPr>
              <w:widowControl/>
              <w:rPr>
                <w:rFonts w:ascii="Century Gothic" w:eastAsia="Times New Roman" w:hAnsi="Century Gothic" w:cs="Calibri"/>
                <w:b/>
                <w:bCs/>
                <w:sz w:val="18"/>
                <w:szCs w:val="18"/>
                <w:lang w:eastAsia="es-MX"/>
              </w:rPr>
            </w:pPr>
          </w:p>
        </w:tc>
        <w:tc>
          <w:tcPr>
            <w:tcW w:w="1417" w:type="dxa"/>
            <w:vMerge/>
            <w:tcBorders>
              <w:left w:val="single" w:sz="4" w:space="0" w:color="BFBFBF"/>
              <w:right w:val="single" w:sz="4" w:space="0" w:color="BFBFBF"/>
            </w:tcBorders>
            <w:vAlign w:val="center"/>
            <w:hideMark/>
          </w:tcPr>
          <w:p w14:paraId="379977C6" w14:textId="77777777" w:rsidR="00D828AB" w:rsidRPr="00817F50" w:rsidRDefault="00D828AB" w:rsidP="00485061">
            <w:pPr>
              <w:widowControl/>
              <w:rPr>
                <w:rFonts w:ascii="Century Gothic" w:eastAsia="Times New Roman" w:hAnsi="Century Gothic" w:cs="Calibri"/>
                <w:sz w:val="18"/>
                <w:szCs w:val="18"/>
                <w:lang w:eastAsia="es-MX"/>
              </w:rPr>
            </w:pPr>
          </w:p>
        </w:tc>
        <w:tc>
          <w:tcPr>
            <w:tcW w:w="1418" w:type="dxa"/>
            <w:vMerge/>
            <w:tcBorders>
              <w:left w:val="single" w:sz="4" w:space="0" w:color="BFBFBF"/>
              <w:right w:val="single" w:sz="4" w:space="0" w:color="BFBFBF"/>
            </w:tcBorders>
            <w:vAlign w:val="center"/>
            <w:hideMark/>
          </w:tcPr>
          <w:p w14:paraId="1594BA7A" w14:textId="77777777" w:rsidR="00D828AB" w:rsidRPr="00817F50" w:rsidRDefault="00D828AB" w:rsidP="00485061">
            <w:pPr>
              <w:widowControl/>
              <w:rPr>
                <w:rFonts w:ascii="Century Gothic" w:eastAsia="Times New Roman" w:hAnsi="Century Gothic" w:cs="Calibri"/>
                <w:sz w:val="18"/>
                <w:szCs w:val="18"/>
                <w:lang w:eastAsia="es-MX"/>
              </w:rPr>
            </w:pPr>
          </w:p>
        </w:tc>
        <w:tc>
          <w:tcPr>
            <w:tcW w:w="1276" w:type="dxa"/>
            <w:vMerge/>
            <w:tcBorders>
              <w:left w:val="single" w:sz="4" w:space="0" w:color="BFBFBF"/>
              <w:right w:val="single" w:sz="4" w:space="0" w:color="BFBFBF"/>
            </w:tcBorders>
            <w:vAlign w:val="center"/>
            <w:hideMark/>
          </w:tcPr>
          <w:p w14:paraId="05C2A21B" w14:textId="77777777" w:rsidR="00D828AB" w:rsidRPr="00817F50" w:rsidRDefault="00D828AB" w:rsidP="00485061">
            <w:pPr>
              <w:widowControl/>
              <w:rPr>
                <w:rFonts w:ascii="Century Gothic" w:eastAsia="Times New Roman" w:hAnsi="Century Gothic" w:cs="Calibri"/>
                <w:sz w:val="18"/>
                <w:szCs w:val="18"/>
                <w:lang w:eastAsia="es-MX"/>
              </w:rPr>
            </w:pPr>
          </w:p>
        </w:tc>
        <w:tc>
          <w:tcPr>
            <w:tcW w:w="1134" w:type="dxa"/>
            <w:vMerge/>
            <w:tcBorders>
              <w:left w:val="single" w:sz="4" w:space="0" w:color="BFBFBF"/>
              <w:right w:val="single" w:sz="4" w:space="0" w:color="BFBFBF"/>
            </w:tcBorders>
            <w:vAlign w:val="center"/>
            <w:hideMark/>
          </w:tcPr>
          <w:p w14:paraId="16D199BD" w14:textId="77777777" w:rsidR="00D828AB" w:rsidRPr="00817F50" w:rsidRDefault="00D828AB" w:rsidP="00485061">
            <w:pPr>
              <w:widowControl/>
              <w:rPr>
                <w:rFonts w:ascii="Century Gothic" w:eastAsia="Times New Roman" w:hAnsi="Century Gothic" w:cs="Calibri"/>
                <w:sz w:val="18"/>
                <w:szCs w:val="18"/>
                <w:lang w:eastAsia="es-MX"/>
              </w:rPr>
            </w:pPr>
          </w:p>
        </w:tc>
        <w:tc>
          <w:tcPr>
            <w:tcW w:w="1417" w:type="dxa"/>
            <w:vMerge/>
            <w:tcBorders>
              <w:left w:val="single" w:sz="4" w:space="0" w:color="BFBFBF"/>
              <w:right w:val="single" w:sz="4" w:space="0" w:color="BFBFBF"/>
            </w:tcBorders>
            <w:vAlign w:val="center"/>
            <w:hideMark/>
          </w:tcPr>
          <w:p w14:paraId="0203966B" w14:textId="77777777" w:rsidR="00D828AB" w:rsidRPr="00817F50" w:rsidRDefault="00D828AB" w:rsidP="00485061">
            <w:pPr>
              <w:widowControl/>
              <w:rPr>
                <w:rFonts w:ascii="Century Gothic" w:eastAsia="Times New Roman" w:hAnsi="Century Gothic" w:cs="Calibri"/>
                <w:sz w:val="18"/>
                <w:szCs w:val="18"/>
                <w:lang w:eastAsia="es-MX"/>
              </w:rPr>
            </w:pPr>
          </w:p>
        </w:tc>
        <w:tc>
          <w:tcPr>
            <w:tcW w:w="1276" w:type="dxa"/>
            <w:vMerge/>
            <w:tcBorders>
              <w:left w:val="single" w:sz="4" w:space="0" w:color="BFBFBF"/>
              <w:right w:val="single" w:sz="4" w:space="0" w:color="BFBFBF"/>
            </w:tcBorders>
            <w:vAlign w:val="center"/>
            <w:hideMark/>
          </w:tcPr>
          <w:p w14:paraId="5EAE4788" w14:textId="77777777" w:rsidR="00D828AB" w:rsidRPr="00817F50" w:rsidRDefault="00D828AB" w:rsidP="00485061">
            <w:pPr>
              <w:widowControl/>
              <w:rPr>
                <w:rFonts w:ascii="Century Gothic" w:eastAsia="Times New Roman" w:hAnsi="Century Gothic" w:cs="Calibri"/>
                <w:sz w:val="18"/>
                <w:szCs w:val="18"/>
                <w:lang w:eastAsia="es-MX"/>
              </w:rPr>
            </w:pPr>
          </w:p>
        </w:tc>
        <w:tc>
          <w:tcPr>
            <w:tcW w:w="1701" w:type="dxa"/>
            <w:tcBorders>
              <w:top w:val="single" w:sz="4" w:space="0" w:color="BFBFBF"/>
              <w:left w:val="single" w:sz="4" w:space="0" w:color="BFBFBF"/>
              <w:bottom w:val="single" w:sz="4" w:space="0" w:color="BFBFBF"/>
              <w:right w:val="single" w:sz="4" w:space="0" w:color="auto"/>
            </w:tcBorders>
            <w:shd w:val="clear" w:color="auto" w:fill="auto"/>
            <w:vAlign w:val="center"/>
            <w:hideMark/>
          </w:tcPr>
          <w:p w14:paraId="5EFB233E" w14:textId="77777777" w:rsidR="00D828AB" w:rsidRPr="00817F50" w:rsidRDefault="00D828AB" w:rsidP="00EC379A">
            <w:pPr>
              <w:widowControl/>
              <w:rPr>
                <w:rFonts w:ascii="Century Gothic" w:eastAsia="Times New Roman" w:hAnsi="Century Gothic" w:cs="Calibri"/>
                <w:sz w:val="16"/>
                <w:szCs w:val="16"/>
                <w:lang w:eastAsia="es-MX"/>
              </w:rPr>
            </w:pPr>
          </w:p>
        </w:tc>
      </w:tr>
      <w:tr w:rsidR="00EC379A" w:rsidRPr="00817F50" w14:paraId="1A246B02" w14:textId="77777777" w:rsidTr="009172AA">
        <w:trPr>
          <w:trHeight w:val="249"/>
        </w:trPr>
        <w:tc>
          <w:tcPr>
            <w:tcW w:w="1413" w:type="dxa"/>
            <w:vMerge/>
            <w:tcBorders>
              <w:left w:val="single" w:sz="4" w:space="0" w:color="auto"/>
              <w:right w:val="single" w:sz="4" w:space="0" w:color="BFBFBF"/>
            </w:tcBorders>
            <w:vAlign w:val="center"/>
            <w:hideMark/>
          </w:tcPr>
          <w:p w14:paraId="586E8352" w14:textId="77777777" w:rsidR="00D828AB" w:rsidRPr="00817F50" w:rsidRDefault="00D828AB" w:rsidP="00485061">
            <w:pPr>
              <w:widowControl/>
              <w:rPr>
                <w:rFonts w:ascii="Century Gothic" w:eastAsia="Times New Roman" w:hAnsi="Century Gothic" w:cs="Calibri"/>
                <w:b/>
                <w:bCs/>
                <w:sz w:val="18"/>
                <w:szCs w:val="18"/>
                <w:lang w:eastAsia="es-MX"/>
              </w:rPr>
            </w:pPr>
          </w:p>
        </w:tc>
        <w:tc>
          <w:tcPr>
            <w:tcW w:w="1417" w:type="dxa"/>
            <w:vMerge/>
            <w:tcBorders>
              <w:left w:val="single" w:sz="4" w:space="0" w:color="BFBFBF"/>
              <w:right w:val="single" w:sz="4" w:space="0" w:color="BFBFBF"/>
            </w:tcBorders>
            <w:vAlign w:val="center"/>
            <w:hideMark/>
          </w:tcPr>
          <w:p w14:paraId="22B0CDBD" w14:textId="77777777" w:rsidR="00D828AB" w:rsidRPr="00817F50" w:rsidRDefault="00D828AB" w:rsidP="00485061">
            <w:pPr>
              <w:widowControl/>
              <w:rPr>
                <w:rFonts w:ascii="Century Gothic" w:eastAsia="Times New Roman" w:hAnsi="Century Gothic" w:cs="Calibri"/>
                <w:sz w:val="18"/>
                <w:szCs w:val="18"/>
                <w:lang w:eastAsia="es-MX"/>
              </w:rPr>
            </w:pPr>
          </w:p>
        </w:tc>
        <w:tc>
          <w:tcPr>
            <w:tcW w:w="1418" w:type="dxa"/>
            <w:vMerge/>
            <w:tcBorders>
              <w:left w:val="single" w:sz="4" w:space="0" w:color="BFBFBF"/>
              <w:right w:val="single" w:sz="4" w:space="0" w:color="BFBFBF"/>
            </w:tcBorders>
            <w:vAlign w:val="center"/>
            <w:hideMark/>
          </w:tcPr>
          <w:p w14:paraId="73D1832E" w14:textId="77777777" w:rsidR="00D828AB" w:rsidRPr="00817F50" w:rsidRDefault="00D828AB" w:rsidP="00485061">
            <w:pPr>
              <w:widowControl/>
              <w:rPr>
                <w:rFonts w:ascii="Century Gothic" w:eastAsia="Times New Roman" w:hAnsi="Century Gothic" w:cs="Calibri"/>
                <w:sz w:val="18"/>
                <w:szCs w:val="18"/>
                <w:lang w:eastAsia="es-MX"/>
              </w:rPr>
            </w:pPr>
          </w:p>
        </w:tc>
        <w:tc>
          <w:tcPr>
            <w:tcW w:w="1276" w:type="dxa"/>
            <w:vMerge/>
            <w:tcBorders>
              <w:left w:val="single" w:sz="4" w:space="0" w:color="BFBFBF"/>
              <w:right w:val="single" w:sz="4" w:space="0" w:color="BFBFBF"/>
            </w:tcBorders>
            <w:vAlign w:val="center"/>
            <w:hideMark/>
          </w:tcPr>
          <w:p w14:paraId="47A26C67" w14:textId="77777777" w:rsidR="00D828AB" w:rsidRPr="00817F50" w:rsidRDefault="00D828AB" w:rsidP="00485061">
            <w:pPr>
              <w:widowControl/>
              <w:rPr>
                <w:rFonts w:ascii="Century Gothic" w:eastAsia="Times New Roman" w:hAnsi="Century Gothic" w:cs="Calibri"/>
                <w:sz w:val="18"/>
                <w:szCs w:val="18"/>
                <w:lang w:eastAsia="es-MX"/>
              </w:rPr>
            </w:pPr>
          </w:p>
        </w:tc>
        <w:tc>
          <w:tcPr>
            <w:tcW w:w="1134" w:type="dxa"/>
            <w:vMerge/>
            <w:tcBorders>
              <w:left w:val="single" w:sz="4" w:space="0" w:color="BFBFBF"/>
              <w:right w:val="single" w:sz="4" w:space="0" w:color="BFBFBF"/>
            </w:tcBorders>
            <w:vAlign w:val="center"/>
            <w:hideMark/>
          </w:tcPr>
          <w:p w14:paraId="3D258C73" w14:textId="77777777" w:rsidR="00D828AB" w:rsidRPr="00817F50" w:rsidRDefault="00D828AB" w:rsidP="00485061">
            <w:pPr>
              <w:widowControl/>
              <w:rPr>
                <w:rFonts w:ascii="Century Gothic" w:eastAsia="Times New Roman" w:hAnsi="Century Gothic" w:cs="Calibri"/>
                <w:sz w:val="18"/>
                <w:szCs w:val="18"/>
                <w:lang w:eastAsia="es-MX"/>
              </w:rPr>
            </w:pPr>
          </w:p>
        </w:tc>
        <w:tc>
          <w:tcPr>
            <w:tcW w:w="1417" w:type="dxa"/>
            <w:vMerge/>
            <w:tcBorders>
              <w:left w:val="single" w:sz="4" w:space="0" w:color="BFBFBF"/>
              <w:right w:val="single" w:sz="4" w:space="0" w:color="BFBFBF"/>
            </w:tcBorders>
            <w:vAlign w:val="center"/>
            <w:hideMark/>
          </w:tcPr>
          <w:p w14:paraId="6489FA3B" w14:textId="77777777" w:rsidR="00D828AB" w:rsidRPr="00817F50" w:rsidRDefault="00D828AB" w:rsidP="00485061">
            <w:pPr>
              <w:widowControl/>
              <w:rPr>
                <w:rFonts w:ascii="Century Gothic" w:eastAsia="Times New Roman" w:hAnsi="Century Gothic" w:cs="Calibri"/>
                <w:sz w:val="18"/>
                <w:szCs w:val="18"/>
                <w:lang w:eastAsia="es-MX"/>
              </w:rPr>
            </w:pPr>
          </w:p>
        </w:tc>
        <w:tc>
          <w:tcPr>
            <w:tcW w:w="1276" w:type="dxa"/>
            <w:vMerge/>
            <w:tcBorders>
              <w:left w:val="single" w:sz="4" w:space="0" w:color="BFBFBF"/>
              <w:right w:val="single" w:sz="4" w:space="0" w:color="BFBFBF"/>
            </w:tcBorders>
            <w:vAlign w:val="center"/>
            <w:hideMark/>
          </w:tcPr>
          <w:p w14:paraId="1C519D33" w14:textId="77777777" w:rsidR="00D828AB" w:rsidRPr="00817F50" w:rsidRDefault="00D828AB" w:rsidP="00485061">
            <w:pPr>
              <w:widowControl/>
              <w:rPr>
                <w:rFonts w:ascii="Century Gothic" w:eastAsia="Times New Roman" w:hAnsi="Century Gothic" w:cs="Calibri"/>
                <w:sz w:val="18"/>
                <w:szCs w:val="18"/>
                <w:lang w:eastAsia="es-MX"/>
              </w:rPr>
            </w:pPr>
          </w:p>
        </w:tc>
        <w:tc>
          <w:tcPr>
            <w:tcW w:w="1701" w:type="dxa"/>
            <w:tcBorders>
              <w:top w:val="single" w:sz="4" w:space="0" w:color="BFBFBF"/>
              <w:left w:val="single" w:sz="4" w:space="0" w:color="BFBFBF"/>
              <w:bottom w:val="single" w:sz="4" w:space="0" w:color="BFBFBF"/>
              <w:right w:val="single" w:sz="4" w:space="0" w:color="auto"/>
            </w:tcBorders>
            <w:shd w:val="clear" w:color="auto" w:fill="auto"/>
            <w:vAlign w:val="center"/>
            <w:hideMark/>
          </w:tcPr>
          <w:p w14:paraId="0208795C" w14:textId="77777777" w:rsidR="00D828AB" w:rsidRPr="00817F50" w:rsidRDefault="00D828AB" w:rsidP="00485061">
            <w:pPr>
              <w:widowControl/>
              <w:jc w:val="center"/>
              <w:rPr>
                <w:rFonts w:ascii="Century Gothic" w:eastAsia="Times New Roman" w:hAnsi="Century Gothic" w:cs="Calibri"/>
                <w:sz w:val="18"/>
                <w:szCs w:val="18"/>
                <w:lang w:eastAsia="es-MX"/>
              </w:rPr>
            </w:pPr>
          </w:p>
        </w:tc>
      </w:tr>
      <w:tr w:rsidR="00EC379A" w:rsidRPr="00817F50" w14:paraId="105DA1EA" w14:textId="77777777" w:rsidTr="009172AA">
        <w:trPr>
          <w:trHeight w:val="249"/>
        </w:trPr>
        <w:tc>
          <w:tcPr>
            <w:tcW w:w="1413" w:type="dxa"/>
            <w:vMerge/>
            <w:tcBorders>
              <w:left w:val="single" w:sz="4" w:space="0" w:color="auto"/>
              <w:right w:val="single" w:sz="4" w:space="0" w:color="BFBFBF"/>
            </w:tcBorders>
            <w:vAlign w:val="center"/>
            <w:hideMark/>
          </w:tcPr>
          <w:p w14:paraId="0229E222" w14:textId="77777777" w:rsidR="00D828AB" w:rsidRPr="00817F50" w:rsidRDefault="00D828AB" w:rsidP="00485061">
            <w:pPr>
              <w:widowControl/>
              <w:rPr>
                <w:rFonts w:ascii="Century Gothic" w:eastAsia="Times New Roman" w:hAnsi="Century Gothic" w:cs="Calibri"/>
                <w:b/>
                <w:bCs/>
                <w:sz w:val="18"/>
                <w:szCs w:val="18"/>
                <w:lang w:eastAsia="es-MX"/>
              </w:rPr>
            </w:pPr>
          </w:p>
        </w:tc>
        <w:tc>
          <w:tcPr>
            <w:tcW w:w="1417" w:type="dxa"/>
            <w:vMerge/>
            <w:tcBorders>
              <w:left w:val="single" w:sz="4" w:space="0" w:color="BFBFBF"/>
              <w:right w:val="single" w:sz="4" w:space="0" w:color="BFBFBF"/>
            </w:tcBorders>
            <w:vAlign w:val="center"/>
            <w:hideMark/>
          </w:tcPr>
          <w:p w14:paraId="1BD4D186" w14:textId="77777777" w:rsidR="00D828AB" w:rsidRPr="00817F50" w:rsidRDefault="00D828AB" w:rsidP="00485061">
            <w:pPr>
              <w:widowControl/>
              <w:rPr>
                <w:rFonts w:ascii="Century Gothic" w:eastAsia="Times New Roman" w:hAnsi="Century Gothic" w:cs="Calibri"/>
                <w:sz w:val="18"/>
                <w:szCs w:val="18"/>
                <w:lang w:eastAsia="es-MX"/>
              </w:rPr>
            </w:pPr>
          </w:p>
        </w:tc>
        <w:tc>
          <w:tcPr>
            <w:tcW w:w="1418" w:type="dxa"/>
            <w:vMerge/>
            <w:tcBorders>
              <w:left w:val="single" w:sz="4" w:space="0" w:color="BFBFBF"/>
              <w:right w:val="single" w:sz="4" w:space="0" w:color="BFBFBF"/>
            </w:tcBorders>
            <w:vAlign w:val="center"/>
            <w:hideMark/>
          </w:tcPr>
          <w:p w14:paraId="4E76CABD" w14:textId="77777777" w:rsidR="00D828AB" w:rsidRPr="00817F50" w:rsidRDefault="00D828AB" w:rsidP="00485061">
            <w:pPr>
              <w:widowControl/>
              <w:rPr>
                <w:rFonts w:ascii="Century Gothic" w:eastAsia="Times New Roman" w:hAnsi="Century Gothic" w:cs="Calibri"/>
                <w:sz w:val="18"/>
                <w:szCs w:val="18"/>
                <w:lang w:eastAsia="es-MX"/>
              </w:rPr>
            </w:pPr>
          </w:p>
        </w:tc>
        <w:tc>
          <w:tcPr>
            <w:tcW w:w="1276" w:type="dxa"/>
            <w:vMerge/>
            <w:tcBorders>
              <w:left w:val="single" w:sz="4" w:space="0" w:color="BFBFBF"/>
              <w:right w:val="single" w:sz="4" w:space="0" w:color="BFBFBF"/>
            </w:tcBorders>
            <w:vAlign w:val="center"/>
            <w:hideMark/>
          </w:tcPr>
          <w:p w14:paraId="3E4C82F6" w14:textId="77777777" w:rsidR="00D828AB" w:rsidRPr="00817F50" w:rsidRDefault="00D828AB" w:rsidP="00485061">
            <w:pPr>
              <w:widowControl/>
              <w:rPr>
                <w:rFonts w:ascii="Century Gothic" w:eastAsia="Times New Roman" w:hAnsi="Century Gothic" w:cs="Calibri"/>
                <w:sz w:val="18"/>
                <w:szCs w:val="18"/>
                <w:lang w:eastAsia="es-MX"/>
              </w:rPr>
            </w:pPr>
          </w:p>
        </w:tc>
        <w:tc>
          <w:tcPr>
            <w:tcW w:w="1134" w:type="dxa"/>
            <w:vMerge/>
            <w:tcBorders>
              <w:left w:val="single" w:sz="4" w:space="0" w:color="BFBFBF"/>
              <w:right w:val="single" w:sz="4" w:space="0" w:color="BFBFBF"/>
            </w:tcBorders>
            <w:vAlign w:val="center"/>
            <w:hideMark/>
          </w:tcPr>
          <w:p w14:paraId="1848EA17" w14:textId="77777777" w:rsidR="00D828AB" w:rsidRPr="00817F50" w:rsidRDefault="00D828AB" w:rsidP="00485061">
            <w:pPr>
              <w:widowControl/>
              <w:rPr>
                <w:rFonts w:ascii="Century Gothic" w:eastAsia="Times New Roman" w:hAnsi="Century Gothic" w:cs="Calibri"/>
                <w:sz w:val="18"/>
                <w:szCs w:val="18"/>
                <w:lang w:eastAsia="es-MX"/>
              </w:rPr>
            </w:pPr>
          </w:p>
        </w:tc>
        <w:tc>
          <w:tcPr>
            <w:tcW w:w="1417" w:type="dxa"/>
            <w:vMerge/>
            <w:tcBorders>
              <w:left w:val="single" w:sz="4" w:space="0" w:color="BFBFBF"/>
              <w:right w:val="single" w:sz="4" w:space="0" w:color="BFBFBF"/>
            </w:tcBorders>
            <w:vAlign w:val="center"/>
            <w:hideMark/>
          </w:tcPr>
          <w:p w14:paraId="40493C36" w14:textId="77777777" w:rsidR="00D828AB" w:rsidRPr="00817F50" w:rsidRDefault="00D828AB" w:rsidP="00485061">
            <w:pPr>
              <w:widowControl/>
              <w:rPr>
                <w:rFonts w:ascii="Century Gothic" w:eastAsia="Times New Roman" w:hAnsi="Century Gothic" w:cs="Calibri"/>
                <w:sz w:val="18"/>
                <w:szCs w:val="18"/>
                <w:lang w:eastAsia="es-MX"/>
              </w:rPr>
            </w:pPr>
          </w:p>
        </w:tc>
        <w:tc>
          <w:tcPr>
            <w:tcW w:w="1276" w:type="dxa"/>
            <w:vMerge/>
            <w:tcBorders>
              <w:left w:val="single" w:sz="4" w:space="0" w:color="BFBFBF"/>
              <w:right w:val="single" w:sz="4" w:space="0" w:color="BFBFBF"/>
            </w:tcBorders>
            <w:vAlign w:val="center"/>
            <w:hideMark/>
          </w:tcPr>
          <w:p w14:paraId="5497C4E0" w14:textId="77777777" w:rsidR="00D828AB" w:rsidRPr="00817F50" w:rsidRDefault="00D828AB" w:rsidP="00485061">
            <w:pPr>
              <w:widowControl/>
              <w:rPr>
                <w:rFonts w:ascii="Century Gothic" w:eastAsia="Times New Roman" w:hAnsi="Century Gothic" w:cs="Calibri"/>
                <w:sz w:val="18"/>
                <w:szCs w:val="18"/>
                <w:lang w:eastAsia="es-MX"/>
              </w:rPr>
            </w:pPr>
          </w:p>
        </w:tc>
        <w:tc>
          <w:tcPr>
            <w:tcW w:w="1701" w:type="dxa"/>
            <w:tcBorders>
              <w:top w:val="single" w:sz="4" w:space="0" w:color="BFBFBF"/>
              <w:left w:val="single" w:sz="4" w:space="0" w:color="BFBFBF"/>
              <w:bottom w:val="single" w:sz="4" w:space="0" w:color="BFBFBF"/>
              <w:right w:val="single" w:sz="4" w:space="0" w:color="auto"/>
            </w:tcBorders>
            <w:shd w:val="clear" w:color="auto" w:fill="auto"/>
            <w:vAlign w:val="center"/>
            <w:hideMark/>
          </w:tcPr>
          <w:p w14:paraId="5D68965F" w14:textId="77777777" w:rsidR="00D828AB" w:rsidRPr="00817F50" w:rsidRDefault="00D828AB" w:rsidP="00485061">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w:t>
            </w:r>
          </w:p>
        </w:tc>
      </w:tr>
      <w:tr w:rsidR="00EC379A" w:rsidRPr="00817F50" w14:paraId="2B670113" w14:textId="77777777" w:rsidTr="009172AA">
        <w:trPr>
          <w:trHeight w:val="249"/>
        </w:trPr>
        <w:tc>
          <w:tcPr>
            <w:tcW w:w="1413" w:type="dxa"/>
            <w:vMerge/>
            <w:tcBorders>
              <w:left w:val="single" w:sz="4" w:space="0" w:color="auto"/>
              <w:bottom w:val="single" w:sz="4" w:space="0" w:color="auto"/>
              <w:right w:val="single" w:sz="4" w:space="0" w:color="BFBFBF"/>
            </w:tcBorders>
            <w:vAlign w:val="center"/>
            <w:hideMark/>
          </w:tcPr>
          <w:p w14:paraId="73195AF5" w14:textId="77777777" w:rsidR="00D828AB" w:rsidRPr="00817F50" w:rsidRDefault="00D828AB" w:rsidP="00485061">
            <w:pPr>
              <w:widowControl/>
              <w:rPr>
                <w:rFonts w:ascii="Century Gothic" w:eastAsia="Times New Roman" w:hAnsi="Century Gothic" w:cs="Calibri"/>
                <w:b/>
                <w:bCs/>
                <w:sz w:val="18"/>
                <w:szCs w:val="18"/>
                <w:lang w:eastAsia="es-MX"/>
              </w:rPr>
            </w:pPr>
          </w:p>
        </w:tc>
        <w:tc>
          <w:tcPr>
            <w:tcW w:w="1417" w:type="dxa"/>
            <w:vMerge/>
            <w:tcBorders>
              <w:left w:val="single" w:sz="4" w:space="0" w:color="BFBFBF"/>
              <w:bottom w:val="single" w:sz="4" w:space="0" w:color="auto"/>
              <w:right w:val="single" w:sz="4" w:space="0" w:color="BFBFBF"/>
            </w:tcBorders>
            <w:vAlign w:val="center"/>
            <w:hideMark/>
          </w:tcPr>
          <w:p w14:paraId="2EC357C0" w14:textId="77777777" w:rsidR="00D828AB" w:rsidRPr="00817F50" w:rsidRDefault="00D828AB" w:rsidP="00485061">
            <w:pPr>
              <w:widowControl/>
              <w:rPr>
                <w:rFonts w:ascii="Century Gothic" w:eastAsia="Times New Roman" w:hAnsi="Century Gothic" w:cs="Calibri"/>
                <w:sz w:val="18"/>
                <w:szCs w:val="18"/>
                <w:lang w:eastAsia="es-MX"/>
              </w:rPr>
            </w:pPr>
          </w:p>
        </w:tc>
        <w:tc>
          <w:tcPr>
            <w:tcW w:w="1418" w:type="dxa"/>
            <w:vMerge/>
            <w:tcBorders>
              <w:left w:val="single" w:sz="4" w:space="0" w:color="BFBFBF"/>
              <w:bottom w:val="single" w:sz="4" w:space="0" w:color="auto"/>
              <w:right w:val="single" w:sz="4" w:space="0" w:color="BFBFBF"/>
            </w:tcBorders>
            <w:vAlign w:val="center"/>
            <w:hideMark/>
          </w:tcPr>
          <w:p w14:paraId="170A2636" w14:textId="77777777" w:rsidR="00D828AB" w:rsidRPr="00817F50" w:rsidRDefault="00D828AB" w:rsidP="00485061">
            <w:pPr>
              <w:widowControl/>
              <w:rPr>
                <w:rFonts w:ascii="Century Gothic" w:eastAsia="Times New Roman" w:hAnsi="Century Gothic" w:cs="Calibri"/>
                <w:sz w:val="18"/>
                <w:szCs w:val="18"/>
                <w:lang w:eastAsia="es-MX"/>
              </w:rPr>
            </w:pPr>
          </w:p>
        </w:tc>
        <w:tc>
          <w:tcPr>
            <w:tcW w:w="1276" w:type="dxa"/>
            <w:vMerge/>
            <w:tcBorders>
              <w:left w:val="single" w:sz="4" w:space="0" w:color="BFBFBF"/>
              <w:bottom w:val="single" w:sz="4" w:space="0" w:color="auto"/>
              <w:right w:val="single" w:sz="4" w:space="0" w:color="BFBFBF"/>
            </w:tcBorders>
            <w:vAlign w:val="center"/>
            <w:hideMark/>
          </w:tcPr>
          <w:p w14:paraId="7B68A7B3" w14:textId="77777777" w:rsidR="00D828AB" w:rsidRPr="00817F50" w:rsidRDefault="00D828AB" w:rsidP="00485061">
            <w:pPr>
              <w:widowControl/>
              <w:rPr>
                <w:rFonts w:ascii="Century Gothic" w:eastAsia="Times New Roman" w:hAnsi="Century Gothic" w:cs="Calibri"/>
                <w:sz w:val="18"/>
                <w:szCs w:val="18"/>
                <w:lang w:eastAsia="es-MX"/>
              </w:rPr>
            </w:pPr>
          </w:p>
        </w:tc>
        <w:tc>
          <w:tcPr>
            <w:tcW w:w="1134" w:type="dxa"/>
            <w:vMerge/>
            <w:tcBorders>
              <w:left w:val="single" w:sz="4" w:space="0" w:color="BFBFBF"/>
              <w:bottom w:val="single" w:sz="4" w:space="0" w:color="auto"/>
              <w:right w:val="single" w:sz="4" w:space="0" w:color="BFBFBF"/>
            </w:tcBorders>
            <w:vAlign w:val="center"/>
            <w:hideMark/>
          </w:tcPr>
          <w:p w14:paraId="78F6862B" w14:textId="77777777" w:rsidR="00D828AB" w:rsidRPr="00817F50" w:rsidRDefault="00D828AB" w:rsidP="00485061">
            <w:pPr>
              <w:widowControl/>
              <w:rPr>
                <w:rFonts w:ascii="Century Gothic" w:eastAsia="Times New Roman" w:hAnsi="Century Gothic" w:cs="Calibri"/>
                <w:sz w:val="18"/>
                <w:szCs w:val="18"/>
                <w:lang w:eastAsia="es-MX"/>
              </w:rPr>
            </w:pPr>
          </w:p>
        </w:tc>
        <w:tc>
          <w:tcPr>
            <w:tcW w:w="1417" w:type="dxa"/>
            <w:vMerge/>
            <w:tcBorders>
              <w:left w:val="single" w:sz="4" w:space="0" w:color="BFBFBF"/>
              <w:bottom w:val="single" w:sz="4" w:space="0" w:color="auto"/>
              <w:right w:val="single" w:sz="4" w:space="0" w:color="BFBFBF"/>
            </w:tcBorders>
            <w:vAlign w:val="center"/>
            <w:hideMark/>
          </w:tcPr>
          <w:p w14:paraId="24862179" w14:textId="77777777" w:rsidR="00D828AB" w:rsidRPr="00817F50" w:rsidRDefault="00D828AB" w:rsidP="00485061">
            <w:pPr>
              <w:widowControl/>
              <w:rPr>
                <w:rFonts w:ascii="Century Gothic" w:eastAsia="Times New Roman" w:hAnsi="Century Gothic" w:cs="Calibri"/>
                <w:sz w:val="18"/>
                <w:szCs w:val="18"/>
                <w:lang w:eastAsia="es-MX"/>
              </w:rPr>
            </w:pPr>
          </w:p>
        </w:tc>
        <w:tc>
          <w:tcPr>
            <w:tcW w:w="1276" w:type="dxa"/>
            <w:vMerge/>
            <w:tcBorders>
              <w:left w:val="single" w:sz="4" w:space="0" w:color="BFBFBF"/>
              <w:bottom w:val="single" w:sz="4" w:space="0" w:color="auto"/>
              <w:right w:val="single" w:sz="4" w:space="0" w:color="BFBFBF"/>
            </w:tcBorders>
            <w:vAlign w:val="center"/>
            <w:hideMark/>
          </w:tcPr>
          <w:p w14:paraId="48BEF08E" w14:textId="77777777" w:rsidR="00D828AB" w:rsidRPr="00817F50" w:rsidRDefault="00D828AB" w:rsidP="00485061">
            <w:pPr>
              <w:widowControl/>
              <w:rPr>
                <w:rFonts w:ascii="Century Gothic" w:eastAsia="Times New Roman" w:hAnsi="Century Gothic" w:cs="Calibri"/>
                <w:sz w:val="18"/>
                <w:szCs w:val="18"/>
                <w:lang w:eastAsia="es-MX"/>
              </w:rPr>
            </w:pPr>
          </w:p>
        </w:tc>
        <w:tc>
          <w:tcPr>
            <w:tcW w:w="1701" w:type="dxa"/>
            <w:tcBorders>
              <w:top w:val="single" w:sz="4" w:space="0" w:color="BFBFBF"/>
              <w:left w:val="single" w:sz="4" w:space="0" w:color="BFBFBF"/>
              <w:bottom w:val="single" w:sz="4" w:space="0" w:color="auto"/>
              <w:right w:val="single" w:sz="4" w:space="0" w:color="auto"/>
            </w:tcBorders>
            <w:shd w:val="clear" w:color="auto" w:fill="auto"/>
            <w:vAlign w:val="center"/>
            <w:hideMark/>
          </w:tcPr>
          <w:p w14:paraId="601F4A01" w14:textId="77777777" w:rsidR="00D828AB" w:rsidRPr="00817F50" w:rsidRDefault="00D828AB" w:rsidP="00485061">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w:t>
            </w:r>
          </w:p>
        </w:tc>
      </w:tr>
    </w:tbl>
    <w:p w14:paraId="29A10148" w14:textId="77777777" w:rsidR="00D828AB" w:rsidRPr="00817F50" w:rsidRDefault="00D828AB" w:rsidP="0011477D">
      <w:pPr>
        <w:pStyle w:val="Prrafodelista"/>
        <w:ind w:left="1095"/>
        <w:jc w:val="center"/>
        <w:rPr>
          <w:rFonts w:ascii="Century Gothic" w:hAnsi="Century Gothic" w:cs="Arial"/>
          <w:b/>
          <w:sz w:val="19"/>
          <w:szCs w:val="19"/>
        </w:rPr>
      </w:pPr>
    </w:p>
    <w:p w14:paraId="20BAF6A8" w14:textId="301BFAAA" w:rsidR="0011477D" w:rsidRPr="00817F50" w:rsidRDefault="00CF0D28" w:rsidP="008D2E2F">
      <w:pPr>
        <w:pStyle w:val="Figuras2"/>
      </w:pPr>
      <w:bookmarkStart w:id="102" w:name="_Toc85729893"/>
      <w:r w:rsidRPr="00817F50">
        <w:t xml:space="preserve">Figura </w:t>
      </w:r>
      <w:r w:rsidR="0011477D" w:rsidRPr="00817F50">
        <w:t>2.</w:t>
      </w:r>
      <w:r w:rsidR="00A703FA" w:rsidRPr="00817F50">
        <w:t>1</w:t>
      </w:r>
      <w:r w:rsidR="00D52D41">
        <w:t>2</w:t>
      </w:r>
      <w:r w:rsidR="0011477D" w:rsidRPr="00817F50">
        <w:t xml:space="preserve">. </w:t>
      </w:r>
      <w:r w:rsidR="005C573B" w:rsidRPr="00817F50">
        <w:t xml:space="preserve">Formato de llenado del </w:t>
      </w:r>
      <w:r w:rsidR="0011477D" w:rsidRPr="00817F50">
        <w:t xml:space="preserve">Esquema de indicadores objetivo (parte </w:t>
      </w:r>
      <w:r w:rsidR="00ED7C9B" w:rsidRPr="00817F50">
        <w:t xml:space="preserve">2 </w:t>
      </w:r>
      <w:r w:rsidR="0011477D" w:rsidRPr="00817F50">
        <w:t>de 2)</w:t>
      </w:r>
      <w:bookmarkEnd w:id="102"/>
    </w:p>
    <w:tbl>
      <w:tblPr>
        <w:tblpPr w:leftFromText="141" w:rightFromText="141" w:vertAnchor="text" w:horzAnchor="margin" w:tblpY="329"/>
        <w:tblW w:w="11052" w:type="dxa"/>
        <w:tblLayout w:type="fixed"/>
        <w:tblCellMar>
          <w:left w:w="70" w:type="dxa"/>
          <w:right w:w="70" w:type="dxa"/>
        </w:tblCellMar>
        <w:tblLook w:val="04A0" w:firstRow="1" w:lastRow="0" w:firstColumn="1" w:lastColumn="0" w:noHBand="0" w:noVBand="1"/>
      </w:tblPr>
      <w:tblGrid>
        <w:gridCol w:w="1293"/>
        <w:gridCol w:w="970"/>
        <w:gridCol w:w="851"/>
        <w:gridCol w:w="1701"/>
        <w:gridCol w:w="1139"/>
        <w:gridCol w:w="992"/>
        <w:gridCol w:w="1134"/>
        <w:gridCol w:w="978"/>
        <w:gridCol w:w="860"/>
        <w:gridCol w:w="1134"/>
      </w:tblGrid>
      <w:tr w:rsidR="0002159E" w:rsidRPr="00817F50" w14:paraId="646913FD" w14:textId="77777777" w:rsidTr="00927C3B">
        <w:trPr>
          <w:trHeight w:val="189"/>
        </w:trPr>
        <w:tc>
          <w:tcPr>
            <w:tcW w:w="12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hideMark/>
          </w:tcPr>
          <w:p w14:paraId="3F955A28" w14:textId="77777777" w:rsidR="0002159E" w:rsidRPr="00817F50" w:rsidRDefault="0002159E" w:rsidP="00485061">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 </w:t>
            </w:r>
          </w:p>
        </w:tc>
        <w:tc>
          <w:tcPr>
            <w:tcW w:w="352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5FB0832D" w14:textId="77777777" w:rsidR="0002159E" w:rsidRPr="00817F50" w:rsidRDefault="0002159E"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Variables principales</w:t>
            </w:r>
          </w:p>
        </w:tc>
        <w:tc>
          <w:tcPr>
            <w:tcW w:w="2131" w:type="dxa"/>
            <w:gridSpan w:val="2"/>
            <w:tcBorders>
              <w:top w:val="single" w:sz="4" w:space="0" w:color="000000" w:themeColor="text1"/>
              <w:left w:val="single" w:sz="4" w:space="0" w:color="000000" w:themeColor="text1"/>
              <w:bottom w:val="single" w:sz="4" w:space="0" w:color="000000" w:themeColor="text1"/>
              <w:right w:val="single" w:sz="4" w:space="0" w:color="000000"/>
            </w:tcBorders>
            <w:shd w:val="clear" w:color="000000" w:fill="D5E3CF"/>
            <w:vAlign w:val="center"/>
            <w:hideMark/>
          </w:tcPr>
          <w:p w14:paraId="11A53C9A" w14:textId="77777777" w:rsidR="0002159E" w:rsidRPr="00817F50" w:rsidRDefault="0002159E"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Variables indirectas</w:t>
            </w:r>
          </w:p>
        </w:tc>
        <w:tc>
          <w:tcPr>
            <w:tcW w:w="4106" w:type="dxa"/>
            <w:gridSpan w:val="4"/>
            <w:tcBorders>
              <w:top w:val="single" w:sz="4" w:space="0" w:color="000000" w:themeColor="text1"/>
              <w:left w:val="nil"/>
              <w:bottom w:val="single" w:sz="4" w:space="0" w:color="000000" w:themeColor="text1"/>
              <w:right w:val="single" w:sz="4" w:space="0" w:color="000000" w:themeColor="text1"/>
            </w:tcBorders>
            <w:shd w:val="clear" w:color="000000" w:fill="D5E3CF"/>
            <w:vAlign w:val="center"/>
            <w:hideMark/>
          </w:tcPr>
          <w:p w14:paraId="0B129EF7" w14:textId="77777777" w:rsidR="0002159E" w:rsidRPr="00817F50" w:rsidRDefault="0002159E"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Variables directas</w:t>
            </w:r>
          </w:p>
        </w:tc>
      </w:tr>
      <w:tr w:rsidR="0002159E" w:rsidRPr="00817F50" w14:paraId="1C40AC0C" w14:textId="77777777" w:rsidTr="00927C3B">
        <w:trPr>
          <w:trHeight w:val="496"/>
        </w:trPr>
        <w:tc>
          <w:tcPr>
            <w:tcW w:w="1293"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2E30BBD6" w14:textId="77777777" w:rsidR="0002159E" w:rsidRPr="00817F50" w:rsidRDefault="0002159E"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Algoritmo del Indicador Objetivo</w:t>
            </w:r>
          </w:p>
        </w:tc>
        <w:tc>
          <w:tcPr>
            <w:tcW w:w="970"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1EA2BBF0" w14:textId="77777777" w:rsidR="0002159E" w:rsidRPr="00817F50" w:rsidRDefault="0002159E" w:rsidP="00485061">
            <w:pPr>
              <w:widowControl/>
              <w:rPr>
                <w:rFonts w:ascii="Century Gothic" w:eastAsia="Times New Roman" w:hAnsi="Century Gothic" w:cs="Calibri"/>
                <w:b/>
                <w:bCs/>
                <w:sz w:val="16"/>
                <w:szCs w:val="16"/>
                <w:lang w:eastAsia="es-MX"/>
              </w:rPr>
            </w:pPr>
            <w:r w:rsidRPr="00817F50">
              <w:rPr>
                <w:rFonts w:ascii="Century Gothic" w:eastAsia="Times New Roman" w:hAnsi="Century Gothic" w:cs="Calibri"/>
                <w:b/>
                <w:bCs/>
                <w:sz w:val="16"/>
                <w:szCs w:val="16"/>
                <w:lang w:eastAsia="es-MX"/>
              </w:rPr>
              <w:t>Acrónimo</w:t>
            </w:r>
          </w:p>
        </w:tc>
        <w:tc>
          <w:tcPr>
            <w:tcW w:w="851"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6410ACB1" w14:textId="77777777" w:rsidR="0002159E" w:rsidRPr="00817F50" w:rsidRDefault="0002159E" w:rsidP="00485061">
            <w:pPr>
              <w:widowControl/>
              <w:rPr>
                <w:rFonts w:ascii="Century Gothic" w:eastAsia="Times New Roman" w:hAnsi="Century Gothic" w:cs="Calibri"/>
                <w:b/>
                <w:bCs/>
                <w:sz w:val="16"/>
                <w:szCs w:val="16"/>
                <w:lang w:eastAsia="es-MX"/>
              </w:rPr>
            </w:pPr>
            <w:r w:rsidRPr="00817F50">
              <w:rPr>
                <w:rFonts w:ascii="Century Gothic" w:eastAsia="Times New Roman" w:hAnsi="Century Gothic" w:cs="Calibri"/>
                <w:b/>
                <w:bCs/>
                <w:sz w:val="16"/>
                <w:szCs w:val="16"/>
                <w:lang w:eastAsia="es-MX"/>
              </w:rPr>
              <w:t>Nombre variable principal</w:t>
            </w:r>
          </w:p>
        </w:tc>
        <w:tc>
          <w:tcPr>
            <w:tcW w:w="1701"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6EBDFF94" w14:textId="77777777" w:rsidR="0002159E" w:rsidRPr="00817F50" w:rsidRDefault="0002159E"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 xml:space="preserve">Algoritmo de cada variable principal (compuesto de </w:t>
            </w:r>
            <w:r w:rsidRPr="00817F50">
              <w:rPr>
                <w:rFonts w:ascii="Century Gothic" w:eastAsia="Times New Roman" w:hAnsi="Century Gothic" w:cs="Calibri"/>
                <w:b/>
                <w:bCs/>
                <w:color w:val="000000"/>
                <w:sz w:val="16"/>
                <w:szCs w:val="16"/>
                <w:lang w:eastAsia="es-MX"/>
              </w:rPr>
              <w:lastRenderedPageBreak/>
              <w:t>variables indirectas y/o directas)</w:t>
            </w:r>
          </w:p>
        </w:tc>
        <w:tc>
          <w:tcPr>
            <w:tcW w:w="1139"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0A02C595" w14:textId="77777777" w:rsidR="0002159E" w:rsidRPr="00817F50" w:rsidRDefault="0002159E" w:rsidP="00485061">
            <w:pPr>
              <w:widowControl/>
              <w:rPr>
                <w:rFonts w:ascii="Century Gothic" w:eastAsia="Times New Roman" w:hAnsi="Century Gothic" w:cs="Calibri"/>
                <w:b/>
                <w:bCs/>
                <w:sz w:val="16"/>
                <w:szCs w:val="16"/>
                <w:lang w:eastAsia="es-MX"/>
              </w:rPr>
            </w:pPr>
            <w:r w:rsidRPr="00817F50">
              <w:rPr>
                <w:rFonts w:ascii="Century Gothic" w:eastAsia="Times New Roman" w:hAnsi="Century Gothic" w:cs="Calibri"/>
                <w:b/>
                <w:bCs/>
                <w:sz w:val="16"/>
                <w:szCs w:val="16"/>
                <w:lang w:eastAsia="es-MX"/>
              </w:rPr>
              <w:lastRenderedPageBreak/>
              <w:t>Acrónimo</w:t>
            </w:r>
          </w:p>
          <w:p w14:paraId="27629F80" w14:textId="77777777" w:rsidR="00927C3B" w:rsidRPr="00817F50" w:rsidRDefault="00927C3B" w:rsidP="00485061">
            <w:pPr>
              <w:widowControl/>
              <w:rPr>
                <w:rFonts w:ascii="Century Gothic" w:eastAsia="Times New Roman" w:hAnsi="Century Gothic" w:cs="Calibri"/>
                <w:b/>
                <w:bCs/>
                <w:sz w:val="16"/>
                <w:szCs w:val="16"/>
                <w:lang w:eastAsia="es-MX"/>
              </w:rPr>
            </w:pPr>
            <w:r w:rsidRPr="00817F50">
              <w:rPr>
                <w:rFonts w:ascii="Century Gothic" w:eastAsia="Times New Roman" w:hAnsi="Century Gothic" w:cs="Calibri"/>
                <w:b/>
                <w:bCs/>
                <w:sz w:val="16"/>
                <w:szCs w:val="16"/>
                <w:lang w:eastAsia="es-MX"/>
              </w:rPr>
              <w:t>(algoritmo)</w:t>
            </w:r>
          </w:p>
        </w:tc>
        <w:tc>
          <w:tcPr>
            <w:tcW w:w="992"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0D8DB816" w14:textId="77777777" w:rsidR="0002159E" w:rsidRPr="00817F50" w:rsidRDefault="0002159E" w:rsidP="00485061">
            <w:pPr>
              <w:widowControl/>
              <w:rPr>
                <w:rFonts w:ascii="Century Gothic" w:eastAsia="Times New Roman" w:hAnsi="Century Gothic" w:cs="Calibri"/>
                <w:b/>
                <w:bCs/>
                <w:sz w:val="16"/>
                <w:szCs w:val="16"/>
                <w:lang w:eastAsia="es-MX"/>
              </w:rPr>
            </w:pPr>
            <w:r w:rsidRPr="00817F50">
              <w:rPr>
                <w:rFonts w:ascii="Century Gothic" w:eastAsia="Times New Roman" w:hAnsi="Century Gothic" w:cs="Calibri"/>
                <w:b/>
                <w:bCs/>
                <w:sz w:val="16"/>
                <w:szCs w:val="16"/>
                <w:lang w:eastAsia="es-MX"/>
              </w:rPr>
              <w:t>Nombre variable indirecta</w:t>
            </w:r>
          </w:p>
        </w:tc>
        <w:tc>
          <w:tcPr>
            <w:tcW w:w="1134"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10DBDB84" w14:textId="77777777" w:rsidR="0002159E" w:rsidRPr="00817F50" w:rsidRDefault="0002159E" w:rsidP="00485061">
            <w:pPr>
              <w:widowControl/>
              <w:rPr>
                <w:rFonts w:ascii="Century Gothic" w:eastAsia="Times New Roman" w:hAnsi="Century Gothic" w:cs="Calibri"/>
                <w:b/>
                <w:bCs/>
                <w:sz w:val="16"/>
                <w:szCs w:val="16"/>
                <w:lang w:eastAsia="es-MX"/>
              </w:rPr>
            </w:pPr>
            <w:r w:rsidRPr="00817F50">
              <w:rPr>
                <w:rFonts w:ascii="Century Gothic" w:eastAsia="Times New Roman" w:hAnsi="Century Gothic" w:cs="Calibri"/>
                <w:b/>
                <w:bCs/>
                <w:sz w:val="16"/>
                <w:szCs w:val="16"/>
                <w:lang w:eastAsia="es-MX"/>
              </w:rPr>
              <w:t>Acrónimo</w:t>
            </w:r>
          </w:p>
          <w:p w14:paraId="5D812148" w14:textId="77777777" w:rsidR="00D80C2D" w:rsidRPr="00817F50" w:rsidRDefault="00D80C2D" w:rsidP="00485061">
            <w:pPr>
              <w:widowControl/>
              <w:rPr>
                <w:rFonts w:ascii="Century Gothic" w:eastAsia="Times New Roman" w:hAnsi="Century Gothic" w:cs="Calibri"/>
                <w:b/>
                <w:bCs/>
                <w:sz w:val="16"/>
                <w:szCs w:val="16"/>
                <w:lang w:eastAsia="es-MX"/>
              </w:rPr>
            </w:pPr>
            <w:r w:rsidRPr="00817F50">
              <w:rPr>
                <w:rFonts w:ascii="Century Gothic" w:eastAsia="Times New Roman" w:hAnsi="Century Gothic" w:cs="Calibri"/>
                <w:b/>
                <w:bCs/>
                <w:sz w:val="16"/>
                <w:szCs w:val="16"/>
                <w:lang w:eastAsia="es-MX"/>
              </w:rPr>
              <w:t>(algoritmo)</w:t>
            </w:r>
          </w:p>
        </w:tc>
        <w:tc>
          <w:tcPr>
            <w:tcW w:w="978"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3DE6A830" w14:textId="77777777" w:rsidR="0002159E" w:rsidRPr="00817F50" w:rsidRDefault="0002159E" w:rsidP="00485061">
            <w:pPr>
              <w:widowControl/>
              <w:rPr>
                <w:rFonts w:ascii="Century Gothic" w:eastAsia="Times New Roman" w:hAnsi="Century Gothic" w:cs="Calibri"/>
                <w:b/>
                <w:bCs/>
                <w:sz w:val="16"/>
                <w:szCs w:val="16"/>
                <w:lang w:eastAsia="es-MX"/>
              </w:rPr>
            </w:pPr>
            <w:r w:rsidRPr="00817F50">
              <w:rPr>
                <w:rFonts w:ascii="Century Gothic" w:eastAsia="Times New Roman" w:hAnsi="Century Gothic" w:cs="Calibri"/>
                <w:b/>
                <w:bCs/>
                <w:sz w:val="16"/>
                <w:szCs w:val="16"/>
                <w:lang w:eastAsia="es-MX"/>
              </w:rPr>
              <w:t>Nombre variable directa</w:t>
            </w:r>
          </w:p>
        </w:tc>
        <w:tc>
          <w:tcPr>
            <w:tcW w:w="860"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54CF1BE4" w14:textId="77777777" w:rsidR="0002159E" w:rsidRPr="00817F50" w:rsidRDefault="0002159E" w:rsidP="00485061">
            <w:pPr>
              <w:widowControl/>
              <w:rPr>
                <w:rFonts w:ascii="Century Gothic" w:eastAsia="Times New Roman" w:hAnsi="Century Gothic" w:cs="Calibri"/>
                <w:b/>
                <w:bCs/>
                <w:sz w:val="16"/>
                <w:szCs w:val="16"/>
                <w:lang w:eastAsia="es-MX"/>
              </w:rPr>
            </w:pPr>
            <w:r w:rsidRPr="00817F50">
              <w:rPr>
                <w:rFonts w:ascii="Century Gothic" w:eastAsia="Times New Roman" w:hAnsi="Century Gothic" w:cs="Calibri"/>
                <w:b/>
                <w:bCs/>
                <w:sz w:val="16"/>
                <w:szCs w:val="16"/>
                <w:lang w:eastAsia="es-MX"/>
              </w:rPr>
              <w:t>Pregunta</w:t>
            </w:r>
          </w:p>
        </w:tc>
        <w:tc>
          <w:tcPr>
            <w:tcW w:w="1134"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286DED98" w14:textId="77777777" w:rsidR="0002159E" w:rsidRPr="00817F50" w:rsidRDefault="0002159E" w:rsidP="00485061">
            <w:pPr>
              <w:widowControl/>
              <w:rPr>
                <w:rFonts w:ascii="Century Gothic" w:eastAsia="Times New Roman" w:hAnsi="Century Gothic" w:cs="Calibri"/>
                <w:b/>
                <w:bCs/>
                <w:sz w:val="16"/>
                <w:szCs w:val="16"/>
                <w:lang w:eastAsia="es-MX"/>
              </w:rPr>
            </w:pPr>
            <w:r w:rsidRPr="00817F50">
              <w:rPr>
                <w:rFonts w:ascii="Century Gothic" w:eastAsia="Times New Roman" w:hAnsi="Century Gothic" w:cs="Calibri"/>
                <w:b/>
                <w:bCs/>
                <w:sz w:val="16"/>
                <w:szCs w:val="16"/>
                <w:lang w:eastAsia="es-MX"/>
              </w:rPr>
              <w:t xml:space="preserve">Opción de Jerarquía de categorías </w:t>
            </w:r>
            <w:r w:rsidRPr="00817F50">
              <w:rPr>
                <w:rFonts w:ascii="Century Gothic" w:eastAsia="Times New Roman" w:hAnsi="Century Gothic" w:cs="Calibri"/>
                <w:b/>
                <w:bCs/>
                <w:sz w:val="16"/>
                <w:szCs w:val="16"/>
                <w:lang w:eastAsia="es-MX"/>
              </w:rPr>
              <w:lastRenderedPageBreak/>
              <w:t>que se usa para el cálculo</w:t>
            </w:r>
          </w:p>
        </w:tc>
      </w:tr>
      <w:tr w:rsidR="0002159E" w:rsidRPr="00817F50" w14:paraId="4EB4F928" w14:textId="77777777" w:rsidTr="00927C3B">
        <w:trPr>
          <w:trHeight w:val="249"/>
        </w:trPr>
        <w:tc>
          <w:tcPr>
            <w:tcW w:w="1293" w:type="dxa"/>
            <w:vMerge w:val="restart"/>
            <w:tcBorders>
              <w:top w:val="single" w:sz="4" w:space="0" w:color="auto"/>
              <w:left w:val="single" w:sz="4" w:space="0" w:color="auto"/>
              <w:bottom w:val="single" w:sz="4" w:space="0" w:color="BFBFBF"/>
              <w:right w:val="single" w:sz="4" w:space="0" w:color="BFBFBF"/>
            </w:tcBorders>
            <w:shd w:val="clear" w:color="auto" w:fill="auto"/>
            <w:noWrap/>
            <w:vAlign w:val="bottom"/>
            <w:hideMark/>
          </w:tcPr>
          <w:p w14:paraId="78151B4D" w14:textId="77777777" w:rsidR="0002159E" w:rsidRPr="00817F50" w:rsidRDefault="0002159E" w:rsidP="00485061">
            <w:pPr>
              <w:widowControl/>
              <w:rPr>
                <w:rFonts w:ascii="Calibri" w:eastAsia="Times New Roman" w:hAnsi="Calibri" w:cs="Calibri"/>
                <w:color w:val="000000"/>
                <w:lang w:eastAsia="es-MX"/>
              </w:rPr>
            </w:pPr>
          </w:p>
          <w:p w14:paraId="5CC55C19" w14:textId="77777777" w:rsidR="0002159E" w:rsidRPr="00817F50" w:rsidRDefault="0002159E" w:rsidP="00485061">
            <w:pPr>
              <w:widowControl/>
              <w:rPr>
                <w:rFonts w:ascii="Calibri" w:eastAsia="Times New Roman" w:hAnsi="Calibri" w:cs="Calibri"/>
                <w:color w:val="000000"/>
                <w:lang w:eastAsia="es-MX"/>
              </w:rPr>
            </w:pPr>
          </w:p>
        </w:tc>
        <w:tc>
          <w:tcPr>
            <w:tcW w:w="970" w:type="dxa"/>
            <w:vMerge w:val="restart"/>
            <w:tcBorders>
              <w:top w:val="single" w:sz="4" w:space="0" w:color="auto"/>
              <w:left w:val="single" w:sz="4" w:space="0" w:color="BFBFBF"/>
              <w:bottom w:val="single" w:sz="4" w:space="0" w:color="BFBFBF"/>
              <w:right w:val="single" w:sz="4" w:space="0" w:color="BFBFBF"/>
            </w:tcBorders>
            <w:shd w:val="clear" w:color="auto" w:fill="auto"/>
            <w:vAlign w:val="center"/>
            <w:hideMark/>
          </w:tcPr>
          <w:p w14:paraId="1A6B0021" w14:textId="77777777" w:rsidR="0002159E" w:rsidRPr="00817F50" w:rsidRDefault="0002159E" w:rsidP="00485061">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w:t>
            </w:r>
          </w:p>
        </w:tc>
        <w:tc>
          <w:tcPr>
            <w:tcW w:w="851" w:type="dxa"/>
            <w:vMerge w:val="restart"/>
            <w:tcBorders>
              <w:top w:val="single" w:sz="4" w:space="0" w:color="auto"/>
              <w:left w:val="single" w:sz="4" w:space="0" w:color="BFBFBF"/>
              <w:bottom w:val="single" w:sz="4" w:space="0" w:color="BFBFBF"/>
              <w:right w:val="single" w:sz="4" w:space="0" w:color="BFBFBF"/>
            </w:tcBorders>
            <w:shd w:val="clear" w:color="auto" w:fill="auto"/>
            <w:vAlign w:val="center"/>
            <w:hideMark/>
          </w:tcPr>
          <w:p w14:paraId="15F0ABB0" w14:textId="77777777" w:rsidR="0002159E" w:rsidRPr="00817F50" w:rsidRDefault="0002159E" w:rsidP="00485061">
            <w:pPr>
              <w:widowControl/>
              <w:jc w:val="center"/>
              <w:rPr>
                <w:rFonts w:ascii="Century Gothic" w:eastAsia="Times New Roman" w:hAnsi="Century Gothic" w:cs="Calibri"/>
                <w:sz w:val="18"/>
                <w:szCs w:val="18"/>
                <w:lang w:eastAsia="es-MX"/>
              </w:rPr>
            </w:pPr>
          </w:p>
        </w:tc>
        <w:tc>
          <w:tcPr>
            <w:tcW w:w="1701" w:type="dxa"/>
            <w:vMerge w:val="restart"/>
            <w:tcBorders>
              <w:top w:val="single" w:sz="4" w:space="0" w:color="auto"/>
              <w:left w:val="single" w:sz="4" w:space="0" w:color="BFBFBF"/>
              <w:bottom w:val="single" w:sz="4" w:space="0" w:color="BFBFBF"/>
              <w:right w:val="single" w:sz="4" w:space="0" w:color="BFBFBF"/>
            </w:tcBorders>
            <w:shd w:val="clear" w:color="auto" w:fill="auto"/>
            <w:noWrap/>
            <w:vAlign w:val="bottom"/>
            <w:hideMark/>
          </w:tcPr>
          <w:p w14:paraId="4CF72D2B" w14:textId="77777777" w:rsidR="0002159E" w:rsidRPr="00817F50" w:rsidRDefault="0002159E" w:rsidP="00485061">
            <w:pPr>
              <w:widowControl/>
              <w:rPr>
                <w:rFonts w:ascii="Calibri" w:eastAsia="Times New Roman" w:hAnsi="Calibri" w:cs="Calibri"/>
                <w:color w:val="000000"/>
                <w:lang w:eastAsia="es-MX"/>
              </w:rPr>
            </w:pPr>
          </w:p>
          <w:p w14:paraId="418CA73C" w14:textId="77777777" w:rsidR="0002159E" w:rsidRPr="00817F50" w:rsidRDefault="0002159E" w:rsidP="00485061">
            <w:pPr>
              <w:widowControl/>
              <w:rPr>
                <w:rFonts w:ascii="Calibri" w:eastAsia="Times New Roman" w:hAnsi="Calibri" w:cs="Calibri"/>
                <w:color w:val="000000"/>
                <w:lang w:eastAsia="es-MX"/>
              </w:rPr>
            </w:pPr>
          </w:p>
        </w:tc>
        <w:tc>
          <w:tcPr>
            <w:tcW w:w="1139" w:type="dxa"/>
            <w:vMerge w:val="restart"/>
            <w:tcBorders>
              <w:top w:val="single" w:sz="4" w:space="0" w:color="auto"/>
              <w:left w:val="single" w:sz="4" w:space="0" w:color="BFBFBF"/>
              <w:bottom w:val="single" w:sz="4" w:space="0" w:color="BFBFBF"/>
              <w:right w:val="single" w:sz="4" w:space="0" w:color="BFBFBF"/>
            </w:tcBorders>
            <w:shd w:val="clear" w:color="auto" w:fill="auto"/>
            <w:noWrap/>
            <w:vAlign w:val="bottom"/>
            <w:hideMark/>
          </w:tcPr>
          <w:p w14:paraId="4BF86FC1" w14:textId="77777777" w:rsidR="0002159E" w:rsidRPr="00817F50" w:rsidRDefault="0002159E" w:rsidP="00485061">
            <w:pPr>
              <w:widowControl/>
              <w:rPr>
                <w:rFonts w:ascii="Calibri" w:eastAsia="Times New Roman" w:hAnsi="Calibri" w:cs="Calibri"/>
                <w:color w:val="000000"/>
                <w:lang w:eastAsia="es-MX"/>
              </w:rPr>
            </w:pPr>
          </w:p>
          <w:p w14:paraId="14E4197B" w14:textId="77777777" w:rsidR="0002159E" w:rsidRPr="00817F50" w:rsidRDefault="0002159E" w:rsidP="00485061">
            <w:pPr>
              <w:widowControl/>
              <w:rPr>
                <w:rFonts w:ascii="Calibri" w:eastAsia="Times New Roman" w:hAnsi="Calibri" w:cs="Calibri"/>
                <w:color w:val="000000"/>
                <w:lang w:eastAsia="es-MX"/>
              </w:rPr>
            </w:pPr>
          </w:p>
        </w:tc>
        <w:tc>
          <w:tcPr>
            <w:tcW w:w="992" w:type="dxa"/>
            <w:vMerge w:val="restart"/>
            <w:tcBorders>
              <w:top w:val="single" w:sz="4" w:space="0" w:color="auto"/>
              <w:left w:val="single" w:sz="4" w:space="0" w:color="BFBFBF"/>
              <w:bottom w:val="single" w:sz="4" w:space="0" w:color="BFBFBF"/>
              <w:right w:val="single" w:sz="4" w:space="0" w:color="BFBFBF"/>
            </w:tcBorders>
            <w:shd w:val="clear" w:color="auto" w:fill="auto"/>
            <w:vAlign w:val="center"/>
            <w:hideMark/>
          </w:tcPr>
          <w:p w14:paraId="0DB23969" w14:textId="77777777" w:rsidR="0002159E" w:rsidRPr="00817F50" w:rsidRDefault="0002159E" w:rsidP="00485061">
            <w:pPr>
              <w:widowControl/>
              <w:jc w:val="center"/>
              <w:rPr>
                <w:rFonts w:ascii="Century Gothic" w:eastAsia="Times New Roman" w:hAnsi="Century Gothic" w:cs="Calibri"/>
                <w:sz w:val="18"/>
                <w:szCs w:val="18"/>
                <w:lang w:eastAsia="es-MX"/>
              </w:rPr>
            </w:pPr>
          </w:p>
        </w:tc>
        <w:tc>
          <w:tcPr>
            <w:tcW w:w="1134" w:type="dxa"/>
            <w:tcBorders>
              <w:top w:val="single" w:sz="4" w:space="0" w:color="auto"/>
              <w:left w:val="single" w:sz="4" w:space="0" w:color="BFBFBF"/>
              <w:bottom w:val="single" w:sz="4" w:space="0" w:color="BFBFBF"/>
              <w:right w:val="single" w:sz="4" w:space="0" w:color="BFBFBF"/>
            </w:tcBorders>
            <w:shd w:val="clear" w:color="auto" w:fill="auto"/>
            <w:vAlign w:val="center"/>
            <w:hideMark/>
          </w:tcPr>
          <w:p w14:paraId="09512DB1" w14:textId="77777777" w:rsidR="0002159E" w:rsidRPr="00817F50" w:rsidRDefault="0002159E" w:rsidP="00485061">
            <w:pPr>
              <w:widowControl/>
              <w:jc w:val="both"/>
              <w:rPr>
                <w:rFonts w:ascii="Century Gothic" w:eastAsia="Times New Roman" w:hAnsi="Century Gothic" w:cs="Calibri"/>
                <w:sz w:val="18"/>
                <w:szCs w:val="18"/>
                <w:lang w:eastAsia="es-MX"/>
              </w:rPr>
            </w:pPr>
          </w:p>
        </w:tc>
        <w:tc>
          <w:tcPr>
            <w:tcW w:w="978" w:type="dxa"/>
            <w:tcBorders>
              <w:top w:val="single" w:sz="4" w:space="0" w:color="auto"/>
              <w:left w:val="single" w:sz="4" w:space="0" w:color="BFBFBF"/>
              <w:bottom w:val="single" w:sz="4" w:space="0" w:color="BFBFBF"/>
              <w:right w:val="single" w:sz="4" w:space="0" w:color="BFBFBF"/>
            </w:tcBorders>
            <w:shd w:val="clear" w:color="auto" w:fill="auto"/>
            <w:vAlign w:val="center"/>
            <w:hideMark/>
          </w:tcPr>
          <w:p w14:paraId="0A5289CA" w14:textId="77777777" w:rsidR="0002159E" w:rsidRPr="00817F50" w:rsidRDefault="0002159E" w:rsidP="00485061">
            <w:pPr>
              <w:widowControl/>
              <w:jc w:val="both"/>
              <w:rPr>
                <w:rFonts w:ascii="Century Gothic" w:eastAsia="Times New Roman" w:hAnsi="Century Gothic" w:cs="Calibri"/>
                <w:sz w:val="18"/>
                <w:szCs w:val="18"/>
                <w:lang w:eastAsia="es-MX"/>
              </w:rPr>
            </w:pPr>
          </w:p>
        </w:tc>
        <w:tc>
          <w:tcPr>
            <w:tcW w:w="860" w:type="dxa"/>
            <w:tcBorders>
              <w:top w:val="single" w:sz="4" w:space="0" w:color="auto"/>
              <w:left w:val="single" w:sz="4" w:space="0" w:color="BFBFBF"/>
              <w:bottom w:val="single" w:sz="4" w:space="0" w:color="BFBFBF"/>
              <w:right w:val="single" w:sz="4" w:space="0" w:color="BFBFBF"/>
            </w:tcBorders>
            <w:shd w:val="clear" w:color="auto" w:fill="auto"/>
            <w:vAlign w:val="center"/>
            <w:hideMark/>
          </w:tcPr>
          <w:p w14:paraId="1B7CBD7D" w14:textId="77777777" w:rsidR="0002159E" w:rsidRPr="00817F50" w:rsidRDefault="0002159E" w:rsidP="00485061">
            <w:pPr>
              <w:widowControl/>
              <w:rPr>
                <w:rFonts w:ascii="Century Gothic" w:eastAsia="Times New Roman" w:hAnsi="Century Gothic" w:cs="Calibri"/>
                <w:sz w:val="18"/>
                <w:szCs w:val="18"/>
                <w:lang w:eastAsia="es-MX"/>
              </w:rPr>
            </w:pPr>
          </w:p>
        </w:tc>
        <w:tc>
          <w:tcPr>
            <w:tcW w:w="1134" w:type="dxa"/>
            <w:tcBorders>
              <w:top w:val="single" w:sz="4" w:space="0" w:color="auto"/>
              <w:left w:val="single" w:sz="4" w:space="0" w:color="BFBFBF"/>
              <w:bottom w:val="single" w:sz="4" w:space="0" w:color="BFBFBF"/>
              <w:right w:val="single" w:sz="4" w:space="0" w:color="auto"/>
            </w:tcBorders>
            <w:shd w:val="clear" w:color="auto" w:fill="auto"/>
            <w:vAlign w:val="center"/>
            <w:hideMark/>
          </w:tcPr>
          <w:p w14:paraId="1B7E133E" w14:textId="77777777" w:rsidR="0002159E" w:rsidRPr="00817F50" w:rsidRDefault="0002159E" w:rsidP="00485061">
            <w:pPr>
              <w:widowControl/>
              <w:rPr>
                <w:rFonts w:ascii="Century Gothic" w:eastAsia="Times New Roman" w:hAnsi="Century Gothic" w:cs="Calibri"/>
                <w:sz w:val="18"/>
                <w:szCs w:val="18"/>
                <w:lang w:eastAsia="es-MX"/>
              </w:rPr>
            </w:pPr>
          </w:p>
        </w:tc>
      </w:tr>
      <w:tr w:rsidR="0002159E" w:rsidRPr="00817F50" w14:paraId="4ED86AE9" w14:textId="77777777" w:rsidTr="00927C3B">
        <w:trPr>
          <w:trHeight w:val="249"/>
        </w:trPr>
        <w:tc>
          <w:tcPr>
            <w:tcW w:w="1293" w:type="dxa"/>
            <w:vMerge/>
            <w:tcBorders>
              <w:top w:val="single" w:sz="4" w:space="0" w:color="BFBFBF"/>
              <w:left w:val="single" w:sz="4" w:space="0" w:color="auto"/>
              <w:bottom w:val="single" w:sz="4" w:space="0" w:color="BFBFBF"/>
              <w:right w:val="single" w:sz="4" w:space="0" w:color="BFBFBF"/>
            </w:tcBorders>
            <w:vAlign w:val="center"/>
            <w:hideMark/>
          </w:tcPr>
          <w:p w14:paraId="0FC73FE3" w14:textId="77777777" w:rsidR="0002159E" w:rsidRPr="00817F50" w:rsidRDefault="0002159E" w:rsidP="00485061">
            <w:pPr>
              <w:widowControl/>
              <w:rPr>
                <w:rFonts w:ascii="Calibri" w:eastAsia="Times New Roman" w:hAnsi="Calibri" w:cs="Calibri"/>
                <w:color w:val="000000"/>
                <w:lang w:eastAsia="es-MX"/>
              </w:rPr>
            </w:pPr>
          </w:p>
        </w:tc>
        <w:tc>
          <w:tcPr>
            <w:tcW w:w="970" w:type="dxa"/>
            <w:vMerge/>
            <w:tcBorders>
              <w:top w:val="single" w:sz="4" w:space="0" w:color="BFBFBF"/>
              <w:left w:val="single" w:sz="4" w:space="0" w:color="BFBFBF"/>
              <w:bottom w:val="single" w:sz="4" w:space="0" w:color="BFBFBF"/>
              <w:right w:val="single" w:sz="4" w:space="0" w:color="BFBFBF"/>
            </w:tcBorders>
            <w:vAlign w:val="center"/>
            <w:hideMark/>
          </w:tcPr>
          <w:p w14:paraId="69EA9E76" w14:textId="77777777" w:rsidR="0002159E" w:rsidRPr="00817F50" w:rsidRDefault="0002159E" w:rsidP="00485061">
            <w:pPr>
              <w:widowControl/>
              <w:rPr>
                <w:rFonts w:ascii="Century Gothic" w:eastAsia="Times New Roman" w:hAnsi="Century Gothic" w:cs="Calibri"/>
                <w:sz w:val="18"/>
                <w:szCs w:val="18"/>
                <w:lang w:eastAsia="es-MX"/>
              </w:rPr>
            </w:pPr>
          </w:p>
        </w:tc>
        <w:tc>
          <w:tcPr>
            <w:tcW w:w="851" w:type="dxa"/>
            <w:vMerge/>
            <w:tcBorders>
              <w:top w:val="single" w:sz="4" w:space="0" w:color="BFBFBF"/>
              <w:left w:val="single" w:sz="4" w:space="0" w:color="BFBFBF"/>
              <w:bottom w:val="single" w:sz="4" w:space="0" w:color="BFBFBF"/>
              <w:right w:val="single" w:sz="4" w:space="0" w:color="BFBFBF"/>
            </w:tcBorders>
            <w:vAlign w:val="center"/>
            <w:hideMark/>
          </w:tcPr>
          <w:p w14:paraId="68CDFB24" w14:textId="77777777" w:rsidR="0002159E" w:rsidRPr="00817F50" w:rsidRDefault="0002159E" w:rsidP="00485061">
            <w:pPr>
              <w:widowControl/>
              <w:rPr>
                <w:rFonts w:ascii="Century Gothic" w:eastAsia="Times New Roman" w:hAnsi="Century Gothic" w:cs="Calibri"/>
                <w:sz w:val="18"/>
                <w:szCs w:val="18"/>
                <w:lang w:eastAsia="es-MX"/>
              </w:rPr>
            </w:pPr>
          </w:p>
        </w:tc>
        <w:tc>
          <w:tcPr>
            <w:tcW w:w="1701" w:type="dxa"/>
            <w:vMerge/>
            <w:tcBorders>
              <w:top w:val="single" w:sz="4" w:space="0" w:color="BFBFBF"/>
              <w:left w:val="single" w:sz="4" w:space="0" w:color="BFBFBF"/>
              <w:bottom w:val="single" w:sz="4" w:space="0" w:color="BFBFBF"/>
              <w:right w:val="single" w:sz="4" w:space="0" w:color="BFBFBF"/>
            </w:tcBorders>
            <w:vAlign w:val="center"/>
            <w:hideMark/>
          </w:tcPr>
          <w:p w14:paraId="412891F5" w14:textId="77777777" w:rsidR="0002159E" w:rsidRPr="00817F50" w:rsidRDefault="0002159E" w:rsidP="00485061">
            <w:pPr>
              <w:widowControl/>
              <w:rPr>
                <w:rFonts w:ascii="Calibri" w:eastAsia="Times New Roman" w:hAnsi="Calibri" w:cs="Calibri"/>
                <w:color w:val="000000"/>
                <w:lang w:eastAsia="es-MX"/>
              </w:rPr>
            </w:pPr>
          </w:p>
        </w:tc>
        <w:tc>
          <w:tcPr>
            <w:tcW w:w="1139" w:type="dxa"/>
            <w:vMerge/>
            <w:tcBorders>
              <w:top w:val="single" w:sz="4" w:space="0" w:color="BFBFBF"/>
              <w:left w:val="single" w:sz="4" w:space="0" w:color="BFBFBF"/>
              <w:bottom w:val="single" w:sz="4" w:space="0" w:color="BFBFBF"/>
              <w:right w:val="single" w:sz="4" w:space="0" w:color="BFBFBF"/>
            </w:tcBorders>
            <w:vAlign w:val="center"/>
            <w:hideMark/>
          </w:tcPr>
          <w:p w14:paraId="4C7443D6" w14:textId="77777777" w:rsidR="0002159E" w:rsidRPr="00817F50" w:rsidRDefault="0002159E" w:rsidP="00485061">
            <w:pPr>
              <w:widowControl/>
              <w:rPr>
                <w:rFonts w:ascii="Calibri" w:eastAsia="Times New Roman" w:hAnsi="Calibri" w:cs="Calibri"/>
                <w:color w:val="000000"/>
                <w:lang w:eastAsia="es-MX"/>
              </w:rPr>
            </w:pPr>
          </w:p>
        </w:tc>
        <w:tc>
          <w:tcPr>
            <w:tcW w:w="992" w:type="dxa"/>
            <w:vMerge/>
            <w:tcBorders>
              <w:top w:val="single" w:sz="4" w:space="0" w:color="BFBFBF"/>
              <w:left w:val="single" w:sz="4" w:space="0" w:color="BFBFBF"/>
              <w:bottom w:val="single" w:sz="4" w:space="0" w:color="BFBFBF"/>
              <w:right w:val="single" w:sz="4" w:space="0" w:color="BFBFBF"/>
            </w:tcBorders>
            <w:vAlign w:val="center"/>
            <w:hideMark/>
          </w:tcPr>
          <w:p w14:paraId="235B4ECC" w14:textId="77777777" w:rsidR="0002159E" w:rsidRPr="00817F50" w:rsidRDefault="0002159E" w:rsidP="00485061">
            <w:pPr>
              <w:widowControl/>
              <w:rPr>
                <w:rFonts w:ascii="Century Gothic" w:eastAsia="Times New Roman" w:hAnsi="Century Gothic" w:cs="Calibri"/>
                <w:sz w:val="18"/>
                <w:szCs w:val="18"/>
                <w:lang w:eastAsia="es-MX"/>
              </w:rPr>
            </w:pPr>
          </w:p>
        </w:tc>
        <w:tc>
          <w:tcPr>
            <w:tcW w:w="113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EAAABA" w14:textId="77777777" w:rsidR="0002159E" w:rsidRPr="00817F50" w:rsidRDefault="0002159E" w:rsidP="00485061">
            <w:pPr>
              <w:widowControl/>
              <w:jc w:val="both"/>
              <w:rPr>
                <w:rFonts w:ascii="Century Gothic" w:eastAsia="Times New Roman" w:hAnsi="Century Gothic" w:cs="Calibri"/>
                <w:sz w:val="18"/>
                <w:szCs w:val="18"/>
                <w:lang w:eastAsia="es-MX"/>
              </w:rPr>
            </w:pPr>
          </w:p>
        </w:tc>
        <w:tc>
          <w:tcPr>
            <w:tcW w:w="9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5A4410A" w14:textId="77777777" w:rsidR="0002159E" w:rsidRPr="00817F50" w:rsidRDefault="0002159E" w:rsidP="00485061">
            <w:pPr>
              <w:widowControl/>
              <w:jc w:val="both"/>
              <w:rPr>
                <w:rFonts w:ascii="Century Gothic" w:eastAsia="Times New Roman" w:hAnsi="Century Gothic" w:cs="Calibri"/>
                <w:sz w:val="18"/>
                <w:szCs w:val="18"/>
                <w:lang w:eastAsia="es-MX"/>
              </w:rPr>
            </w:pPr>
          </w:p>
        </w:tc>
        <w:tc>
          <w:tcPr>
            <w:tcW w:w="86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9600190" w14:textId="77777777" w:rsidR="0002159E" w:rsidRPr="00817F50" w:rsidRDefault="0002159E" w:rsidP="00485061">
            <w:pPr>
              <w:widowControl/>
              <w:rPr>
                <w:rFonts w:ascii="Century Gothic" w:eastAsia="Times New Roman" w:hAnsi="Century Gothic" w:cs="Calibri"/>
                <w:sz w:val="18"/>
                <w:szCs w:val="18"/>
                <w:lang w:eastAsia="es-MX"/>
              </w:rPr>
            </w:pPr>
          </w:p>
        </w:tc>
        <w:tc>
          <w:tcPr>
            <w:tcW w:w="1134" w:type="dxa"/>
            <w:tcBorders>
              <w:top w:val="single" w:sz="4" w:space="0" w:color="BFBFBF"/>
              <w:left w:val="single" w:sz="4" w:space="0" w:color="BFBFBF"/>
              <w:bottom w:val="single" w:sz="4" w:space="0" w:color="BFBFBF"/>
              <w:right w:val="single" w:sz="4" w:space="0" w:color="auto"/>
            </w:tcBorders>
            <w:shd w:val="clear" w:color="auto" w:fill="auto"/>
            <w:vAlign w:val="center"/>
          </w:tcPr>
          <w:p w14:paraId="0328C9F5" w14:textId="77777777" w:rsidR="0002159E" w:rsidRPr="00817F50" w:rsidRDefault="0002159E" w:rsidP="00485061">
            <w:pPr>
              <w:widowControl/>
              <w:rPr>
                <w:rFonts w:ascii="Century Gothic" w:eastAsia="Times New Roman" w:hAnsi="Century Gothic" w:cs="Calibri"/>
                <w:sz w:val="18"/>
                <w:szCs w:val="18"/>
                <w:lang w:eastAsia="es-MX"/>
              </w:rPr>
            </w:pPr>
          </w:p>
        </w:tc>
      </w:tr>
      <w:tr w:rsidR="0002159E" w:rsidRPr="00817F50" w14:paraId="47E62520" w14:textId="77777777" w:rsidTr="00927C3B">
        <w:trPr>
          <w:trHeight w:val="249"/>
        </w:trPr>
        <w:tc>
          <w:tcPr>
            <w:tcW w:w="1293" w:type="dxa"/>
            <w:vMerge/>
            <w:tcBorders>
              <w:top w:val="single" w:sz="4" w:space="0" w:color="BFBFBF"/>
              <w:left w:val="single" w:sz="4" w:space="0" w:color="auto"/>
              <w:bottom w:val="single" w:sz="4" w:space="0" w:color="BFBFBF"/>
              <w:right w:val="single" w:sz="4" w:space="0" w:color="BFBFBF"/>
            </w:tcBorders>
            <w:vAlign w:val="center"/>
            <w:hideMark/>
          </w:tcPr>
          <w:p w14:paraId="5F8A3B3F" w14:textId="77777777" w:rsidR="0002159E" w:rsidRPr="00817F50" w:rsidRDefault="0002159E" w:rsidP="00485061">
            <w:pPr>
              <w:widowControl/>
              <w:rPr>
                <w:rFonts w:ascii="Calibri" w:eastAsia="Times New Roman" w:hAnsi="Calibri" w:cs="Calibri"/>
                <w:color w:val="000000"/>
                <w:lang w:eastAsia="es-MX"/>
              </w:rPr>
            </w:pPr>
          </w:p>
        </w:tc>
        <w:tc>
          <w:tcPr>
            <w:tcW w:w="970" w:type="dxa"/>
            <w:vMerge/>
            <w:tcBorders>
              <w:top w:val="single" w:sz="4" w:space="0" w:color="BFBFBF"/>
              <w:left w:val="single" w:sz="4" w:space="0" w:color="BFBFBF"/>
              <w:bottom w:val="single" w:sz="4" w:space="0" w:color="BFBFBF"/>
              <w:right w:val="single" w:sz="4" w:space="0" w:color="BFBFBF"/>
            </w:tcBorders>
            <w:vAlign w:val="center"/>
            <w:hideMark/>
          </w:tcPr>
          <w:p w14:paraId="550FBF1F" w14:textId="77777777" w:rsidR="0002159E" w:rsidRPr="00817F50" w:rsidRDefault="0002159E" w:rsidP="00485061">
            <w:pPr>
              <w:widowControl/>
              <w:rPr>
                <w:rFonts w:ascii="Century Gothic" w:eastAsia="Times New Roman" w:hAnsi="Century Gothic" w:cs="Calibri"/>
                <w:sz w:val="18"/>
                <w:szCs w:val="18"/>
                <w:lang w:eastAsia="es-MX"/>
              </w:rPr>
            </w:pPr>
          </w:p>
        </w:tc>
        <w:tc>
          <w:tcPr>
            <w:tcW w:w="851" w:type="dxa"/>
            <w:vMerge/>
            <w:tcBorders>
              <w:top w:val="single" w:sz="4" w:space="0" w:color="BFBFBF"/>
              <w:left w:val="single" w:sz="4" w:space="0" w:color="BFBFBF"/>
              <w:bottom w:val="single" w:sz="4" w:space="0" w:color="BFBFBF"/>
              <w:right w:val="single" w:sz="4" w:space="0" w:color="BFBFBF"/>
            </w:tcBorders>
            <w:vAlign w:val="center"/>
            <w:hideMark/>
          </w:tcPr>
          <w:p w14:paraId="5823DCEE" w14:textId="77777777" w:rsidR="0002159E" w:rsidRPr="00817F50" w:rsidRDefault="0002159E" w:rsidP="00485061">
            <w:pPr>
              <w:widowControl/>
              <w:rPr>
                <w:rFonts w:ascii="Century Gothic" w:eastAsia="Times New Roman" w:hAnsi="Century Gothic" w:cs="Calibri"/>
                <w:sz w:val="18"/>
                <w:szCs w:val="18"/>
                <w:lang w:eastAsia="es-MX"/>
              </w:rPr>
            </w:pPr>
          </w:p>
        </w:tc>
        <w:tc>
          <w:tcPr>
            <w:tcW w:w="1701" w:type="dxa"/>
            <w:vMerge/>
            <w:tcBorders>
              <w:top w:val="single" w:sz="4" w:space="0" w:color="BFBFBF"/>
              <w:left w:val="single" w:sz="4" w:space="0" w:color="BFBFBF"/>
              <w:bottom w:val="single" w:sz="4" w:space="0" w:color="BFBFBF"/>
              <w:right w:val="single" w:sz="4" w:space="0" w:color="BFBFBF"/>
            </w:tcBorders>
            <w:vAlign w:val="center"/>
            <w:hideMark/>
          </w:tcPr>
          <w:p w14:paraId="72DF7A0A" w14:textId="77777777" w:rsidR="0002159E" w:rsidRPr="00817F50" w:rsidRDefault="0002159E" w:rsidP="00485061">
            <w:pPr>
              <w:widowControl/>
              <w:rPr>
                <w:rFonts w:ascii="Calibri" w:eastAsia="Times New Roman" w:hAnsi="Calibri" w:cs="Calibri"/>
                <w:color w:val="000000"/>
                <w:lang w:eastAsia="es-MX"/>
              </w:rPr>
            </w:pPr>
          </w:p>
        </w:tc>
        <w:tc>
          <w:tcPr>
            <w:tcW w:w="1139" w:type="dxa"/>
            <w:vMerge/>
            <w:tcBorders>
              <w:top w:val="single" w:sz="4" w:space="0" w:color="BFBFBF"/>
              <w:left w:val="single" w:sz="4" w:space="0" w:color="BFBFBF"/>
              <w:bottom w:val="single" w:sz="4" w:space="0" w:color="BFBFBF"/>
              <w:right w:val="single" w:sz="4" w:space="0" w:color="BFBFBF"/>
            </w:tcBorders>
            <w:vAlign w:val="center"/>
            <w:hideMark/>
          </w:tcPr>
          <w:p w14:paraId="0259BAD6" w14:textId="77777777" w:rsidR="0002159E" w:rsidRPr="00817F50" w:rsidRDefault="0002159E" w:rsidP="00485061">
            <w:pPr>
              <w:widowControl/>
              <w:rPr>
                <w:rFonts w:ascii="Calibri" w:eastAsia="Times New Roman" w:hAnsi="Calibri" w:cs="Calibri"/>
                <w:color w:val="000000"/>
                <w:lang w:eastAsia="es-MX"/>
              </w:rPr>
            </w:pPr>
          </w:p>
        </w:tc>
        <w:tc>
          <w:tcPr>
            <w:tcW w:w="992" w:type="dxa"/>
            <w:vMerge/>
            <w:tcBorders>
              <w:top w:val="single" w:sz="4" w:space="0" w:color="BFBFBF"/>
              <w:left w:val="single" w:sz="4" w:space="0" w:color="BFBFBF"/>
              <w:bottom w:val="single" w:sz="4" w:space="0" w:color="BFBFBF"/>
              <w:right w:val="single" w:sz="4" w:space="0" w:color="BFBFBF"/>
            </w:tcBorders>
            <w:vAlign w:val="center"/>
            <w:hideMark/>
          </w:tcPr>
          <w:p w14:paraId="4761581E" w14:textId="77777777" w:rsidR="0002159E" w:rsidRPr="00817F50" w:rsidRDefault="0002159E" w:rsidP="00485061">
            <w:pPr>
              <w:widowControl/>
              <w:rPr>
                <w:rFonts w:ascii="Century Gothic" w:eastAsia="Times New Roman" w:hAnsi="Century Gothic" w:cs="Calibri"/>
                <w:sz w:val="18"/>
                <w:szCs w:val="18"/>
                <w:lang w:eastAsia="es-MX"/>
              </w:rPr>
            </w:pPr>
          </w:p>
        </w:tc>
        <w:tc>
          <w:tcPr>
            <w:tcW w:w="113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C7E4F76" w14:textId="77777777" w:rsidR="0002159E" w:rsidRPr="00817F50" w:rsidRDefault="0002159E" w:rsidP="00485061">
            <w:pPr>
              <w:widowControl/>
              <w:jc w:val="both"/>
              <w:rPr>
                <w:rFonts w:ascii="Century Gothic" w:eastAsia="Times New Roman" w:hAnsi="Century Gothic" w:cs="Calibri"/>
                <w:sz w:val="18"/>
                <w:szCs w:val="18"/>
                <w:lang w:eastAsia="es-MX"/>
              </w:rPr>
            </w:pPr>
          </w:p>
        </w:tc>
        <w:tc>
          <w:tcPr>
            <w:tcW w:w="9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4BB6D89" w14:textId="77777777" w:rsidR="0002159E" w:rsidRPr="00817F50" w:rsidRDefault="0002159E" w:rsidP="00485061">
            <w:pPr>
              <w:widowControl/>
              <w:jc w:val="both"/>
              <w:rPr>
                <w:rFonts w:ascii="Century Gothic" w:eastAsia="Times New Roman" w:hAnsi="Century Gothic" w:cs="Calibri"/>
                <w:sz w:val="18"/>
                <w:szCs w:val="18"/>
                <w:lang w:eastAsia="es-MX"/>
              </w:rPr>
            </w:pPr>
          </w:p>
        </w:tc>
        <w:tc>
          <w:tcPr>
            <w:tcW w:w="86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565EA6C" w14:textId="77777777" w:rsidR="0002159E" w:rsidRPr="00817F50" w:rsidRDefault="0002159E" w:rsidP="00485061">
            <w:pPr>
              <w:widowControl/>
              <w:rPr>
                <w:rFonts w:ascii="Century Gothic" w:eastAsia="Times New Roman" w:hAnsi="Century Gothic" w:cs="Calibri"/>
                <w:sz w:val="18"/>
                <w:szCs w:val="18"/>
                <w:lang w:eastAsia="es-MX"/>
              </w:rPr>
            </w:pPr>
          </w:p>
        </w:tc>
        <w:tc>
          <w:tcPr>
            <w:tcW w:w="1134" w:type="dxa"/>
            <w:tcBorders>
              <w:top w:val="single" w:sz="4" w:space="0" w:color="BFBFBF"/>
              <w:left w:val="single" w:sz="4" w:space="0" w:color="BFBFBF"/>
              <w:bottom w:val="single" w:sz="4" w:space="0" w:color="BFBFBF"/>
              <w:right w:val="single" w:sz="4" w:space="0" w:color="auto"/>
            </w:tcBorders>
            <w:shd w:val="clear" w:color="auto" w:fill="auto"/>
            <w:vAlign w:val="center"/>
          </w:tcPr>
          <w:p w14:paraId="61DF2047" w14:textId="77777777" w:rsidR="0002159E" w:rsidRPr="00817F50" w:rsidRDefault="0002159E" w:rsidP="00485061">
            <w:pPr>
              <w:widowControl/>
              <w:rPr>
                <w:rFonts w:ascii="Century Gothic" w:eastAsia="Times New Roman" w:hAnsi="Century Gothic" w:cs="Calibri"/>
                <w:sz w:val="18"/>
                <w:szCs w:val="18"/>
                <w:lang w:eastAsia="es-MX"/>
              </w:rPr>
            </w:pPr>
          </w:p>
        </w:tc>
      </w:tr>
      <w:tr w:rsidR="0002159E" w:rsidRPr="00817F50" w14:paraId="32C7EF8B" w14:textId="77777777" w:rsidTr="00927C3B">
        <w:trPr>
          <w:trHeight w:val="249"/>
        </w:trPr>
        <w:tc>
          <w:tcPr>
            <w:tcW w:w="1293" w:type="dxa"/>
            <w:vMerge/>
            <w:tcBorders>
              <w:top w:val="single" w:sz="4" w:space="0" w:color="BFBFBF"/>
              <w:left w:val="single" w:sz="4" w:space="0" w:color="auto"/>
              <w:bottom w:val="single" w:sz="4" w:space="0" w:color="BFBFBF"/>
              <w:right w:val="single" w:sz="4" w:space="0" w:color="BFBFBF"/>
            </w:tcBorders>
            <w:vAlign w:val="center"/>
            <w:hideMark/>
          </w:tcPr>
          <w:p w14:paraId="632B1497" w14:textId="77777777" w:rsidR="0002159E" w:rsidRPr="00817F50" w:rsidRDefault="0002159E" w:rsidP="00485061">
            <w:pPr>
              <w:widowControl/>
              <w:rPr>
                <w:rFonts w:ascii="Calibri" w:eastAsia="Times New Roman" w:hAnsi="Calibri" w:cs="Calibri"/>
                <w:color w:val="000000"/>
                <w:lang w:eastAsia="es-MX"/>
              </w:rPr>
            </w:pPr>
          </w:p>
        </w:tc>
        <w:tc>
          <w:tcPr>
            <w:tcW w:w="970" w:type="dxa"/>
            <w:vMerge w:val="restar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6C1C824" w14:textId="77777777" w:rsidR="0002159E" w:rsidRPr="00817F50" w:rsidRDefault="0002159E" w:rsidP="00485061">
            <w:pPr>
              <w:widowControl/>
              <w:rPr>
                <w:rFonts w:ascii="Calibri" w:eastAsia="Times New Roman" w:hAnsi="Calibri" w:cs="Calibri"/>
                <w:color w:val="000000"/>
                <w:lang w:eastAsia="es-MX"/>
              </w:rPr>
            </w:pPr>
          </w:p>
          <w:p w14:paraId="5327B40A" w14:textId="77777777" w:rsidR="0002159E" w:rsidRPr="00817F50" w:rsidRDefault="0002159E" w:rsidP="00485061">
            <w:pPr>
              <w:widowControl/>
              <w:rPr>
                <w:rFonts w:ascii="Calibri" w:eastAsia="Times New Roman" w:hAnsi="Calibri" w:cs="Calibri"/>
                <w:color w:val="000000"/>
                <w:lang w:eastAsia="es-MX"/>
              </w:rPr>
            </w:pPr>
          </w:p>
        </w:tc>
        <w:tc>
          <w:tcPr>
            <w:tcW w:w="851" w:type="dxa"/>
            <w:vMerge w:val="restar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532CEDB" w14:textId="77777777" w:rsidR="0002159E" w:rsidRPr="00817F50" w:rsidRDefault="0002159E" w:rsidP="00485061">
            <w:pPr>
              <w:widowControl/>
              <w:jc w:val="center"/>
              <w:rPr>
                <w:rFonts w:ascii="Century Gothic" w:eastAsia="Times New Roman" w:hAnsi="Century Gothic" w:cs="Calibri"/>
                <w:sz w:val="18"/>
                <w:szCs w:val="18"/>
                <w:lang w:eastAsia="es-MX"/>
              </w:rPr>
            </w:pPr>
          </w:p>
        </w:tc>
        <w:tc>
          <w:tcPr>
            <w:tcW w:w="1701" w:type="dxa"/>
            <w:vMerge w:val="restar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9367E9F" w14:textId="77777777" w:rsidR="0002159E" w:rsidRPr="00817F50" w:rsidRDefault="0002159E" w:rsidP="00485061">
            <w:pPr>
              <w:widowControl/>
              <w:rPr>
                <w:rFonts w:ascii="Calibri" w:eastAsia="Times New Roman" w:hAnsi="Calibri" w:cs="Calibri"/>
                <w:color w:val="000000"/>
                <w:lang w:eastAsia="es-MX"/>
              </w:rPr>
            </w:pPr>
          </w:p>
          <w:p w14:paraId="3AA49C83" w14:textId="77777777" w:rsidR="0002159E" w:rsidRPr="00817F50" w:rsidRDefault="0002159E" w:rsidP="00485061">
            <w:pPr>
              <w:widowControl/>
              <w:rPr>
                <w:rFonts w:ascii="Calibri" w:eastAsia="Times New Roman" w:hAnsi="Calibri" w:cs="Calibri"/>
                <w:color w:val="000000"/>
                <w:lang w:eastAsia="es-MX"/>
              </w:rPr>
            </w:pPr>
          </w:p>
        </w:tc>
        <w:tc>
          <w:tcPr>
            <w:tcW w:w="1139" w:type="dxa"/>
            <w:vMerge w:val="restar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8152614" w14:textId="77777777" w:rsidR="0002159E" w:rsidRPr="00817F50" w:rsidRDefault="0002159E" w:rsidP="00485061">
            <w:pPr>
              <w:widowControl/>
              <w:rPr>
                <w:rFonts w:ascii="Calibri" w:eastAsia="Times New Roman" w:hAnsi="Calibri" w:cs="Calibri"/>
                <w:color w:val="000000"/>
                <w:lang w:eastAsia="es-MX"/>
              </w:rPr>
            </w:pPr>
          </w:p>
          <w:p w14:paraId="3E62BAF6" w14:textId="77777777" w:rsidR="0002159E" w:rsidRPr="00817F50" w:rsidRDefault="0002159E" w:rsidP="00485061">
            <w:pPr>
              <w:widowControl/>
              <w:rPr>
                <w:rFonts w:ascii="Calibri" w:eastAsia="Times New Roman" w:hAnsi="Calibri" w:cs="Calibri"/>
                <w:color w:val="000000"/>
                <w:lang w:eastAsia="es-MX"/>
              </w:rPr>
            </w:pPr>
          </w:p>
        </w:tc>
        <w:tc>
          <w:tcPr>
            <w:tcW w:w="992" w:type="dxa"/>
            <w:vMerge w:val="restar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CAB4635" w14:textId="77777777" w:rsidR="0002159E" w:rsidRPr="00817F50" w:rsidRDefault="0002159E" w:rsidP="00485061">
            <w:pPr>
              <w:widowControl/>
              <w:jc w:val="center"/>
              <w:rPr>
                <w:rFonts w:ascii="Century Gothic" w:eastAsia="Times New Roman" w:hAnsi="Century Gothic" w:cs="Calibri"/>
                <w:sz w:val="18"/>
                <w:szCs w:val="18"/>
                <w:lang w:eastAsia="es-MX"/>
              </w:rPr>
            </w:pPr>
          </w:p>
        </w:tc>
        <w:tc>
          <w:tcPr>
            <w:tcW w:w="113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1B14D1A" w14:textId="77777777" w:rsidR="0002159E" w:rsidRPr="00817F50" w:rsidRDefault="0002159E" w:rsidP="00485061">
            <w:pPr>
              <w:widowControl/>
              <w:jc w:val="both"/>
              <w:rPr>
                <w:rFonts w:ascii="Century Gothic" w:eastAsia="Times New Roman" w:hAnsi="Century Gothic" w:cs="Calibri"/>
                <w:sz w:val="18"/>
                <w:szCs w:val="18"/>
                <w:lang w:eastAsia="es-MX"/>
              </w:rPr>
            </w:pPr>
          </w:p>
        </w:tc>
        <w:tc>
          <w:tcPr>
            <w:tcW w:w="9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9E79D04" w14:textId="77777777" w:rsidR="0002159E" w:rsidRPr="00817F50" w:rsidRDefault="0002159E" w:rsidP="00485061">
            <w:pPr>
              <w:widowControl/>
              <w:jc w:val="both"/>
              <w:rPr>
                <w:rFonts w:ascii="Century Gothic" w:eastAsia="Times New Roman" w:hAnsi="Century Gothic" w:cs="Calibri"/>
                <w:sz w:val="18"/>
                <w:szCs w:val="18"/>
                <w:lang w:eastAsia="es-MX"/>
              </w:rPr>
            </w:pPr>
          </w:p>
        </w:tc>
        <w:tc>
          <w:tcPr>
            <w:tcW w:w="86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57F4945" w14:textId="77777777" w:rsidR="0002159E" w:rsidRPr="00817F50" w:rsidRDefault="0002159E" w:rsidP="00485061">
            <w:pPr>
              <w:widowControl/>
              <w:rPr>
                <w:rFonts w:ascii="Century Gothic" w:eastAsia="Times New Roman" w:hAnsi="Century Gothic" w:cs="Calibri"/>
                <w:sz w:val="18"/>
                <w:szCs w:val="18"/>
                <w:lang w:eastAsia="es-MX"/>
              </w:rPr>
            </w:pPr>
          </w:p>
        </w:tc>
        <w:tc>
          <w:tcPr>
            <w:tcW w:w="1134" w:type="dxa"/>
            <w:tcBorders>
              <w:top w:val="single" w:sz="4" w:space="0" w:color="BFBFBF"/>
              <w:left w:val="single" w:sz="4" w:space="0" w:color="BFBFBF"/>
              <w:bottom w:val="single" w:sz="4" w:space="0" w:color="BFBFBF"/>
              <w:right w:val="single" w:sz="4" w:space="0" w:color="auto"/>
            </w:tcBorders>
            <w:shd w:val="clear" w:color="auto" w:fill="auto"/>
            <w:vAlign w:val="center"/>
          </w:tcPr>
          <w:p w14:paraId="4F2AA9FB" w14:textId="77777777" w:rsidR="0002159E" w:rsidRPr="00817F50" w:rsidRDefault="0002159E" w:rsidP="00485061">
            <w:pPr>
              <w:widowControl/>
              <w:rPr>
                <w:rFonts w:ascii="Century Gothic" w:eastAsia="Times New Roman" w:hAnsi="Century Gothic" w:cs="Calibri"/>
                <w:sz w:val="18"/>
                <w:szCs w:val="18"/>
                <w:lang w:eastAsia="es-MX"/>
              </w:rPr>
            </w:pPr>
          </w:p>
        </w:tc>
      </w:tr>
      <w:tr w:rsidR="0002159E" w:rsidRPr="00817F50" w14:paraId="119BF8CD" w14:textId="77777777" w:rsidTr="00927C3B">
        <w:trPr>
          <w:trHeight w:val="249"/>
        </w:trPr>
        <w:tc>
          <w:tcPr>
            <w:tcW w:w="1293" w:type="dxa"/>
            <w:vMerge/>
            <w:tcBorders>
              <w:top w:val="single" w:sz="4" w:space="0" w:color="BFBFBF"/>
              <w:left w:val="single" w:sz="4" w:space="0" w:color="auto"/>
              <w:bottom w:val="single" w:sz="4" w:space="0" w:color="BFBFBF"/>
              <w:right w:val="single" w:sz="4" w:space="0" w:color="BFBFBF"/>
            </w:tcBorders>
            <w:vAlign w:val="center"/>
            <w:hideMark/>
          </w:tcPr>
          <w:p w14:paraId="3B3D7220" w14:textId="77777777" w:rsidR="0002159E" w:rsidRPr="00817F50" w:rsidRDefault="0002159E" w:rsidP="00485061">
            <w:pPr>
              <w:widowControl/>
              <w:rPr>
                <w:rFonts w:ascii="Calibri" w:eastAsia="Times New Roman" w:hAnsi="Calibri" w:cs="Calibri"/>
                <w:color w:val="000000"/>
                <w:lang w:eastAsia="es-MX"/>
              </w:rPr>
            </w:pPr>
          </w:p>
        </w:tc>
        <w:tc>
          <w:tcPr>
            <w:tcW w:w="970" w:type="dxa"/>
            <w:vMerge/>
            <w:tcBorders>
              <w:top w:val="single" w:sz="4" w:space="0" w:color="BFBFBF"/>
              <w:left w:val="single" w:sz="4" w:space="0" w:color="BFBFBF"/>
              <w:bottom w:val="single" w:sz="4" w:space="0" w:color="BFBFBF"/>
              <w:right w:val="single" w:sz="4" w:space="0" w:color="BFBFBF"/>
            </w:tcBorders>
            <w:vAlign w:val="center"/>
            <w:hideMark/>
          </w:tcPr>
          <w:p w14:paraId="3F500C2B" w14:textId="77777777" w:rsidR="0002159E" w:rsidRPr="00817F50" w:rsidRDefault="0002159E" w:rsidP="00485061">
            <w:pPr>
              <w:widowControl/>
              <w:rPr>
                <w:rFonts w:ascii="Calibri" w:eastAsia="Times New Roman" w:hAnsi="Calibri" w:cs="Calibri"/>
                <w:color w:val="000000"/>
                <w:lang w:eastAsia="es-MX"/>
              </w:rPr>
            </w:pPr>
          </w:p>
        </w:tc>
        <w:tc>
          <w:tcPr>
            <w:tcW w:w="851" w:type="dxa"/>
            <w:vMerge/>
            <w:tcBorders>
              <w:top w:val="single" w:sz="4" w:space="0" w:color="BFBFBF"/>
              <w:left w:val="single" w:sz="4" w:space="0" w:color="BFBFBF"/>
              <w:bottom w:val="single" w:sz="4" w:space="0" w:color="BFBFBF"/>
              <w:right w:val="single" w:sz="4" w:space="0" w:color="BFBFBF"/>
            </w:tcBorders>
            <w:vAlign w:val="center"/>
            <w:hideMark/>
          </w:tcPr>
          <w:p w14:paraId="7CEF9F97" w14:textId="77777777" w:rsidR="0002159E" w:rsidRPr="00817F50" w:rsidRDefault="0002159E" w:rsidP="00485061">
            <w:pPr>
              <w:widowControl/>
              <w:rPr>
                <w:rFonts w:ascii="Century Gothic" w:eastAsia="Times New Roman" w:hAnsi="Century Gothic" w:cs="Calibri"/>
                <w:sz w:val="18"/>
                <w:szCs w:val="18"/>
                <w:lang w:eastAsia="es-MX"/>
              </w:rPr>
            </w:pPr>
          </w:p>
        </w:tc>
        <w:tc>
          <w:tcPr>
            <w:tcW w:w="1701" w:type="dxa"/>
            <w:vMerge/>
            <w:tcBorders>
              <w:top w:val="single" w:sz="4" w:space="0" w:color="BFBFBF"/>
              <w:left w:val="single" w:sz="4" w:space="0" w:color="BFBFBF"/>
              <w:bottom w:val="single" w:sz="4" w:space="0" w:color="BFBFBF"/>
              <w:right w:val="single" w:sz="4" w:space="0" w:color="BFBFBF"/>
            </w:tcBorders>
            <w:vAlign w:val="center"/>
            <w:hideMark/>
          </w:tcPr>
          <w:p w14:paraId="0FCA591F" w14:textId="77777777" w:rsidR="0002159E" w:rsidRPr="00817F50" w:rsidRDefault="0002159E" w:rsidP="00485061">
            <w:pPr>
              <w:widowControl/>
              <w:rPr>
                <w:rFonts w:ascii="Calibri" w:eastAsia="Times New Roman" w:hAnsi="Calibri" w:cs="Calibri"/>
                <w:color w:val="000000"/>
                <w:lang w:eastAsia="es-MX"/>
              </w:rPr>
            </w:pPr>
          </w:p>
        </w:tc>
        <w:tc>
          <w:tcPr>
            <w:tcW w:w="1139" w:type="dxa"/>
            <w:vMerge/>
            <w:tcBorders>
              <w:top w:val="single" w:sz="4" w:space="0" w:color="BFBFBF"/>
              <w:left w:val="single" w:sz="4" w:space="0" w:color="BFBFBF"/>
              <w:bottom w:val="single" w:sz="4" w:space="0" w:color="BFBFBF"/>
              <w:right w:val="single" w:sz="4" w:space="0" w:color="BFBFBF"/>
            </w:tcBorders>
            <w:vAlign w:val="center"/>
            <w:hideMark/>
          </w:tcPr>
          <w:p w14:paraId="60C9B813" w14:textId="77777777" w:rsidR="0002159E" w:rsidRPr="00817F50" w:rsidRDefault="0002159E" w:rsidP="00485061">
            <w:pPr>
              <w:widowControl/>
              <w:rPr>
                <w:rFonts w:ascii="Calibri" w:eastAsia="Times New Roman" w:hAnsi="Calibri" w:cs="Calibri"/>
                <w:color w:val="000000"/>
                <w:lang w:eastAsia="es-MX"/>
              </w:rPr>
            </w:pPr>
          </w:p>
        </w:tc>
        <w:tc>
          <w:tcPr>
            <w:tcW w:w="992" w:type="dxa"/>
            <w:vMerge/>
            <w:tcBorders>
              <w:top w:val="single" w:sz="4" w:space="0" w:color="BFBFBF"/>
              <w:left w:val="single" w:sz="4" w:space="0" w:color="BFBFBF"/>
              <w:bottom w:val="single" w:sz="4" w:space="0" w:color="BFBFBF"/>
              <w:right w:val="single" w:sz="4" w:space="0" w:color="BFBFBF"/>
            </w:tcBorders>
            <w:vAlign w:val="center"/>
            <w:hideMark/>
          </w:tcPr>
          <w:p w14:paraId="35A7AB7C" w14:textId="77777777" w:rsidR="0002159E" w:rsidRPr="00817F50" w:rsidRDefault="0002159E" w:rsidP="00485061">
            <w:pPr>
              <w:widowControl/>
              <w:rPr>
                <w:rFonts w:ascii="Century Gothic" w:eastAsia="Times New Roman" w:hAnsi="Century Gothic" w:cs="Calibri"/>
                <w:sz w:val="18"/>
                <w:szCs w:val="18"/>
                <w:lang w:eastAsia="es-MX"/>
              </w:rPr>
            </w:pPr>
          </w:p>
        </w:tc>
        <w:tc>
          <w:tcPr>
            <w:tcW w:w="113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C6A942D" w14:textId="77777777" w:rsidR="0002159E" w:rsidRPr="00817F50" w:rsidRDefault="0002159E" w:rsidP="00485061">
            <w:pPr>
              <w:widowControl/>
              <w:jc w:val="both"/>
              <w:rPr>
                <w:rFonts w:ascii="Century Gothic" w:eastAsia="Times New Roman" w:hAnsi="Century Gothic" w:cs="Calibri"/>
                <w:sz w:val="18"/>
                <w:szCs w:val="18"/>
                <w:lang w:eastAsia="es-MX"/>
              </w:rPr>
            </w:pPr>
          </w:p>
        </w:tc>
        <w:tc>
          <w:tcPr>
            <w:tcW w:w="9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FC38447" w14:textId="77777777" w:rsidR="0002159E" w:rsidRPr="00817F50" w:rsidRDefault="0002159E" w:rsidP="00485061">
            <w:pPr>
              <w:widowControl/>
              <w:jc w:val="both"/>
              <w:rPr>
                <w:rFonts w:ascii="Century Gothic" w:eastAsia="Times New Roman" w:hAnsi="Century Gothic" w:cs="Calibri"/>
                <w:sz w:val="18"/>
                <w:szCs w:val="18"/>
                <w:lang w:eastAsia="es-MX"/>
              </w:rPr>
            </w:pPr>
          </w:p>
        </w:tc>
        <w:tc>
          <w:tcPr>
            <w:tcW w:w="86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B64A12" w14:textId="77777777" w:rsidR="0002159E" w:rsidRPr="00817F50" w:rsidRDefault="0002159E" w:rsidP="00485061">
            <w:pPr>
              <w:widowControl/>
              <w:rPr>
                <w:rFonts w:ascii="Century Gothic" w:eastAsia="Times New Roman" w:hAnsi="Century Gothic" w:cs="Calibri"/>
                <w:sz w:val="18"/>
                <w:szCs w:val="18"/>
                <w:lang w:eastAsia="es-MX"/>
              </w:rPr>
            </w:pPr>
          </w:p>
        </w:tc>
        <w:tc>
          <w:tcPr>
            <w:tcW w:w="1134" w:type="dxa"/>
            <w:tcBorders>
              <w:top w:val="single" w:sz="4" w:space="0" w:color="BFBFBF"/>
              <w:left w:val="single" w:sz="4" w:space="0" w:color="BFBFBF"/>
              <w:bottom w:val="single" w:sz="4" w:space="0" w:color="BFBFBF"/>
              <w:right w:val="single" w:sz="4" w:space="0" w:color="auto"/>
            </w:tcBorders>
            <w:shd w:val="clear" w:color="auto" w:fill="auto"/>
            <w:vAlign w:val="center"/>
          </w:tcPr>
          <w:p w14:paraId="2E4469CF" w14:textId="77777777" w:rsidR="0002159E" w:rsidRPr="00817F50" w:rsidRDefault="0002159E" w:rsidP="00485061">
            <w:pPr>
              <w:widowControl/>
              <w:rPr>
                <w:rFonts w:ascii="Century Gothic" w:eastAsia="Times New Roman" w:hAnsi="Century Gothic" w:cs="Calibri"/>
                <w:sz w:val="18"/>
                <w:szCs w:val="18"/>
                <w:lang w:eastAsia="es-MX"/>
              </w:rPr>
            </w:pPr>
          </w:p>
        </w:tc>
      </w:tr>
      <w:tr w:rsidR="0002159E" w:rsidRPr="00817F50" w14:paraId="54B4CB7C" w14:textId="77777777" w:rsidTr="00927C3B">
        <w:trPr>
          <w:trHeight w:val="249"/>
        </w:trPr>
        <w:tc>
          <w:tcPr>
            <w:tcW w:w="1293" w:type="dxa"/>
            <w:vMerge/>
            <w:tcBorders>
              <w:top w:val="single" w:sz="4" w:space="0" w:color="BFBFBF"/>
              <w:left w:val="single" w:sz="4" w:space="0" w:color="auto"/>
              <w:bottom w:val="single" w:sz="4" w:space="0" w:color="auto"/>
              <w:right w:val="single" w:sz="4" w:space="0" w:color="BFBFBF"/>
            </w:tcBorders>
            <w:vAlign w:val="center"/>
            <w:hideMark/>
          </w:tcPr>
          <w:p w14:paraId="27A498B5" w14:textId="77777777" w:rsidR="0002159E" w:rsidRPr="00817F50" w:rsidRDefault="0002159E" w:rsidP="00485061">
            <w:pPr>
              <w:widowControl/>
              <w:rPr>
                <w:rFonts w:ascii="Calibri" w:eastAsia="Times New Roman" w:hAnsi="Calibri" w:cs="Calibri"/>
                <w:color w:val="000000"/>
                <w:lang w:eastAsia="es-MX"/>
              </w:rPr>
            </w:pPr>
          </w:p>
        </w:tc>
        <w:tc>
          <w:tcPr>
            <w:tcW w:w="970" w:type="dxa"/>
            <w:vMerge/>
            <w:tcBorders>
              <w:top w:val="single" w:sz="4" w:space="0" w:color="BFBFBF"/>
              <w:left w:val="single" w:sz="4" w:space="0" w:color="BFBFBF"/>
              <w:bottom w:val="single" w:sz="4" w:space="0" w:color="auto"/>
              <w:right w:val="single" w:sz="4" w:space="0" w:color="BFBFBF"/>
            </w:tcBorders>
            <w:vAlign w:val="center"/>
            <w:hideMark/>
          </w:tcPr>
          <w:p w14:paraId="70830F20" w14:textId="77777777" w:rsidR="0002159E" w:rsidRPr="00817F50" w:rsidRDefault="0002159E" w:rsidP="00485061">
            <w:pPr>
              <w:widowControl/>
              <w:rPr>
                <w:rFonts w:ascii="Calibri" w:eastAsia="Times New Roman" w:hAnsi="Calibri" w:cs="Calibri"/>
                <w:color w:val="000000"/>
                <w:lang w:eastAsia="es-MX"/>
              </w:rPr>
            </w:pPr>
          </w:p>
        </w:tc>
        <w:tc>
          <w:tcPr>
            <w:tcW w:w="851" w:type="dxa"/>
            <w:vMerge/>
            <w:tcBorders>
              <w:top w:val="single" w:sz="4" w:space="0" w:color="BFBFBF"/>
              <w:left w:val="single" w:sz="4" w:space="0" w:color="BFBFBF"/>
              <w:bottom w:val="single" w:sz="4" w:space="0" w:color="auto"/>
              <w:right w:val="single" w:sz="4" w:space="0" w:color="BFBFBF"/>
            </w:tcBorders>
            <w:vAlign w:val="center"/>
            <w:hideMark/>
          </w:tcPr>
          <w:p w14:paraId="6EE82161" w14:textId="77777777" w:rsidR="0002159E" w:rsidRPr="00817F50" w:rsidRDefault="0002159E" w:rsidP="00485061">
            <w:pPr>
              <w:widowControl/>
              <w:rPr>
                <w:rFonts w:ascii="Century Gothic" w:eastAsia="Times New Roman" w:hAnsi="Century Gothic" w:cs="Calibri"/>
                <w:sz w:val="18"/>
                <w:szCs w:val="18"/>
                <w:lang w:eastAsia="es-MX"/>
              </w:rPr>
            </w:pPr>
          </w:p>
        </w:tc>
        <w:tc>
          <w:tcPr>
            <w:tcW w:w="1701" w:type="dxa"/>
            <w:vMerge/>
            <w:tcBorders>
              <w:top w:val="single" w:sz="4" w:space="0" w:color="BFBFBF"/>
              <w:left w:val="single" w:sz="4" w:space="0" w:color="BFBFBF"/>
              <w:bottom w:val="single" w:sz="4" w:space="0" w:color="auto"/>
              <w:right w:val="single" w:sz="4" w:space="0" w:color="BFBFBF"/>
            </w:tcBorders>
            <w:vAlign w:val="center"/>
            <w:hideMark/>
          </w:tcPr>
          <w:p w14:paraId="5A556FA9" w14:textId="77777777" w:rsidR="0002159E" w:rsidRPr="00817F50" w:rsidRDefault="0002159E" w:rsidP="00485061">
            <w:pPr>
              <w:widowControl/>
              <w:rPr>
                <w:rFonts w:ascii="Calibri" w:eastAsia="Times New Roman" w:hAnsi="Calibri" w:cs="Calibri"/>
                <w:color w:val="000000"/>
                <w:lang w:eastAsia="es-MX"/>
              </w:rPr>
            </w:pPr>
          </w:p>
        </w:tc>
        <w:tc>
          <w:tcPr>
            <w:tcW w:w="1139" w:type="dxa"/>
            <w:vMerge/>
            <w:tcBorders>
              <w:top w:val="single" w:sz="4" w:space="0" w:color="BFBFBF"/>
              <w:left w:val="single" w:sz="4" w:space="0" w:color="BFBFBF"/>
              <w:bottom w:val="single" w:sz="4" w:space="0" w:color="auto"/>
              <w:right w:val="single" w:sz="4" w:space="0" w:color="BFBFBF"/>
            </w:tcBorders>
            <w:vAlign w:val="center"/>
            <w:hideMark/>
          </w:tcPr>
          <w:p w14:paraId="1AA9961D" w14:textId="77777777" w:rsidR="0002159E" w:rsidRPr="00817F50" w:rsidRDefault="0002159E" w:rsidP="00485061">
            <w:pPr>
              <w:widowControl/>
              <w:rPr>
                <w:rFonts w:ascii="Calibri" w:eastAsia="Times New Roman" w:hAnsi="Calibri" w:cs="Calibri"/>
                <w:color w:val="000000"/>
                <w:lang w:eastAsia="es-MX"/>
              </w:rPr>
            </w:pPr>
          </w:p>
        </w:tc>
        <w:tc>
          <w:tcPr>
            <w:tcW w:w="992" w:type="dxa"/>
            <w:vMerge/>
            <w:tcBorders>
              <w:top w:val="single" w:sz="4" w:space="0" w:color="BFBFBF"/>
              <w:left w:val="single" w:sz="4" w:space="0" w:color="BFBFBF"/>
              <w:bottom w:val="single" w:sz="4" w:space="0" w:color="auto"/>
              <w:right w:val="single" w:sz="4" w:space="0" w:color="BFBFBF"/>
            </w:tcBorders>
            <w:vAlign w:val="center"/>
            <w:hideMark/>
          </w:tcPr>
          <w:p w14:paraId="76F0A9B4" w14:textId="77777777" w:rsidR="0002159E" w:rsidRPr="00817F50" w:rsidRDefault="0002159E" w:rsidP="00485061">
            <w:pPr>
              <w:widowControl/>
              <w:rPr>
                <w:rFonts w:ascii="Century Gothic" w:eastAsia="Times New Roman" w:hAnsi="Century Gothic" w:cs="Calibri"/>
                <w:sz w:val="18"/>
                <w:szCs w:val="18"/>
                <w:lang w:eastAsia="es-MX"/>
              </w:rPr>
            </w:pPr>
          </w:p>
        </w:tc>
        <w:tc>
          <w:tcPr>
            <w:tcW w:w="1134" w:type="dxa"/>
            <w:tcBorders>
              <w:top w:val="single" w:sz="4" w:space="0" w:color="BFBFBF"/>
              <w:left w:val="single" w:sz="4" w:space="0" w:color="BFBFBF"/>
              <w:bottom w:val="single" w:sz="4" w:space="0" w:color="auto"/>
              <w:right w:val="single" w:sz="4" w:space="0" w:color="BFBFBF"/>
            </w:tcBorders>
            <w:shd w:val="clear" w:color="auto" w:fill="auto"/>
            <w:vAlign w:val="center"/>
          </w:tcPr>
          <w:p w14:paraId="09AB500F" w14:textId="77777777" w:rsidR="0002159E" w:rsidRPr="00817F50" w:rsidRDefault="0002159E" w:rsidP="00485061">
            <w:pPr>
              <w:widowControl/>
              <w:jc w:val="both"/>
              <w:rPr>
                <w:rFonts w:ascii="Century Gothic" w:eastAsia="Times New Roman" w:hAnsi="Century Gothic" w:cs="Calibri"/>
                <w:sz w:val="18"/>
                <w:szCs w:val="18"/>
                <w:lang w:eastAsia="es-MX"/>
              </w:rPr>
            </w:pPr>
          </w:p>
        </w:tc>
        <w:tc>
          <w:tcPr>
            <w:tcW w:w="978" w:type="dxa"/>
            <w:tcBorders>
              <w:top w:val="single" w:sz="4" w:space="0" w:color="BFBFBF"/>
              <w:left w:val="single" w:sz="4" w:space="0" w:color="BFBFBF"/>
              <w:bottom w:val="single" w:sz="4" w:space="0" w:color="auto"/>
              <w:right w:val="single" w:sz="4" w:space="0" w:color="BFBFBF"/>
            </w:tcBorders>
            <w:shd w:val="clear" w:color="auto" w:fill="auto"/>
            <w:vAlign w:val="center"/>
          </w:tcPr>
          <w:p w14:paraId="0C2B180F" w14:textId="77777777" w:rsidR="0002159E" w:rsidRPr="00817F50" w:rsidRDefault="0002159E" w:rsidP="00485061">
            <w:pPr>
              <w:widowControl/>
              <w:jc w:val="both"/>
              <w:rPr>
                <w:rFonts w:ascii="Century Gothic" w:eastAsia="Times New Roman" w:hAnsi="Century Gothic" w:cs="Calibri"/>
                <w:sz w:val="18"/>
                <w:szCs w:val="18"/>
                <w:lang w:eastAsia="es-MX"/>
              </w:rPr>
            </w:pPr>
          </w:p>
        </w:tc>
        <w:tc>
          <w:tcPr>
            <w:tcW w:w="860" w:type="dxa"/>
            <w:tcBorders>
              <w:top w:val="single" w:sz="4" w:space="0" w:color="BFBFBF"/>
              <w:left w:val="single" w:sz="4" w:space="0" w:color="BFBFBF"/>
              <w:bottom w:val="single" w:sz="4" w:space="0" w:color="auto"/>
              <w:right w:val="single" w:sz="4" w:space="0" w:color="BFBFBF"/>
            </w:tcBorders>
            <w:shd w:val="clear" w:color="auto" w:fill="auto"/>
            <w:vAlign w:val="center"/>
          </w:tcPr>
          <w:p w14:paraId="6C46AB4C" w14:textId="77777777" w:rsidR="0002159E" w:rsidRPr="00817F50" w:rsidRDefault="0002159E" w:rsidP="00485061">
            <w:pPr>
              <w:widowControl/>
              <w:rPr>
                <w:rFonts w:ascii="Century Gothic" w:eastAsia="Times New Roman" w:hAnsi="Century Gothic" w:cs="Calibri"/>
                <w:sz w:val="18"/>
                <w:szCs w:val="18"/>
                <w:lang w:eastAsia="es-MX"/>
              </w:rPr>
            </w:pPr>
          </w:p>
        </w:tc>
        <w:tc>
          <w:tcPr>
            <w:tcW w:w="1134" w:type="dxa"/>
            <w:tcBorders>
              <w:top w:val="single" w:sz="4" w:space="0" w:color="BFBFBF"/>
              <w:left w:val="single" w:sz="4" w:space="0" w:color="BFBFBF"/>
              <w:bottom w:val="single" w:sz="4" w:space="0" w:color="auto"/>
              <w:right w:val="single" w:sz="4" w:space="0" w:color="auto"/>
            </w:tcBorders>
            <w:shd w:val="clear" w:color="auto" w:fill="auto"/>
            <w:vAlign w:val="center"/>
          </w:tcPr>
          <w:p w14:paraId="6E26771F" w14:textId="77777777" w:rsidR="0002159E" w:rsidRPr="00817F50" w:rsidRDefault="0002159E" w:rsidP="00485061">
            <w:pPr>
              <w:widowControl/>
              <w:rPr>
                <w:rFonts w:ascii="Century Gothic" w:eastAsia="Times New Roman" w:hAnsi="Century Gothic" w:cs="Calibri"/>
                <w:sz w:val="18"/>
                <w:szCs w:val="18"/>
                <w:lang w:eastAsia="es-MX"/>
              </w:rPr>
            </w:pPr>
          </w:p>
        </w:tc>
      </w:tr>
    </w:tbl>
    <w:p w14:paraId="36EF2B30" w14:textId="77777777" w:rsidR="0011477D" w:rsidRPr="00817F50" w:rsidRDefault="0011477D" w:rsidP="0002159E">
      <w:pPr>
        <w:rPr>
          <w:rFonts w:ascii="Century Gothic" w:hAnsi="Century Gothic" w:cs="Arial"/>
          <w:b/>
          <w:sz w:val="19"/>
          <w:szCs w:val="19"/>
        </w:rPr>
      </w:pPr>
    </w:p>
    <w:p w14:paraId="1058B3CC" w14:textId="77777777" w:rsidR="006979BB" w:rsidRPr="00817F50" w:rsidRDefault="006979BB" w:rsidP="00ED7C9B">
      <w:pPr>
        <w:widowControl/>
        <w:spacing w:before="120" w:after="120" w:line="259" w:lineRule="auto"/>
        <w:rPr>
          <w:rFonts w:ascii="Century Gothic" w:hAnsi="Century Gothic" w:cs="Arial"/>
          <w:bCs/>
          <w:sz w:val="19"/>
          <w:szCs w:val="19"/>
        </w:rPr>
      </w:pPr>
    </w:p>
    <w:p w14:paraId="35F6470B" w14:textId="1764C460" w:rsidR="000A79AE" w:rsidRPr="00817F50" w:rsidRDefault="000A79AE" w:rsidP="000A79AE">
      <w:pPr>
        <w:pStyle w:val="Figuras2"/>
      </w:pPr>
      <w:bookmarkStart w:id="103" w:name="_Toc84927095"/>
      <w:bookmarkStart w:id="104" w:name="_Toc85729894"/>
      <w:r w:rsidRPr="00817F50">
        <w:t>Figura 2.1</w:t>
      </w:r>
      <w:r w:rsidR="00D52D41">
        <w:t>3</w:t>
      </w:r>
      <w:r w:rsidRPr="00817F50">
        <w:t>. Ejemplo de</w:t>
      </w:r>
      <w:r w:rsidR="006F7A1A" w:rsidRPr="00817F50">
        <w:t>l</w:t>
      </w:r>
      <w:r w:rsidRPr="00817F50">
        <w:t xml:space="preserve"> Esquema de indicadores objetivo Encuesta Nacional de Victimización y Percepción sobre Seguridad Pública </w:t>
      </w:r>
      <w:r w:rsidR="00B33663" w:rsidRPr="00817F50">
        <w:t>(</w:t>
      </w:r>
      <w:r w:rsidRPr="00817F50">
        <w:t>ENVIPE</w:t>
      </w:r>
      <w:r w:rsidR="00B33663" w:rsidRPr="00817F50">
        <w:t>)</w:t>
      </w:r>
      <w:r w:rsidR="00CB463E" w:rsidRPr="00817F50">
        <w:t xml:space="preserve"> </w:t>
      </w:r>
      <w:bookmarkStart w:id="105" w:name="_Hlk84952724"/>
      <w:r w:rsidR="00CB463E" w:rsidRPr="00817F50">
        <w:t xml:space="preserve">- </w:t>
      </w:r>
      <w:r w:rsidRPr="00817F50">
        <w:t>parte 1</w:t>
      </w:r>
      <w:r w:rsidR="00A1087A" w:rsidRPr="00817F50">
        <w:t xml:space="preserve"> </w:t>
      </w:r>
      <w:r w:rsidRPr="00817F50">
        <w:t>de 2</w:t>
      </w:r>
      <w:bookmarkEnd w:id="103"/>
      <w:bookmarkEnd w:id="104"/>
      <w:bookmarkEnd w:id="105"/>
    </w:p>
    <w:p w14:paraId="441031BC" w14:textId="77777777" w:rsidR="000A79AE" w:rsidRPr="00817F50" w:rsidRDefault="000A79AE" w:rsidP="000A79AE">
      <w:pPr>
        <w:pStyle w:val="Prrafodelista"/>
        <w:ind w:left="1095"/>
        <w:jc w:val="center"/>
        <w:rPr>
          <w:rFonts w:ascii="Century Gothic" w:hAnsi="Century Gothic" w:cs="Arial"/>
          <w:b/>
          <w:sz w:val="19"/>
          <w:szCs w:val="19"/>
        </w:rPr>
      </w:pP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701"/>
        <w:gridCol w:w="1276"/>
        <w:gridCol w:w="1276"/>
        <w:gridCol w:w="1134"/>
        <w:gridCol w:w="1417"/>
        <w:gridCol w:w="1276"/>
        <w:gridCol w:w="1701"/>
      </w:tblGrid>
      <w:tr w:rsidR="000A79AE" w:rsidRPr="00817F50" w14:paraId="27935BE8" w14:textId="77777777" w:rsidTr="00A51017">
        <w:trPr>
          <w:trHeight w:val="726"/>
        </w:trPr>
        <w:tc>
          <w:tcPr>
            <w:tcW w:w="1271" w:type="dxa"/>
            <w:tcBorders>
              <w:bottom w:val="single" w:sz="4" w:space="0" w:color="auto"/>
            </w:tcBorders>
            <w:shd w:val="clear" w:color="auto" w:fill="D6E3BC" w:themeFill="accent3" w:themeFillTint="66"/>
            <w:vAlign w:val="center"/>
            <w:hideMark/>
          </w:tcPr>
          <w:p w14:paraId="3C50D0BD" w14:textId="77777777" w:rsidR="000A79AE" w:rsidRPr="00817F50" w:rsidRDefault="000A79AE" w:rsidP="00A51017">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6"/>
                <w:szCs w:val="16"/>
                <w:lang w:eastAsia="es-MX"/>
              </w:rPr>
              <w:t>Nombre del Indicador Objetivo</w:t>
            </w:r>
          </w:p>
        </w:tc>
        <w:tc>
          <w:tcPr>
            <w:tcW w:w="1701" w:type="dxa"/>
            <w:tcBorders>
              <w:bottom w:val="single" w:sz="4" w:space="0" w:color="auto"/>
            </w:tcBorders>
            <w:shd w:val="clear" w:color="000000" w:fill="D5E3CF"/>
            <w:vAlign w:val="center"/>
            <w:hideMark/>
          </w:tcPr>
          <w:p w14:paraId="0364BB87" w14:textId="77777777" w:rsidR="000A79AE" w:rsidRPr="00817F50" w:rsidRDefault="000A79AE" w:rsidP="00A51017">
            <w:pPr>
              <w:widowControl/>
              <w:jc w:val="center"/>
              <w:rPr>
                <w:rFonts w:ascii="Century Gothic" w:hAnsi="Century Gothic" w:cs="Arial"/>
                <w:b/>
                <w:sz w:val="16"/>
                <w:szCs w:val="16"/>
              </w:rPr>
            </w:pPr>
            <w:r w:rsidRPr="00817F50">
              <w:rPr>
                <w:rFonts w:ascii="Century Gothic" w:hAnsi="Century Gothic" w:cs="Arial"/>
                <w:b/>
                <w:sz w:val="16"/>
                <w:szCs w:val="16"/>
              </w:rPr>
              <w:t>Justificación conceptual</w:t>
            </w:r>
          </w:p>
        </w:tc>
        <w:tc>
          <w:tcPr>
            <w:tcW w:w="1276" w:type="dxa"/>
            <w:tcBorders>
              <w:bottom w:val="single" w:sz="4" w:space="0" w:color="auto"/>
            </w:tcBorders>
            <w:shd w:val="clear" w:color="000000" w:fill="D5E3CF"/>
            <w:vAlign w:val="center"/>
            <w:hideMark/>
          </w:tcPr>
          <w:p w14:paraId="4A7AEDDA" w14:textId="77777777" w:rsidR="000A79AE" w:rsidRPr="00817F50" w:rsidRDefault="000A79AE" w:rsidP="00A51017">
            <w:pPr>
              <w:widowControl/>
              <w:jc w:val="center"/>
              <w:rPr>
                <w:rFonts w:ascii="Century Gothic" w:hAnsi="Century Gothic" w:cs="Arial"/>
                <w:b/>
                <w:sz w:val="16"/>
                <w:szCs w:val="16"/>
              </w:rPr>
            </w:pPr>
            <w:r w:rsidRPr="00817F50">
              <w:rPr>
                <w:rFonts w:ascii="Century Gothic" w:hAnsi="Century Gothic" w:cs="Arial"/>
                <w:b/>
                <w:sz w:val="16"/>
                <w:szCs w:val="16"/>
              </w:rPr>
              <w:t>Periodo de referencia del indicador</w:t>
            </w:r>
          </w:p>
        </w:tc>
        <w:tc>
          <w:tcPr>
            <w:tcW w:w="1276" w:type="dxa"/>
            <w:tcBorders>
              <w:bottom w:val="single" w:sz="4" w:space="0" w:color="auto"/>
            </w:tcBorders>
            <w:shd w:val="clear" w:color="000000" w:fill="D5E3CF"/>
            <w:vAlign w:val="center"/>
            <w:hideMark/>
          </w:tcPr>
          <w:p w14:paraId="6903ACCB" w14:textId="77777777" w:rsidR="000A79AE" w:rsidRPr="00817F50" w:rsidRDefault="000A79AE" w:rsidP="00A51017">
            <w:pPr>
              <w:widowControl/>
              <w:jc w:val="center"/>
              <w:rPr>
                <w:rFonts w:ascii="Century Gothic" w:hAnsi="Century Gothic" w:cs="Arial"/>
                <w:b/>
                <w:sz w:val="16"/>
                <w:szCs w:val="16"/>
              </w:rPr>
            </w:pPr>
            <w:r w:rsidRPr="00817F50">
              <w:rPr>
                <w:rFonts w:ascii="Century Gothic" w:hAnsi="Century Gothic" w:cs="Arial"/>
                <w:b/>
                <w:sz w:val="16"/>
                <w:szCs w:val="16"/>
              </w:rPr>
              <w:t>Parámetro de interés</w:t>
            </w:r>
          </w:p>
        </w:tc>
        <w:tc>
          <w:tcPr>
            <w:tcW w:w="1134" w:type="dxa"/>
            <w:tcBorders>
              <w:bottom w:val="single" w:sz="4" w:space="0" w:color="auto"/>
            </w:tcBorders>
            <w:shd w:val="clear" w:color="000000" w:fill="E2EFDA"/>
            <w:vAlign w:val="center"/>
            <w:hideMark/>
          </w:tcPr>
          <w:p w14:paraId="4D08D777" w14:textId="77777777" w:rsidR="000A79AE" w:rsidRPr="00817F50" w:rsidRDefault="000A79AE" w:rsidP="00A51017">
            <w:pPr>
              <w:widowControl/>
              <w:jc w:val="center"/>
              <w:rPr>
                <w:rFonts w:ascii="Century Gothic" w:hAnsi="Century Gothic" w:cs="Arial"/>
                <w:b/>
                <w:sz w:val="16"/>
                <w:szCs w:val="16"/>
              </w:rPr>
            </w:pPr>
            <w:r w:rsidRPr="00817F50">
              <w:rPr>
                <w:rFonts w:ascii="Century Gothic" w:hAnsi="Century Gothic" w:cs="Arial"/>
                <w:b/>
                <w:sz w:val="16"/>
                <w:szCs w:val="16"/>
              </w:rPr>
              <w:t>Unidad de medida especial</w:t>
            </w:r>
          </w:p>
        </w:tc>
        <w:tc>
          <w:tcPr>
            <w:tcW w:w="1417" w:type="dxa"/>
            <w:tcBorders>
              <w:bottom w:val="single" w:sz="4" w:space="0" w:color="auto"/>
            </w:tcBorders>
            <w:shd w:val="clear" w:color="000000" w:fill="D5E3CF"/>
            <w:vAlign w:val="center"/>
            <w:hideMark/>
          </w:tcPr>
          <w:p w14:paraId="673EC366" w14:textId="77777777" w:rsidR="000A79AE" w:rsidRPr="00817F50" w:rsidRDefault="000A79AE" w:rsidP="00A51017">
            <w:pPr>
              <w:widowControl/>
              <w:jc w:val="center"/>
              <w:rPr>
                <w:rFonts w:ascii="Century Gothic" w:hAnsi="Century Gothic" w:cs="Arial"/>
                <w:b/>
                <w:sz w:val="16"/>
                <w:szCs w:val="16"/>
              </w:rPr>
            </w:pPr>
            <w:r w:rsidRPr="00817F50">
              <w:rPr>
                <w:rFonts w:ascii="Century Gothic" w:hAnsi="Century Gothic" w:cs="Arial"/>
                <w:b/>
                <w:sz w:val="16"/>
                <w:szCs w:val="16"/>
              </w:rPr>
              <w:t>Fenómeno de interés</w:t>
            </w:r>
          </w:p>
        </w:tc>
        <w:tc>
          <w:tcPr>
            <w:tcW w:w="1276" w:type="dxa"/>
            <w:tcBorders>
              <w:bottom w:val="single" w:sz="4" w:space="0" w:color="auto"/>
            </w:tcBorders>
            <w:shd w:val="clear" w:color="000000" w:fill="D5E3CF"/>
            <w:vAlign w:val="center"/>
            <w:hideMark/>
          </w:tcPr>
          <w:p w14:paraId="6DDB11B8" w14:textId="77777777" w:rsidR="000A79AE" w:rsidRPr="00817F50" w:rsidRDefault="000A79AE" w:rsidP="00A51017">
            <w:pPr>
              <w:widowControl/>
              <w:jc w:val="center"/>
              <w:rPr>
                <w:rFonts w:ascii="Century Gothic" w:hAnsi="Century Gothic" w:cs="Arial"/>
                <w:b/>
                <w:sz w:val="16"/>
                <w:szCs w:val="16"/>
              </w:rPr>
            </w:pPr>
            <w:r w:rsidRPr="00817F50">
              <w:rPr>
                <w:rFonts w:ascii="Century Gothic" w:hAnsi="Century Gothic" w:cs="Arial"/>
                <w:b/>
                <w:sz w:val="16"/>
                <w:szCs w:val="16"/>
              </w:rPr>
              <w:t>Universo de análisis del indicador</w:t>
            </w:r>
          </w:p>
        </w:tc>
        <w:tc>
          <w:tcPr>
            <w:tcW w:w="1701" w:type="dxa"/>
            <w:tcBorders>
              <w:bottom w:val="single" w:sz="4" w:space="0" w:color="auto"/>
            </w:tcBorders>
            <w:shd w:val="clear" w:color="auto" w:fill="D6E3BC" w:themeFill="accent3" w:themeFillTint="66"/>
            <w:vAlign w:val="center"/>
            <w:hideMark/>
          </w:tcPr>
          <w:p w14:paraId="0843AEBE" w14:textId="77777777" w:rsidR="000A79AE" w:rsidRPr="00817F50" w:rsidRDefault="000A79AE" w:rsidP="00A51017">
            <w:pPr>
              <w:widowControl/>
              <w:jc w:val="center"/>
              <w:rPr>
                <w:rFonts w:ascii="Century Gothic" w:hAnsi="Century Gothic" w:cs="Arial"/>
                <w:b/>
                <w:sz w:val="16"/>
                <w:szCs w:val="16"/>
              </w:rPr>
            </w:pPr>
            <w:r w:rsidRPr="00817F50">
              <w:rPr>
                <w:rFonts w:ascii="Century Gothic" w:hAnsi="Century Gothic" w:cs="Arial"/>
                <w:b/>
                <w:sz w:val="16"/>
                <w:szCs w:val="16"/>
              </w:rPr>
              <w:t xml:space="preserve">Dominios de estudio </w:t>
            </w:r>
          </w:p>
        </w:tc>
      </w:tr>
      <w:tr w:rsidR="000A79AE" w:rsidRPr="00817F50" w14:paraId="4B832357" w14:textId="77777777" w:rsidTr="00C1540F">
        <w:trPr>
          <w:trHeight w:val="249"/>
        </w:trPr>
        <w:tc>
          <w:tcPr>
            <w:tcW w:w="1271" w:type="dxa"/>
            <w:vMerge w:val="restart"/>
            <w:tcBorders>
              <w:top w:val="single" w:sz="4" w:space="0" w:color="auto"/>
              <w:left w:val="single" w:sz="4" w:space="0" w:color="auto"/>
              <w:right w:val="single" w:sz="4" w:space="0" w:color="BFBFBF"/>
            </w:tcBorders>
            <w:shd w:val="clear" w:color="auto" w:fill="auto"/>
            <w:vAlign w:val="center"/>
            <w:hideMark/>
          </w:tcPr>
          <w:p w14:paraId="5B39A58D" w14:textId="77777777" w:rsidR="000A79AE" w:rsidRPr="00817F50" w:rsidRDefault="000A79AE" w:rsidP="00A51017">
            <w:pPr>
              <w:widowControl/>
              <w:jc w:val="center"/>
              <w:rPr>
                <w:rFonts w:ascii="Century Gothic" w:eastAsia="Times New Roman" w:hAnsi="Century Gothic" w:cs="Calibri"/>
                <w:b/>
                <w:bCs/>
                <w:sz w:val="14"/>
                <w:szCs w:val="14"/>
                <w:lang w:eastAsia="es-MX"/>
              </w:rPr>
            </w:pPr>
            <w:r w:rsidRPr="00817F50">
              <w:rPr>
                <w:rFonts w:ascii="Century Gothic" w:eastAsia="Times New Roman" w:hAnsi="Century Gothic" w:cs="Calibri"/>
                <w:b/>
                <w:bCs/>
                <w:sz w:val="14"/>
                <w:szCs w:val="14"/>
                <w:lang w:eastAsia="es-MX"/>
              </w:rPr>
              <w:t>Tasa de personas de 18 años y más que considera insegura su entidad federativa, por cada cien mil habitantes de 18 años y más</w:t>
            </w:r>
          </w:p>
        </w:tc>
        <w:tc>
          <w:tcPr>
            <w:tcW w:w="1701" w:type="dxa"/>
            <w:vMerge w:val="restart"/>
            <w:tcBorders>
              <w:top w:val="single" w:sz="4" w:space="0" w:color="auto"/>
              <w:left w:val="single" w:sz="4" w:space="0" w:color="BFBFBF"/>
              <w:right w:val="single" w:sz="4" w:space="0" w:color="BFBFBF"/>
            </w:tcBorders>
            <w:shd w:val="clear" w:color="auto" w:fill="auto"/>
            <w:vAlign w:val="center"/>
            <w:hideMark/>
          </w:tcPr>
          <w:p w14:paraId="4D90FCFF" w14:textId="77777777" w:rsidR="000A79AE" w:rsidRPr="00817F50" w:rsidRDefault="000A79AE" w:rsidP="00A51017">
            <w:pPr>
              <w:widowControl/>
              <w:jc w:val="center"/>
              <w:rPr>
                <w:rFonts w:ascii="Century Gothic" w:eastAsia="Times New Roman" w:hAnsi="Century Gothic" w:cs="Calibri"/>
                <w:sz w:val="14"/>
                <w:szCs w:val="14"/>
                <w:lang w:eastAsia="es-MX"/>
              </w:rPr>
            </w:pPr>
            <w:r w:rsidRPr="00817F50">
              <w:rPr>
                <w:rFonts w:ascii="Century Gothic" w:eastAsia="Times New Roman" w:hAnsi="Century Gothic" w:cs="Calibri"/>
                <w:sz w:val="14"/>
                <w:szCs w:val="14"/>
                <w:lang w:eastAsia="es-MX"/>
              </w:rPr>
              <w:t> Medir la percepción de la población de 18 años y más sobre la seguridad del lugar donde viven (entidad federativa).</w:t>
            </w:r>
          </w:p>
        </w:tc>
        <w:tc>
          <w:tcPr>
            <w:tcW w:w="1276" w:type="dxa"/>
            <w:vMerge w:val="restart"/>
            <w:tcBorders>
              <w:top w:val="single" w:sz="4" w:space="0" w:color="auto"/>
              <w:left w:val="single" w:sz="4" w:space="0" w:color="BFBFBF"/>
              <w:right w:val="single" w:sz="4" w:space="0" w:color="BFBFBF"/>
            </w:tcBorders>
            <w:shd w:val="clear" w:color="auto" w:fill="auto"/>
            <w:vAlign w:val="center"/>
            <w:hideMark/>
          </w:tcPr>
          <w:p w14:paraId="4E469642" w14:textId="77777777" w:rsidR="000A79AE" w:rsidRPr="00817F50" w:rsidRDefault="000A79AE" w:rsidP="00A51017">
            <w:pPr>
              <w:widowControl/>
              <w:jc w:val="center"/>
              <w:rPr>
                <w:rFonts w:ascii="Century Gothic" w:eastAsia="Times New Roman" w:hAnsi="Century Gothic" w:cs="Calibri"/>
                <w:sz w:val="14"/>
                <w:szCs w:val="14"/>
                <w:lang w:eastAsia="es-MX"/>
              </w:rPr>
            </w:pPr>
            <w:r w:rsidRPr="00817F50">
              <w:rPr>
                <w:rFonts w:ascii="Century Gothic" w:eastAsia="Times New Roman" w:hAnsi="Century Gothic" w:cs="Calibri"/>
                <w:sz w:val="14"/>
                <w:szCs w:val="14"/>
                <w:lang w:eastAsia="es-MX"/>
              </w:rPr>
              <w:t>Anual</w:t>
            </w:r>
          </w:p>
        </w:tc>
        <w:tc>
          <w:tcPr>
            <w:tcW w:w="1276" w:type="dxa"/>
            <w:vMerge w:val="restart"/>
            <w:tcBorders>
              <w:top w:val="single" w:sz="4" w:space="0" w:color="auto"/>
              <w:left w:val="single" w:sz="4" w:space="0" w:color="BFBFBF"/>
              <w:right w:val="single" w:sz="4" w:space="0" w:color="BFBFBF"/>
            </w:tcBorders>
            <w:shd w:val="clear" w:color="auto" w:fill="auto"/>
            <w:vAlign w:val="center"/>
            <w:hideMark/>
          </w:tcPr>
          <w:p w14:paraId="04FF30BB" w14:textId="77777777" w:rsidR="000A79AE" w:rsidRPr="00817F50" w:rsidRDefault="00075C01" w:rsidP="00A51017">
            <w:pPr>
              <w:widowControl/>
              <w:jc w:val="center"/>
              <w:rPr>
                <w:rFonts w:ascii="Century Gothic" w:eastAsia="Times New Roman" w:hAnsi="Century Gothic" w:cs="Calibri"/>
                <w:sz w:val="14"/>
                <w:szCs w:val="14"/>
                <w:lang w:eastAsia="es-MX"/>
              </w:rPr>
            </w:pPr>
            <w:r w:rsidRPr="00817F50">
              <w:rPr>
                <w:rFonts w:ascii="Century Gothic" w:eastAsia="Times New Roman" w:hAnsi="Century Gothic" w:cs="Calibri"/>
                <w:sz w:val="14"/>
                <w:szCs w:val="14"/>
                <w:lang w:eastAsia="es-MX"/>
              </w:rPr>
              <w:t>Tasa</w:t>
            </w:r>
          </w:p>
        </w:tc>
        <w:tc>
          <w:tcPr>
            <w:tcW w:w="1134" w:type="dxa"/>
            <w:vMerge w:val="restart"/>
            <w:tcBorders>
              <w:top w:val="single" w:sz="4" w:space="0" w:color="auto"/>
              <w:left w:val="single" w:sz="4" w:space="0" w:color="BFBFBF"/>
              <w:right w:val="single" w:sz="4" w:space="0" w:color="BFBFBF"/>
            </w:tcBorders>
            <w:shd w:val="clear" w:color="auto" w:fill="auto"/>
            <w:vAlign w:val="center"/>
            <w:hideMark/>
          </w:tcPr>
          <w:p w14:paraId="4CFD25BD" w14:textId="77777777" w:rsidR="000A79AE" w:rsidRPr="00817F50" w:rsidRDefault="000A79AE" w:rsidP="00A51017">
            <w:pPr>
              <w:widowControl/>
              <w:jc w:val="center"/>
              <w:rPr>
                <w:rFonts w:ascii="Century Gothic" w:eastAsia="Times New Roman" w:hAnsi="Century Gothic" w:cs="Calibri"/>
                <w:sz w:val="14"/>
                <w:szCs w:val="14"/>
                <w:lang w:eastAsia="es-MX"/>
              </w:rPr>
            </w:pPr>
            <w:r w:rsidRPr="00817F50">
              <w:rPr>
                <w:rFonts w:ascii="Century Gothic" w:eastAsia="Times New Roman" w:hAnsi="Century Gothic" w:cs="Calibri"/>
                <w:sz w:val="14"/>
                <w:szCs w:val="14"/>
                <w:lang w:eastAsia="es-MX"/>
              </w:rPr>
              <w:t> </w:t>
            </w:r>
          </w:p>
        </w:tc>
        <w:tc>
          <w:tcPr>
            <w:tcW w:w="1417" w:type="dxa"/>
            <w:vMerge w:val="restart"/>
            <w:tcBorders>
              <w:top w:val="single" w:sz="4" w:space="0" w:color="auto"/>
              <w:left w:val="single" w:sz="4" w:space="0" w:color="BFBFBF"/>
              <w:right w:val="single" w:sz="4" w:space="0" w:color="BFBFBF"/>
            </w:tcBorders>
            <w:shd w:val="clear" w:color="auto" w:fill="auto"/>
            <w:vAlign w:val="center"/>
            <w:hideMark/>
          </w:tcPr>
          <w:p w14:paraId="269D9928" w14:textId="77777777" w:rsidR="000A79AE" w:rsidRPr="00817F50" w:rsidRDefault="000A79AE" w:rsidP="00A51017">
            <w:pPr>
              <w:widowControl/>
              <w:jc w:val="center"/>
              <w:rPr>
                <w:rFonts w:ascii="Century Gothic" w:eastAsia="Times New Roman" w:hAnsi="Century Gothic" w:cs="Calibri"/>
                <w:sz w:val="14"/>
                <w:szCs w:val="14"/>
                <w:lang w:eastAsia="es-MX"/>
              </w:rPr>
            </w:pPr>
            <w:r w:rsidRPr="00817F50">
              <w:rPr>
                <w:rFonts w:ascii="Century Gothic" w:eastAsia="Times New Roman" w:hAnsi="Century Gothic" w:cs="Calibri"/>
                <w:sz w:val="14"/>
                <w:szCs w:val="14"/>
                <w:lang w:eastAsia="es-MX"/>
              </w:rPr>
              <w:t>Percepción sobre la inseguridad pública</w:t>
            </w:r>
          </w:p>
        </w:tc>
        <w:tc>
          <w:tcPr>
            <w:tcW w:w="1276" w:type="dxa"/>
            <w:vMerge w:val="restart"/>
            <w:tcBorders>
              <w:top w:val="single" w:sz="4" w:space="0" w:color="auto"/>
              <w:left w:val="single" w:sz="4" w:space="0" w:color="BFBFBF"/>
              <w:right w:val="single" w:sz="4" w:space="0" w:color="BFBFBF"/>
            </w:tcBorders>
            <w:shd w:val="clear" w:color="auto" w:fill="auto"/>
            <w:vAlign w:val="center"/>
            <w:hideMark/>
          </w:tcPr>
          <w:p w14:paraId="070950AD" w14:textId="7BD00D87" w:rsidR="000A79AE" w:rsidRPr="00817F50" w:rsidRDefault="000A79AE" w:rsidP="00A51017">
            <w:pPr>
              <w:widowControl/>
              <w:jc w:val="center"/>
              <w:rPr>
                <w:rFonts w:ascii="Century Gothic" w:eastAsia="Times New Roman" w:hAnsi="Century Gothic" w:cs="Calibri"/>
                <w:sz w:val="14"/>
                <w:szCs w:val="14"/>
                <w:lang w:eastAsia="es-MX"/>
              </w:rPr>
            </w:pPr>
            <w:r w:rsidRPr="00817F50">
              <w:rPr>
                <w:rFonts w:ascii="Century Gothic" w:eastAsia="Times New Roman" w:hAnsi="Century Gothic" w:cs="Calibri"/>
                <w:sz w:val="14"/>
                <w:szCs w:val="14"/>
                <w:lang w:eastAsia="es-MX"/>
              </w:rPr>
              <w:t xml:space="preserve">Población de 18 y más </w:t>
            </w:r>
            <w:r w:rsidR="00EB4088">
              <w:rPr>
                <w:rFonts w:ascii="Century Gothic" w:eastAsia="Times New Roman" w:hAnsi="Century Gothic" w:cs="Calibri"/>
                <w:sz w:val="14"/>
                <w:szCs w:val="14"/>
                <w:lang w:eastAsia="es-MX"/>
              </w:rPr>
              <w:t>años</w:t>
            </w:r>
            <w:r w:rsidRPr="00817F50">
              <w:rPr>
                <w:rFonts w:ascii="Century Gothic" w:eastAsia="Times New Roman" w:hAnsi="Century Gothic" w:cs="Calibri"/>
                <w:sz w:val="14"/>
                <w:szCs w:val="14"/>
                <w:lang w:eastAsia="es-MX"/>
              </w:rPr>
              <w:t xml:space="preserve"> residente en las viviendas particulares seleccionadas en la muestra</w:t>
            </w:r>
          </w:p>
        </w:tc>
        <w:tc>
          <w:tcPr>
            <w:tcW w:w="1701" w:type="dxa"/>
            <w:tcBorders>
              <w:top w:val="single" w:sz="4" w:space="0" w:color="auto"/>
              <w:left w:val="single" w:sz="4" w:space="0" w:color="BFBFBF"/>
              <w:bottom w:val="single" w:sz="4" w:space="0" w:color="BFBFBF"/>
              <w:right w:val="single" w:sz="4" w:space="0" w:color="auto"/>
            </w:tcBorders>
            <w:shd w:val="clear" w:color="auto" w:fill="auto"/>
            <w:vAlign w:val="center"/>
          </w:tcPr>
          <w:p w14:paraId="0B68B8B8" w14:textId="77777777" w:rsidR="000A79AE" w:rsidRPr="00817F50" w:rsidRDefault="00C1540F" w:rsidP="00A51017">
            <w:pPr>
              <w:widowControl/>
              <w:rPr>
                <w:rFonts w:ascii="Century Gothic" w:eastAsia="Times New Roman" w:hAnsi="Century Gothic" w:cs="Calibri"/>
                <w:sz w:val="14"/>
                <w:szCs w:val="14"/>
                <w:lang w:eastAsia="es-MX"/>
              </w:rPr>
            </w:pPr>
            <w:r w:rsidRPr="00817F50">
              <w:rPr>
                <w:rFonts w:ascii="Century Gothic" w:eastAsia="Times New Roman" w:hAnsi="Century Gothic" w:cs="Calibri"/>
                <w:sz w:val="14"/>
                <w:szCs w:val="14"/>
                <w:lang w:eastAsia="es-MX"/>
              </w:rPr>
              <w:t>Nacional</w:t>
            </w:r>
          </w:p>
        </w:tc>
      </w:tr>
      <w:tr w:rsidR="000A79AE" w:rsidRPr="00817F50" w14:paraId="73A12521" w14:textId="77777777" w:rsidTr="00A51017">
        <w:trPr>
          <w:trHeight w:val="249"/>
        </w:trPr>
        <w:tc>
          <w:tcPr>
            <w:tcW w:w="1271" w:type="dxa"/>
            <w:vMerge/>
            <w:tcBorders>
              <w:left w:val="single" w:sz="4" w:space="0" w:color="auto"/>
              <w:right w:val="single" w:sz="4" w:space="0" w:color="BFBFBF"/>
            </w:tcBorders>
            <w:vAlign w:val="center"/>
            <w:hideMark/>
          </w:tcPr>
          <w:p w14:paraId="00EF98CD" w14:textId="77777777" w:rsidR="000A79AE" w:rsidRPr="00817F50" w:rsidRDefault="000A79AE" w:rsidP="00A51017">
            <w:pPr>
              <w:widowControl/>
              <w:rPr>
                <w:rFonts w:ascii="Century Gothic" w:eastAsia="Times New Roman" w:hAnsi="Century Gothic" w:cs="Calibri"/>
                <w:b/>
                <w:bCs/>
                <w:sz w:val="14"/>
                <w:szCs w:val="14"/>
                <w:lang w:eastAsia="es-MX"/>
              </w:rPr>
            </w:pPr>
          </w:p>
        </w:tc>
        <w:tc>
          <w:tcPr>
            <w:tcW w:w="1701" w:type="dxa"/>
            <w:vMerge/>
            <w:tcBorders>
              <w:left w:val="single" w:sz="4" w:space="0" w:color="BFBFBF"/>
              <w:right w:val="single" w:sz="4" w:space="0" w:color="BFBFBF"/>
            </w:tcBorders>
            <w:vAlign w:val="center"/>
            <w:hideMark/>
          </w:tcPr>
          <w:p w14:paraId="02C59BEF" w14:textId="77777777" w:rsidR="000A79AE" w:rsidRPr="00817F50" w:rsidRDefault="000A79AE" w:rsidP="00A51017">
            <w:pPr>
              <w:widowControl/>
              <w:rPr>
                <w:rFonts w:ascii="Century Gothic" w:eastAsia="Times New Roman" w:hAnsi="Century Gothic" w:cs="Calibri"/>
                <w:sz w:val="14"/>
                <w:szCs w:val="14"/>
                <w:lang w:eastAsia="es-MX"/>
              </w:rPr>
            </w:pPr>
          </w:p>
        </w:tc>
        <w:tc>
          <w:tcPr>
            <w:tcW w:w="1276" w:type="dxa"/>
            <w:vMerge/>
            <w:tcBorders>
              <w:left w:val="single" w:sz="4" w:space="0" w:color="BFBFBF"/>
              <w:right w:val="single" w:sz="4" w:space="0" w:color="BFBFBF"/>
            </w:tcBorders>
            <w:vAlign w:val="center"/>
            <w:hideMark/>
          </w:tcPr>
          <w:p w14:paraId="71FBE0C9" w14:textId="77777777" w:rsidR="000A79AE" w:rsidRPr="00817F50" w:rsidRDefault="000A79AE" w:rsidP="00A51017">
            <w:pPr>
              <w:widowControl/>
              <w:rPr>
                <w:rFonts w:ascii="Century Gothic" w:eastAsia="Times New Roman" w:hAnsi="Century Gothic" w:cs="Calibri"/>
                <w:sz w:val="14"/>
                <w:szCs w:val="14"/>
                <w:lang w:eastAsia="es-MX"/>
              </w:rPr>
            </w:pPr>
          </w:p>
        </w:tc>
        <w:tc>
          <w:tcPr>
            <w:tcW w:w="1276" w:type="dxa"/>
            <w:vMerge/>
            <w:tcBorders>
              <w:left w:val="single" w:sz="4" w:space="0" w:color="BFBFBF"/>
              <w:right w:val="single" w:sz="4" w:space="0" w:color="BFBFBF"/>
            </w:tcBorders>
            <w:vAlign w:val="center"/>
            <w:hideMark/>
          </w:tcPr>
          <w:p w14:paraId="66EB76DD" w14:textId="77777777" w:rsidR="000A79AE" w:rsidRPr="00817F50" w:rsidRDefault="000A79AE" w:rsidP="00A51017">
            <w:pPr>
              <w:widowControl/>
              <w:rPr>
                <w:rFonts w:ascii="Century Gothic" w:eastAsia="Times New Roman" w:hAnsi="Century Gothic" w:cs="Calibri"/>
                <w:sz w:val="14"/>
                <w:szCs w:val="14"/>
                <w:lang w:eastAsia="es-MX"/>
              </w:rPr>
            </w:pPr>
          </w:p>
        </w:tc>
        <w:tc>
          <w:tcPr>
            <w:tcW w:w="1134" w:type="dxa"/>
            <w:vMerge/>
            <w:tcBorders>
              <w:left w:val="single" w:sz="4" w:space="0" w:color="BFBFBF"/>
              <w:right w:val="single" w:sz="4" w:space="0" w:color="BFBFBF"/>
            </w:tcBorders>
            <w:vAlign w:val="center"/>
            <w:hideMark/>
          </w:tcPr>
          <w:p w14:paraId="723BE6E8" w14:textId="77777777" w:rsidR="000A79AE" w:rsidRPr="00817F50" w:rsidRDefault="000A79AE" w:rsidP="00A51017">
            <w:pPr>
              <w:widowControl/>
              <w:rPr>
                <w:rFonts w:ascii="Century Gothic" w:eastAsia="Times New Roman" w:hAnsi="Century Gothic" w:cs="Calibri"/>
                <w:sz w:val="14"/>
                <w:szCs w:val="14"/>
                <w:lang w:eastAsia="es-MX"/>
              </w:rPr>
            </w:pPr>
          </w:p>
        </w:tc>
        <w:tc>
          <w:tcPr>
            <w:tcW w:w="1417" w:type="dxa"/>
            <w:vMerge/>
            <w:tcBorders>
              <w:left w:val="single" w:sz="4" w:space="0" w:color="BFBFBF"/>
              <w:right w:val="single" w:sz="4" w:space="0" w:color="BFBFBF"/>
            </w:tcBorders>
            <w:vAlign w:val="center"/>
            <w:hideMark/>
          </w:tcPr>
          <w:p w14:paraId="7F163E53" w14:textId="77777777" w:rsidR="000A79AE" w:rsidRPr="00817F50" w:rsidRDefault="000A79AE" w:rsidP="00A51017">
            <w:pPr>
              <w:widowControl/>
              <w:rPr>
                <w:rFonts w:ascii="Century Gothic" w:eastAsia="Times New Roman" w:hAnsi="Century Gothic" w:cs="Calibri"/>
                <w:sz w:val="14"/>
                <w:szCs w:val="14"/>
                <w:lang w:eastAsia="es-MX"/>
              </w:rPr>
            </w:pPr>
          </w:p>
        </w:tc>
        <w:tc>
          <w:tcPr>
            <w:tcW w:w="1276" w:type="dxa"/>
            <w:vMerge/>
            <w:tcBorders>
              <w:left w:val="single" w:sz="4" w:space="0" w:color="BFBFBF"/>
              <w:right w:val="single" w:sz="4" w:space="0" w:color="BFBFBF"/>
            </w:tcBorders>
            <w:vAlign w:val="center"/>
            <w:hideMark/>
          </w:tcPr>
          <w:p w14:paraId="1361F3A9" w14:textId="77777777" w:rsidR="000A79AE" w:rsidRPr="00817F50" w:rsidRDefault="000A79AE" w:rsidP="00A51017">
            <w:pPr>
              <w:widowControl/>
              <w:rPr>
                <w:rFonts w:ascii="Century Gothic" w:eastAsia="Times New Roman" w:hAnsi="Century Gothic" w:cs="Calibri"/>
                <w:sz w:val="14"/>
                <w:szCs w:val="14"/>
                <w:lang w:eastAsia="es-MX"/>
              </w:rPr>
            </w:pPr>
          </w:p>
        </w:tc>
        <w:tc>
          <w:tcPr>
            <w:tcW w:w="1701" w:type="dxa"/>
            <w:tcBorders>
              <w:top w:val="single" w:sz="4" w:space="0" w:color="BFBFBF"/>
              <w:left w:val="single" w:sz="4" w:space="0" w:color="BFBFBF"/>
              <w:bottom w:val="single" w:sz="4" w:space="0" w:color="BFBFBF"/>
              <w:right w:val="single" w:sz="4" w:space="0" w:color="auto"/>
            </w:tcBorders>
            <w:shd w:val="clear" w:color="auto" w:fill="auto"/>
            <w:vAlign w:val="center"/>
            <w:hideMark/>
          </w:tcPr>
          <w:p w14:paraId="2FCD5776" w14:textId="77777777" w:rsidR="000A79AE" w:rsidRPr="00817F50" w:rsidRDefault="00AC5DFA" w:rsidP="00A51017">
            <w:pPr>
              <w:widowControl/>
              <w:rPr>
                <w:rFonts w:ascii="Century Gothic" w:eastAsia="Times New Roman" w:hAnsi="Century Gothic" w:cs="Calibri"/>
                <w:sz w:val="14"/>
                <w:szCs w:val="14"/>
                <w:lang w:eastAsia="es-MX"/>
              </w:rPr>
            </w:pPr>
            <w:r w:rsidRPr="00817F50">
              <w:rPr>
                <w:rFonts w:ascii="Century Gothic" w:eastAsia="Times New Roman" w:hAnsi="Century Gothic" w:cs="Calibri"/>
                <w:sz w:val="14"/>
                <w:szCs w:val="14"/>
                <w:lang w:eastAsia="es-MX"/>
              </w:rPr>
              <w:t>Entidad federativa</w:t>
            </w:r>
          </w:p>
        </w:tc>
      </w:tr>
      <w:tr w:rsidR="000A79AE" w:rsidRPr="00817F50" w14:paraId="56443FFD" w14:textId="77777777" w:rsidTr="00A51017">
        <w:trPr>
          <w:trHeight w:val="249"/>
        </w:trPr>
        <w:tc>
          <w:tcPr>
            <w:tcW w:w="1271" w:type="dxa"/>
            <w:vMerge/>
            <w:tcBorders>
              <w:left w:val="single" w:sz="4" w:space="0" w:color="auto"/>
              <w:right w:val="single" w:sz="4" w:space="0" w:color="BFBFBF"/>
            </w:tcBorders>
            <w:vAlign w:val="center"/>
            <w:hideMark/>
          </w:tcPr>
          <w:p w14:paraId="081A45F9" w14:textId="77777777" w:rsidR="000A79AE" w:rsidRPr="00817F50" w:rsidRDefault="000A79AE" w:rsidP="00A51017">
            <w:pPr>
              <w:widowControl/>
              <w:rPr>
                <w:rFonts w:ascii="Century Gothic" w:eastAsia="Times New Roman" w:hAnsi="Century Gothic" w:cs="Calibri"/>
                <w:b/>
                <w:bCs/>
                <w:sz w:val="14"/>
                <w:szCs w:val="14"/>
                <w:lang w:eastAsia="es-MX"/>
              </w:rPr>
            </w:pPr>
          </w:p>
        </w:tc>
        <w:tc>
          <w:tcPr>
            <w:tcW w:w="1701" w:type="dxa"/>
            <w:vMerge/>
            <w:tcBorders>
              <w:left w:val="single" w:sz="4" w:space="0" w:color="BFBFBF"/>
              <w:right w:val="single" w:sz="4" w:space="0" w:color="BFBFBF"/>
            </w:tcBorders>
            <w:vAlign w:val="center"/>
            <w:hideMark/>
          </w:tcPr>
          <w:p w14:paraId="72FB12FB" w14:textId="77777777" w:rsidR="000A79AE" w:rsidRPr="00817F50" w:rsidRDefault="000A79AE" w:rsidP="00A51017">
            <w:pPr>
              <w:widowControl/>
              <w:rPr>
                <w:rFonts w:ascii="Century Gothic" w:eastAsia="Times New Roman" w:hAnsi="Century Gothic" w:cs="Calibri"/>
                <w:sz w:val="14"/>
                <w:szCs w:val="14"/>
                <w:lang w:eastAsia="es-MX"/>
              </w:rPr>
            </w:pPr>
          </w:p>
        </w:tc>
        <w:tc>
          <w:tcPr>
            <w:tcW w:w="1276" w:type="dxa"/>
            <w:vMerge/>
            <w:tcBorders>
              <w:left w:val="single" w:sz="4" w:space="0" w:color="BFBFBF"/>
              <w:right w:val="single" w:sz="4" w:space="0" w:color="BFBFBF"/>
            </w:tcBorders>
            <w:vAlign w:val="center"/>
            <w:hideMark/>
          </w:tcPr>
          <w:p w14:paraId="251429DC" w14:textId="77777777" w:rsidR="000A79AE" w:rsidRPr="00817F50" w:rsidRDefault="000A79AE" w:rsidP="00A51017">
            <w:pPr>
              <w:widowControl/>
              <w:rPr>
                <w:rFonts w:ascii="Century Gothic" w:eastAsia="Times New Roman" w:hAnsi="Century Gothic" w:cs="Calibri"/>
                <w:sz w:val="14"/>
                <w:szCs w:val="14"/>
                <w:lang w:eastAsia="es-MX"/>
              </w:rPr>
            </w:pPr>
          </w:p>
        </w:tc>
        <w:tc>
          <w:tcPr>
            <w:tcW w:w="1276" w:type="dxa"/>
            <w:vMerge/>
            <w:tcBorders>
              <w:left w:val="single" w:sz="4" w:space="0" w:color="BFBFBF"/>
              <w:right w:val="single" w:sz="4" w:space="0" w:color="BFBFBF"/>
            </w:tcBorders>
            <w:vAlign w:val="center"/>
            <w:hideMark/>
          </w:tcPr>
          <w:p w14:paraId="1196AE5F" w14:textId="77777777" w:rsidR="000A79AE" w:rsidRPr="00817F50" w:rsidRDefault="000A79AE" w:rsidP="00A51017">
            <w:pPr>
              <w:widowControl/>
              <w:rPr>
                <w:rFonts w:ascii="Century Gothic" w:eastAsia="Times New Roman" w:hAnsi="Century Gothic" w:cs="Calibri"/>
                <w:sz w:val="14"/>
                <w:szCs w:val="14"/>
                <w:lang w:eastAsia="es-MX"/>
              </w:rPr>
            </w:pPr>
          </w:p>
        </w:tc>
        <w:tc>
          <w:tcPr>
            <w:tcW w:w="1134" w:type="dxa"/>
            <w:vMerge/>
            <w:tcBorders>
              <w:left w:val="single" w:sz="4" w:space="0" w:color="BFBFBF"/>
              <w:right w:val="single" w:sz="4" w:space="0" w:color="BFBFBF"/>
            </w:tcBorders>
            <w:vAlign w:val="center"/>
            <w:hideMark/>
          </w:tcPr>
          <w:p w14:paraId="5CAC36FF" w14:textId="77777777" w:rsidR="000A79AE" w:rsidRPr="00817F50" w:rsidRDefault="000A79AE" w:rsidP="00A51017">
            <w:pPr>
              <w:widowControl/>
              <w:rPr>
                <w:rFonts w:ascii="Century Gothic" w:eastAsia="Times New Roman" w:hAnsi="Century Gothic" w:cs="Calibri"/>
                <w:sz w:val="14"/>
                <w:szCs w:val="14"/>
                <w:lang w:eastAsia="es-MX"/>
              </w:rPr>
            </w:pPr>
          </w:p>
        </w:tc>
        <w:tc>
          <w:tcPr>
            <w:tcW w:w="1417" w:type="dxa"/>
            <w:vMerge/>
            <w:tcBorders>
              <w:left w:val="single" w:sz="4" w:space="0" w:color="BFBFBF"/>
              <w:right w:val="single" w:sz="4" w:space="0" w:color="BFBFBF"/>
            </w:tcBorders>
            <w:vAlign w:val="center"/>
            <w:hideMark/>
          </w:tcPr>
          <w:p w14:paraId="55C6AF39" w14:textId="77777777" w:rsidR="000A79AE" w:rsidRPr="00817F50" w:rsidRDefault="000A79AE" w:rsidP="00A51017">
            <w:pPr>
              <w:widowControl/>
              <w:rPr>
                <w:rFonts w:ascii="Century Gothic" w:eastAsia="Times New Roman" w:hAnsi="Century Gothic" w:cs="Calibri"/>
                <w:sz w:val="14"/>
                <w:szCs w:val="14"/>
                <w:lang w:eastAsia="es-MX"/>
              </w:rPr>
            </w:pPr>
          </w:p>
        </w:tc>
        <w:tc>
          <w:tcPr>
            <w:tcW w:w="1276" w:type="dxa"/>
            <w:vMerge/>
            <w:tcBorders>
              <w:left w:val="single" w:sz="4" w:space="0" w:color="BFBFBF"/>
              <w:right w:val="single" w:sz="4" w:space="0" w:color="BFBFBF"/>
            </w:tcBorders>
            <w:vAlign w:val="center"/>
            <w:hideMark/>
          </w:tcPr>
          <w:p w14:paraId="423D0EB3" w14:textId="77777777" w:rsidR="000A79AE" w:rsidRPr="00817F50" w:rsidRDefault="000A79AE" w:rsidP="00A51017">
            <w:pPr>
              <w:widowControl/>
              <w:rPr>
                <w:rFonts w:ascii="Century Gothic" w:eastAsia="Times New Roman" w:hAnsi="Century Gothic" w:cs="Calibri"/>
                <w:sz w:val="14"/>
                <w:szCs w:val="14"/>
                <w:lang w:eastAsia="es-MX"/>
              </w:rPr>
            </w:pPr>
          </w:p>
        </w:tc>
        <w:tc>
          <w:tcPr>
            <w:tcW w:w="1701" w:type="dxa"/>
            <w:tcBorders>
              <w:top w:val="single" w:sz="4" w:space="0" w:color="BFBFBF"/>
              <w:left w:val="single" w:sz="4" w:space="0" w:color="BFBFBF"/>
              <w:bottom w:val="single" w:sz="4" w:space="0" w:color="BFBFBF"/>
              <w:right w:val="single" w:sz="4" w:space="0" w:color="auto"/>
            </w:tcBorders>
            <w:shd w:val="clear" w:color="auto" w:fill="auto"/>
            <w:vAlign w:val="center"/>
            <w:hideMark/>
          </w:tcPr>
          <w:p w14:paraId="3B69BF92" w14:textId="77777777" w:rsidR="000A79AE" w:rsidRPr="00817F50" w:rsidRDefault="00AC5DFA" w:rsidP="00A51017">
            <w:pPr>
              <w:widowControl/>
              <w:rPr>
                <w:rFonts w:ascii="Century Gothic" w:eastAsia="Times New Roman" w:hAnsi="Century Gothic" w:cs="Calibri"/>
                <w:sz w:val="14"/>
                <w:szCs w:val="14"/>
                <w:lang w:eastAsia="es-MX"/>
              </w:rPr>
            </w:pPr>
            <w:r w:rsidRPr="00817F50">
              <w:rPr>
                <w:rFonts w:ascii="Century Gothic" w:eastAsia="Times New Roman" w:hAnsi="Century Gothic" w:cs="Calibri"/>
                <w:sz w:val="14"/>
                <w:szCs w:val="14"/>
                <w:lang w:eastAsia="es-MX"/>
              </w:rPr>
              <w:t>Sexo</w:t>
            </w:r>
          </w:p>
          <w:p w14:paraId="62E71602" w14:textId="77777777" w:rsidR="00AC5DFA" w:rsidRPr="00817F50" w:rsidRDefault="00AC5DFA" w:rsidP="00A51017">
            <w:pPr>
              <w:widowControl/>
              <w:rPr>
                <w:rFonts w:ascii="Century Gothic" w:eastAsia="Times New Roman" w:hAnsi="Century Gothic" w:cs="Calibri"/>
                <w:sz w:val="14"/>
                <w:szCs w:val="14"/>
                <w:lang w:eastAsia="es-MX"/>
              </w:rPr>
            </w:pPr>
          </w:p>
        </w:tc>
      </w:tr>
      <w:tr w:rsidR="000A79AE" w:rsidRPr="00817F50" w14:paraId="3D9CE73D" w14:textId="77777777" w:rsidTr="00A51017">
        <w:trPr>
          <w:trHeight w:val="249"/>
        </w:trPr>
        <w:tc>
          <w:tcPr>
            <w:tcW w:w="1271" w:type="dxa"/>
            <w:vMerge/>
            <w:tcBorders>
              <w:left w:val="single" w:sz="4" w:space="0" w:color="auto"/>
              <w:right w:val="single" w:sz="4" w:space="0" w:color="BFBFBF"/>
            </w:tcBorders>
            <w:vAlign w:val="center"/>
            <w:hideMark/>
          </w:tcPr>
          <w:p w14:paraId="1357B104" w14:textId="77777777" w:rsidR="000A79AE" w:rsidRPr="00817F50" w:rsidRDefault="000A79AE" w:rsidP="00A51017">
            <w:pPr>
              <w:widowControl/>
              <w:rPr>
                <w:rFonts w:ascii="Century Gothic" w:eastAsia="Times New Roman" w:hAnsi="Century Gothic" w:cs="Calibri"/>
                <w:b/>
                <w:bCs/>
                <w:sz w:val="14"/>
                <w:szCs w:val="14"/>
                <w:lang w:eastAsia="es-MX"/>
              </w:rPr>
            </w:pPr>
          </w:p>
        </w:tc>
        <w:tc>
          <w:tcPr>
            <w:tcW w:w="1701" w:type="dxa"/>
            <w:vMerge/>
            <w:tcBorders>
              <w:left w:val="single" w:sz="4" w:space="0" w:color="BFBFBF"/>
              <w:right w:val="single" w:sz="4" w:space="0" w:color="BFBFBF"/>
            </w:tcBorders>
            <w:vAlign w:val="center"/>
            <w:hideMark/>
          </w:tcPr>
          <w:p w14:paraId="262EB3B5" w14:textId="77777777" w:rsidR="000A79AE" w:rsidRPr="00817F50" w:rsidRDefault="000A79AE" w:rsidP="00A51017">
            <w:pPr>
              <w:widowControl/>
              <w:rPr>
                <w:rFonts w:ascii="Century Gothic" w:eastAsia="Times New Roman" w:hAnsi="Century Gothic" w:cs="Calibri"/>
                <w:sz w:val="14"/>
                <w:szCs w:val="14"/>
                <w:lang w:eastAsia="es-MX"/>
              </w:rPr>
            </w:pPr>
          </w:p>
        </w:tc>
        <w:tc>
          <w:tcPr>
            <w:tcW w:w="1276" w:type="dxa"/>
            <w:vMerge/>
            <w:tcBorders>
              <w:left w:val="single" w:sz="4" w:space="0" w:color="BFBFBF"/>
              <w:right w:val="single" w:sz="4" w:space="0" w:color="BFBFBF"/>
            </w:tcBorders>
            <w:vAlign w:val="center"/>
            <w:hideMark/>
          </w:tcPr>
          <w:p w14:paraId="68B0E4A4" w14:textId="77777777" w:rsidR="000A79AE" w:rsidRPr="00817F50" w:rsidRDefault="000A79AE" w:rsidP="00A51017">
            <w:pPr>
              <w:widowControl/>
              <w:rPr>
                <w:rFonts w:ascii="Century Gothic" w:eastAsia="Times New Roman" w:hAnsi="Century Gothic" w:cs="Calibri"/>
                <w:sz w:val="14"/>
                <w:szCs w:val="14"/>
                <w:lang w:eastAsia="es-MX"/>
              </w:rPr>
            </w:pPr>
          </w:p>
        </w:tc>
        <w:tc>
          <w:tcPr>
            <w:tcW w:w="1276" w:type="dxa"/>
            <w:vMerge/>
            <w:tcBorders>
              <w:left w:val="single" w:sz="4" w:space="0" w:color="BFBFBF"/>
              <w:right w:val="single" w:sz="4" w:space="0" w:color="BFBFBF"/>
            </w:tcBorders>
            <w:vAlign w:val="center"/>
            <w:hideMark/>
          </w:tcPr>
          <w:p w14:paraId="65406921" w14:textId="77777777" w:rsidR="000A79AE" w:rsidRPr="00817F50" w:rsidRDefault="000A79AE" w:rsidP="00A51017">
            <w:pPr>
              <w:widowControl/>
              <w:rPr>
                <w:rFonts w:ascii="Century Gothic" w:eastAsia="Times New Roman" w:hAnsi="Century Gothic" w:cs="Calibri"/>
                <w:sz w:val="14"/>
                <w:szCs w:val="14"/>
                <w:lang w:eastAsia="es-MX"/>
              </w:rPr>
            </w:pPr>
          </w:p>
        </w:tc>
        <w:tc>
          <w:tcPr>
            <w:tcW w:w="1134" w:type="dxa"/>
            <w:vMerge/>
            <w:tcBorders>
              <w:left w:val="single" w:sz="4" w:space="0" w:color="BFBFBF"/>
              <w:right w:val="single" w:sz="4" w:space="0" w:color="BFBFBF"/>
            </w:tcBorders>
            <w:vAlign w:val="center"/>
            <w:hideMark/>
          </w:tcPr>
          <w:p w14:paraId="730DF2FF" w14:textId="77777777" w:rsidR="000A79AE" w:rsidRPr="00817F50" w:rsidRDefault="000A79AE" w:rsidP="00A51017">
            <w:pPr>
              <w:widowControl/>
              <w:rPr>
                <w:rFonts w:ascii="Century Gothic" w:eastAsia="Times New Roman" w:hAnsi="Century Gothic" w:cs="Calibri"/>
                <w:sz w:val="14"/>
                <w:szCs w:val="14"/>
                <w:lang w:eastAsia="es-MX"/>
              </w:rPr>
            </w:pPr>
          </w:p>
        </w:tc>
        <w:tc>
          <w:tcPr>
            <w:tcW w:w="1417" w:type="dxa"/>
            <w:vMerge/>
            <w:tcBorders>
              <w:left w:val="single" w:sz="4" w:space="0" w:color="BFBFBF"/>
              <w:right w:val="single" w:sz="4" w:space="0" w:color="BFBFBF"/>
            </w:tcBorders>
            <w:vAlign w:val="center"/>
            <w:hideMark/>
          </w:tcPr>
          <w:p w14:paraId="793022EF" w14:textId="77777777" w:rsidR="000A79AE" w:rsidRPr="00817F50" w:rsidRDefault="000A79AE" w:rsidP="00A51017">
            <w:pPr>
              <w:widowControl/>
              <w:rPr>
                <w:rFonts w:ascii="Century Gothic" w:eastAsia="Times New Roman" w:hAnsi="Century Gothic" w:cs="Calibri"/>
                <w:sz w:val="14"/>
                <w:szCs w:val="14"/>
                <w:lang w:eastAsia="es-MX"/>
              </w:rPr>
            </w:pPr>
          </w:p>
        </w:tc>
        <w:tc>
          <w:tcPr>
            <w:tcW w:w="1276" w:type="dxa"/>
            <w:vMerge/>
            <w:tcBorders>
              <w:left w:val="single" w:sz="4" w:space="0" w:color="BFBFBF"/>
              <w:right w:val="single" w:sz="4" w:space="0" w:color="BFBFBF"/>
            </w:tcBorders>
            <w:vAlign w:val="center"/>
            <w:hideMark/>
          </w:tcPr>
          <w:p w14:paraId="46B9263B" w14:textId="77777777" w:rsidR="000A79AE" w:rsidRPr="00817F50" w:rsidRDefault="000A79AE" w:rsidP="00A51017">
            <w:pPr>
              <w:widowControl/>
              <w:rPr>
                <w:rFonts w:ascii="Century Gothic" w:eastAsia="Times New Roman" w:hAnsi="Century Gothic" w:cs="Calibri"/>
                <w:sz w:val="14"/>
                <w:szCs w:val="14"/>
                <w:lang w:eastAsia="es-MX"/>
              </w:rPr>
            </w:pPr>
          </w:p>
        </w:tc>
        <w:tc>
          <w:tcPr>
            <w:tcW w:w="1701" w:type="dxa"/>
            <w:tcBorders>
              <w:top w:val="single" w:sz="4" w:space="0" w:color="BFBFBF"/>
              <w:left w:val="single" w:sz="4" w:space="0" w:color="BFBFBF"/>
              <w:bottom w:val="single" w:sz="4" w:space="0" w:color="BFBFBF"/>
              <w:right w:val="single" w:sz="4" w:space="0" w:color="auto"/>
            </w:tcBorders>
            <w:shd w:val="clear" w:color="auto" w:fill="auto"/>
            <w:vAlign w:val="center"/>
            <w:hideMark/>
          </w:tcPr>
          <w:p w14:paraId="47FC8591" w14:textId="77777777" w:rsidR="000A79AE" w:rsidRPr="00817F50" w:rsidRDefault="000A79AE" w:rsidP="00A51017">
            <w:pPr>
              <w:widowControl/>
              <w:rPr>
                <w:rFonts w:ascii="Century Gothic" w:eastAsia="Times New Roman" w:hAnsi="Century Gothic" w:cs="Calibri"/>
                <w:sz w:val="14"/>
                <w:szCs w:val="14"/>
                <w:lang w:eastAsia="es-MX"/>
              </w:rPr>
            </w:pPr>
          </w:p>
        </w:tc>
      </w:tr>
      <w:tr w:rsidR="000A79AE" w:rsidRPr="00817F50" w14:paraId="0BB87558" w14:textId="77777777" w:rsidTr="00A51017">
        <w:trPr>
          <w:trHeight w:val="249"/>
        </w:trPr>
        <w:tc>
          <w:tcPr>
            <w:tcW w:w="1271" w:type="dxa"/>
            <w:vMerge/>
            <w:tcBorders>
              <w:left w:val="single" w:sz="4" w:space="0" w:color="auto"/>
              <w:right w:val="single" w:sz="4" w:space="0" w:color="BFBFBF"/>
            </w:tcBorders>
            <w:vAlign w:val="center"/>
            <w:hideMark/>
          </w:tcPr>
          <w:p w14:paraId="475FE7A6" w14:textId="77777777" w:rsidR="000A79AE" w:rsidRPr="00817F50" w:rsidRDefault="000A79AE" w:rsidP="00A51017">
            <w:pPr>
              <w:widowControl/>
              <w:rPr>
                <w:rFonts w:ascii="Century Gothic" w:eastAsia="Times New Roman" w:hAnsi="Century Gothic" w:cs="Calibri"/>
                <w:b/>
                <w:bCs/>
                <w:sz w:val="14"/>
                <w:szCs w:val="14"/>
                <w:lang w:eastAsia="es-MX"/>
              </w:rPr>
            </w:pPr>
          </w:p>
        </w:tc>
        <w:tc>
          <w:tcPr>
            <w:tcW w:w="1701" w:type="dxa"/>
            <w:vMerge/>
            <w:tcBorders>
              <w:left w:val="single" w:sz="4" w:space="0" w:color="BFBFBF"/>
              <w:right w:val="single" w:sz="4" w:space="0" w:color="BFBFBF"/>
            </w:tcBorders>
            <w:vAlign w:val="center"/>
            <w:hideMark/>
          </w:tcPr>
          <w:p w14:paraId="4546B900" w14:textId="77777777" w:rsidR="000A79AE" w:rsidRPr="00817F50" w:rsidRDefault="000A79AE" w:rsidP="00A51017">
            <w:pPr>
              <w:widowControl/>
              <w:rPr>
                <w:rFonts w:ascii="Century Gothic" w:eastAsia="Times New Roman" w:hAnsi="Century Gothic" w:cs="Calibri"/>
                <w:sz w:val="14"/>
                <w:szCs w:val="14"/>
                <w:lang w:eastAsia="es-MX"/>
              </w:rPr>
            </w:pPr>
          </w:p>
        </w:tc>
        <w:tc>
          <w:tcPr>
            <w:tcW w:w="1276" w:type="dxa"/>
            <w:vMerge/>
            <w:tcBorders>
              <w:left w:val="single" w:sz="4" w:space="0" w:color="BFBFBF"/>
              <w:right w:val="single" w:sz="4" w:space="0" w:color="BFBFBF"/>
            </w:tcBorders>
            <w:vAlign w:val="center"/>
            <w:hideMark/>
          </w:tcPr>
          <w:p w14:paraId="45340BD8" w14:textId="77777777" w:rsidR="000A79AE" w:rsidRPr="00817F50" w:rsidRDefault="000A79AE" w:rsidP="00A51017">
            <w:pPr>
              <w:widowControl/>
              <w:rPr>
                <w:rFonts w:ascii="Century Gothic" w:eastAsia="Times New Roman" w:hAnsi="Century Gothic" w:cs="Calibri"/>
                <w:sz w:val="14"/>
                <w:szCs w:val="14"/>
                <w:lang w:eastAsia="es-MX"/>
              </w:rPr>
            </w:pPr>
          </w:p>
        </w:tc>
        <w:tc>
          <w:tcPr>
            <w:tcW w:w="1276" w:type="dxa"/>
            <w:vMerge/>
            <w:tcBorders>
              <w:left w:val="single" w:sz="4" w:space="0" w:color="BFBFBF"/>
              <w:right w:val="single" w:sz="4" w:space="0" w:color="BFBFBF"/>
            </w:tcBorders>
            <w:vAlign w:val="center"/>
            <w:hideMark/>
          </w:tcPr>
          <w:p w14:paraId="78B724F2" w14:textId="77777777" w:rsidR="000A79AE" w:rsidRPr="00817F50" w:rsidRDefault="000A79AE" w:rsidP="00A51017">
            <w:pPr>
              <w:widowControl/>
              <w:rPr>
                <w:rFonts w:ascii="Century Gothic" w:eastAsia="Times New Roman" w:hAnsi="Century Gothic" w:cs="Calibri"/>
                <w:sz w:val="14"/>
                <w:szCs w:val="14"/>
                <w:lang w:eastAsia="es-MX"/>
              </w:rPr>
            </w:pPr>
          </w:p>
        </w:tc>
        <w:tc>
          <w:tcPr>
            <w:tcW w:w="1134" w:type="dxa"/>
            <w:vMerge/>
            <w:tcBorders>
              <w:left w:val="single" w:sz="4" w:space="0" w:color="BFBFBF"/>
              <w:right w:val="single" w:sz="4" w:space="0" w:color="BFBFBF"/>
            </w:tcBorders>
            <w:vAlign w:val="center"/>
            <w:hideMark/>
          </w:tcPr>
          <w:p w14:paraId="2511630F" w14:textId="77777777" w:rsidR="000A79AE" w:rsidRPr="00817F50" w:rsidRDefault="000A79AE" w:rsidP="00A51017">
            <w:pPr>
              <w:widowControl/>
              <w:rPr>
                <w:rFonts w:ascii="Century Gothic" w:eastAsia="Times New Roman" w:hAnsi="Century Gothic" w:cs="Calibri"/>
                <w:sz w:val="14"/>
                <w:szCs w:val="14"/>
                <w:lang w:eastAsia="es-MX"/>
              </w:rPr>
            </w:pPr>
          </w:p>
        </w:tc>
        <w:tc>
          <w:tcPr>
            <w:tcW w:w="1417" w:type="dxa"/>
            <w:vMerge/>
            <w:tcBorders>
              <w:left w:val="single" w:sz="4" w:space="0" w:color="BFBFBF"/>
              <w:right w:val="single" w:sz="4" w:space="0" w:color="BFBFBF"/>
            </w:tcBorders>
            <w:vAlign w:val="center"/>
            <w:hideMark/>
          </w:tcPr>
          <w:p w14:paraId="2711F5C4" w14:textId="77777777" w:rsidR="000A79AE" w:rsidRPr="00817F50" w:rsidRDefault="000A79AE" w:rsidP="00A51017">
            <w:pPr>
              <w:widowControl/>
              <w:rPr>
                <w:rFonts w:ascii="Century Gothic" w:eastAsia="Times New Roman" w:hAnsi="Century Gothic" w:cs="Calibri"/>
                <w:sz w:val="14"/>
                <w:szCs w:val="14"/>
                <w:lang w:eastAsia="es-MX"/>
              </w:rPr>
            </w:pPr>
          </w:p>
        </w:tc>
        <w:tc>
          <w:tcPr>
            <w:tcW w:w="1276" w:type="dxa"/>
            <w:vMerge/>
            <w:tcBorders>
              <w:left w:val="single" w:sz="4" w:space="0" w:color="BFBFBF"/>
              <w:right w:val="single" w:sz="4" w:space="0" w:color="BFBFBF"/>
            </w:tcBorders>
            <w:vAlign w:val="center"/>
            <w:hideMark/>
          </w:tcPr>
          <w:p w14:paraId="770E2655" w14:textId="77777777" w:rsidR="000A79AE" w:rsidRPr="00817F50" w:rsidRDefault="000A79AE" w:rsidP="00A51017">
            <w:pPr>
              <w:widowControl/>
              <w:rPr>
                <w:rFonts w:ascii="Century Gothic" w:eastAsia="Times New Roman" w:hAnsi="Century Gothic" w:cs="Calibri"/>
                <w:sz w:val="14"/>
                <w:szCs w:val="14"/>
                <w:lang w:eastAsia="es-MX"/>
              </w:rPr>
            </w:pPr>
          </w:p>
        </w:tc>
        <w:tc>
          <w:tcPr>
            <w:tcW w:w="1701" w:type="dxa"/>
            <w:tcBorders>
              <w:top w:val="single" w:sz="4" w:space="0" w:color="BFBFBF"/>
              <w:left w:val="single" w:sz="4" w:space="0" w:color="BFBFBF"/>
              <w:bottom w:val="single" w:sz="4" w:space="0" w:color="BFBFBF"/>
              <w:right w:val="single" w:sz="4" w:space="0" w:color="auto"/>
            </w:tcBorders>
            <w:shd w:val="clear" w:color="auto" w:fill="auto"/>
            <w:vAlign w:val="center"/>
            <w:hideMark/>
          </w:tcPr>
          <w:p w14:paraId="74E18BAE" w14:textId="77777777" w:rsidR="000A79AE" w:rsidRPr="00817F50" w:rsidRDefault="000A79AE" w:rsidP="00A51017">
            <w:pPr>
              <w:widowControl/>
              <w:jc w:val="center"/>
              <w:rPr>
                <w:rFonts w:ascii="Century Gothic" w:eastAsia="Times New Roman" w:hAnsi="Century Gothic" w:cs="Calibri"/>
                <w:sz w:val="14"/>
                <w:szCs w:val="14"/>
                <w:lang w:eastAsia="es-MX"/>
              </w:rPr>
            </w:pPr>
            <w:r w:rsidRPr="00817F50">
              <w:rPr>
                <w:rFonts w:ascii="Century Gothic" w:eastAsia="Times New Roman" w:hAnsi="Century Gothic" w:cs="Calibri"/>
                <w:sz w:val="14"/>
                <w:szCs w:val="14"/>
                <w:lang w:eastAsia="es-MX"/>
              </w:rPr>
              <w:t> </w:t>
            </w:r>
          </w:p>
        </w:tc>
      </w:tr>
      <w:tr w:rsidR="000A79AE" w:rsidRPr="00817F50" w14:paraId="28254C71" w14:textId="77777777" w:rsidTr="00A51017">
        <w:trPr>
          <w:trHeight w:val="249"/>
        </w:trPr>
        <w:tc>
          <w:tcPr>
            <w:tcW w:w="1271" w:type="dxa"/>
            <w:vMerge/>
            <w:tcBorders>
              <w:left w:val="single" w:sz="4" w:space="0" w:color="auto"/>
              <w:bottom w:val="single" w:sz="4" w:space="0" w:color="auto"/>
              <w:right w:val="single" w:sz="4" w:space="0" w:color="BFBFBF"/>
            </w:tcBorders>
            <w:vAlign w:val="center"/>
            <w:hideMark/>
          </w:tcPr>
          <w:p w14:paraId="3E7A706F" w14:textId="77777777" w:rsidR="000A79AE" w:rsidRPr="00817F50" w:rsidRDefault="000A79AE" w:rsidP="00A51017">
            <w:pPr>
              <w:widowControl/>
              <w:rPr>
                <w:rFonts w:ascii="Century Gothic" w:eastAsia="Times New Roman" w:hAnsi="Century Gothic" w:cs="Calibri"/>
                <w:b/>
                <w:bCs/>
                <w:sz w:val="18"/>
                <w:szCs w:val="18"/>
                <w:lang w:eastAsia="es-MX"/>
              </w:rPr>
            </w:pPr>
          </w:p>
        </w:tc>
        <w:tc>
          <w:tcPr>
            <w:tcW w:w="1701" w:type="dxa"/>
            <w:vMerge/>
            <w:tcBorders>
              <w:left w:val="single" w:sz="4" w:space="0" w:color="BFBFBF"/>
              <w:bottom w:val="single" w:sz="4" w:space="0" w:color="auto"/>
              <w:right w:val="single" w:sz="4" w:space="0" w:color="BFBFBF"/>
            </w:tcBorders>
            <w:vAlign w:val="center"/>
            <w:hideMark/>
          </w:tcPr>
          <w:p w14:paraId="7A382664" w14:textId="77777777" w:rsidR="000A79AE" w:rsidRPr="00817F50" w:rsidRDefault="000A79AE" w:rsidP="00A51017">
            <w:pPr>
              <w:widowControl/>
              <w:rPr>
                <w:rFonts w:ascii="Century Gothic" w:eastAsia="Times New Roman" w:hAnsi="Century Gothic" w:cs="Calibri"/>
                <w:sz w:val="18"/>
                <w:szCs w:val="18"/>
                <w:lang w:eastAsia="es-MX"/>
              </w:rPr>
            </w:pPr>
          </w:p>
        </w:tc>
        <w:tc>
          <w:tcPr>
            <w:tcW w:w="1276" w:type="dxa"/>
            <w:vMerge/>
            <w:tcBorders>
              <w:left w:val="single" w:sz="4" w:space="0" w:color="BFBFBF"/>
              <w:bottom w:val="single" w:sz="4" w:space="0" w:color="auto"/>
              <w:right w:val="single" w:sz="4" w:space="0" w:color="BFBFBF"/>
            </w:tcBorders>
            <w:vAlign w:val="center"/>
            <w:hideMark/>
          </w:tcPr>
          <w:p w14:paraId="5725C2E3" w14:textId="77777777" w:rsidR="000A79AE" w:rsidRPr="00817F50" w:rsidRDefault="000A79AE" w:rsidP="00A51017">
            <w:pPr>
              <w:widowControl/>
              <w:rPr>
                <w:rFonts w:ascii="Century Gothic" w:eastAsia="Times New Roman" w:hAnsi="Century Gothic" w:cs="Calibri"/>
                <w:sz w:val="16"/>
                <w:szCs w:val="16"/>
                <w:lang w:eastAsia="es-MX"/>
              </w:rPr>
            </w:pPr>
          </w:p>
        </w:tc>
        <w:tc>
          <w:tcPr>
            <w:tcW w:w="1276" w:type="dxa"/>
            <w:vMerge/>
            <w:tcBorders>
              <w:left w:val="single" w:sz="4" w:space="0" w:color="BFBFBF"/>
              <w:bottom w:val="single" w:sz="4" w:space="0" w:color="auto"/>
              <w:right w:val="single" w:sz="4" w:space="0" w:color="BFBFBF"/>
            </w:tcBorders>
            <w:vAlign w:val="center"/>
            <w:hideMark/>
          </w:tcPr>
          <w:p w14:paraId="5EB26258" w14:textId="77777777" w:rsidR="000A79AE" w:rsidRPr="00817F50" w:rsidRDefault="000A79AE" w:rsidP="00A51017">
            <w:pPr>
              <w:widowControl/>
              <w:rPr>
                <w:rFonts w:ascii="Century Gothic" w:eastAsia="Times New Roman" w:hAnsi="Century Gothic" w:cs="Calibri"/>
                <w:sz w:val="16"/>
                <w:szCs w:val="16"/>
                <w:lang w:eastAsia="es-MX"/>
              </w:rPr>
            </w:pPr>
          </w:p>
        </w:tc>
        <w:tc>
          <w:tcPr>
            <w:tcW w:w="1134" w:type="dxa"/>
            <w:vMerge/>
            <w:tcBorders>
              <w:left w:val="single" w:sz="4" w:space="0" w:color="BFBFBF"/>
              <w:bottom w:val="single" w:sz="4" w:space="0" w:color="auto"/>
              <w:right w:val="single" w:sz="4" w:space="0" w:color="BFBFBF"/>
            </w:tcBorders>
            <w:vAlign w:val="center"/>
            <w:hideMark/>
          </w:tcPr>
          <w:p w14:paraId="7C73A8AD" w14:textId="77777777" w:rsidR="000A79AE" w:rsidRPr="00817F50" w:rsidRDefault="000A79AE" w:rsidP="00A51017">
            <w:pPr>
              <w:widowControl/>
              <w:rPr>
                <w:rFonts w:ascii="Century Gothic" w:eastAsia="Times New Roman" w:hAnsi="Century Gothic" w:cs="Calibri"/>
                <w:sz w:val="16"/>
                <w:szCs w:val="16"/>
                <w:lang w:eastAsia="es-MX"/>
              </w:rPr>
            </w:pPr>
          </w:p>
        </w:tc>
        <w:tc>
          <w:tcPr>
            <w:tcW w:w="1417" w:type="dxa"/>
            <w:vMerge/>
            <w:tcBorders>
              <w:left w:val="single" w:sz="4" w:space="0" w:color="BFBFBF"/>
              <w:bottom w:val="single" w:sz="4" w:space="0" w:color="auto"/>
              <w:right w:val="single" w:sz="4" w:space="0" w:color="BFBFBF"/>
            </w:tcBorders>
            <w:vAlign w:val="center"/>
            <w:hideMark/>
          </w:tcPr>
          <w:p w14:paraId="7C1AE576" w14:textId="77777777" w:rsidR="000A79AE" w:rsidRPr="00817F50" w:rsidRDefault="000A79AE" w:rsidP="00A51017">
            <w:pPr>
              <w:widowControl/>
              <w:rPr>
                <w:rFonts w:ascii="Century Gothic" w:eastAsia="Times New Roman" w:hAnsi="Century Gothic" w:cs="Calibri"/>
                <w:sz w:val="16"/>
                <w:szCs w:val="16"/>
                <w:lang w:eastAsia="es-MX"/>
              </w:rPr>
            </w:pPr>
          </w:p>
        </w:tc>
        <w:tc>
          <w:tcPr>
            <w:tcW w:w="1276" w:type="dxa"/>
            <w:vMerge/>
            <w:tcBorders>
              <w:left w:val="single" w:sz="4" w:space="0" w:color="BFBFBF"/>
              <w:bottom w:val="single" w:sz="4" w:space="0" w:color="auto"/>
              <w:right w:val="single" w:sz="4" w:space="0" w:color="BFBFBF"/>
            </w:tcBorders>
            <w:vAlign w:val="center"/>
            <w:hideMark/>
          </w:tcPr>
          <w:p w14:paraId="2EE1E05F" w14:textId="77777777" w:rsidR="000A79AE" w:rsidRPr="00817F50" w:rsidRDefault="000A79AE" w:rsidP="00A51017">
            <w:pPr>
              <w:widowControl/>
              <w:rPr>
                <w:rFonts w:ascii="Century Gothic" w:eastAsia="Times New Roman" w:hAnsi="Century Gothic" w:cs="Calibri"/>
                <w:sz w:val="16"/>
                <w:szCs w:val="16"/>
                <w:lang w:eastAsia="es-MX"/>
              </w:rPr>
            </w:pPr>
          </w:p>
        </w:tc>
        <w:tc>
          <w:tcPr>
            <w:tcW w:w="1701" w:type="dxa"/>
            <w:tcBorders>
              <w:top w:val="single" w:sz="4" w:space="0" w:color="BFBFBF"/>
              <w:left w:val="single" w:sz="4" w:space="0" w:color="BFBFBF"/>
              <w:bottom w:val="single" w:sz="4" w:space="0" w:color="auto"/>
              <w:right w:val="single" w:sz="4" w:space="0" w:color="auto"/>
            </w:tcBorders>
            <w:shd w:val="clear" w:color="auto" w:fill="auto"/>
            <w:vAlign w:val="center"/>
            <w:hideMark/>
          </w:tcPr>
          <w:p w14:paraId="2A6963C5" w14:textId="77777777" w:rsidR="000A79AE" w:rsidRPr="00817F50" w:rsidRDefault="000A79AE"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 </w:t>
            </w:r>
          </w:p>
        </w:tc>
      </w:tr>
    </w:tbl>
    <w:p w14:paraId="39F256A7" w14:textId="77777777" w:rsidR="000A79AE" w:rsidRPr="00817F50" w:rsidRDefault="000A79AE" w:rsidP="000A79AE">
      <w:pPr>
        <w:pStyle w:val="Prrafodelista"/>
        <w:ind w:left="1095"/>
        <w:jc w:val="center"/>
        <w:rPr>
          <w:rFonts w:ascii="Century Gothic" w:hAnsi="Century Gothic" w:cs="Arial"/>
          <w:b/>
          <w:sz w:val="19"/>
          <w:szCs w:val="19"/>
        </w:rPr>
      </w:pPr>
    </w:p>
    <w:p w14:paraId="20F32913" w14:textId="77777777" w:rsidR="000A79AE" w:rsidRPr="00817F50" w:rsidRDefault="000A79AE" w:rsidP="000A79AE">
      <w:pPr>
        <w:pStyle w:val="Prrafodelista"/>
        <w:ind w:left="1095"/>
        <w:jc w:val="center"/>
        <w:rPr>
          <w:rFonts w:ascii="Century Gothic" w:hAnsi="Century Gothic" w:cs="Arial"/>
          <w:b/>
          <w:sz w:val="19"/>
          <w:szCs w:val="19"/>
        </w:rPr>
      </w:pPr>
    </w:p>
    <w:p w14:paraId="2B7B80AA" w14:textId="79A23DDF" w:rsidR="000A79AE" w:rsidRPr="00817F50" w:rsidRDefault="000A79AE" w:rsidP="000A79AE">
      <w:pPr>
        <w:pStyle w:val="Figuras2"/>
      </w:pPr>
      <w:bookmarkStart w:id="106" w:name="_Toc84927096"/>
      <w:bookmarkStart w:id="107" w:name="_Toc85729895"/>
      <w:r w:rsidRPr="00817F50">
        <w:t>Figura 2.1</w:t>
      </w:r>
      <w:r w:rsidR="00D52D41">
        <w:t>4</w:t>
      </w:r>
      <w:r w:rsidRPr="00817F50">
        <w:t>. Ejemplo de</w:t>
      </w:r>
      <w:r w:rsidR="006F7A1A" w:rsidRPr="00817F50">
        <w:t>l</w:t>
      </w:r>
      <w:r w:rsidRPr="00817F50">
        <w:t xml:space="preserve"> Esquema de indicadores objetivo de la Encuesta Nacional de Victimización y Percepción sobre Seguridad Pública </w:t>
      </w:r>
      <w:r w:rsidR="00B33663" w:rsidRPr="00817F50">
        <w:t>(</w:t>
      </w:r>
      <w:r w:rsidRPr="00817F50">
        <w:t>ENVIPE</w:t>
      </w:r>
      <w:r w:rsidR="00B33663" w:rsidRPr="00817F50">
        <w:t>)</w:t>
      </w:r>
      <w:r w:rsidRPr="00817F50">
        <w:t xml:space="preserve"> </w:t>
      </w:r>
      <w:bookmarkEnd w:id="106"/>
      <w:r w:rsidR="00F465F2" w:rsidRPr="00817F50">
        <w:t>-</w:t>
      </w:r>
      <w:r w:rsidR="00CB463E" w:rsidRPr="00817F50">
        <w:t xml:space="preserve"> parte 2 de 2</w:t>
      </w:r>
      <w:bookmarkEnd w:id="107"/>
    </w:p>
    <w:tbl>
      <w:tblPr>
        <w:tblpPr w:leftFromText="141" w:rightFromText="141" w:vertAnchor="text" w:horzAnchor="margin" w:tblpXSpec="center" w:tblpY="329"/>
        <w:tblW w:w="11335" w:type="dxa"/>
        <w:jc w:val="center"/>
        <w:tblLayout w:type="fixed"/>
        <w:tblCellMar>
          <w:left w:w="70" w:type="dxa"/>
          <w:right w:w="70" w:type="dxa"/>
        </w:tblCellMar>
        <w:tblLook w:val="04A0" w:firstRow="1" w:lastRow="0" w:firstColumn="1" w:lastColumn="0" w:noHBand="0" w:noVBand="1"/>
      </w:tblPr>
      <w:tblGrid>
        <w:gridCol w:w="1866"/>
        <w:gridCol w:w="1007"/>
        <w:gridCol w:w="864"/>
        <w:gridCol w:w="1583"/>
        <w:gridCol w:w="921"/>
        <w:gridCol w:w="864"/>
        <w:gridCol w:w="921"/>
        <w:gridCol w:w="1007"/>
        <w:gridCol w:w="1151"/>
        <w:gridCol w:w="1151"/>
      </w:tblGrid>
      <w:tr w:rsidR="000A79AE" w:rsidRPr="00817F50" w14:paraId="285278B9" w14:textId="77777777" w:rsidTr="00A13865">
        <w:trPr>
          <w:trHeight w:val="189"/>
          <w:jc w:val="center"/>
        </w:trPr>
        <w:tc>
          <w:tcPr>
            <w:tcW w:w="1866" w:type="dxa"/>
            <w:tcBorders>
              <w:top w:val="single" w:sz="4" w:space="0" w:color="auto"/>
              <w:left w:val="single" w:sz="4" w:space="0" w:color="auto"/>
              <w:bottom w:val="single" w:sz="4" w:space="0" w:color="000000" w:themeColor="text1"/>
              <w:right w:val="single" w:sz="4" w:space="0" w:color="000000" w:themeColor="text1"/>
            </w:tcBorders>
            <w:shd w:val="clear" w:color="auto" w:fill="D6E3BC" w:themeFill="accent3" w:themeFillTint="66"/>
            <w:vAlign w:val="center"/>
            <w:hideMark/>
          </w:tcPr>
          <w:p w14:paraId="3C03CD87" w14:textId="77777777" w:rsidR="000A79AE" w:rsidRPr="00817F50" w:rsidRDefault="000A79AE" w:rsidP="00A51017">
            <w:pPr>
              <w:widowControl/>
              <w:jc w:val="center"/>
              <w:rPr>
                <w:rFonts w:ascii="Century Gothic" w:eastAsia="Times New Roman" w:hAnsi="Century Gothic" w:cs="Calibri"/>
                <w:b/>
                <w:bCs/>
                <w:color w:val="000000"/>
                <w:sz w:val="14"/>
                <w:szCs w:val="14"/>
                <w:lang w:eastAsia="es-MX"/>
              </w:rPr>
            </w:pPr>
            <w:r w:rsidRPr="00817F50">
              <w:rPr>
                <w:rFonts w:ascii="Century Gothic" w:eastAsia="Times New Roman" w:hAnsi="Century Gothic" w:cs="Calibri"/>
                <w:b/>
                <w:bCs/>
                <w:color w:val="000000"/>
                <w:sz w:val="14"/>
                <w:szCs w:val="14"/>
                <w:lang w:eastAsia="es-MX"/>
              </w:rPr>
              <w:t> </w:t>
            </w:r>
          </w:p>
        </w:tc>
        <w:tc>
          <w:tcPr>
            <w:tcW w:w="3454" w:type="dxa"/>
            <w:gridSpan w:val="3"/>
            <w:tcBorders>
              <w:top w:val="single" w:sz="4" w:space="0" w:color="auto"/>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78F090BA" w14:textId="77777777" w:rsidR="000A79AE" w:rsidRPr="00817F50" w:rsidRDefault="000A79AE" w:rsidP="00A51017">
            <w:pPr>
              <w:widowControl/>
              <w:jc w:val="center"/>
              <w:rPr>
                <w:rFonts w:ascii="Century Gothic" w:eastAsia="Times New Roman" w:hAnsi="Century Gothic" w:cs="Calibri"/>
                <w:b/>
                <w:bCs/>
                <w:color w:val="000000"/>
                <w:sz w:val="14"/>
                <w:szCs w:val="14"/>
                <w:lang w:eastAsia="es-MX"/>
              </w:rPr>
            </w:pPr>
            <w:r w:rsidRPr="00817F50">
              <w:rPr>
                <w:rFonts w:ascii="Century Gothic" w:eastAsia="Times New Roman" w:hAnsi="Century Gothic" w:cs="Calibri"/>
                <w:b/>
                <w:bCs/>
                <w:color w:val="000000"/>
                <w:sz w:val="14"/>
                <w:szCs w:val="14"/>
                <w:lang w:eastAsia="es-MX"/>
              </w:rPr>
              <w:t>Variables principales</w:t>
            </w:r>
          </w:p>
        </w:tc>
        <w:tc>
          <w:tcPr>
            <w:tcW w:w="1785" w:type="dxa"/>
            <w:gridSpan w:val="2"/>
            <w:tcBorders>
              <w:top w:val="single" w:sz="4" w:space="0" w:color="auto"/>
              <w:left w:val="single" w:sz="4" w:space="0" w:color="000000" w:themeColor="text1"/>
              <w:bottom w:val="single" w:sz="4" w:space="0" w:color="000000" w:themeColor="text1"/>
              <w:right w:val="single" w:sz="4" w:space="0" w:color="000000"/>
            </w:tcBorders>
            <w:shd w:val="clear" w:color="000000" w:fill="D5E3CF"/>
            <w:vAlign w:val="center"/>
            <w:hideMark/>
          </w:tcPr>
          <w:p w14:paraId="3FED23DC" w14:textId="77777777" w:rsidR="000A79AE" w:rsidRPr="00817F50" w:rsidRDefault="000A79AE" w:rsidP="00A51017">
            <w:pPr>
              <w:widowControl/>
              <w:jc w:val="center"/>
              <w:rPr>
                <w:rFonts w:ascii="Century Gothic" w:eastAsia="Times New Roman" w:hAnsi="Century Gothic" w:cs="Calibri"/>
                <w:b/>
                <w:bCs/>
                <w:color w:val="000000"/>
                <w:sz w:val="14"/>
                <w:szCs w:val="14"/>
                <w:lang w:eastAsia="es-MX"/>
              </w:rPr>
            </w:pPr>
            <w:r w:rsidRPr="00817F50">
              <w:rPr>
                <w:rFonts w:ascii="Century Gothic" w:eastAsia="Times New Roman" w:hAnsi="Century Gothic" w:cs="Calibri"/>
                <w:b/>
                <w:bCs/>
                <w:color w:val="000000"/>
                <w:sz w:val="14"/>
                <w:szCs w:val="14"/>
                <w:lang w:eastAsia="es-MX"/>
              </w:rPr>
              <w:t>Variables indirectas</w:t>
            </w:r>
          </w:p>
        </w:tc>
        <w:tc>
          <w:tcPr>
            <w:tcW w:w="4230" w:type="dxa"/>
            <w:gridSpan w:val="4"/>
            <w:tcBorders>
              <w:top w:val="single" w:sz="4" w:space="0" w:color="auto"/>
              <w:left w:val="nil"/>
              <w:bottom w:val="single" w:sz="4" w:space="0" w:color="000000" w:themeColor="text1"/>
              <w:right w:val="single" w:sz="4" w:space="0" w:color="auto"/>
            </w:tcBorders>
            <w:shd w:val="clear" w:color="000000" w:fill="D5E3CF"/>
            <w:vAlign w:val="center"/>
            <w:hideMark/>
          </w:tcPr>
          <w:p w14:paraId="0785852B" w14:textId="77777777" w:rsidR="000A79AE" w:rsidRPr="00817F50" w:rsidRDefault="000A79AE" w:rsidP="00A51017">
            <w:pPr>
              <w:widowControl/>
              <w:jc w:val="center"/>
              <w:rPr>
                <w:rFonts w:ascii="Century Gothic" w:eastAsia="Times New Roman" w:hAnsi="Century Gothic" w:cs="Calibri"/>
                <w:b/>
                <w:bCs/>
                <w:color w:val="000000"/>
                <w:sz w:val="14"/>
                <w:szCs w:val="14"/>
                <w:lang w:eastAsia="es-MX"/>
              </w:rPr>
            </w:pPr>
            <w:r w:rsidRPr="00817F50">
              <w:rPr>
                <w:rFonts w:ascii="Century Gothic" w:eastAsia="Times New Roman" w:hAnsi="Century Gothic" w:cs="Calibri"/>
                <w:b/>
                <w:bCs/>
                <w:color w:val="000000"/>
                <w:sz w:val="14"/>
                <w:szCs w:val="14"/>
                <w:lang w:eastAsia="es-MX"/>
              </w:rPr>
              <w:t>Variables directas</w:t>
            </w:r>
          </w:p>
        </w:tc>
      </w:tr>
      <w:tr w:rsidR="000A79AE" w:rsidRPr="00817F50" w14:paraId="0F548CC8" w14:textId="77777777" w:rsidTr="00A13865">
        <w:trPr>
          <w:trHeight w:val="496"/>
          <w:jc w:val="center"/>
        </w:trPr>
        <w:tc>
          <w:tcPr>
            <w:tcW w:w="1866"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7EEE0A39" w14:textId="77777777" w:rsidR="000A79AE" w:rsidRPr="00817F50" w:rsidRDefault="000A79AE" w:rsidP="00A51017">
            <w:pPr>
              <w:widowControl/>
              <w:jc w:val="center"/>
              <w:rPr>
                <w:rFonts w:ascii="Century Gothic" w:eastAsia="Times New Roman" w:hAnsi="Century Gothic" w:cs="Calibri"/>
                <w:b/>
                <w:bCs/>
                <w:color w:val="000000"/>
                <w:sz w:val="14"/>
                <w:szCs w:val="14"/>
                <w:lang w:eastAsia="es-MX"/>
              </w:rPr>
            </w:pPr>
            <w:r w:rsidRPr="00817F50">
              <w:rPr>
                <w:rFonts w:ascii="Century Gothic" w:eastAsia="Times New Roman" w:hAnsi="Century Gothic" w:cs="Calibri"/>
                <w:b/>
                <w:bCs/>
                <w:color w:val="000000"/>
                <w:sz w:val="14"/>
                <w:szCs w:val="14"/>
                <w:lang w:eastAsia="es-MX"/>
              </w:rPr>
              <w:t>Algoritmo del Indicador Objetivo</w:t>
            </w:r>
          </w:p>
        </w:tc>
        <w:tc>
          <w:tcPr>
            <w:tcW w:w="1007"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0D0B35AE" w14:textId="77777777" w:rsidR="000A79AE" w:rsidRPr="00817F50" w:rsidRDefault="000A79AE" w:rsidP="00A51017">
            <w:pPr>
              <w:widowControl/>
              <w:rPr>
                <w:rFonts w:ascii="Century Gothic" w:eastAsia="Times New Roman" w:hAnsi="Century Gothic" w:cs="Calibri"/>
                <w:b/>
                <w:bCs/>
                <w:sz w:val="14"/>
                <w:szCs w:val="14"/>
                <w:lang w:eastAsia="es-MX"/>
              </w:rPr>
            </w:pPr>
            <w:r w:rsidRPr="00817F50">
              <w:rPr>
                <w:rFonts w:ascii="Century Gothic" w:eastAsia="Times New Roman" w:hAnsi="Century Gothic" w:cs="Calibri"/>
                <w:b/>
                <w:bCs/>
                <w:sz w:val="14"/>
                <w:szCs w:val="14"/>
                <w:lang w:eastAsia="es-MX"/>
              </w:rPr>
              <w:t>Acrónimo</w:t>
            </w:r>
          </w:p>
        </w:tc>
        <w:tc>
          <w:tcPr>
            <w:tcW w:w="864"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02170930" w14:textId="77777777" w:rsidR="000A79AE" w:rsidRPr="00817F50" w:rsidRDefault="000A79AE" w:rsidP="00A51017">
            <w:pPr>
              <w:widowControl/>
              <w:rPr>
                <w:rFonts w:ascii="Century Gothic" w:eastAsia="Times New Roman" w:hAnsi="Century Gothic" w:cs="Calibri"/>
                <w:b/>
                <w:bCs/>
                <w:sz w:val="14"/>
                <w:szCs w:val="14"/>
                <w:lang w:eastAsia="es-MX"/>
              </w:rPr>
            </w:pPr>
            <w:r w:rsidRPr="00817F50">
              <w:rPr>
                <w:rFonts w:ascii="Century Gothic" w:eastAsia="Times New Roman" w:hAnsi="Century Gothic" w:cs="Calibri"/>
                <w:b/>
                <w:bCs/>
                <w:sz w:val="14"/>
                <w:szCs w:val="14"/>
                <w:lang w:eastAsia="es-MX"/>
              </w:rPr>
              <w:t>Nombre variable principal</w:t>
            </w:r>
          </w:p>
        </w:tc>
        <w:tc>
          <w:tcPr>
            <w:tcW w:w="1583"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48C83A06" w14:textId="77777777" w:rsidR="000A79AE" w:rsidRPr="00817F50" w:rsidRDefault="000A79AE" w:rsidP="00A51017">
            <w:pPr>
              <w:widowControl/>
              <w:jc w:val="center"/>
              <w:rPr>
                <w:rFonts w:ascii="Century Gothic" w:eastAsia="Times New Roman" w:hAnsi="Century Gothic" w:cs="Calibri"/>
                <w:b/>
                <w:bCs/>
                <w:color w:val="000000"/>
                <w:sz w:val="14"/>
                <w:szCs w:val="14"/>
                <w:lang w:eastAsia="es-MX"/>
              </w:rPr>
            </w:pPr>
            <w:r w:rsidRPr="00817F50">
              <w:rPr>
                <w:rFonts w:ascii="Century Gothic" w:eastAsia="Times New Roman" w:hAnsi="Century Gothic" w:cs="Calibri"/>
                <w:b/>
                <w:bCs/>
                <w:color w:val="000000"/>
                <w:sz w:val="14"/>
                <w:szCs w:val="14"/>
                <w:lang w:eastAsia="es-MX"/>
              </w:rPr>
              <w:t>Algoritmo de cada variable principal (compuesto de variables indirectas y/o directas)</w:t>
            </w:r>
          </w:p>
        </w:tc>
        <w:tc>
          <w:tcPr>
            <w:tcW w:w="921"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4466CBE1" w14:textId="77777777" w:rsidR="000A79AE" w:rsidRPr="00817F50" w:rsidRDefault="000A79AE" w:rsidP="00A51017">
            <w:pPr>
              <w:widowControl/>
              <w:rPr>
                <w:rFonts w:ascii="Century Gothic" w:eastAsia="Times New Roman" w:hAnsi="Century Gothic" w:cs="Calibri"/>
                <w:b/>
                <w:bCs/>
                <w:sz w:val="14"/>
                <w:szCs w:val="14"/>
                <w:lang w:eastAsia="es-MX"/>
              </w:rPr>
            </w:pPr>
            <w:r w:rsidRPr="00817F50">
              <w:rPr>
                <w:rFonts w:ascii="Century Gothic" w:eastAsia="Times New Roman" w:hAnsi="Century Gothic" w:cs="Calibri"/>
                <w:b/>
                <w:bCs/>
                <w:sz w:val="14"/>
                <w:szCs w:val="14"/>
                <w:lang w:eastAsia="es-MX"/>
              </w:rPr>
              <w:t>Acrónimo</w:t>
            </w:r>
          </w:p>
          <w:p w14:paraId="36A83D19" w14:textId="77777777" w:rsidR="000A79AE" w:rsidRPr="00817F50" w:rsidRDefault="000A79AE" w:rsidP="00A51017">
            <w:pPr>
              <w:widowControl/>
              <w:rPr>
                <w:rFonts w:ascii="Century Gothic" w:eastAsia="Times New Roman" w:hAnsi="Century Gothic" w:cs="Calibri"/>
                <w:b/>
                <w:bCs/>
                <w:sz w:val="14"/>
                <w:szCs w:val="14"/>
                <w:lang w:eastAsia="es-MX"/>
              </w:rPr>
            </w:pPr>
            <w:r w:rsidRPr="00817F50">
              <w:rPr>
                <w:rFonts w:ascii="Century Gothic" w:eastAsia="Times New Roman" w:hAnsi="Century Gothic" w:cs="Calibri"/>
                <w:b/>
                <w:bCs/>
                <w:sz w:val="14"/>
                <w:szCs w:val="14"/>
                <w:lang w:eastAsia="es-MX"/>
              </w:rPr>
              <w:t>(algoritmo)</w:t>
            </w:r>
          </w:p>
        </w:tc>
        <w:tc>
          <w:tcPr>
            <w:tcW w:w="864"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6F3CB10F" w14:textId="77777777" w:rsidR="000A79AE" w:rsidRPr="00817F50" w:rsidRDefault="000A79AE" w:rsidP="00A51017">
            <w:pPr>
              <w:widowControl/>
              <w:rPr>
                <w:rFonts w:ascii="Century Gothic" w:eastAsia="Times New Roman" w:hAnsi="Century Gothic" w:cs="Calibri"/>
                <w:b/>
                <w:bCs/>
                <w:sz w:val="14"/>
                <w:szCs w:val="14"/>
                <w:lang w:eastAsia="es-MX"/>
              </w:rPr>
            </w:pPr>
            <w:r w:rsidRPr="00817F50">
              <w:rPr>
                <w:rFonts w:ascii="Century Gothic" w:eastAsia="Times New Roman" w:hAnsi="Century Gothic" w:cs="Calibri"/>
                <w:b/>
                <w:bCs/>
                <w:sz w:val="14"/>
                <w:szCs w:val="14"/>
                <w:lang w:eastAsia="es-MX"/>
              </w:rPr>
              <w:t>Nombre variable indirecta</w:t>
            </w:r>
          </w:p>
        </w:tc>
        <w:tc>
          <w:tcPr>
            <w:tcW w:w="921"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06618982" w14:textId="77777777" w:rsidR="000A79AE" w:rsidRPr="00817F50" w:rsidRDefault="000A79AE" w:rsidP="00A51017">
            <w:pPr>
              <w:widowControl/>
              <w:rPr>
                <w:rFonts w:ascii="Century Gothic" w:eastAsia="Times New Roman" w:hAnsi="Century Gothic" w:cs="Calibri"/>
                <w:b/>
                <w:bCs/>
                <w:sz w:val="14"/>
                <w:szCs w:val="14"/>
                <w:lang w:eastAsia="es-MX"/>
              </w:rPr>
            </w:pPr>
            <w:r w:rsidRPr="00817F50">
              <w:rPr>
                <w:rFonts w:ascii="Century Gothic" w:eastAsia="Times New Roman" w:hAnsi="Century Gothic" w:cs="Calibri"/>
                <w:b/>
                <w:bCs/>
                <w:sz w:val="14"/>
                <w:szCs w:val="14"/>
                <w:lang w:eastAsia="es-MX"/>
              </w:rPr>
              <w:t>Acrónimo</w:t>
            </w:r>
          </w:p>
          <w:p w14:paraId="66E4F9D8" w14:textId="77777777" w:rsidR="000A79AE" w:rsidRPr="00817F50" w:rsidRDefault="000A79AE" w:rsidP="00A51017">
            <w:pPr>
              <w:widowControl/>
              <w:rPr>
                <w:rFonts w:ascii="Century Gothic" w:eastAsia="Times New Roman" w:hAnsi="Century Gothic" w:cs="Calibri"/>
                <w:b/>
                <w:bCs/>
                <w:sz w:val="14"/>
                <w:szCs w:val="14"/>
                <w:lang w:eastAsia="es-MX"/>
              </w:rPr>
            </w:pPr>
            <w:r w:rsidRPr="00817F50">
              <w:rPr>
                <w:rFonts w:ascii="Century Gothic" w:eastAsia="Times New Roman" w:hAnsi="Century Gothic" w:cs="Calibri"/>
                <w:b/>
                <w:bCs/>
                <w:sz w:val="14"/>
                <w:szCs w:val="14"/>
                <w:lang w:eastAsia="es-MX"/>
              </w:rPr>
              <w:t>(algoritmo)</w:t>
            </w:r>
          </w:p>
        </w:tc>
        <w:tc>
          <w:tcPr>
            <w:tcW w:w="1007"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7951C774" w14:textId="77777777" w:rsidR="000A79AE" w:rsidRPr="00817F50" w:rsidRDefault="000A79AE" w:rsidP="00A51017">
            <w:pPr>
              <w:widowControl/>
              <w:rPr>
                <w:rFonts w:ascii="Century Gothic" w:eastAsia="Times New Roman" w:hAnsi="Century Gothic" w:cs="Calibri"/>
                <w:b/>
                <w:bCs/>
                <w:sz w:val="14"/>
                <w:szCs w:val="14"/>
                <w:lang w:eastAsia="es-MX"/>
              </w:rPr>
            </w:pPr>
            <w:r w:rsidRPr="00817F50">
              <w:rPr>
                <w:rFonts w:ascii="Century Gothic" w:eastAsia="Times New Roman" w:hAnsi="Century Gothic" w:cs="Calibri"/>
                <w:b/>
                <w:bCs/>
                <w:sz w:val="14"/>
                <w:szCs w:val="14"/>
                <w:lang w:eastAsia="es-MX"/>
              </w:rPr>
              <w:t>Nombre variable directa</w:t>
            </w:r>
          </w:p>
        </w:tc>
        <w:tc>
          <w:tcPr>
            <w:tcW w:w="1151"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515DB43C" w14:textId="77777777" w:rsidR="000A79AE" w:rsidRPr="00817F50" w:rsidRDefault="000A79AE" w:rsidP="00A51017">
            <w:pPr>
              <w:widowControl/>
              <w:rPr>
                <w:rFonts w:ascii="Century Gothic" w:eastAsia="Times New Roman" w:hAnsi="Century Gothic" w:cs="Calibri"/>
                <w:b/>
                <w:bCs/>
                <w:sz w:val="14"/>
                <w:szCs w:val="14"/>
                <w:lang w:eastAsia="es-MX"/>
              </w:rPr>
            </w:pPr>
            <w:r w:rsidRPr="00817F50">
              <w:rPr>
                <w:rFonts w:ascii="Century Gothic" w:eastAsia="Times New Roman" w:hAnsi="Century Gothic" w:cs="Calibri"/>
                <w:b/>
                <w:bCs/>
                <w:sz w:val="14"/>
                <w:szCs w:val="14"/>
                <w:lang w:eastAsia="es-MX"/>
              </w:rPr>
              <w:t>Pregunta</w:t>
            </w:r>
          </w:p>
        </w:tc>
        <w:tc>
          <w:tcPr>
            <w:tcW w:w="1151"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12D84ED2" w14:textId="77777777" w:rsidR="000A79AE" w:rsidRPr="00817F50" w:rsidRDefault="000A79AE" w:rsidP="00A51017">
            <w:pPr>
              <w:widowControl/>
              <w:rPr>
                <w:rFonts w:ascii="Century Gothic" w:eastAsia="Times New Roman" w:hAnsi="Century Gothic" w:cs="Calibri"/>
                <w:b/>
                <w:bCs/>
                <w:sz w:val="14"/>
                <w:szCs w:val="14"/>
                <w:lang w:eastAsia="es-MX"/>
              </w:rPr>
            </w:pPr>
            <w:r w:rsidRPr="00817F50">
              <w:rPr>
                <w:rFonts w:ascii="Century Gothic" w:eastAsia="Times New Roman" w:hAnsi="Century Gothic" w:cs="Calibri"/>
                <w:b/>
                <w:bCs/>
                <w:sz w:val="14"/>
                <w:szCs w:val="14"/>
                <w:lang w:eastAsia="es-MX"/>
              </w:rPr>
              <w:t>Opción de Jerarquía de categorías que se usa para el cálculo</w:t>
            </w:r>
          </w:p>
        </w:tc>
      </w:tr>
      <w:tr w:rsidR="000A79AE" w:rsidRPr="00817F50" w14:paraId="61B6B30B" w14:textId="77777777" w:rsidTr="00A13865">
        <w:trPr>
          <w:trHeight w:val="1545"/>
          <w:jc w:val="center"/>
        </w:trPr>
        <w:tc>
          <w:tcPr>
            <w:tcW w:w="1866" w:type="dxa"/>
            <w:vMerge w:val="restart"/>
            <w:tcBorders>
              <w:top w:val="single" w:sz="4" w:space="0" w:color="auto"/>
              <w:left w:val="single" w:sz="4" w:space="0" w:color="auto"/>
              <w:right w:val="single" w:sz="4" w:space="0" w:color="BFBFBF"/>
            </w:tcBorders>
            <w:shd w:val="clear" w:color="auto" w:fill="auto"/>
            <w:noWrap/>
            <w:vAlign w:val="bottom"/>
            <w:hideMark/>
          </w:tcPr>
          <w:p w14:paraId="39A99ADD" w14:textId="77777777" w:rsidR="000A79AE" w:rsidRPr="00817F50" w:rsidRDefault="000A79AE" w:rsidP="00A51017">
            <w:pPr>
              <w:widowControl/>
              <w:jc w:val="center"/>
              <w:rPr>
                <w:rFonts w:ascii="Century Gothic" w:eastAsia="Times New Roman" w:hAnsi="Century Gothic" w:cs="Calibri"/>
                <w:sz w:val="14"/>
                <w:szCs w:val="14"/>
                <w:lang w:eastAsia="es-MX"/>
              </w:rPr>
            </w:pPr>
            <w:r w:rsidRPr="00817F50">
              <w:rPr>
                <w:noProof/>
              </w:rPr>
              <mc:AlternateContent>
                <mc:Choice Requires="wps">
                  <w:drawing>
                    <wp:anchor distT="0" distB="0" distL="114300" distR="114300" simplePos="0" relativeHeight="255695360" behindDoc="0" locked="0" layoutInCell="1" allowOverlap="1" wp14:anchorId="33D84E5A" wp14:editId="0C42A472">
                      <wp:simplePos x="0" y="0"/>
                      <wp:positionH relativeFrom="column">
                        <wp:posOffset>-35560</wp:posOffset>
                      </wp:positionH>
                      <wp:positionV relativeFrom="paragraph">
                        <wp:posOffset>-916940</wp:posOffset>
                      </wp:positionV>
                      <wp:extent cx="1180465" cy="763270"/>
                      <wp:effectExtent l="0" t="0" r="0" b="0"/>
                      <wp:wrapNone/>
                      <wp:docPr id="25" name="CuadroTexto 1"/>
                      <wp:cNvGraphicFramePr/>
                      <a:graphic xmlns:a="http://schemas.openxmlformats.org/drawingml/2006/main">
                        <a:graphicData uri="http://schemas.microsoft.com/office/word/2010/wordprocessingShape">
                          <wps:wsp>
                            <wps:cNvSpPr txBox="1"/>
                            <wps:spPr>
                              <a:xfrm>
                                <a:off x="0" y="0"/>
                                <a:ext cx="1180465" cy="76327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DD1394A" w14:textId="77777777" w:rsidR="00FE0CA6" w:rsidRPr="00E4529E" w:rsidRDefault="00FE0CA6" w:rsidP="000A79AE">
                                  <w:pPr>
                                    <w:rPr>
                                      <w:rFonts w:eastAsiaTheme="minorEastAsia"/>
                                      <w:iCs/>
                                      <w:color w:val="000000" w:themeColor="text1"/>
                                      <w:sz w:val="15"/>
                                      <w:szCs w:val="15"/>
                                    </w:rPr>
                                  </w:pPr>
                                  <m:oMathPara>
                                    <m:oMathParaPr>
                                      <m:jc m:val="left"/>
                                    </m:oMathParaPr>
                                    <m:oMath>
                                      <m:r>
                                        <w:rPr>
                                          <w:rFonts w:ascii="Cambria Math" w:hAnsi="Cambria Math"/>
                                          <w:color w:val="000000" w:themeColor="text1"/>
                                          <w:sz w:val="15"/>
                                          <w:szCs w:val="15"/>
                                        </w:rPr>
                                        <m:t>TP</m:t>
                                      </m:r>
                                      <m:sSub>
                                        <m:sSubPr>
                                          <m:ctrlPr>
                                            <w:rPr>
                                              <w:rFonts w:ascii="Cambria Math" w:hAnsi="Cambria Math"/>
                                              <w:i/>
                                              <w:iCs/>
                                              <w:color w:val="000000" w:themeColor="text1"/>
                                              <w:sz w:val="15"/>
                                              <w:szCs w:val="15"/>
                                            </w:rPr>
                                          </m:ctrlPr>
                                        </m:sSubPr>
                                        <m:e>
                                          <m:r>
                                            <w:rPr>
                                              <w:rFonts w:ascii="Cambria Math" w:hAnsi="Cambria Math"/>
                                              <w:color w:val="000000" w:themeColor="text1"/>
                                              <w:sz w:val="15"/>
                                              <w:szCs w:val="15"/>
                                            </w:rPr>
                                            <m:t>18</m:t>
                                          </m:r>
                                        </m:e>
                                        <m:sub>
                                          <m:r>
                                            <w:rPr>
                                              <w:rFonts w:ascii="Cambria Math" w:hAnsi="Cambria Math"/>
                                              <w:color w:val="000000" w:themeColor="text1"/>
                                              <w:sz w:val="15"/>
                                              <w:szCs w:val="15"/>
                                            </w:rPr>
                                            <m:t>IN</m:t>
                                          </m:r>
                                          <m:sSub>
                                            <m:sSubPr>
                                              <m:ctrlPr>
                                                <w:rPr>
                                                  <w:rFonts w:ascii="Cambria Math" w:hAnsi="Cambria Math"/>
                                                  <w:i/>
                                                  <w:iCs/>
                                                  <w:color w:val="000000" w:themeColor="text1"/>
                                                  <w:sz w:val="15"/>
                                                  <w:szCs w:val="15"/>
                                                </w:rPr>
                                              </m:ctrlPr>
                                            </m:sSubPr>
                                            <m:e>
                                              <m:r>
                                                <w:rPr>
                                                  <w:rFonts w:ascii="Cambria Math" w:hAnsi="Cambria Math"/>
                                                  <w:color w:val="000000" w:themeColor="text1"/>
                                                  <w:sz w:val="15"/>
                                                  <w:szCs w:val="15"/>
                                                </w:rPr>
                                                <m:t>S</m:t>
                                              </m:r>
                                            </m:e>
                                            <m:sub>
                                              <m:r>
                                                <w:rPr>
                                                  <w:rFonts w:ascii="Cambria Math" w:hAnsi="Cambria Math"/>
                                                  <w:color w:val="000000" w:themeColor="text1"/>
                                                  <w:sz w:val="15"/>
                                                  <w:szCs w:val="15"/>
                                                </w:rPr>
                                                <m:t>ENT</m:t>
                                              </m:r>
                                            </m:sub>
                                          </m:sSub>
                                        </m:sub>
                                      </m:sSub>
                                      <m:r>
                                        <w:rPr>
                                          <w:rFonts w:ascii="Cambria Math" w:hAnsi="Cambria Math"/>
                                          <w:color w:val="000000" w:themeColor="text1"/>
                                          <w:sz w:val="15"/>
                                          <w:szCs w:val="15"/>
                                        </w:rPr>
                                        <m:t>=</m:t>
                                      </m:r>
                                    </m:oMath>
                                  </m:oMathPara>
                                </w:p>
                                <w:p w14:paraId="5E8FBCF3" w14:textId="77777777" w:rsidR="00FE0CA6" w:rsidRPr="00E4529E" w:rsidRDefault="00FE0CA6" w:rsidP="000A79AE">
                                  <w:pPr>
                                    <w:rPr>
                                      <w:rFonts w:eastAsiaTheme="minorEastAsia"/>
                                      <w:iCs/>
                                      <w:color w:val="000000" w:themeColor="text1"/>
                                      <w:sz w:val="15"/>
                                      <w:szCs w:val="15"/>
                                    </w:rPr>
                                  </w:pPr>
                                </w:p>
                                <w:p w14:paraId="4B5093DD" w14:textId="77777777" w:rsidR="00FE0CA6" w:rsidRPr="00E4529E" w:rsidRDefault="00FE0CA6" w:rsidP="000A79AE">
                                  <w:pPr>
                                    <w:rPr>
                                      <w:rFonts w:eastAsiaTheme="minorEastAsia"/>
                                      <w:iCs/>
                                      <w:color w:val="000000" w:themeColor="text1"/>
                                      <w:sz w:val="16"/>
                                      <w:szCs w:val="16"/>
                                    </w:rPr>
                                  </w:pPr>
                                  <w:r w:rsidRPr="00E4529E">
                                    <w:rPr>
                                      <w:rFonts w:hAnsi="Calibri"/>
                                      <w:i/>
                                      <w:iCs/>
                                      <w:color w:val="000000" w:themeColor="text1"/>
                                      <w:sz w:val="15"/>
                                      <w:szCs w:val="15"/>
                                    </w:rPr>
                                    <w:t xml:space="preserve"> </w:t>
                                  </w:r>
                                  <m:oMath>
                                    <m:f>
                                      <m:fPr>
                                        <m:ctrlPr>
                                          <w:rPr>
                                            <w:rFonts w:ascii="Cambria Math" w:eastAsiaTheme="minorEastAsia" w:hAnsi="Cambria Math"/>
                                            <w:i/>
                                            <w:iCs/>
                                            <w:color w:val="000000" w:themeColor="text1"/>
                                            <w:sz w:val="15"/>
                                            <w:szCs w:val="15"/>
                                          </w:rPr>
                                        </m:ctrlPr>
                                      </m:fPr>
                                      <m:num>
                                        <m:nary>
                                          <m:naryPr>
                                            <m:chr m:val="∑"/>
                                            <m:ctrlPr>
                                              <w:rPr>
                                                <w:rFonts w:ascii="Cambria Math" w:eastAsiaTheme="minorEastAsia" w:hAnsi="Cambria Math"/>
                                                <w:i/>
                                                <w:iCs/>
                                                <w:color w:val="000000" w:themeColor="text1"/>
                                                <w:sz w:val="15"/>
                                                <w:szCs w:val="15"/>
                                              </w:rPr>
                                            </m:ctrlPr>
                                          </m:naryPr>
                                          <m:sub>
                                            <m:r>
                                              <w:rPr>
                                                <w:rFonts w:ascii="Cambria Math" w:hAnsi="Cambria Math"/>
                                                <w:color w:val="000000" w:themeColor="text1"/>
                                                <w:sz w:val="15"/>
                                                <w:szCs w:val="15"/>
                                              </w:rPr>
                                              <m:t>j=1</m:t>
                                            </m:r>
                                          </m:sub>
                                          <m:sup>
                                            <m:r>
                                              <w:rPr>
                                                <w:rFonts w:ascii="Cambria Math" w:hAnsi="Cambria Math"/>
                                                <w:color w:val="000000" w:themeColor="text1"/>
                                                <w:sz w:val="15"/>
                                                <w:szCs w:val="15"/>
                                              </w:rPr>
                                              <m:t>32</m:t>
                                            </m:r>
                                          </m:sup>
                                          <m:e>
                                            <m:sSub>
                                              <m:sSubPr>
                                                <m:ctrlPr>
                                                  <w:rPr>
                                                    <w:rFonts w:ascii="Cambria Math" w:eastAsiaTheme="minorEastAsia" w:hAnsi="Cambria Math"/>
                                                    <w:i/>
                                                    <w:iCs/>
                                                    <w:color w:val="000000" w:themeColor="text1"/>
                                                    <w:sz w:val="15"/>
                                                    <w:szCs w:val="15"/>
                                                  </w:rPr>
                                                </m:ctrlPr>
                                              </m:sSubPr>
                                              <m:e>
                                                <m:r>
                                                  <w:rPr>
                                                    <w:rFonts w:ascii="Cambria Math" w:hAnsi="Cambria Math"/>
                                                    <w:color w:val="000000" w:themeColor="text1"/>
                                                    <w:sz w:val="15"/>
                                                    <w:szCs w:val="15"/>
                                                  </w:rPr>
                                                  <m:t>P18_INS_ENT_FED</m:t>
                                                </m:r>
                                              </m:e>
                                              <m:sub>
                                                <m:r>
                                                  <w:rPr>
                                                    <w:rFonts w:ascii="Cambria Math" w:hAnsi="Cambria Math"/>
                                                    <w:color w:val="000000" w:themeColor="text1"/>
                                                    <w:sz w:val="15"/>
                                                    <w:szCs w:val="15"/>
                                                  </w:rPr>
                                                  <m:t>j</m:t>
                                                </m:r>
                                              </m:sub>
                                            </m:sSub>
                                          </m:e>
                                        </m:nary>
                                      </m:num>
                                      <m:den>
                                        <m:nary>
                                          <m:naryPr>
                                            <m:chr m:val="∑"/>
                                            <m:ctrlPr>
                                              <w:rPr>
                                                <w:rFonts w:ascii="Cambria Math" w:eastAsiaTheme="minorEastAsia" w:hAnsi="Cambria Math"/>
                                                <w:i/>
                                                <w:iCs/>
                                                <w:color w:val="000000" w:themeColor="text1"/>
                                                <w:sz w:val="15"/>
                                                <w:szCs w:val="15"/>
                                              </w:rPr>
                                            </m:ctrlPr>
                                          </m:naryPr>
                                          <m:sub>
                                            <m:r>
                                              <w:rPr>
                                                <w:rFonts w:ascii="Cambria Math" w:hAnsi="Cambria Math"/>
                                                <w:color w:val="000000" w:themeColor="text1"/>
                                                <w:sz w:val="15"/>
                                                <w:szCs w:val="15"/>
                                              </w:rPr>
                                              <m:t>j=1</m:t>
                                            </m:r>
                                          </m:sub>
                                          <m:sup>
                                            <m:r>
                                              <w:rPr>
                                                <w:rFonts w:ascii="Cambria Math" w:hAnsi="Cambria Math"/>
                                                <w:color w:val="000000" w:themeColor="text1"/>
                                                <w:sz w:val="15"/>
                                                <w:szCs w:val="15"/>
                                              </w:rPr>
                                              <m:t>32</m:t>
                                            </m:r>
                                          </m:sup>
                                          <m:e>
                                            <m:sSub>
                                              <m:sSubPr>
                                                <m:ctrlPr>
                                                  <w:rPr>
                                                    <w:rFonts w:ascii="Cambria Math" w:eastAsiaTheme="minorEastAsia" w:hAnsi="Cambria Math"/>
                                                    <w:i/>
                                                    <w:iCs/>
                                                    <w:color w:val="000000" w:themeColor="text1"/>
                                                    <w:sz w:val="15"/>
                                                    <w:szCs w:val="15"/>
                                                  </w:rPr>
                                                </m:ctrlPr>
                                              </m:sSubPr>
                                              <m:e>
                                                <m:r>
                                                  <w:rPr>
                                                    <w:rFonts w:ascii="Cambria Math" w:hAnsi="Cambria Math"/>
                                                    <w:color w:val="000000" w:themeColor="text1"/>
                                                    <w:sz w:val="15"/>
                                                    <w:szCs w:val="15"/>
                                                  </w:rPr>
                                                  <m:t>P18</m:t>
                                                </m:r>
                                              </m:e>
                                              <m:sub>
                                                <m:r>
                                                  <w:rPr>
                                                    <w:rFonts w:ascii="Cambria Math" w:hAnsi="Cambria Math"/>
                                                    <w:color w:val="000000" w:themeColor="text1"/>
                                                    <w:sz w:val="15"/>
                                                    <w:szCs w:val="15"/>
                                                  </w:rPr>
                                                  <m:t>j</m:t>
                                                </m:r>
                                              </m:sub>
                                            </m:sSub>
                                          </m:e>
                                        </m:nary>
                                      </m:den>
                                    </m:f>
                                    <m:r>
                                      <w:rPr>
                                        <w:rFonts w:ascii="Cambria Math" w:hAnsi="Cambria Math"/>
                                        <w:color w:val="000000" w:themeColor="text1"/>
                                        <w:sz w:val="15"/>
                                        <w:szCs w:val="15"/>
                                      </w:rPr>
                                      <m:t>x 100 000</m:t>
                                    </m:r>
                                  </m:oMath>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33D84E5A" id="_x0000_t202" coordsize="21600,21600" o:spt="202" path="m,l,21600r21600,l21600,xe">
                      <v:stroke joinstyle="miter"/>
                      <v:path gradientshapeok="t" o:connecttype="rect"/>
                    </v:shapetype>
                    <v:shape id="CuadroTexto 1" o:spid="_x0000_s1026" type="#_x0000_t202" style="position:absolute;left:0;text-align:left;margin-left:-2.8pt;margin-top:-72.2pt;width:92.95pt;height:60.1pt;z-index:2556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hadEgIAAHUEAAAOAAAAZHJzL2Uyb0RvYy54bWysVFFvEzEMfkfiP0R5p9cW6Kaq1wk6DSEh&#10;htj4AWku6UVK4uCkvSu/Hid316HxNMRL6nPsL58/293c9M6yk8JowNd8MZtzpryExvhDzX883r25&#10;5iwm4Rthwauan1XkN9vXrzZdWKsltGAbhYxAfFx3oeZtSmFdVVG2yok4g6A8XWpAJxJ94qFqUHSE&#10;7my1nM9XVQfYBASpYiTv7XDJtwVfayXTvdZRJWZrTtxSObGc+3xW241YH1CE1siRhvgHFk4YT49e&#10;oG5FEuyI5i8oZyRCBJ1mElwFWhupSg1UzWL+rJqHVgRVaiFxYrjIFP8frPx6+obMNDVfvufMC0c9&#10;2h1Fg/Co+gRskRXqQlxT4EOg0NR/hJ46PfkjOXPhvUaXf6kkRvek9fmiLyExmZMW1/N3K3pH0t3V&#10;6u3yqjSgesoOGNMnBY5lo+ZI/SuyitOXmIgJhU4h+TEPd8ba7M8UByrFSmercoD135Wm8gqj7IgS&#10;D/udRTbMAA0pMZ0mgdBLQg7UBPzC3DElZ6syei/MvySV98GnS74zHrAIURZD5QJOgkY69aURRFwP&#10;8ZMUgwBZi9Tv+7GHe2jO1EJa13RPh7bQ1VxaEzhrAX8993W0FjWPP48CFWf2s6e5yzs0GTgZ+8nA&#10;ZHcwbJrwkjCJYaHt4cMxgTalh5nVQGVkS7NdWjvuYV6eP79L1NO/xfY3AAAA//8DAFBLAwQUAAYA&#10;CAAAACEA+b07T+AAAAALAQAADwAAAGRycy9kb3ducmV2LnhtbEyPwU7DMAyG70i8Q2QkbluyUqpR&#10;mk4TghMSoisHjmnjtdEapzTZVt6e7DROlu1Pvz8Xm9kO7ISTN44krJYCGFLrtKFOwlf9tlgD80GR&#10;VoMjlPCLHjbl7U2hcu3OVOFpFzoWQ8jnSkIfwphz7tserfJLNyLF3d5NVoXYTh3XkzrHcDvwRIiM&#10;W2UoXujViC89tofd0UrYflP1an4+ms9qX5m6fhL0nh2kvL+bt8/AAs7hCsNFP6pDGZ0adyTt2SBh&#10;8ZhFMtZVmqbALsRaPABr4ihJE+Blwf//UP4BAAD//wMAUEsBAi0AFAAGAAgAAAAhALaDOJL+AAAA&#10;4QEAABMAAAAAAAAAAAAAAAAAAAAAAFtDb250ZW50X1R5cGVzXS54bWxQSwECLQAUAAYACAAAACEA&#10;OP0h/9YAAACUAQAACwAAAAAAAAAAAAAAAAAvAQAAX3JlbHMvLnJlbHNQSwECLQAUAAYACAAAACEA&#10;1O4WnRICAAB1BAAADgAAAAAAAAAAAAAAAAAuAgAAZHJzL2Uyb0RvYy54bWxQSwECLQAUAAYACAAA&#10;ACEA+b07T+AAAAALAQAADwAAAAAAAAAAAAAAAABsBAAAZHJzL2Rvd25yZXYueG1sUEsFBgAAAAAE&#10;AAQA8wAAAHkFAAAAAA==&#10;" filled="f" stroked="f">
                      <v:textbox inset="0,0,0,0">
                        <w:txbxContent>
                          <w:p w14:paraId="7DD1394A" w14:textId="77777777" w:rsidR="00FE0CA6" w:rsidRPr="00E4529E" w:rsidRDefault="00FE0CA6" w:rsidP="000A79AE">
                            <w:pPr>
                              <w:rPr>
                                <w:rFonts w:eastAsiaTheme="minorEastAsia"/>
                                <w:iCs/>
                                <w:color w:val="000000" w:themeColor="text1"/>
                                <w:sz w:val="15"/>
                                <w:szCs w:val="15"/>
                              </w:rPr>
                            </w:pPr>
                            <m:oMathPara>
                              <m:oMathParaPr>
                                <m:jc m:val="left"/>
                              </m:oMathParaPr>
                              <m:oMath>
                                <m:r>
                                  <w:rPr>
                                    <w:rFonts w:ascii="Cambria Math" w:hAnsi="Cambria Math"/>
                                    <w:color w:val="000000" w:themeColor="text1"/>
                                    <w:sz w:val="15"/>
                                    <w:szCs w:val="15"/>
                                  </w:rPr>
                                  <m:t>TP</m:t>
                                </m:r>
                                <m:sSub>
                                  <m:sSubPr>
                                    <m:ctrlPr>
                                      <w:rPr>
                                        <w:rFonts w:ascii="Cambria Math" w:hAnsi="Cambria Math"/>
                                        <w:i/>
                                        <w:iCs/>
                                        <w:color w:val="000000" w:themeColor="text1"/>
                                        <w:sz w:val="15"/>
                                        <w:szCs w:val="15"/>
                                      </w:rPr>
                                    </m:ctrlPr>
                                  </m:sSubPr>
                                  <m:e>
                                    <m:r>
                                      <w:rPr>
                                        <w:rFonts w:ascii="Cambria Math" w:hAnsi="Cambria Math"/>
                                        <w:color w:val="000000" w:themeColor="text1"/>
                                        <w:sz w:val="15"/>
                                        <w:szCs w:val="15"/>
                                      </w:rPr>
                                      <m:t>18</m:t>
                                    </m:r>
                                  </m:e>
                                  <m:sub>
                                    <m:r>
                                      <w:rPr>
                                        <w:rFonts w:ascii="Cambria Math" w:hAnsi="Cambria Math"/>
                                        <w:color w:val="000000" w:themeColor="text1"/>
                                        <w:sz w:val="15"/>
                                        <w:szCs w:val="15"/>
                                      </w:rPr>
                                      <m:t>IN</m:t>
                                    </m:r>
                                    <m:sSub>
                                      <m:sSubPr>
                                        <m:ctrlPr>
                                          <w:rPr>
                                            <w:rFonts w:ascii="Cambria Math" w:hAnsi="Cambria Math"/>
                                            <w:i/>
                                            <w:iCs/>
                                            <w:color w:val="000000" w:themeColor="text1"/>
                                            <w:sz w:val="15"/>
                                            <w:szCs w:val="15"/>
                                          </w:rPr>
                                        </m:ctrlPr>
                                      </m:sSubPr>
                                      <m:e>
                                        <m:r>
                                          <w:rPr>
                                            <w:rFonts w:ascii="Cambria Math" w:hAnsi="Cambria Math"/>
                                            <w:color w:val="000000" w:themeColor="text1"/>
                                            <w:sz w:val="15"/>
                                            <w:szCs w:val="15"/>
                                          </w:rPr>
                                          <m:t>S</m:t>
                                        </m:r>
                                      </m:e>
                                      <m:sub>
                                        <m:r>
                                          <w:rPr>
                                            <w:rFonts w:ascii="Cambria Math" w:hAnsi="Cambria Math"/>
                                            <w:color w:val="000000" w:themeColor="text1"/>
                                            <w:sz w:val="15"/>
                                            <w:szCs w:val="15"/>
                                          </w:rPr>
                                          <m:t>ENT</m:t>
                                        </m:r>
                                      </m:sub>
                                    </m:sSub>
                                  </m:sub>
                                </m:sSub>
                                <m:r>
                                  <w:rPr>
                                    <w:rFonts w:ascii="Cambria Math" w:hAnsi="Cambria Math"/>
                                    <w:color w:val="000000" w:themeColor="text1"/>
                                    <w:sz w:val="15"/>
                                    <w:szCs w:val="15"/>
                                  </w:rPr>
                                  <m:t>=</m:t>
                                </m:r>
                              </m:oMath>
                            </m:oMathPara>
                          </w:p>
                          <w:p w14:paraId="5E8FBCF3" w14:textId="77777777" w:rsidR="00FE0CA6" w:rsidRPr="00E4529E" w:rsidRDefault="00FE0CA6" w:rsidP="000A79AE">
                            <w:pPr>
                              <w:rPr>
                                <w:rFonts w:eastAsiaTheme="minorEastAsia"/>
                                <w:iCs/>
                                <w:color w:val="000000" w:themeColor="text1"/>
                                <w:sz w:val="15"/>
                                <w:szCs w:val="15"/>
                              </w:rPr>
                            </w:pPr>
                          </w:p>
                          <w:p w14:paraId="4B5093DD" w14:textId="77777777" w:rsidR="00FE0CA6" w:rsidRPr="00E4529E" w:rsidRDefault="00FE0CA6" w:rsidP="000A79AE">
                            <w:pPr>
                              <w:rPr>
                                <w:rFonts w:eastAsiaTheme="minorEastAsia"/>
                                <w:iCs/>
                                <w:color w:val="000000" w:themeColor="text1"/>
                                <w:sz w:val="16"/>
                                <w:szCs w:val="16"/>
                              </w:rPr>
                            </w:pPr>
                            <w:r w:rsidRPr="00E4529E">
                              <w:rPr>
                                <w:rFonts w:hAnsi="Calibri"/>
                                <w:i/>
                                <w:iCs/>
                                <w:color w:val="000000" w:themeColor="text1"/>
                                <w:sz w:val="15"/>
                                <w:szCs w:val="15"/>
                              </w:rPr>
                              <w:t xml:space="preserve"> </w:t>
                            </w:r>
                            <m:oMath>
                              <m:f>
                                <m:fPr>
                                  <m:ctrlPr>
                                    <w:rPr>
                                      <w:rFonts w:ascii="Cambria Math" w:eastAsiaTheme="minorEastAsia" w:hAnsi="Cambria Math"/>
                                      <w:i/>
                                      <w:iCs/>
                                      <w:color w:val="000000" w:themeColor="text1"/>
                                      <w:sz w:val="15"/>
                                      <w:szCs w:val="15"/>
                                    </w:rPr>
                                  </m:ctrlPr>
                                </m:fPr>
                                <m:num>
                                  <m:nary>
                                    <m:naryPr>
                                      <m:chr m:val="∑"/>
                                      <m:ctrlPr>
                                        <w:rPr>
                                          <w:rFonts w:ascii="Cambria Math" w:eastAsiaTheme="minorEastAsia" w:hAnsi="Cambria Math"/>
                                          <w:i/>
                                          <w:iCs/>
                                          <w:color w:val="000000" w:themeColor="text1"/>
                                          <w:sz w:val="15"/>
                                          <w:szCs w:val="15"/>
                                        </w:rPr>
                                      </m:ctrlPr>
                                    </m:naryPr>
                                    <m:sub>
                                      <m:r>
                                        <w:rPr>
                                          <w:rFonts w:ascii="Cambria Math" w:hAnsi="Cambria Math"/>
                                          <w:color w:val="000000" w:themeColor="text1"/>
                                          <w:sz w:val="15"/>
                                          <w:szCs w:val="15"/>
                                        </w:rPr>
                                        <m:t>j=1</m:t>
                                      </m:r>
                                    </m:sub>
                                    <m:sup>
                                      <m:r>
                                        <w:rPr>
                                          <w:rFonts w:ascii="Cambria Math" w:hAnsi="Cambria Math"/>
                                          <w:color w:val="000000" w:themeColor="text1"/>
                                          <w:sz w:val="15"/>
                                          <w:szCs w:val="15"/>
                                        </w:rPr>
                                        <m:t>32</m:t>
                                      </m:r>
                                    </m:sup>
                                    <m:e>
                                      <m:sSub>
                                        <m:sSubPr>
                                          <m:ctrlPr>
                                            <w:rPr>
                                              <w:rFonts w:ascii="Cambria Math" w:eastAsiaTheme="minorEastAsia" w:hAnsi="Cambria Math"/>
                                              <w:i/>
                                              <w:iCs/>
                                              <w:color w:val="000000" w:themeColor="text1"/>
                                              <w:sz w:val="15"/>
                                              <w:szCs w:val="15"/>
                                            </w:rPr>
                                          </m:ctrlPr>
                                        </m:sSubPr>
                                        <m:e>
                                          <m:r>
                                            <w:rPr>
                                              <w:rFonts w:ascii="Cambria Math" w:hAnsi="Cambria Math"/>
                                              <w:color w:val="000000" w:themeColor="text1"/>
                                              <w:sz w:val="15"/>
                                              <w:szCs w:val="15"/>
                                            </w:rPr>
                                            <m:t>P18_INS_ENT_FED</m:t>
                                          </m:r>
                                        </m:e>
                                        <m:sub>
                                          <m:r>
                                            <w:rPr>
                                              <w:rFonts w:ascii="Cambria Math" w:hAnsi="Cambria Math"/>
                                              <w:color w:val="000000" w:themeColor="text1"/>
                                              <w:sz w:val="15"/>
                                              <w:szCs w:val="15"/>
                                            </w:rPr>
                                            <m:t>j</m:t>
                                          </m:r>
                                        </m:sub>
                                      </m:sSub>
                                    </m:e>
                                  </m:nary>
                                </m:num>
                                <m:den>
                                  <m:nary>
                                    <m:naryPr>
                                      <m:chr m:val="∑"/>
                                      <m:ctrlPr>
                                        <w:rPr>
                                          <w:rFonts w:ascii="Cambria Math" w:eastAsiaTheme="minorEastAsia" w:hAnsi="Cambria Math"/>
                                          <w:i/>
                                          <w:iCs/>
                                          <w:color w:val="000000" w:themeColor="text1"/>
                                          <w:sz w:val="15"/>
                                          <w:szCs w:val="15"/>
                                        </w:rPr>
                                      </m:ctrlPr>
                                    </m:naryPr>
                                    <m:sub>
                                      <m:r>
                                        <w:rPr>
                                          <w:rFonts w:ascii="Cambria Math" w:hAnsi="Cambria Math"/>
                                          <w:color w:val="000000" w:themeColor="text1"/>
                                          <w:sz w:val="15"/>
                                          <w:szCs w:val="15"/>
                                        </w:rPr>
                                        <m:t>j=1</m:t>
                                      </m:r>
                                    </m:sub>
                                    <m:sup>
                                      <m:r>
                                        <w:rPr>
                                          <w:rFonts w:ascii="Cambria Math" w:hAnsi="Cambria Math"/>
                                          <w:color w:val="000000" w:themeColor="text1"/>
                                          <w:sz w:val="15"/>
                                          <w:szCs w:val="15"/>
                                        </w:rPr>
                                        <m:t>32</m:t>
                                      </m:r>
                                    </m:sup>
                                    <m:e>
                                      <m:sSub>
                                        <m:sSubPr>
                                          <m:ctrlPr>
                                            <w:rPr>
                                              <w:rFonts w:ascii="Cambria Math" w:eastAsiaTheme="minorEastAsia" w:hAnsi="Cambria Math"/>
                                              <w:i/>
                                              <w:iCs/>
                                              <w:color w:val="000000" w:themeColor="text1"/>
                                              <w:sz w:val="15"/>
                                              <w:szCs w:val="15"/>
                                            </w:rPr>
                                          </m:ctrlPr>
                                        </m:sSubPr>
                                        <m:e>
                                          <m:r>
                                            <w:rPr>
                                              <w:rFonts w:ascii="Cambria Math" w:hAnsi="Cambria Math"/>
                                              <w:color w:val="000000" w:themeColor="text1"/>
                                              <w:sz w:val="15"/>
                                              <w:szCs w:val="15"/>
                                            </w:rPr>
                                            <m:t>P18</m:t>
                                          </m:r>
                                        </m:e>
                                        <m:sub>
                                          <m:r>
                                            <w:rPr>
                                              <w:rFonts w:ascii="Cambria Math" w:hAnsi="Cambria Math"/>
                                              <w:color w:val="000000" w:themeColor="text1"/>
                                              <w:sz w:val="15"/>
                                              <w:szCs w:val="15"/>
                                            </w:rPr>
                                            <m:t>j</m:t>
                                          </m:r>
                                        </m:sub>
                                      </m:sSub>
                                    </m:e>
                                  </m:nary>
                                </m:den>
                              </m:f>
                              <m:r>
                                <w:rPr>
                                  <w:rFonts w:ascii="Cambria Math" w:hAnsi="Cambria Math"/>
                                  <w:color w:val="000000" w:themeColor="text1"/>
                                  <w:sz w:val="15"/>
                                  <w:szCs w:val="15"/>
                                </w:rPr>
                                <m:t>x 100 000</m:t>
                              </m:r>
                            </m:oMath>
                          </w:p>
                        </w:txbxContent>
                      </v:textbox>
                    </v:shape>
                  </w:pict>
                </mc:Fallback>
              </mc:AlternateContent>
            </w:r>
            <w:r w:rsidRPr="00817F50">
              <w:rPr>
                <w:rFonts w:ascii="Century Gothic" w:eastAsia="Times New Roman" w:hAnsi="Century Gothic" w:cs="Calibri"/>
                <w:sz w:val="14"/>
                <w:szCs w:val="14"/>
                <w:lang w:eastAsia="es-MX"/>
              </w:rPr>
              <w:t>Donde: j = 1 hasta 32, número de entidades federativas</w:t>
            </w:r>
          </w:p>
          <w:p w14:paraId="3AA6F1B1" w14:textId="77777777" w:rsidR="000A79AE" w:rsidRPr="00817F50" w:rsidRDefault="000A79AE" w:rsidP="00A51017">
            <w:pPr>
              <w:widowControl/>
              <w:rPr>
                <w:rFonts w:ascii="Calibri" w:eastAsia="Times New Roman" w:hAnsi="Calibri" w:cs="Calibri"/>
                <w:color w:val="000000"/>
                <w:lang w:eastAsia="es-MX"/>
              </w:rPr>
            </w:pPr>
          </w:p>
          <w:p w14:paraId="3192F23C" w14:textId="77777777" w:rsidR="000A79AE" w:rsidRPr="00817F50" w:rsidRDefault="000A79AE" w:rsidP="00A51017">
            <w:pPr>
              <w:widowControl/>
              <w:rPr>
                <w:rFonts w:ascii="Calibri" w:eastAsia="Times New Roman" w:hAnsi="Calibri" w:cs="Calibri"/>
                <w:color w:val="000000"/>
                <w:lang w:eastAsia="es-MX"/>
              </w:rPr>
            </w:pPr>
          </w:p>
        </w:tc>
        <w:tc>
          <w:tcPr>
            <w:tcW w:w="1007" w:type="dxa"/>
            <w:tcBorders>
              <w:top w:val="single" w:sz="4" w:space="0" w:color="auto"/>
              <w:left w:val="single" w:sz="4" w:space="0" w:color="BFBFBF"/>
              <w:bottom w:val="single" w:sz="4" w:space="0" w:color="BFBFBF"/>
              <w:right w:val="single" w:sz="4" w:space="0" w:color="BFBFBF"/>
            </w:tcBorders>
            <w:shd w:val="clear" w:color="auto" w:fill="auto"/>
            <w:vAlign w:val="center"/>
            <w:hideMark/>
          </w:tcPr>
          <w:p w14:paraId="6D63C6F4" w14:textId="77777777" w:rsidR="000A79AE" w:rsidRPr="00817F50" w:rsidRDefault="000A79AE" w:rsidP="00A51017">
            <w:pPr>
              <w:widowControl/>
              <w:rPr>
                <w:rFonts w:ascii="Century Gothic" w:eastAsia="Times New Roman" w:hAnsi="Century Gothic" w:cs="Calibri"/>
                <w:sz w:val="16"/>
                <w:szCs w:val="16"/>
                <w:lang w:eastAsia="es-MX"/>
              </w:rPr>
            </w:pPr>
            <w:r w:rsidRPr="00817F50">
              <w:rPr>
                <w:rFonts w:ascii="Century Gothic" w:eastAsia="Times New Roman" w:hAnsi="Century Gothic" w:cs="Calibri"/>
                <w:sz w:val="14"/>
                <w:szCs w:val="14"/>
                <w:lang w:eastAsia="es-MX"/>
              </w:rPr>
              <w:t>P18_INS_ENT_FED</w:t>
            </w:r>
          </w:p>
        </w:tc>
        <w:tc>
          <w:tcPr>
            <w:tcW w:w="864" w:type="dxa"/>
            <w:tcBorders>
              <w:top w:val="single" w:sz="4" w:space="0" w:color="auto"/>
              <w:left w:val="single" w:sz="4" w:space="0" w:color="BFBFBF"/>
              <w:bottom w:val="single" w:sz="4" w:space="0" w:color="BFBFBF"/>
              <w:right w:val="single" w:sz="4" w:space="0" w:color="BFBFBF"/>
            </w:tcBorders>
            <w:shd w:val="clear" w:color="auto" w:fill="auto"/>
            <w:vAlign w:val="center"/>
            <w:hideMark/>
          </w:tcPr>
          <w:p w14:paraId="27D472B5" w14:textId="77777777" w:rsidR="000A79AE" w:rsidRPr="00817F50" w:rsidRDefault="000A79AE"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4"/>
                <w:szCs w:val="14"/>
                <w:lang w:eastAsia="es-MX"/>
              </w:rPr>
              <w:t>Personas de 18 años y más que considera insegura su entidad federativa</w:t>
            </w:r>
          </w:p>
        </w:tc>
        <w:tc>
          <w:tcPr>
            <w:tcW w:w="1583" w:type="dxa"/>
            <w:tcBorders>
              <w:top w:val="single" w:sz="4" w:space="0" w:color="auto"/>
              <w:left w:val="single" w:sz="4" w:space="0" w:color="BFBFBF"/>
              <w:bottom w:val="single" w:sz="4" w:space="0" w:color="BFBFBF"/>
              <w:right w:val="single" w:sz="4" w:space="0" w:color="BFBFBF"/>
            </w:tcBorders>
            <w:shd w:val="clear" w:color="auto" w:fill="auto"/>
            <w:noWrap/>
            <w:vAlign w:val="center"/>
            <w:hideMark/>
          </w:tcPr>
          <w:p w14:paraId="1C414B2B" w14:textId="77777777" w:rsidR="000A79AE" w:rsidRPr="00817F50" w:rsidRDefault="00FE0CA6" w:rsidP="00A51017">
            <w:pPr>
              <w:widowControl/>
              <w:rPr>
                <w:rFonts w:ascii="Calibri" w:eastAsia="Times New Roman" w:hAnsi="Calibri" w:cs="Calibri"/>
                <w:color w:val="000000"/>
                <w:sz w:val="16"/>
                <w:szCs w:val="16"/>
                <w:lang w:eastAsia="es-MX"/>
              </w:rPr>
            </w:pPr>
            <m:oMathPara>
              <m:oMath>
                <m:sSub>
                  <m:sSubPr>
                    <m:ctrlPr>
                      <w:rPr>
                        <w:rFonts w:ascii="Cambria Math" w:eastAsiaTheme="minorEastAsia" w:hAnsi="Cambria Math"/>
                        <w:i/>
                        <w:iCs/>
                        <w:color w:val="000000" w:themeColor="text1"/>
                        <w:sz w:val="14"/>
                        <w:szCs w:val="14"/>
                      </w:rPr>
                    </m:ctrlPr>
                  </m:sSubPr>
                  <m:e>
                    <m:r>
                      <w:rPr>
                        <w:rFonts w:ascii="Cambria Math" w:hAnsi="Cambria Math"/>
                        <w:color w:val="000000" w:themeColor="text1"/>
                        <w:sz w:val="14"/>
                        <w:szCs w:val="14"/>
                      </w:rPr>
                      <m:t>P18_INS_ENT_FED</m:t>
                    </m:r>
                  </m:e>
                  <m:sub>
                    <m:r>
                      <w:rPr>
                        <w:rFonts w:ascii="Cambria Math" w:hAnsi="Cambria Math"/>
                        <w:color w:val="000000" w:themeColor="text1"/>
                        <w:sz w:val="14"/>
                        <w:szCs w:val="14"/>
                      </w:rPr>
                      <m:t>j</m:t>
                    </m:r>
                  </m:sub>
                </m:sSub>
                <m:r>
                  <w:rPr>
                    <w:rFonts w:ascii="Cambria Math" w:eastAsiaTheme="minorEastAsia" w:hAnsi="Cambria Math"/>
                    <w:color w:val="000000" w:themeColor="text1"/>
                    <w:sz w:val="14"/>
                    <w:szCs w:val="14"/>
                  </w:rPr>
                  <m:t>=</m:t>
                </m:r>
                <m:nary>
                  <m:naryPr>
                    <m:chr m:val="∑"/>
                    <m:ctrlPr>
                      <w:rPr>
                        <w:rFonts w:ascii="Cambria Math" w:eastAsiaTheme="minorEastAsia" w:hAnsi="Cambria Math"/>
                        <w:i/>
                        <w:iCs/>
                        <w:color w:val="000000" w:themeColor="text1"/>
                        <w:sz w:val="14"/>
                        <w:szCs w:val="14"/>
                      </w:rPr>
                    </m:ctrlPr>
                  </m:naryPr>
                  <m:sub>
                    <m:r>
                      <w:rPr>
                        <w:rFonts w:ascii="Cambria Math" w:hAnsi="Cambria Math"/>
                        <w:color w:val="000000" w:themeColor="text1"/>
                        <w:sz w:val="14"/>
                        <w:szCs w:val="14"/>
                      </w:rPr>
                      <m:t>i=1</m:t>
                    </m:r>
                  </m:sub>
                  <m:sup>
                    <m:r>
                      <w:rPr>
                        <w:rFonts w:ascii="Cambria Math" w:hAnsi="Cambria Math"/>
                        <w:color w:val="000000" w:themeColor="text1"/>
                        <w:sz w:val="14"/>
                        <w:szCs w:val="14"/>
                      </w:rPr>
                      <m:t>n</m:t>
                    </m:r>
                  </m:sup>
                  <m:e>
                    <m:r>
                      <w:rPr>
                        <w:rFonts w:ascii="Cambria Math" w:eastAsiaTheme="minorEastAsia" w:hAnsi="Cambria Math"/>
                        <w:color w:val="000000" w:themeColor="text1"/>
                        <w:sz w:val="14"/>
                        <w:szCs w:val="14"/>
                      </w:rPr>
                      <m:t>AP4_3_3</m:t>
                    </m:r>
                  </m:e>
                </m:nary>
              </m:oMath>
            </m:oMathPara>
          </w:p>
          <w:p w14:paraId="0FED7A0E" w14:textId="77777777" w:rsidR="000A79AE" w:rsidRPr="00817F50" w:rsidRDefault="000A79AE" w:rsidP="00A51017">
            <w:pPr>
              <w:widowControl/>
              <w:rPr>
                <w:rFonts w:ascii="Calibri" w:eastAsia="Times New Roman" w:hAnsi="Calibri" w:cs="Calibri"/>
                <w:color w:val="000000"/>
                <w:sz w:val="16"/>
                <w:szCs w:val="16"/>
                <w:lang w:eastAsia="es-MX"/>
              </w:rPr>
            </w:pPr>
          </w:p>
          <w:p w14:paraId="24701EDD" w14:textId="77777777" w:rsidR="000A79AE" w:rsidRPr="00817F50" w:rsidRDefault="000A79AE" w:rsidP="00A51017">
            <w:pPr>
              <w:widowControl/>
              <w:jc w:val="center"/>
              <w:rPr>
                <w:rFonts w:ascii="Century Gothic" w:eastAsia="Times New Roman" w:hAnsi="Century Gothic" w:cs="Calibri"/>
                <w:sz w:val="14"/>
                <w:szCs w:val="14"/>
                <w:lang w:eastAsia="es-MX"/>
              </w:rPr>
            </w:pPr>
            <w:r w:rsidRPr="00817F50">
              <w:rPr>
                <w:rFonts w:ascii="Century Gothic" w:eastAsia="Times New Roman" w:hAnsi="Century Gothic" w:cs="Calibri"/>
                <w:sz w:val="14"/>
                <w:szCs w:val="14"/>
                <w:lang w:eastAsia="es-MX"/>
              </w:rPr>
              <w:t>Donde:</w:t>
            </w:r>
            <w:r w:rsidRPr="00817F50">
              <w:t xml:space="preserve"> </w:t>
            </w:r>
            <w:r w:rsidRPr="00817F50">
              <w:rPr>
                <w:rFonts w:ascii="Century Gothic" w:eastAsia="Times New Roman" w:hAnsi="Century Gothic" w:cs="Calibri"/>
                <w:sz w:val="14"/>
                <w:szCs w:val="14"/>
                <w:lang w:eastAsia="es-MX"/>
              </w:rPr>
              <w:t>AP4_3_3 = 2 para todo i desde 1 hasta n, con n = número de unidades de observación en muestra</w:t>
            </w:r>
          </w:p>
          <w:p w14:paraId="7C5CCB77" w14:textId="77777777" w:rsidR="000A79AE" w:rsidRPr="00817F50" w:rsidRDefault="000A79AE" w:rsidP="00A51017">
            <w:pPr>
              <w:widowControl/>
              <w:rPr>
                <w:rFonts w:ascii="Calibri" w:eastAsia="Times New Roman" w:hAnsi="Calibri" w:cs="Calibri"/>
                <w:color w:val="000000"/>
                <w:sz w:val="16"/>
                <w:szCs w:val="16"/>
                <w:lang w:eastAsia="es-MX"/>
              </w:rPr>
            </w:pPr>
          </w:p>
        </w:tc>
        <w:tc>
          <w:tcPr>
            <w:tcW w:w="921" w:type="dxa"/>
            <w:tcBorders>
              <w:top w:val="single" w:sz="4" w:space="0" w:color="auto"/>
              <w:left w:val="single" w:sz="4" w:space="0" w:color="BFBFBF"/>
              <w:bottom w:val="single" w:sz="4" w:space="0" w:color="BFBFBF"/>
              <w:right w:val="single" w:sz="4" w:space="0" w:color="BFBFBF"/>
            </w:tcBorders>
            <w:shd w:val="clear" w:color="auto" w:fill="auto"/>
            <w:noWrap/>
            <w:vAlign w:val="center"/>
            <w:hideMark/>
          </w:tcPr>
          <w:p w14:paraId="0EF68381" w14:textId="77777777" w:rsidR="000A79AE" w:rsidRPr="00817F50" w:rsidRDefault="000A79AE" w:rsidP="00A51017">
            <w:pPr>
              <w:widowControl/>
              <w:rPr>
                <w:rFonts w:ascii="Calibri" w:eastAsia="Times New Roman" w:hAnsi="Calibri" w:cs="Calibri"/>
                <w:color w:val="000000"/>
                <w:sz w:val="16"/>
                <w:szCs w:val="16"/>
                <w:lang w:eastAsia="es-MX"/>
              </w:rPr>
            </w:pPr>
            <w:r w:rsidRPr="00817F50">
              <w:rPr>
                <w:rFonts w:ascii="Century Gothic" w:eastAsia="Times New Roman" w:hAnsi="Century Gothic" w:cs="Calibri"/>
                <w:sz w:val="14"/>
                <w:szCs w:val="14"/>
                <w:lang w:eastAsia="es-MX"/>
              </w:rPr>
              <w:t>No aplica</w:t>
            </w:r>
          </w:p>
          <w:p w14:paraId="221F954D" w14:textId="77777777" w:rsidR="000A79AE" w:rsidRPr="00817F50" w:rsidRDefault="000A79AE" w:rsidP="00A51017">
            <w:pPr>
              <w:widowControl/>
              <w:rPr>
                <w:rFonts w:ascii="Calibri" w:eastAsia="Times New Roman" w:hAnsi="Calibri" w:cs="Calibri"/>
                <w:color w:val="000000"/>
                <w:sz w:val="16"/>
                <w:szCs w:val="16"/>
                <w:lang w:eastAsia="es-MX"/>
              </w:rPr>
            </w:pPr>
          </w:p>
        </w:tc>
        <w:tc>
          <w:tcPr>
            <w:tcW w:w="864" w:type="dxa"/>
            <w:tcBorders>
              <w:top w:val="single" w:sz="4" w:space="0" w:color="auto"/>
              <w:left w:val="single" w:sz="4" w:space="0" w:color="BFBFBF"/>
              <w:bottom w:val="single" w:sz="4" w:space="0" w:color="BFBFBF"/>
              <w:right w:val="single" w:sz="4" w:space="0" w:color="BFBFBF"/>
            </w:tcBorders>
            <w:shd w:val="clear" w:color="auto" w:fill="auto"/>
            <w:vAlign w:val="center"/>
            <w:hideMark/>
          </w:tcPr>
          <w:p w14:paraId="30AF6F9C" w14:textId="77777777" w:rsidR="000A79AE" w:rsidRPr="00817F50" w:rsidRDefault="000A79AE"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4"/>
                <w:szCs w:val="14"/>
                <w:lang w:eastAsia="es-MX"/>
              </w:rPr>
              <w:t>No presenta</w:t>
            </w:r>
          </w:p>
        </w:tc>
        <w:tc>
          <w:tcPr>
            <w:tcW w:w="921" w:type="dxa"/>
            <w:tcBorders>
              <w:top w:val="single" w:sz="4" w:space="0" w:color="auto"/>
              <w:left w:val="single" w:sz="4" w:space="0" w:color="BFBFBF"/>
              <w:right w:val="single" w:sz="4" w:space="0" w:color="BFBFBF"/>
            </w:tcBorders>
            <w:shd w:val="clear" w:color="auto" w:fill="auto"/>
            <w:vAlign w:val="center"/>
            <w:hideMark/>
          </w:tcPr>
          <w:p w14:paraId="555975D5" w14:textId="77777777" w:rsidR="000A79AE" w:rsidRPr="00817F50" w:rsidRDefault="000A79AE" w:rsidP="00A51017">
            <w:pPr>
              <w:widowControl/>
              <w:jc w:val="both"/>
              <w:rPr>
                <w:rFonts w:ascii="Century Gothic" w:eastAsia="Times New Roman" w:hAnsi="Century Gothic" w:cs="Calibri"/>
                <w:sz w:val="16"/>
                <w:szCs w:val="16"/>
                <w:lang w:eastAsia="es-MX"/>
              </w:rPr>
            </w:pPr>
            <w:r w:rsidRPr="00817F50">
              <w:rPr>
                <w:rFonts w:ascii="Century Gothic" w:eastAsia="Times New Roman" w:hAnsi="Century Gothic" w:cs="Calibri"/>
                <w:sz w:val="14"/>
                <w:szCs w:val="14"/>
                <w:lang w:eastAsia="es-MX"/>
              </w:rPr>
              <w:t>AP4_3_3</w:t>
            </w:r>
          </w:p>
        </w:tc>
        <w:tc>
          <w:tcPr>
            <w:tcW w:w="1007" w:type="dxa"/>
            <w:tcBorders>
              <w:top w:val="single" w:sz="4" w:space="0" w:color="auto"/>
              <w:left w:val="single" w:sz="4" w:space="0" w:color="BFBFBF"/>
              <w:right w:val="single" w:sz="4" w:space="0" w:color="BFBFBF"/>
            </w:tcBorders>
            <w:shd w:val="clear" w:color="auto" w:fill="auto"/>
            <w:vAlign w:val="center"/>
            <w:hideMark/>
          </w:tcPr>
          <w:p w14:paraId="640A5520" w14:textId="77777777" w:rsidR="000A79AE" w:rsidRPr="00817F50" w:rsidRDefault="000A79AE" w:rsidP="00A51017">
            <w:pPr>
              <w:widowControl/>
              <w:rPr>
                <w:rFonts w:ascii="Century Gothic" w:eastAsia="Times New Roman" w:hAnsi="Century Gothic" w:cs="Calibri"/>
                <w:sz w:val="14"/>
                <w:szCs w:val="14"/>
                <w:lang w:eastAsia="es-MX"/>
              </w:rPr>
            </w:pPr>
            <w:r w:rsidRPr="00817F50">
              <w:rPr>
                <w:rFonts w:ascii="Century Gothic" w:eastAsia="Times New Roman" w:hAnsi="Century Gothic" w:cs="Calibri"/>
                <w:sz w:val="14"/>
                <w:szCs w:val="14"/>
                <w:lang w:eastAsia="es-MX"/>
              </w:rPr>
              <w:t>Personas de 18 años y más que consideran insegura su entidad federativa</w:t>
            </w:r>
          </w:p>
        </w:tc>
        <w:tc>
          <w:tcPr>
            <w:tcW w:w="1151" w:type="dxa"/>
            <w:tcBorders>
              <w:top w:val="single" w:sz="4" w:space="0" w:color="auto"/>
              <w:left w:val="single" w:sz="4" w:space="0" w:color="BFBFBF"/>
              <w:right w:val="single" w:sz="4" w:space="0" w:color="BFBFBF"/>
            </w:tcBorders>
            <w:shd w:val="clear" w:color="auto" w:fill="auto"/>
            <w:vAlign w:val="center"/>
            <w:hideMark/>
          </w:tcPr>
          <w:p w14:paraId="7B70AA47" w14:textId="77777777" w:rsidR="000A79AE" w:rsidRPr="00817F50" w:rsidRDefault="000A79AE" w:rsidP="00A51017">
            <w:pPr>
              <w:widowControl/>
              <w:rPr>
                <w:rFonts w:ascii="Century Gothic" w:eastAsia="Times New Roman" w:hAnsi="Century Gothic" w:cs="Calibri"/>
                <w:sz w:val="14"/>
                <w:szCs w:val="14"/>
                <w:lang w:eastAsia="es-MX"/>
              </w:rPr>
            </w:pPr>
            <w:r w:rsidRPr="00817F50">
              <w:rPr>
                <w:rFonts w:ascii="Century Gothic" w:eastAsia="Times New Roman" w:hAnsi="Century Gothic" w:cs="Calibri"/>
                <w:sz w:val="14"/>
                <w:szCs w:val="14"/>
                <w:lang w:eastAsia="es-MX"/>
              </w:rPr>
              <w:t>4.3 (3) ¿En términos de delincuencia, considera que vivir en (ESTADO) es… seguro? inseguro?</w:t>
            </w:r>
          </w:p>
        </w:tc>
        <w:tc>
          <w:tcPr>
            <w:tcW w:w="1151" w:type="dxa"/>
            <w:tcBorders>
              <w:top w:val="single" w:sz="4" w:space="0" w:color="auto"/>
              <w:left w:val="single" w:sz="4" w:space="0" w:color="BFBFBF"/>
              <w:right w:val="single" w:sz="4" w:space="0" w:color="auto"/>
            </w:tcBorders>
            <w:shd w:val="clear" w:color="auto" w:fill="auto"/>
            <w:vAlign w:val="center"/>
            <w:hideMark/>
          </w:tcPr>
          <w:p w14:paraId="2C415716" w14:textId="77777777" w:rsidR="000A79AE" w:rsidRPr="00817F50" w:rsidRDefault="000A79AE" w:rsidP="00A51017">
            <w:pPr>
              <w:widowControl/>
              <w:rPr>
                <w:rFonts w:ascii="Century Gothic" w:eastAsia="Times New Roman" w:hAnsi="Century Gothic" w:cs="Calibri"/>
                <w:sz w:val="16"/>
                <w:szCs w:val="16"/>
                <w:lang w:eastAsia="es-MX"/>
              </w:rPr>
            </w:pPr>
            <w:r w:rsidRPr="00817F50">
              <w:rPr>
                <w:rFonts w:ascii="Century Gothic" w:eastAsia="Times New Roman" w:hAnsi="Century Gothic" w:cs="Calibri"/>
                <w:sz w:val="14"/>
                <w:szCs w:val="14"/>
                <w:lang w:eastAsia="es-MX"/>
              </w:rPr>
              <w:t>2 Inseguro</w:t>
            </w:r>
          </w:p>
        </w:tc>
      </w:tr>
      <w:tr w:rsidR="000A79AE" w:rsidRPr="00817F50" w14:paraId="18E64795" w14:textId="77777777" w:rsidTr="00A13865">
        <w:trPr>
          <w:trHeight w:val="1373"/>
          <w:jc w:val="center"/>
        </w:trPr>
        <w:tc>
          <w:tcPr>
            <w:tcW w:w="1866" w:type="dxa"/>
            <w:vMerge/>
            <w:tcBorders>
              <w:left w:val="single" w:sz="4" w:space="0" w:color="auto"/>
              <w:bottom w:val="single" w:sz="4" w:space="0" w:color="auto"/>
              <w:right w:val="single" w:sz="4" w:space="0" w:color="BFBFBF"/>
            </w:tcBorders>
            <w:vAlign w:val="center"/>
            <w:hideMark/>
          </w:tcPr>
          <w:p w14:paraId="38FF94D9" w14:textId="77777777" w:rsidR="000A79AE" w:rsidRPr="00817F50" w:rsidRDefault="000A79AE" w:rsidP="00A51017">
            <w:pPr>
              <w:widowControl/>
              <w:rPr>
                <w:rFonts w:ascii="Calibri" w:eastAsia="Times New Roman" w:hAnsi="Calibri" w:cs="Calibri"/>
                <w:color w:val="000000"/>
                <w:lang w:eastAsia="es-MX"/>
              </w:rPr>
            </w:pPr>
          </w:p>
        </w:tc>
        <w:tc>
          <w:tcPr>
            <w:tcW w:w="1007" w:type="dxa"/>
            <w:tcBorders>
              <w:top w:val="single" w:sz="4" w:space="0" w:color="BFBFBF"/>
              <w:left w:val="single" w:sz="4" w:space="0" w:color="BFBFBF"/>
              <w:bottom w:val="single" w:sz="4" w:space="0" w:color="auto"/>
              <w:right w:val="single" w:sz="4" w:space="0" w:color="BFBFBF"/>
            </w:tcBorders>
            <w:shd w:val="clear" w:color="auto" w:fill="auto"/>
            <w:noWrap/>
            <w:vAlign w:val="center"/>
            <w:hideMark/>
          </w:tcPr>
          <w:p w14:paraId="3FFE193B" w14:textId="77777777" w:rsidR="000A79AE" w:rsidRPr="00817F50" w:rsidRDefault="000A79AE" w:rsidP="00A51017">
            <w:pPr>
              <w:widowControl/>
              <w:rPr>
                <w:rFonts w:ascii="Century Gothic" w:eastAsia="Times New Roman" w:hAnsi="Century Gothic" w:cs="Calibri"/>
                <w:sz w:val="14"/>
                <w:szCs w:val="14"/>
                <w:lang w:eastAsia="es-MX"/>
              </w:rPr>
            </w:pPr>
            <w:r w:rsidRPr="00817F50">
              <w:rPr>
                <w:rFonts w:ascii="Century Gothic" w:eastAsia="Times New Roman" w:hAnsi="Century Gothic" w:cs="Calibri"/>
                <w:sz w:val="14"/>
                <w:szCs w:val="14"/>
                <w:lang w:eastAsia="es-MX"/>
              </w:rPr>
              <w:t>P18</w:t>
            </w:r>
          </w:p>
          <w:p w14:paraId="121AC274" w14:textId="77777777" w:rsidR="000A79AE" w:rsidRPr="00817F50" w:rsidRDefault="000A79AE" w:rsidP="00A51017">
            <w:pPr>
              <w:widowControl/>
              <w:rPr>
                <w:rFonts w:ascii="Calibri" w:eastAsia="Times New Roman" w:hAnsi="Calibri" w:cs="Calibri"/>
                <w:color w:val="000000"/>
                <w:sz w:val="16"/>
                <w:szCs w:val="16"/>
                <w:lang w:eastAsia="es-MX"/>
              </w:rPr>
            </w:pPr>
          </w:p>
        </w:tc>
        <w:tc>
          <w:tcPr>
            <w:tcW w:w="864" w:type="dxa"/>
            <w:tcBorders>
              <w:top w:val="single" w:sz="4" w:space="0" w:color="BFBFBF"/>
              <w:left w:val="single" w:sz="4" w:space="0" w:color="BFBFBF"/>
              <w:bottom w:val="single" w:sz="4" w:space="0" w:color="auto"/>
              <w:right w:val="single" w:sz="4" w:space="0" w:color="BFBFBF"/>
            </w:tcBorders>
            <w:shd w:val="clear" w:color="auto" w:fill="auto"/>
            <w:vAlign w:val="center"/>
            <w:hideMark/>
          </w:tcPr>
          <w:p w14:paraId="27A2A3B3" w14:textId="77777777" w:rsidR="000A79AE" w:rsidRPr="00817F50" w:rsidRDefault="000A79AE"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4"/>
                <w:szCs w:val="14"/>
                <w:lang w:eastAsia="es-MX"/>
              </w:rPr>
              <w:t>Población de 18 años y más</w:t>
            </w:r>
          </w:p>
        </w:tc>
        <w:tc>
          <w:tcPr>
            <w:tcW w:w="1583" w:type="dxa"/>
            <w:tcBorders>
              <w:top w:val="single" w:sz="4" w:space="0" w:color="BFBFBF"/>
              <w:left w:val="single" w:sz="4" w:space="0" w:color="BFBFBF"/>
              <w:bottom w:val="single" w:sz="4" w:space="0" w:color="auto"/>
              <w:right w:val="single" w:sz="4" w:space="0" w:color="BFBFBF"/>
            </w:tcBorders>
            <w:shd w:val="clear" w:color="auto" w:fill="auto"/>
            <w:noWrap/>
            <w:vAlign w:val="center"/>
            <w:hideMark/>
          </w:tcPr>
          <w:p w14:paraId="256ECF6A" w14:textId="77777777" w:rsidR="000A79AE" w:rsidRPr="00817F50" w:rsidRDefault="00FE0CA6" w:rsidP="00A51017">
            <w:pPr>
              <w:widowControl/>
              <w:rPr>
                <w:rFonts w:ascii="Calibri" w:eastAsia="Times New Roman" w:hAnsi="Calibri" w:cs="Calibri"/>
                <w:color w:val="000000"/>
                <w:sz w:val="16"/>
                <w:szCs w:val="16"/>
                <w:lang w:eastAsia="es-MX"/>
              </w:rPr>
            </w:pPr>
            <m:oMathPara>
              <m:oMath>
                <m:sSub>
                  <m:sSubPr>
                    <m:ctrlPr>
                      <w:rPr>
                        <w:rFonts w:ascii="Cambria Math" w:eastAsiaTheme="minorEastAsia" w:hAnsi="Cambria Math"/>
                        <w:i/>
                        <w:iCs/>
                        <w:color w:val="000000" w:themeColor="text1"/>
                        <w:sz w:val="14"/>
                        <w:szCs w:val="14"/>
                      </w:rPr>
                    </m:ctrlPr>
                  </m:sSubPr>
                  <m:e>
                    <m:r>
                      <w:rPr>
                        <w:rFonts w:ascii="Cambria Math" w:hAnsi="Cambria Math"/>
                        <w:color w:val="000000" w:themeColor="text1"/>
                        <w:sz w:val="14"/>
                        <w:szCs w:val="14"/>
                      </w:rPr>
                      <m:t>P18</m:t>
                    </m:r>
                  </m:e>
                  <m:sub>
                    <m:r>
                      <w:rPr>
                        <w:rFonts w:ascii="Cambria Math" w:hAnsi="Cambria Math"/>
                        <w:color w:val="000000" w:themeColor="text1"/>
                        <w:sz w:val="14"/>
                        <w:szCs w:val="14"/>
                      </w:rPr>
                      <m:t>j</m:t>
                    </m:r>
                  </m:sub>
                </m:sSub>
                <m:r>
                  <w:rPr>
                    <w:rFonts w:ascii="Cambria Math" w:eastAsiaTheme="minorEastAsia" w:hAnsi="Cambria Math"/>
                    <w:color w:val="000000" w:themeColor="text1"/>
                    <w:sz w:val="14"/>
                    <w:szCs w:val="14"/>
                  </w:rPr>
                  <m:t>=</m:t>
                </m:r>
                <m:nary>
                  <m:naryPr>
                    <m:chr m:val="∑"/>
                    <m:ctrlPr>
                      <w:rPr>
                        <w:rFonts w:ascii="Cambria Math" w:eastAsiaTheme="minorEastAsia" w:hAnsi="Cambria Math"/>
                        <w:i/>
                        <w:iCs/>
                        <w:color w:val="000000" w:themeColor="text1"/>
                        <w:sz w:val="14"/>
                        <w:szCs w:val="14"/>
                      </w:rPr>
                    </m:ctrlPr>
                  </m:naryPr>
                  <m:sub>
                    <m:r>
                      <w:rPr>
                        <w:rFonts w:ascii="Cambria Math" w:hAnsi="Cambria Math"/>
                        <w:color w:val="000000" w:themeColor="text1"/>
                        <w:sz w:val="14"/>
                        <w:szCs w:val="14"/>
                      </w:rPr>
                      <m:t>i=1</m:t>
                    </m:r>
                  </m:sub>
                  <m:sup>
                    <m:r>
                      <w:rPr>
                        <w:rFonts w:ascii="Cambria Math" w:hAnsi="Cambria Math"/>
                        <w:color w:val="000000" w:themeColor="text1"/>
                        <w:sz w:val="14"/>
                        <w:szCs w:val="14"/>
                      </w:rPr>
                      <m:t>n</m:t>
                    </m:r>
                  </m:sup>
                  <m:e>
                    <m:r>
                      <w:rPr>
                        <w:rFonts w:ascii="Cambria Math" w:eastAsiaTheme="minorEastAsia" w:hAnsi="Cambria Math"/>
                        <w:color w:val="000000" w:themeColor="text1"/>
                        <w:sz w:val="14"/>
                        <w:szCs w:val="14"/>
                      </w:rPr>
                      <m:t>AP4_3_3</m:t>
                    </m:r>
                  </m:e>
                </m:nary>
              </m:oMath>
            </m:oMathPara>
          </w:p>
          <w:p w14:paraId="2717D0A1" w14:textId="77777777" w:rsidR="000A79AE" w:rsidRPr="00817F50" w:rsidRDefault="000A79AE" w:rsidP="00A51017">
            <w:pPr>
              <w:widowControl/>
              <w:rPr>
                <w:rFonts w:ascii="Calibri" w:eastAsia="Times New Roman" w:hAnsi="Calibri" w:cs="Calibri"/>
                <w:color w:val="000000"/>
                <w:sz w:val="16"/>
                <w:szCs w:val="16"/>
                <w:lang w:eastAsia="es-MX"/>
              </w:rPr>
            </w:pPr>
          </w:p>
          <w:p w14:paraId="57AB7007" w14:textId="77777777" w:rsidR="000A79AE" w:rsidRPr="00817F50" w:rsidRDefault="000A79AE" w:rsidP="00A51017">
            <w:pPr>
              <w:widowControl/>
              <w:jc w:val="center"/>
              <w:rPr>
                <w:rFonts w:ascii="Century Gothic" w:eastAsia="Times New Roman" w:hAnsi="Century Gothic" w:cs="Calibri"/>
                <w:sz w:val="14"/>
                <w:szCs w:val="14"/>
                <w:lang w:eastAsia="es-MX"/>
              </w:rPr>
            </w:pPr>
            <w:r w:rsidRPr="00817F50">
              <w:rPr>
                <w:rFonts w:ascii="Century Gothic" w:eastAsia="Times New Roman" w:hAnsi="Century Gothic" w:cs="Calibri"/>
                <w:sz w:val="14"/>
                <w:szCs w:val="14"/>
                <w:lang w:eastAsia="es-MX"/>
              </w:rPr>
              <w:t>Donde:</w:t>
            </w:r>
            <w:r w:rsidRPr="00817F50">
              <w:t xml:space="preserve"> </w:t>
            </w:r>
            <w:r w:rsidRPr="00817F50">
              <w:rPr>
                <w:rFonts w:ascii="Century Gothic" w:eastAsia="Times New Roman" w:hAnsi="Century Gothic" w:cs="Calibri"/>
                <w:sz w:val="14"/>
                <w:szCs w:val="14"/>
                <w:lang w:eastAsia="es-MX"/>
              </w:rPr>
              <w:t>AP4_3_3 = 1, 2 o 9 para todo i desde 1 hasta n, con n = número de unidades de observación en muestra</w:t>
            </w:r>
          </w:p>
          <w:p w14:paraId="66F59794" w14:textId="77777777" w:rsidR="000A79AE" w:rsidRPr="00817F50" w:rsidRDefault="000A79AE" w:rsidP="00A51017">
            <w:pPr>
              <w:widowControl/>
              <w:rPr>
                <w:rFonts w:ascii="Calibri" w:eastAsia="Times New Roman" w:hAnsi="Calibri" w:cs="Calibri"/>
                <w:color w:val="000000"/>
                <w:sz w:val="16"/>
                <w:szCs w:val="16"/>
                <w:lang w:eastAsia="es-MX"/>
              </w:rPr>
            </w:pPr>
          </w:p>
          <w:p w14:paraId="76C4FD33" w14:textId="77777777" w:rsidR="000A79AE" w:rsidRPr="00817F50" w:rsidRDefault="000A79AE" w:rsidP="00A51017">
            <w:pPr>
              <w:widowControl/>
              <w:rPr>
                <w:rFonts w:ascii="Calibri" w:eastAsia="Times New Roman" w:hAnsi="Calibri" w:cs="Calibri"/>
                <w:color w:val="000000"/>
                <w:sz w:val="16"/>
                <w:szCs w:val="16"/>
                <w:lang w:eastAsia="es-MX"/>
              </w:rPr>
            </w:pPr>
          </w:p>
        </w:tc>
        <w:tc>
          <w:tcPr>
            <w:tcW w:w="921" w:type="dxa"/>
            <w:tcBorders>
              <w:top w:val="single" w:sz="4" w:space="0" w:color="BFBFBF"/>
              <w:left w:val="single" w:sz="4" w:space="0" w:color="BFBFBF"/>
              <w:bottom w:val="single" w:sz="4" w:space="0" w:color="auto"/>
              <w:right w:val="single" w:sz="4" w:space="0" w:color="BFBFBF"/>
            </w:tcBorders>
            <w:shd w:val="clear" w:color="auto" w:fill="auto"/>
            <w:noWrap/>
            <w:vAlign w:val="center"/>
            <w:hideMark/>
          </w:tcPr>
          <w:p w14:paraId="7E329811" w14:textId="77777777" w:rsidR="000A79AE" w:rsidRPr="00817F50" w:rsidRDefault="000A79AE" w:rsidP="00A51017">
            <w:pPr>
              <w:widowControl/>
              <w:rPr>
                <w:rFonts w:ascii="Calibri" w:eastAsia="Times New Roman" w:hAnsi="Calibri" w:cs="Calibri"/>
                <w:color w:val="000000"/>
                <w:sz w:val="16"/>
                <w:szCs w:val="16"/>
                <w:lang w:eastAsia="es-MX"/>
              </w:rPr>
            </w:pPr>
            <w:r w:rsidRPr="00817F50">
              <w:rPr>
                <w:rFonts w:ascii="Century Gothic" w:eastAsia="Times New Roman" w:hAnsi="Century Gothic" w:cs="Calibri"/>
                <w:sz w:val="14"/>
                <w:szCs w:val="14"/>
                <w:lang w:eastAsia="es-MX"/>
              </w:rPr>
              <w:t>No aplica</w:t>
            </w:r>
          </w:p>
          <w:p w14:paraId="7600BED5" w14:textId="77777777" w:rsidR="000A79AE" w:rsidRPr="00817F50" w:rsidRDefault="000A79AE" w:rsidP="00A51017">
            <w:pPr>
              <w:widowControl/>
              <w:rPr>
                <w:rFonts w:ascii="Calibri" w:eastAsia="Times New Roman" w:hAnsi="Calibri" w:cs="Calibri"/>
                <w:color w:val="000000"/>
                <w:sz w:val="16"/>
                <w:szCs w:val="16"/>
                <w:lang w:eastAsia="es-MX"/>
              </w:rPr>
            </w:pPr>
          </w:p>
          <w:p w14:paraId="15A5D88F" w14:textId="77777777" w:rsidR="000A79AE" w:rsidRPr="00817F50" w:rsidRDefault="000A79AE" w:rsidP="00A51017">
            <w:pPr>
              <w:widowControl/>
              <w:rPr>
                <w:rFonts w:ascii="Calibri" w:eastAsia="Times New Roman" w:hAnsi="Calibri" w:cs="Calibri"/>
                <w:color w:val="000000"/>
                <w:sz w:val="16"/>
                <w:szCs w:val="16"/>
                <w:lang w:eastAsia="es-MX"/>
              </w:rPr>
            </w:pPr>
          </w:p>
        </w:tc>
        <w:tc>
          <w:tcPr>
            <w:tcW w:w="864" w:type="dxa"/>
            <w:tcBorders>
              <w:top w:val="single" w:sz="4" w:space="0" w:color="BFBFBF"/>
              <w:left w:val="single" w:sz="4" w:space="0" w:color="BFBFBF"/>
              <w:bottom w:val="single" w:sz="4" w:space="0" w:color="auto"/>
              <w:right w:val="single" w:sz="4" w:space="0" w:color="BFBFBF"/>
            </w:tcBorders>
            <w:shd w:val="clear" w:color="auto" w:fill="auto"/>
            <w:vAlign w:val="center"/>
            <w:hideMark/>
          </w:tcPr>
          <w:p w14:paraId="16719E13" w14:textId="77777777" w:rsidR="000A79AE" w:rsidRPr="00817F50" w:rsidRDefault="000A79AE"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4"/>
                <w:szCs w:val="14"/>
                <w:lang w:eastAsia="es-MX"/>
              </w:rPr>
              <w:t>No presenta</w:t>
            </w:r>
          </w:p>
        </w:tc>
        <w:tc>
          <w:tcPr>
            <w:tcW w:w="921" w:type="dxa"/>
            <w:tcBorders>
              <w:top w:val="single" w:sz="4" w:space="0" w:color="BFBFBF"/>
              <w:left w:val="single" w:sz="4" w:space="0" w:color="BFBFBF"/>
              <w:bottom w:val="single" w:sz="4" w:space="0" w:color="auto"/>
              <w:right w:val="single" w:sz="4" w:space="0" w:color="BFBFBF"/>
            </w:tcBorders>
            <w:shd w:val="clear" w:color="auto" w:fill="auto"/>
            <w:vAlign w:val="center"/>
          </w:tcPr>
          <w:p w14:paraId="1FC9F441" w14:textId="77777777" w:rsidR="000A79AE" w:rsidRPr="00817F50" w:rsidRDefault="000A79AE" w:rsidP="00A51017">
            <w:pPr>
              <w:widowControl/>
              <w:jc w:val="both"/>
              <w:rPr>
                <w:rFonts w:ascii="Century Gothic" w:eastAsia="Times New Roman" w:hAnsi="Century Gothic" w:cs="Calibri"/>
                <w:sz w:val="16"/>
                <w:szCs w:val="16"/>
                <w:lang w:eastAsia="es-MX"/>
              </w:rPr>
            </w:pPr>
            <w:r w:rsidRPr="00817F50">
              <w:rPr>
                <w:rFonts w:ascii="Century Gothic" w:eastAsia="Times New Roman" w:hAnsi="Century Gothic" w:cs="Calibri"/>
                <w:sz w:val="14"/>
                <w:szCs w:val="14"/>
                <w:lang w:eastAsia="es-MX"/>
              </w:rPr>
              <w:t>AP4_3_3</w:t>
            </w:r>
          </w:p>
        </w:tc>
        <w:tc>
          <w:tcPr>
            <w:tcW w:w="1007" w:type="dxa"/>
            <w:tcBorders>
              <w:top w:val="single" w:sz="4" w:space="0" w:color="BFBFBF"/>
              <w:left w:val="single" w:sz="4" w:space="0" w:color="BFBFBF"/>
              <w:bottom w:val="single" w:sz="4" w:space="0" w:color="auto"/>
              <w:right w:val="single" w:sz="4" w:space="0" w:color="BFBFBF"/>
            </w:tcBorders>
            <w:shd w:val="clear" w:color="auto" w:fill="auto"/>
            <w:vAlign w:val="center"/>
          </w:tcPr>
          <w:p w14:paraId="21AC21AE" w14:textId="77777777" w:rsidR="000A79AE" w:rsidRPr="00817F50" w:rsidRDefault="000A79AE" w:rsidP="00A51017">
            <w:pPr>
              <w:widowControl/>
              <w:rPr>
                <w:rFonts w:ascii="Century Gothic" w:eastAsia="Times New Roman" w:hAnsi="Century Gothic" w:cs="Calibri"/>
                <w:sz w:val="16"/>
                <w:szCs w:val="16"/>
                <w:lang w:eastAsia="es-MX"/>
              </w:rPr>
            </w:pPr>
            <w:r w:rsidRPr="00817F50">
              <w:rPr>
                <w:rFonts w:ascii="Century Gothic" w:eastAsia="Times New Roman" w:hAnsi="Century Gothic" w:cs="Calibri"/>
                <w:sz w:val="14"/>
                <w:szCs w:val="14"/>
                <w:lang w:eastAsia="es-MX"/>
              </w:rPr>
              <w:t>Población de 18 años y más</w:t>
            </w:r>
          </w:p>
        </w:tc>
        <w:tc>
          <w:tcPr>
            <w:tcW w:w="1151" w:type="dxa"/>
            <w:tcBorders>
              <w:top w:val="single" w:sz="4" w:space="0" w:color="BFBFBF"/>
              <w:left w:val="single" w:sz="4" w:space="0" w:color="BFBFBF"/>
              <w:bottom w:val="single" w:sz="4" w:space="0" w:color="auto"/>
              <w:right w:val="single" w:sz="4" w:space="0" w:color="BFBFBF"/>
            </w:tcBorders>
            <w:shd w:val="clear" w:color="auto" w:fill="auto"/>
            <w:vAlign w:val="center"/>
          </w:tcPr>
          <w:p w14:paraId="6394CF4C" w14:textId="77777777" w:rsidR="000A79AE" w:rsidRPr="00817F50" w:rsidRDefault="000A79AE" w:rsidP="00A51017">
            <w:pPr>
              <w:widowControl/>
              <w:rPr>
                <w:rFonts w:ascii="Century Gothic" w:eastAsia="Times New Roman" w:hAnsi="Century Gothic" w:cs="Calibri"/>
                <w:sz w:val="16"/>
                <w:szCs w:val="16"/>
                <w:lang w:eastAsia="es-MX"/>
              </w:rPr>
            </w:pPr>
            <w:r w:rsidRPr="00817F50">
              <w:rPr>
                <w:rFonts w:ascii="Century Gothic" w:eastAsia="Times New Roman" w:hAnsi="Century Gothic" w:cs="Calibri"/>
                <w:sz w:val="14"/>
                <w:szCs w:val="14"/>
                <w:lang w:eastAsia="es-MX"/>
              </w:rPr>
              <w:t>4.3 (3) ¿En términos de delincuencia, considera que vivir en (ESTADO) es… seguro? inseguro?</w:t>
            </w:r>
          </w:p>
        </w:tc>
        <w:tc>
          <w:tcPr>
            <w:tcW w:w="1151" w:type="dxa"/>
            <w:tcBorders>
              <w:top w:val="single" w:sz="4" w:space="0" w:color="BFBFBF"/>
              <w:left w:val="single" w:sz="4" w:space="0" w:color="BFBFBF"/>
              <w:bottom w:val="single" w:sz="4" w:space="0" w:color="auto"/>
              <w:right w:val="single" w:sz="4" w:space="0" w:color="auto"/>
            </w:tcBorders>
            <w:shd w:val="clear" w:color="auto" w:fill="auto"/>
            <w:vAlign w:val="center"/>
          </w:tcPr>
          <w:p w14:paraId="5EE19490" w14:textId="77777777" w:rsidR="000A79AE" w:rsidRPr="00817F50" w:rsidRDefault="000A79AE" w:rsidP="00A51017">
            <w:pPr>
              <w:widowControl/>
              <w:rPr>
                <w:rFonts w:ascii="Century Gothic" w:eastAsia="Times New Roman" w:hAnsi="Century Gothic" w:cs="Calibri"/>
                <w:sz w:val="14"/>
                <w:szCs w:val="14"/>
                <w:lang w:eastAsia="es-MX"/>
              </w:rPr>
            </w:pPr>
            <w:r w:rsidRPr="00817F50">
              <w:rPr>
                <w:rFonts w:ascii="Century Gothic" w:eastAsia="Times New Roman" w:hAnsi="Century Gothic" w:cs="Calibri"/>
                <w:sz w:val="14"/>
                <w:szCs w:val="14"/>
                <w:lang w:eastAsia="es-MX"/>
              </w:rPr>
              <w:t>1 Seguro</w:t>
            </w:r>
          </w:p>
          <w:p w14:paraId="0F0D3F1E" w14:textId="77777777" w:rsidR="000A79AE" w:rsidRPr="00817F50" w:rsidRDefault="000A79AE" w:rsidP="00A51017">
            <w:pPr>
              <w:widowControl/>
              <w:rPr>
                <w:rFonts w:ascii="Century Gothic" w:eastAsia="Times New Roman" w:hAnsi="Century Gothic" w:cs="Calibri"/>
                <w:sz w:val="14"/>
                <w:szCs w:val="14"/>
                <w:lang w:eastAsia="es-MX"/>
              </w:rPr>
            </w:pPr>
            <w:r w:rsidRPr="00817F50">
              <w:rPr>
                <w:rFonts w:ascii="Century Gothic" w:eastAsia="Times New Roman" w:hAnsi="Century Gothic" w:cs="Calibri"/>
                <w:sz w:val="14"/>
                <w:szCs w:val="14"/>
                <w:lang w:eastAsia="es-MX"/>
              </w:rPr>
              <w:t>2 Inseguro</w:t>
            </w:r>
          </w:p>
          <w:p w14:paraId="0A3B1D78" w14:textId="77777777" w:rsidR="000A79AE" w:rsidRPr="00817F50" w:rsidRDefault="000A79AE" w:rsidP="00A51017">
            <w:pPr>
              <w:widowControl/>
              <w:rPr>
                <w:rFonts w:ascii="Century Gothic" w:eastAsia="Times New Roman" w:hAnsi="Century Gothic" w:cs="Calibri"/>
                <w:sz w:val="14"/>
                <w:szCs w:val="14"/>
                <w:lang w:eastAsia="es-MX"/>
              </w:rPr>
            </w:pPr>
            <w:r w:rsidRPr="00817F50">
              <w:rPr>
                <w:rFonts w:ascii="Century Gothic" w:eastAsia="Times New Roman" w:hAnsi="Century Gothic" w:cs="Calibri"/>
                <w:sz w:val="14"/>
                <w:szCs w:val="14"/>
                <w:lang w:eastAsia="es-MX"/>
              </w:rPr>
              <w:t>9 No sabe / no responde</w:t>
            </w:r>
          </w:p>
        </w:tc>
      </w:tr>
    </w:tbl>
    <w:p w14:paraId="5554E171" w14:textId="77777777" w:rsidR="000A79AE" w:rsidRPr="00817F50" w:rsidRDefault="00A13865" w:rsidP="000A79AE">
      <w:pPr>
        <w:widowControl/>
        <w:spacing w:before="120" w:after="120" w:line="259" w:lineRule="auto"/>
        <w:ind w:hanging="284"/>
        <w:rPr>
          <w:rFonts w:ascii="Century Gothic" w:hAnsi="Century Gothic" w:cs="Arial"/>
          <w:bCs/>
          <w:sz w:val="16"/>
          <w:szCs w:val="16"/>
        </w:rPr>
      </w:pPr>
      <w:r w:rsidRPr="00817F50">
        <w:rPr>
          <w:rFonts w:ascii="Century Gothic" w:hAnsi="Century Gothic" w:cs="Arial"/>
          <w:bCs/>
          <w:sz w:val="16"/>
          <w:szCs w:val="16"/>
        </w:rPr>
        <w:t>Nota: Para fines ilustrativos se presenta solo un extracto del total de los indicadores objetivo que componen el Programa de Información.</w:t>
      </w:r>
    </w:p>
    <w:p w14:paraId="34597C60" w14:textId="51135611" w:rsidR="000A79AE" w:rsidRPr="00817F50" w:rsidRDefault="000A79AE" w:rsidP="000A79AE">
      <w:pPr>
        <w:widowControl/>
        <w:spacing w:before="120" w:after="120" w:line="259" w:lineRule="auto"/>
        <w:rPr>
          <w:rFonts w:ascii="Century Gothic" w:hAnsi="Century Gothic" w:cs="Arial"/>
          <w:bCs/>
          <w:sz w:val="19"/>
          <w:szCs w:val="19"/>
        </w:rPr>
      </w:pPr>
      <w:r w:rsidRPr="00817F50">
        <w:rPr>
          <w:rFonts w:ascii="Century Gothic" w:hAnsi="Century Gothic" w:cs="Arial"/>
          <w:bCs/>
          <w:sz w:val="19"/>
          <w:szCs w:val="19"/>
        </w:rPr>
        <w:t xml:space="preserve">En el ANEXO </w:t>
      </w:r>
      <w:r w:rsidR="00BF7776">
        <w:rPr>
          <w:rFonts w:ascii="Century Gothic" w:hAnsi="Century Gothic" w:cs="Arial"/>
          <w:bCs/>
          <w:sz w:val="19"/>
          <w:szCs w:val="19"/>
        </w:rPr>
        <w:t>IV</w:t>
      </w:r>
      <w:r w:rsidRPr="00817F50">
        <w:rPr>
          <w:rFonts w:ascii="Century Gothic" w:hAnsi="Century Gothic" w:cs="Arial"/>
          <w:bCs/>
          <w:sz w:val="19"/>
          <w:szCs w:val="19"/>
        </w:rPr>
        <w:t xml:space="preserve"> </w:t>
      </w:r>
      <w:r w:rsidR="00CB463E" w:rsidRPr="00817F50">
        <w:rPr>
          <w:rFonts w:ascii="Century Gothic" w:hAnsi="Century Gothic" w:cs="Arial"/>
          <w:bCs/>
          <w:sz w:val="19"/>
          <w:szCs w:val="19"/>
        </w:rPr>
        <w:t>se presenta un ejemplo con más detalle para otro Programa de Información.</w:t>
      </w:r>
    </w:p>
    <w:p w14:paraId="68053DEC" w14:textId="62CDFA61" w:rsidR="00642758" w:rsidRDefault="00642758" w:rsidP="00ED7C9B">
      <w:pPr>
        <w:widowControl/>
        <w:spacing w:before="120" w:after="120" w:line="259" w:lineRule="auto"/>
        <w:rPr>
          <w:rFonts w:ascii="Century Gothic" w:hAnsi="Century Gothic" w:cs="Arial"/>
          <w:bCs/>
          <w:sz w:val="19"/>
          <w:szCs w:val="19"/>
        </w:rPr>
      </w:pPr>
    </w:p>
    <w:p w14:paraId="130B5141" w14:textId="3438E150" w:rsidR="00D52D41" w:rsidRDefault="00D52D41" w:rsidP="00ED7C9B">
      <w:pPr>
        <w:widowControl/>
        <w:spacing w:before="120" w:after="120" w:line="259" w:lineRule="auto"/>
        <w:rPr>
          <w:rFonts w:ascii="Century Gothic" w:hAnsi="Century Gothic" w:cs="Arial"/>
          <w:bCs/>
          <w:sz w:val="19"/>
          <w:szCs w:val="19"/>
        </w:rPr>
      </w:pPr>
    </w:p>
    <w:p w14:paraId="05288478" w14:textId="77777777" w:rsidR="00D52D41" w:rsidRPr="00817F50" w:rsidRDefault="00D52D41" w:rsidP="00ED7C9B">
      <w:pPr>
        <w:widowControl/>
        <w:spacing w:before="120" w:after="120" w:line="259" w:lineRule="auto"/>
        <w:rPr>
          <w:rFonts w:ascii="Century Gothic" w:hAnsi="Century Gothic" w:cs="Arial"/>
          <w:bCs/>
          <w:sz w:val="19"/>
          <w:szCs w:val="19"/>
        </w:rPr>
      </w:pPr>
    </w:p>
    <w:p w14:paraId="2C2578C7" w14:textId="77777777" w:rsidR="00ED7C9B" w:rsidRPr="00817F50" w:rsidRDefault="00817F50" w:rsidP="007077E8">
      <w:pPr>
        <w:pStyle w:val="Ttulo3"/>
        <w:ind w:hanging="768"/>
      </w:pPr>
      <w:bookmarkStart w:id="108" w:name="_Toc85726026"/>
      <w:r w:rsidRPr="00817F50">
        <w:lastRenderedPageBreak/>
        <w:t>2.4.</w:t>
      </w:r>
      <w:r w:rsidR="002C469E" w:rsidRPr="00817F50">
        <w:t xml:space="preserve">2. </w:t>
      </w:r>
      <w:r w:rsidR="00ED7C9B" w:rsidRPr="00817F50">
        <w:t>Glosario de variables</w:t>
      </w:r>
      <w:bookmarkEnd w:id="108"/>
    </w:p>
    <w:p w14:paraId="34972F4E" w14:textId="538FA4CB" w:rsidR="00ED7C9B" w:rsidRPr="00817F50" w:rsidRDefault="00ED7C9B" w:rsidP="00ED7C9B">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Presenta la delimitación conceptual de cada una de las variables directas que se consideran en la investigación estadística, con el propósito de establecer su significado y especificar la manera en la que se debe entender cada componente del estudio, estableciendo su acotación</w:t>
      </w:r>
      <w:r w:rsidR="00C87103" w:rsidRPr="00817F50">
        <w:rPr>
          <w:rFonts w:ascii="Century Gothic" w:hAnsi="Century Gothic" w:cs="Arial"/>
          <w:bCs/>
          <w:sz w:val="19"/>
          <w:szCs w:val="19"/>
        </w:rPr>
        <w:t xml:space="preserve">, ver </w:t>
      </w:r>
      <w:r w:rsidR="004C22C3" w:rsidRPr="00817F50">
        <w:rPr>
          <w:rFonts w:ascii="Century Gothic" w:hAnsi="Century Gothic" w:cs="Arial"/>
          <w:bCs/>
          <w:sz w:val="19"/>
          <w:szCs w:val="19"/>
        </w:rPr>
        <w:t>figura</w:t>
      </w:r>
      <w:r w:rsidR="000A79AE" w:rsidRPr="00817F50">
        <w:rPr>
          <w:rFonts w:ascii="Century Gothic" w:hAnsi="Century Gothic" w:cs="Arial"/>
          <w:bCs/>
          <w:sz w:val="19"/>
          <w:szCs w:val="19"/>
        </w:rPr>
        <w:t>s</w:t>
      </w:r>
      <w:r w:rsidR="00C87103" w:rsidRPr="00817F50">
        <w:rPr>
          <w:rFonts w:ascii="Century Gothic" w:hAnsi="Century Gothic" w:cs="Arial"/>
          <w:bCs/>
          <w:sz w:val="19"/>
          <w:szCs w:val="19"/>
        </w:rPr>
        <w:t xml:space="preserve"> 2.</w:t>
      </w:r>
      <w:r w:rsidR="00A703FA" w:rsidRPr="00817F50">
        <w:rPr>
          <w:rFonts w:ascii="Century Gothic" w:hAnsi="Century Gothic" w:cs="Arial"/>
          <w:bCs/>
          <w:sz w:val="19"/>
          <w:szCs w:val="19"/>
        </w:rPr>
        <w:t>1</w:t>
      </w:r>
      <w:r w:rsidR="00D52D41">
        <w:rPr>
          <w:rFonts w:ascii="Century Gothic" w:hAnsi="Century Gothic" w:cs="Arial"/>
          <w:bCs/>
          <w:sz w:val="19"/>
          <w:szCs w:val="19"/>
        </w:rPr>
        <w:t>5</w:t>
      </w:r>
      <w:r w:rsidR="000A79AE" w:rsidRPr="00817F50">
        <w:rPr>
          <w:rFonts w:ascii="Century Gothic" w:hAnsi="Century Gothic" w:cs="Arial"/>
          <w:bCs/>
          <w:sz w:val="19"/>
          <w:szCs w:val="19"/>
        </w:rPr>
        <w:t xml:space="preserve"> y 2.1</w:t>
      </w:r>
      <w:r w:rsidR="00D52D41">
        <w:rPr>
          <w:rFonts w:ascii="Century Gothic" w:hAnsi="Century Gothic" w:cs="Arial"/>
          <w:bCs/>
          <w:sz w:val="19"/>
          <w:szCs w:val="19"/>
        </w:rPr>
        <w:t>6</w:t>
      </w:r>
      <w:r w:rsidRPr="00817F50">
        <w:rPr>
          <w:rFonts w:ascii="Century Gothic" w:hAnsi="Century Gothic" w:cs="Arial"/>
          <w:bCs/>
          <w:sz w:val="19"/>
          <w:szCs w:val="19"/>
        </w:rPr>
        <w:t xml:space="preserve">. </w:t>
      </w:r>
    </w:p>
    <w:p w14:paraId="26FE81FA" w14:textId="69262A79" w:rsidR="00485D74" w:rsidRPr="00817F50" w:rsidRDefault="00CF0D28" w:rsidP="008D2E2F">
      <w:pPr>
        <w:pStyle w:val="Figuras2"/>
      </w:pPr>
      <w:bookmarkStart w:id="109" w:name="_Toc85729896"/>
      <w:r w:rsidRPr="00817F50">
        <w:t xml:space="preserve">Figura </w:t>
      </w:r>
      <w:r w:rsidR="00485D74" w:rsidRPr="00817F50">
        <w:t>2.</w:t>
      </w:r>
      <w:r w:rsidR="00A703FA" w:rsidRPr="00817F50">
        <w:t>1</w:t>
      </w:r>
      <w:r w:rsidR="00D52D41">
        <w:t>5</w:t>
      </w:r>
      <w:r w:rsidR="00485D74" w:rsidRPr="00817F50">
        <w:t xml:space="preserve">. </w:t>
      </w:r>
      <w:r w:rsidR="005C573B" w:rsidRPr="00817F50">
        <w:t xml:space="preserve">Formato de llenado del </w:t>
      </w:r>
      <w:r w:rsidR="00485D74" w:rsidRPr="00817F50">
        <w:t>Glosario de variables</w:t>
      </w:r>
      <w:bookmarkEnd w:id="109"/>
      <w:r w:rsidR="00485D74" w:rsidRPr="00817F50">
        <w:t xml:space="preserve"> </w:t>
      </w:r>
    </w:p>
    <w:tbl>
      <w:tblPr>
        <w:tblStyle w:val="Tablaconcuadrcula"/>
        <w:tblW w:w="10627"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552"/>
        <w:gridCol w:w="8075"/>
      </w:tblGrid>
      <w:tr w:rsidR="00FB5F19" w:rsidRPr="00817F50" w14:paraId="7ED2BBDF" w14:textId="77777777" w:rsidTr="00190595">
        <w:trPr>
          <w:trHeight w:val="409"/>
          <w:jc w:val="center"/>
        </w:trPr>
        <w:tc>
          <w:tcPr>
            <w:tcW w:w="2552" w:type="dxa"/>
            <w:tcBorders>
              <w:top w:val="single" w:sz="4" w:space="0" w:color="auto"/>
              <w:left w:val="single" w:sz="4" w:space="0" w:color="auto"/>
              <w:bottom w:val="single" w:sz="4" w:space="0" w:color="auto"/>
            </w:tcBorders>
            <w:shd w:val="clear" w:color="auto" w:fill="D5E3CF"/>
            <w:vAlign w:val="center"/>
          </w:tcPr>
          <w:p w14:paraId="0CCD27F8" w14:textId="77777777" w:rsidR="00FB5F19" w:rsidRPr="00817F50" w:rsidRDefault="00FB5F19" w:rsidP="00485061">
            <w:pPr>
              <w:widowControl/>
              <w:jc w:val="center"/>
              <w:rPr>
                <w:rFonts w:ascii="Century Gothic" w:hAnsi="Century Gothic" w:cs="Arial"/>
                <w:b/>
                <w:sz w:val="16"/>
                <w:szCs w:val="16"/>
              </w:rPr>
            </w:pPr>
            <w:r w:rsidRPr="00817F50">
              <w:rPr>
                <w:rFonts w:ascii="Century Gothic" w:hAnsi="Century Gothic" w:cs="Arial"/>
                <w:b/>
                <w:sz w:val="16"/>
                <w:szCs w:val="16"/>
              </w:rPr>
              <w:t xml:space="preserve">Variables </w:t>
            </w:r>
            <w:r w:rsidR="001947C6" w:rsidRPr="00817F50">
              <w:rPr>
                <w:rFonts w:ascii="Century Gothic" w:hAnsi="Century Gothic" w:cs="Arial"/>
                <w:b/>
                <w:sz w:val="16"/>
                <w:szCs w:val="16"/>
              </w:rPr>
              <w:t>d</w:t>
            </w:r>
            <w:r w:rsidRPr="00817F50">
              <w:rPr>
                <w:rFonts w:ascii="Century Gothic" w:hAnsi="Century Gothic" w:cs="Arial"/>
                <w:b/>
                <w:sz w:val="16"/>
                <w:szCs w:val="16"/>
              </w:rPr>
              <w:t>irectas</w:t>
            </w:r>
          </w:p>
        </w:tc>
        <w:tc>
          <w:tcPr>
            <w:tcW w:w="8075" w:type="dxa"/>
            <w:tcBorders>
              <w:top w:val="single" w:sz="4" w:space="0" w:color="auto"/>
              <w:bottom w:val="single" w:sz="4" w:space="0" w:color="auto"/>
              <w:right w:val="single" w:sz="4" w:space="0" w:color="auto"/>
            </w:tcBorders>
            <w:shd w:val="clear" w:color="auto" w:fill="D5E3CF"/>
            <w:vAlign w:val="center"/>
          </w:tcPr>
          <w:p w14:paraId="358307E5" w14:textId="77777777" w:rsidR="00FB5F19" w:rsidRPr="00817F50" w:rsidRDefault="00FB5F19" w:rsidP="00485061">
            <w:pPr>
              <w:widowControl/>
              <w:jc w:val="center"/>
              <w:rPr>
                <w:rFonts w:ascii="Century Gothic" w:hAnsi="Century Gothic" w:cs="Arial"/>
                <w:b/>
                <w:sz w:val="16"/>
                <w:szCs w:val="16"/>
              </w:rPr>
            </w:pPr>
            <w:r w:rsidRPr="00817F50">
              <w:rPr>
                <w:rFonts w:ascii="Century Gothic" w:hAnsi="Century Gothic" w:cs="Arial"/>
                <w:b/>
                <w:sz w:val="16"/>
                <w:szCs w:val="16"/>
              </w:rPr>
              <w:t>Definición</w:t>
            </w:r>
          </w:p>
        </w:tc>
      </w:tr>
      <w:tr w:rsidR="00FB5F19" w:rsidRPr="00817F50" w14:paraId="585979A5" w14:textId="77777777" w:rsidTr="00190595">
        <w:trPr>
          <w:trHeight w:val="332"/>
          <w:jc w:val="center"/>
        </w:trPr>
        <w:tc>
          <w:tcPr>
            <w:tcW w:w="2552" w:type="dxa"/>
            <w:tcBorders>
              <w:top w:val="single" w:sz="4" w:space="0" w:color="auto"/>
              <w:left w:val="single" w:sz="4" w:space="0" w:color="auto"/>
            </w:tcBorders>
          </w:tcPr>
          <w:p w14:paraId="757E587D" w14:textId="77777777" w:rsidR="00FB5F19" w:rsidRPr="00817F50" w:rsidRDefault="00FB5F19" w:rsidP="00485D74">
            <w:pPr>
              <w:widowControl/>
              <w:jc w:val="center"/>
              <w:rPr>
                <w:rFonts w:ascii="Century Gothic" w:hAnsi="Century Gothic"/>
                <w:sz w:val="16"/>
                <w:szCs w:val="16"/>
              </w:rPr>
            </w:pPr>
            <w:r w:rsidRPr="00817F50">
              <w:rPr>
                <w:rFonts w:ascii="Century Gothic" w:hAnsi="Century Gothic"/>
                <w:sz w:val="16"/>
                <w:szCs w:val="16"/>
              </w:rPr>
              <w:t>v1</w:t>
            </w:r>
          </w:p>
        </w:tc>
        <w:tc>
          <w:tcPr>
            <w:tcW w:w="8075" w:type="dxa"/>
            <w:tcBorders>
              <w:top w:val="single" w:sz="4" w:space="0" w:color="auto"/>
              <w:right w:val="single" w:sz="4" w:space="0" w:color="auto"/>
            </w:tcBorders>
          </w:tcPr>
          <w:p w14:paraId="0B15A4A1" w14:textId="77777777" w:rsidR="00FB5F19" w:rsidRPr="00817F50" w:rsidRDefault="005C573B" w:rsidP="00485D74">
            <w:pPr>
              <w:widowControl/>
              <w:jc w:val="center"/>
              <w:rPr>
                <w:rFonts w:ascii="Century Gothic" w:hAnsi="Century Gothic" w:cs="Arial"/>
                <w:bCs/>
                <w:sz w:val="16"/>
                <w:szCs w:val="16"/>
              </w:rPr>
            </w:pPr>
            <w:r w:rsidRPr="00817F50">
              <w:rPr>
                <w:rFonts w:ascii="Century Gothic" w:hAnsi="Century Gothic" w:cs="Arial"/>
                <w:bCs/>
                <w:sz w:val="16"/>
                <w:szCs w:val="16"/>
              </w:rPr>
              <w:t>Definición 1</w:t>
            </w:r>
          </w:p>
        </w:tc>
      </w:tr>
      <w:tr w:rsidR="005C573B" w:rsidRPr="00817F50" w14:paraId="38142B5A" w14:textId="77777777" w:rsidTr="00190595">
        <w:trPr>
          <w:trHeight w:val="332"/>
          <w:jc w:val="center"/>
        </w:trPr>
        <w:tc>
          <w:tcPr>
            <w:tcW w:w="2552" w:type="dxa"/>
            <w:tcBorders>
              <w:left w:val="single" w:sz="4" w:space="0" w:color="auto"/>
            </w:tcBorders>
          </w:tcPr>
          <w:p w14:paraId="7B9CA1E1" w14:textId="77777777" w:rsidR="005C573B" w:rsidRPr="00817F50" w:rsidRDefault="005C573B" w:rsidP="005C573B">
            <w:pPr>
              <w:widowControl/>
              <w:jc w:val="center"/>
              <w:rPr>
                <w:rFonts w:ascii="Century Gothic" w:hAnsi="Century Gothic"/>
                <w:sz w:val="16"/>
                <w:szCs w:val="16"/>
              </w:rPr>
            </w:pPr>
            <w:r w:rsidRPr="00817F50">
              <w:rPr>
                <w:rFonts w:ascii="Century Gothic" w:hAnsi="Century Gothic"/>
                <w:sz w:val="16"/>
                <w:szCs w:val="16"/>
              </w:rPr>
              <w:t>v2</w:t>
            </w:r>
          </w:p>
        </w:tc>
        <w:tc>
          <w:tcPr>
            <w:tcW w:w="8075" w:type="dxa"/>
            <w:tcBorders>
              <w:right w:val="single" w:sz="4" w:space="0" w:color="auto"/>
            </w:tcBorders>
          </w:tcPr>
          <w:p w14:paraId="42FB2701" w14:textId="77777777" w:rsidR="005C573B" w:rsidRPr="00817F50" w:rsidRDefault="005C573B" w:rsidP="005C573B">
            <w:pPr>
              <w:widowControl/>
              <w:jc w:val="center"/>
              <w:rPr>
                <w:rFonts w:ascii="Century Gothic" w:hAnsi="Century Gothic" w:cs="Arial"/>
                <w:bCs/>
                <w:sz w:val="16"/>
                <w:szCs w:val="16"/>
              </w:rPr>
            </w:pPr>
            <w:r w:rsidRPr="00817F50">
              <w:rPr>
                <w:rFonts w:ascii="Century Gothic" w:hAnsi="Century Gothic" w:cs="Arial"/>
                <w:bCs/>
                <w:sz w:val="16"/>
                <w:szCs w:val="16"/>
              </w:rPr>
              <w:t>Definición 2</w:t>
            </w:r>
          </w:p>
        </w:tc>
      </w:tr>
      <w:tr w:rsidR="005C573B" w:rsidRPr="00817F50" w14:paraId="42C75419" w14:textId="77777777" w:rsidTr="00190595">
        <w:trPr>
          <w:trHeight w:val="332"/>
          <w:jc w:val="center"/>
        </w:trPr>
        <w:tc>
          <w:tcPr>
            <w:tcW w:w="2552" w:type="dxa"/>
            <w:tcBorders>
              <w:left w:val="single" w:sz="4" w:space="0" w:color="auto"/>
            </w:tcBorders>
          </w:tcPr>
          <w:p w14:paraId="78CFFB4D" w14:textId="77777777" w:rsidR="005C573B" w:rsidRPr="00817F50" w:rsidRDefault="005C573B" w:rsidP="005C573B">
            <w:pPr>
              <w:widowControl/>
              <w:jc w:val="center"/>
              <w:rPr>
                <w:rFonts w:ascii="Century Gothic" w:hAnsi="Century Gothic"/>
                <w:sz w:val="16"/>
                <w:szCs w:val="16"/>
              </w:rPr>
            </w:pPr>
            <w:r w:rsidRPr="00817F50">
              <w:rPr>
                <w:rFonts w:ascii="Century Gothic" w:hAnsi="Century Gothic"/>
                <w:sz w:val="16"/>
                <w:szCs w:val="16"/>
              </w:rPr>
              <w:t>v3</w:t>
            </w:r>
          </w:p>
        </w:tc>
        <w:tc>
          <w:tcPr>
            <w:tcW w:w="8075" w:type="dxa"/>
            <w:tcBorders>
              <w:right w:val="single" w:sz="4" w:space="0" w:color="auto"/>
            </w:tcBorders>
          </w:tcPr>
          <w:p w14:paraId="5DE8B07B" w14:textId="77777777" w:rsidR="005C573B" w:rsidRPr="00817F50" w:rsidRDefault="005C573B" w:rsidP="005C573B">
            <w:pPr>
              <w:widowControl/>
              <w:jc w:val="center"/>
              <w:rPr>
                <w:rFonts w:ascii="Century Gothic" w:hAnsi="Century Gothic" w:cs="Arial"/>
                <w:bCs/>
                <w:sz w:val="16"/>
                <w:szCs w:val="16"/>
              </w:rPr>
            </w:pPr>
            <w:r w:rsidRPr="00817F50">
              <w:rPr>
                <w:rFonts w:ascii="Century Gothic" w:hAnsi="Century Gothic" w:cs="Arial"/>
                <w:bCs/>
                <w:sz w:val="16"/>
                <w:szCs w:val="16"/>
              </w:rPr>
              <w:t>Definición 3</w:t>
            </w:r>
          </w:p>
        </w:tc>
      </w:tr>
      <w:tr w:rsidR="005C573B" w:rsidRPr="00817F50" w14:paraId="645F50E9" w14:textId="77777777" w:rsidTr="00190595">
        <w:trPr>
          <w:trHeight w:val="332"/>
          <w:jc w:val="center"/>
        </w:trPr>
        <w:tc>
          <w:tcPr>
            <w:tcW w:w="2552" w:type="dxa"/>
            <w:tcBorders>
              <w:left w:val="single" w:sz="4" w:space="0" w:color="auto"/>
            </w:tcBorders>
          </w:tcPr>
          <w:p w14:paraId="73F20EC2" w14:textId="77777777" w:rsidR="005C573B" w:rsidRPr="00817F50" w:rsidRDefault="005C573B" w:rsidP="005C573B">
            <w:pPr>
              <w:widowControl/>
              <w:jc w:val="center"/>
              <w:rPr>
                <w:rFonts w:ascii="Century Gothic" w:hAnsi="Century Gothic"/>
                <w:sz w:val="16"/>
                <w:szCs w:val="16"/>
              </w:rPr>
            </w:pPr>
            <w:r w:rsidRPr="00817F50">
              <w:rPr>
                <w:rFonts w:ascii="Century Gothic" w:hAnsi="Century Gothic"/>
                <w:sz w:val="16"/>
                <w:szCs w:val="16"/>
              </w:rPr>
              <w:t>…</w:t>
            </w:r>
          </w:p>
        </w:tc>
        <w:tc>
          <w:tcPr>
            <w:tcW w:w="8075" w:type="dxa"/>
            <w:tcBorders>
              <w:right w:val="single" w:sz="4" w:space="0" w:color="auto"/>
            </w:tcBorders>
          </w:tcPr>
          <w:p w14:paraId="282D13DA" w14:textId="77777777" w:rsidR="005C573B" w:rsidRPr="00817F50" w:rsidRDefault="005C573B" w:rsidP="005C573B">
            <w:pPr>
              <w:widowControl/>
              <w:jc w:val="center"/>
              <w:rPr>
                <w:rFonts w:ascii="Century Gothic" w:hAnsi="Century Gothic" w:cs="Arial"/>
                <w:bCs/>
                <w:sz w:val="16"/>
                <w:szCs w:val="16"/>
              </w:rPr>
            </w:pPr>
            <w:r w:rsidRPr="00817F50">
              <w:rPr>
                <w:rFonts w:ascii="Century Gothic" w:hAnsi="Century Gothic" w:cs="Arial"/>
                <w:bCs/>
                <w:sz w:val="16"/>
                <w:szCs w:val="16"/>
              </w:rPr>
              <w:t>…</w:t>
            </w:r>
          </w:p>
        </w:tc>
      </w:tr>
      <w:tr w:rsidR="005C573B" w:rsidRPr="00817F50" w14:paraId="25F2F660" w14:textId="77777777" w:rsidTr="00190595">
        <w:trPr>
          <w:trHeight w:val="332"/>
          <w:jc w:val="center"/>
        </w:trPr>
        <w:tc>
          <w:tcPr>
            <w:tcW w:w="2552" w:type="dxa"/>
            <w:tcBorders>
              <w:left w:val="single" w:sz="4" w:space="0" w:color="auto"/>
              <w:bottom w:val="single" w:sz="4" w:space="0" w:color="auto"/>
            </w:tcBorders>
          </w:tcPr>
          <w:p w14:paraId="37AFD5C2" w14:textId="77777777" w:rsidR="005C573B" w:rsidRPr="00817F50" w:rsidRDefault="005C573B" w:rsidP="005C573B">
            <w:pPr>
              <w:widowControl/>
              <w:jc w:val="center"/>
              <w:rPr>
                <w:rFonts w:ascii="Century Gothic" w:hAnsi="Century Gothic"/>
                <w:sz w:val="16"/>
                <w:szCs w:val="16"/>
              </w:rPr>
            </w:pPr>
            <w:proofErr w:type="spellStart"/>
            <w:r w:rsidRPr="00817F50">
              <w:rPr>
                <w:rFonts w:ascii="Century Gothic" w:hAnsi="Century Gothic"/>
                <w:sz w:val="16"/>
                <w:szCs w:val="16"/>
              </w:rPr>
              <w:t>vn</w:t>
            </w:r>
            <w:proofErr w:type="spellEnd"/>
          </w:p>
        </w:tc>
        <w:tc>
          <w:tcPr>
            <w:tcW w:w="8075" w:type="dxa"/>
            <w:tcBorders>
              <w:bottom w:val="single" w:sz="4" w:space="0" w:color="auto"/>
              <w:right w:val="single" w:sz="4" w:space="0" w:color="auto"/>
            </w:tcBorders>
          </w:tcPr>
          <w:p w14:paraId="6FA84885" w14:textId="77777777" w:rsidR="005C573B" w:rsidRPr="00817F50" w:rsidRDefault="005C573B" w:rsidP="005C573B">
            <w:pPr>
              <w:widowControl/>
              <w:jc w:val="center"/>
              <w:rPr>
                <w:rFonts w:ascii="Century Gothic" w:hAnsi="Century Gothic" w:cs="Arial"/>
                <w:bCs/>
                <w:sz w:val="16"/>
                <w:szCs w:val="16"/>
              </w:rPr>
            </w:pPr>
            <w:r w:rsidRPr="00817F50">
              <w:rPr>
                <w:rFonts w:ascii="Century Gothic" w:hAnsi="Century Gothic" w:cs="Arial"/>
                <w:bCs/>
                <w:sz w:val="16"/>
                <w:szCs w:val="16"/>
              </w:rPr>
              <w:t>Definición n</w:t>
            </w:r>
          </w:p>
        </w:tc>
      </w:tr>
    </w:tbl>
    <w:p w14:paraId="74E2959E" w14:textId="77777777" w:rsidR="001D42B2" w:rsidRPr="00817F50" w:rsidRDefault="001D42B2" w:rsidP="000A79AE">
      <w:pPr>
        <w:pStyle w:val="Figuras2"/>
      </w:pPr>
      <w:bookmarkStart w:id="110" w:name="_Toc84927098"/>
    </w:p>
    <w:p w14:paraId="3392B8F3" w14:textId="24CF1CEF" w:rsidR="000A79AE" w:rsidRPr="00817F50" w:rsidRDefault="000A79AE" w:rsidP="0042324B">
      <w:pPr>
        <w:pStyle w:val="Figuras2"/>
      </w:pPr>
      <w:bookmarkStart w:id="111" w:name="_Toc85729897"/>
      <w:r w:rsidRPr="00817F50">
        <w:t>Figura 2.1</w:t>
      </w:r>
      <w:r w:rsidR="00D52D41">
        <w:t>6</w:t>
      </w:r>
      <w:r w:rsidRPr="00817F50">
        <w:t>. Ejemplo de</w:t>
      </w:r>
      <w:r w:rsidR="006F7A1A" w:rsidRPr="00817F50">
        <w:t>l</w:t>
      </w:r>
      <w:r w:rsidRPr="00817F50">
        <w:t xml:space="preserve"> Glosario de variables de la </w:t>
      </w:r>
      <w:bookmarkEnd w:id="110"/>
      <w:r w:rsidR="0042324B" w:rsidRPr="00817F50">
        <w:t>Encuesta Nacional de Empresas Constructoras (ENEC)</w:t>
      </w:r>
      <w:bookmarkEnd w:id="111"/>
    </w:p>
    <w:tbl>
      <w:tblPr>
        <w:tblStyle w:val="Tablaconcuadrcula"/>
        <w:tblW w:w="10627"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552"/>
        <w:gridCol w:w="8075"/>
      </w:tblGrid>
      <w:tr w:rsidR="000A79AE" w:rsidRPr="00817F50" w14:paraId="2DC7DDCB" w14:textId="77777777" w:rsidTr="00A51017">
        <w:trPr>
          <w:trHeight w:val="409"/>
          <w:jc w:val="center"/>
        </w:trPr>
        <w:tc>
          <w:tcPr>
            <w:tcW w:w="2552" w:type="dxa"/>
            <w:tcBorders>
              <w:top w:val="single" w:sz="4" w:space="0" w:color="auto"/>
              <w:left w:val="single" w:sz="4" w:space="0" w:color="auto"/>
              <w:bottom w:val="single" w:sz="4" w:space="0" w:color="auto"/>
            </w:tcBorders>
            <w:shd w:val="clear" w:color="auto" w:fill="D5E3CF"/>
            <w:vAlign w:val="center"/>
          </w:tcPr>
          <w:p w14:paraId="1ECE0125" w14:textId="77777777" w:rsidR="000A79AE" w:rsidRPr="00817F50" w:rsidRDefault="000A79AE" w:rsidP="00A51017">
            <w:pPr>
              <w:widowControl/>
              <w:jc w:val="center"/>
              <w:rPr>
                <w:rFonts w:ascii="Century Gothic" w:hAnsi="Century Gothic" w:cs="Arial"/>
                <w:b/>
                <w:sz w:val="16"/>
                <w:szCs w:val="16"/>
              </w:rPr>
            </w:pPr>
            <w:r w:rsidRPr="00817F50">
              <w:rPr>
                <w:rFonts w:ascii="Century Gothic" w:hAnsi="Century Gothic" w:cs="Arial"/>
                <w:b/>
                <w:sz w:val="16"/>
                <w:szCs w:val="16"/>
              </w:rPr>
              <w:t>Variables directas</w:t>
            </w:r>
          </w:p>
        </w:tc>
        <w:tc>
          <w:tcPr>
            <w:tcW w:w="8075" w:type="dxa"/>
            <w:tcBorders>
              <w:top w:val="single" w:sz="4" w:space="0" w:color="auto"/>
              <w:bottom w:val="single" w:sz="4" w:space="0" w:color="auto"/>
              <w:right w:val="single" w:sz="4" w:space="0" w:color="auto"/>
            </w:tcBorders>
            <w:shd w:val="clear" w:color="auto" w:fill="D5E3CF"/>
            <w:vAlign w:val="center"/>
          </w:tcPr>
          <w:p w14:paraId="600EAB20" w14:textId="77777777" w:rsidR="000A79AE" w:rsidRPr="00817F50" w:rsidRDefault="000A79AE" w:rsidP="00A51017">
            <w:pPr>
              <w:widowControl/>
              <w:jc w:val="center"/>
              <w:rPr>
                <w:rFonts w:ascii="Century Gothic" w:hAnsi="Century Gothic" w:cs="Arial"/>
                <w:b/>
                <w:sz w:val="16"/>
                <w:szCs w:val="16"/>
              </w:rPr>
            </w:pPr>
            <w:r w:rsidRPr="00817F50">
              <w:rPr>
                <w:rFonts w:ascii="Century Gothic" w:hAnsi="Century Gothic" w:cs="Arial"/>
                <w:b/>
                <w:sz w:val="16"/>
                <w:szCs w:val="16"/>
              </w:rPr>
              <w:t>Definición</w:t>
            </w:r>
          </w:p>
        </w:tc>
      </w:tr>
      <w:tr w:rsidR="000A79AE" w:rsidRPr="00817F50" w14:paraId="2967EE76" w14:textId="77777777" w:rsidTr="00994ACB">
        <w:trPr>
          <w:trHeight w:val="540"/>
          <w:jc w:val="center"/>
        </w:trPr>
        <w:tc>
          <w:tcPr>
            <w:tcW w:w="2552" w:type="dxa"/>
            <w:tcBorders>
              <w:top w:val="single" w:sz="4" w:space="0" w:color="auto"/>
              <w:left w:val="single" w:sz="4" w:space="0" w:color="auto"/>
            </w:tcBorders>
            <w:shd w:val="clear" w:color="auto" w:fill="auto"/>
          </w:tcPr>
          <w:p w14:paraId="67946F30" w14:textId="77777777" w:rsidR="000A79AE" w:rsidRPr="00817F50" w:rsidRDefault="0009614C" w:rsidP="00A51017">
            <w:pPr>
              <w:widowControl/>
              <w:rPr>
                <w:rFonts w:ascii="Century Gothic" w:hAnsi="Century Gothic" w:cs="Arial"/>
                <w:bCs/>
                <w:sz w:val="16"/>
                <w:szCs w:val="16"/>
              </w:rPr>
            </w:pPr>
            <w:r w:rsidRPr="00817F50">
              <w:rPr>
                <w:rFonts w:ascii="Century Gothic" w:hAnsi="Century Gothic" w:cs="Arial"/>
                <w:bCs/>
                <w:sz w:val="16"/>
                <w:szCs w:val="16"/>
              </w:rPr>
              <w:t>Obreros</w:t>
            </w:r>
          </w:p>
        </w:tc>
        <w:tc>
          <w:tcPr>
            <w:tcW w:w="8075" w:type="dxa"/>
            <w:tcBorders>
              <w:top w:val="single" w:sz="4" w:space="0" w:color="auto"/>
              <w:right w:val="single" w:sz="4" w:space="0" w:color="auto"/>
            </w:tcBorders>
            <w:shd w:val="clear" w:color="auto" w:fill="auto"/>
          </w:tcPr>
          <w:p w14:paraId="447A785A" w14:textId="77777777" w:rsidR="000A79AE" w:rsidRPr="00817F50" w:rsidRDefault="0009614C" w:rsidP="005B11E2">
            <w:pPr>
              <w:widowControl/>
              <w:jc w:val="both"/>
              <w:rPr>
                <w:rFonts w:ascii="Century Gothic" w:hAnsi="Century Gothic" w:cs="Arial"/>
                <w:bCs/>
                <w:sz w:val="16"/>
                <w:szCs w:val="16"/>
              </w:rPr>
            </w:pPr>
            <w:r w:rsidRPr="00817F50">
              <w:rPr>
                <w:rFonts w:ascii="Century Gothic" w:hAnsi="Century Gothic" w:cs="Arial"/>
                <w:bCs/>
                <w:sz w:val="16"/>
                <w:szCs w:val="16"/>
              </w:rPr>
              <w:t>Son las personas que realizan trabajos de albañilería, nivelación de suelos y demás trabajos relacionados con la construcción de las obras; así como el personal vinculado con tareas auxiliares a la misma, dedicado a la provisión de materiales, almacenaje, limpieza de las obras, transporte, veladores, etcétera.</w:t>
            </w:r>
            <w:r w:rsidR="005B11E2" w:rsidRPr="00817F50">
              <w:rPr>
                <w:rFonts w:ascii="Century Gothic" w:hAnsi="Century Gothic" w:cs="Arial"/>
                <w:bCs/>
                <w:sz w:val="16"/>
                <w:szCs w:val="16"/>
              </w:rPr>
              <w:t xml:space="preserve"> </w:t>
            </w:r>
            <w:r w:rsidRPr="00817F50">
              <w:rPr>
                <w:rFonts w:ascii="Century Gothic" w:hAnsi="Century Gothic" w:cs="Arial"/>
                <w:bCs/>
                <w:sz w:val="16"/>
                <w:szCs w:val="16"/>
              </w:rPr>
              <w:t>Excluye: personal contratado por subcontratistas y personal suministrado por otra razón social.</w:t>
            </w:r>
          </w:p>
        </w:tc>
      </w:tr>
      <w:tr w:rsidR="000A79AE" w:rsidRPr="00817F50" w14:paraId="5B2E9C12" w14:textId="77777777" w:rsidTr="00994ACB">
        <w:trPr>
          <w:trHeight w:val="332"/>
          <w:jc w:val="center"/>
        </w:trPr>
        <w:tc>
          <w:tcPr>
            <w:tcW w:w="2552" w:type="dxa"/>
            <w:tcBorders>
              <w:left w:val="single" w:sz="4" w:space="0" w:color="auto"/>
            </w:tcBorders>
            <w:shd w:val="clear" w:color="auto" w:fill="auto"/>
          </w:tcPr>
          <w:p w14:paraId="1333EF93" w14:textId="77777777" w:rsidR="000A79AE" w:rsidRPr="00817F50" w:rsidRDefault="005B11E2" w:rsidP="00A51017">
            <w:pPr>
              <w:widowControl/>
              <w:rPr>
                <w:rFonts w:ascii="Century Gothic" w:hAnsi="Century Gothic" w:cs="Arial"/>
                <w:bCs/>
                <w:sz w:val="16"/>
                <w:szCs w:val="16"/>
              </w:rPr>
            </w:pPr>
            <w:r w:rsidRPr="00817F50">
              <w:rPr>
                <w:rFonts w:ascii="Century Gothic" w:hAnsi="Century Gothic" w:cs="Arial"/>
                <w:bCs/>
                <w:sz w:val="16"/>
                <w:szCs w:val="16"/>
              </w:rPr>
              <w:t>Ingresos por prestación de servicios</w:t>
            </w:r>
          </w:p>
        </w:tc>
        <w:tc>
          <w:tcPr>
            <w:tcW w:w="8075" w:type="dxa"/>
            <w:tcBorders>
              <w:right w:val="single" w:sz="4" w:space="0" w:color="auto"/>
            </w:tcBorders>
            <w:shd w:val="clear" w:color="auto" w:fill="auto"/>
          </w:tcPr>
          <w:p w14:paraId="4A7A918D" w14:textId="77777777" w:rsidR="000A79AE" w:rsidRPr="00817F50" w:rsidRDefault="005B11E2" w:rsidP="005B11E2">
            <w:pPr>
              <w:widowControl/>
              <w:jc w:val="both"/>
              <w:rPr>
                <w:rFonts w:ascii="Century Gothic" w:hAnsi="Century Gothic" w:cs="Arial"/>
                <w:bCs/>
                <w:sz w:val="16"/>
                <w:szCs w:val="16"/>
              </w:rPr>
            </w:pPr>
            <w:r w:rsidRPr="00817F50">
              <w:rPr>
                <w:rFonts w:ascii="Century Gothic" w:hAnsi="Century Gothic" w:cs="Arial"/>
                <w:bCs/>
                <w:sz w:val="16"/>
                <w:szCs w:val="16"/>
              </w:rPr>
              <w:t>Son los ingresos que obtuvo la empresa constructora por la prestación de servicios profesionales o técnicos a terceros, como planeación y diseño, asesorías, etcétera. Incluye: las refacciones que utiliza para la prestación de servicios. Excluye: los ingresos recibidos por concepto de alquiler de maquinaria y equipo para la construcción con o sin operador.</w:t>
            </w:r>
          </w:p>
        </w:tc>
      </w:tr>
      <w:tr w:rsidR="000A79AE" w:rsidRPr="00817F50" w14:paraId="46E0E378" w14:textId="77777777" w:rsidTr="00994ACB">
        <w:trPr>
          <w:trHeight w:val="332"/>
          <w:jc w:val="center"/>
        </w:trPr>
        <w:tc>
          <w:tcPr>
            <w:tcW w:w="2552" w:type="dxa"/>
            <w:tcBorders>
              <w:left w:val="single" w:sz="4" w:space="0" w:color="auto"/>
            </w:tcBorders>
            <w:shd w:val="clear" w:color="auto" w:fill="auto"/>
          </w:tcPr>
          <w:p w14:paraId="2626542E" w14:textId="77777777" w:rsidR="000A79AE" w:rsidRPr="00817F50" w:rsidRDefault="005B11E2" w:rsidP="00A51017">
            <w:pPr>
              <w:widowControl/>
              <w:rPr>
                <w:rFonts w:ascii="Century Gothic" w:hAnsi="Century Gothic"/>
                <w:sz w:val="16"/>
                <w:szCs w:val="16"/>
              </w:rPr>
            </w:pPr>
            <w:r w:rsidRPr="00817F50">
              <w:rPr>
                <w:rFonts w:ascii="Century Gothic" w:hAnsi="Century Gothic"/>
                <w:sz w:val="16"/>
                <w:szCs w:val="16"/>
              </w:rPr>
              <w:t>Anticipos</w:t>
            </w:r>
          </w:p>
        </w:tc>
        <w:tc>
          <w:tcPr>
            <w:tcW w:w="8075" w:type="dxa"/>
            <w:tcBorders>
              <w:right w:val="single" w:sz="4" w:space="0" w:color="auto"/>
            </w:tcBorders>
            <w:shd w:val="clear" w:color="auto" w:fill="auto"/>
          </w:tcPr>
          <w:p w14:paraId="277822EF" w14:textId="77777777" w:rsidR="000A79AE" w:rsidRPr="00817F50" w:rsidRDefault="005B11E2" w:rsidP="005B11E2">
            <w:pPr>
              <w:widowControl/>
              <w:jc w:val="both"/>
              <w:rPr>
                <w:rFonts w:ascii="Century Gothic" w:hAnsi="Century Gothic" w:cs="Arial"/>
                <w:bCs/>
                <w:sz w:val="16"/>
                <w:szCs w:val="16"/>
              </w:rPr>
            </w:pPr>
            <w:r w:rsidRPr="00817F50">
              <w:rPr>
                <w:rFonts w:ascii="Century Gothic" w:hAnsi="Century Gothic" w:cs="Arial"/>
                <w:bCs/>
                <w:sz w:val="16"/>
                <w:szCs w:val="16"/>
              </w:rPr>
              <w:t>Es el importe de ingresos recibidos por obras de construcción concertadas que al último día del mes de referencia aún no se habían indicado.</w:t>
            </w:r>
          </w:p>
        </w:tc>
      </w:tr>
      <w:tr w:rsidR="000A79AE" w:rsidRPr="00817F50" w14:paraId="1F465919" w14:textId="77777777" w:rsidTr="00994ACB">
        <w:trPr>
          <w:trHeight w:val="332"/>
          <w:jc w:val="center"/>
        </w:trPr>
        <w:tc>
          <w:tcPr>
            <w:tcW w:w="2552" w:type="dxa"/>
            <w:tcBorders>
              <w:left w:val="single" w:sz="4" w:space="0" w:color="auto"/>
              <w:bottom w:val="single" w:sz="4" w:space="0" w:color="auto"/>
            </w:tcBorders>
            <w:shd w:val="clear" w:color="auto" w:fill="auto"/>
          </w:tcPr>
          <w:p w14:paraId="3C8358B9" w14:textId="77777777" w:rsidR="000A79AE" w:rsidRPr="00817F50" w:rsidRDefault="005B11E2" w:rsidP="00A51017">
            <w:pPr>
              <w:widowControl/>
              <w:rPr>
                <w:rFonts w:ascii="Century Gothic" w:hAnsi="Century Gothic"/>
                <w:sz w:val="16"/>
                <w:szCs w:val="16"/>
              </w:rPr>
            </w:pPr>
            <w:r w:rsidRPr="00817F50">
              <w:rPr>
                <w:rFonts w:ascii="Century Gothic" w:hAnsi="Century Gothic"/>
                <w:sz w:val="16"/>
                <w:szCs w:val="16"/>
              </w:rPr>
              <w:t>Valor estimado de los trabajos</w:t>
            </w:r>
          </w:p>
        </w:tc>
        <w:tc>
          <w:tcPr>
            <w:tcW w:w="8075" w:type="dxa"/>
            <w:tcBorders>
              <w:bottom w:val="single" w:sz="4" w:space="0" w:color="auto"/>
              <w:right w:val="single" w:sz="4" w:space="0" w:color="auto"/>
            </w:tcBorders>
            <w:shd w:val="clear" w:color="auto" w:fill="auto"/>
          </w:tcPr>
          <w:p w14:paraId="15EF7ACA" w14:textId="77777777" w:rsidR="000A79AE" w:rsidRPr="00817F50" w:rsidRDefault="005B11E2" w:rsidP="005B11E2">
            <w:pPr>
              <w:widowControl/>
              <w:jc w:val="both"/>
              <w:rPr>
                <w:rFonts w:ascii="Century Gothic" w:hAnsi="Century Gothic" w:cs="Arial"/>
                <w:bCs/>
                <w:sz w:val="16"/>
                <w:szCs w:val="16"/>
              </w:rPr>
            </w:pPr>
            <w:r w:rsidRPr="00817F50">
              <w:rPr>
                <w:rFonts w:ascii="Century Gothic" w:hAnsi="Century Gothic" w:cs="Arial"/>
                <w:bCs/>
                <w:sz w:val="16"/>
                <w:szCs w:val="16"/>
              </w:rPr>
              <w:t>Registra el valor total de las obras por realizar en el mes siguiente al de referencia, la estimación deberá corresponder con el avance físico que presentará la obra.</w:t>
            </w:r>
          </w:p>
        </w:tc>
      </w:tr>
    </w:tbl>
    <w:p w14:paraId="68D4D305" w14:textId="77777777" w:rsidR="000A79AE" w:rsidRPr="00817F50" w:rsidRDefault="000A79AE" w:rsidP="000A79AE">
      <w:pPr>
        <w:widowControl/>
        <w:spacing w:before="120" w:after="120" w:line="259" w:lineRule="auto"/>
        <w:jc w:val="both"/>
        <w:rPr>
          <w:rFonts w:ascii="Century Gothic" w:hAnsi="Century Gothic" w:cs="Arial"/>
          <w:bCs/>
          <w:sz w:val="16"/>
          <w:szCs w:val="16"/>
        </w:rPr>
      </w:pPr>
      <w:r w:rsidRPr="00817F50">
        <w:rPr>
          <w:rFonts w:ascii="Century Gothic" w:hAnsi="Century Gothic" w:cs="Arial"/>
          <w:bCs/>
          <w:sz w:val="16"/>
          <w:szCs w:val="16"/>
        </w:rPr>
        <w:t>Nota: Para fines ilustrativos se presenta solo un extracto del total de variables que componen el Programa de Información.</w:t>
      </w:r>
    </w:p>
    <w:p w14:paraId="47B056D6" w14:textId="51E8F9F4" w:rsidR="000A79AE" w:rsidRPr="00817F50" w:rsidRDefault="000A79AE" w:rsidP="000A79AE">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En el ANEXO </w:t>
      </w:r>
      <w:r w:rsidR="00BF7776">
        <w:rPr>
          <w:rFonts w:ascii="Century Gothic" w:hAnsi="Century Gothic" w:cs="Arial"/>
          <w:bCs/>
          <w:sz w:val="19"/>
          <w:szCs w:val="19"/>
        </w:rPr>
        <w:t>V</w:t>
      </w:r>
      <w:r w:rsidRPr="00817F50">
        <w:rPr>
          <w:rFonts w:ascii="Century Gothic" w:hAnsi="Century Gothic" w:cs="Arial"/>
          <w:bCs/>
          <w:sz w:val="19"/>
          <w:szCs w:val="19"/>
        </w:rPr>
        <w:t xml:space="preserve"> </w:t>
      </w:r>
      <w:r w:rsidR="00CB463E" w:rsidRPr="00817F50">
        <w:rPr>
          <w:rFonts w:ascii="Century Gothic" w:hAnsi="Century Gothic" w:cs="Arial"/>
          <w:bCs/>
          <w:sz w:val="19"/>
          <w:szCs w:val="19"/>
        </w:rPr>
        <w:t>se presenta un ejemplo con más detalle para otro Programa de Información.</w:t>
      </w:r>
    </w:p>
    <w:p w14:paraId="5300186C" w14:textId="77777777" w:rsidR="002E4073" w:rsidRPr="00817F50" w:rsidRDefault="002E4073" w:rsidP="000A79AE">
      <w:pPr>
        <w:widowControl/>
        <w:spacing w:before="120" w:after="120" w:line="259" w:lineRule="auto"/>
        <w:jc w:val="both"/>
        <w:rPr>
          <w:rFonts w:ascii="Century Gothic" w:hAnsi="Century Gothic" w:cs="Arial"/>
          <w:bCs/>
          <w:sz w:val="19"/>
          <w:szCs w:val="19"/>
        </w:rPr>
      </w:pPr>
    </w:p>
    <w:p w14:paraId="45B5C86B" w14:textId="7E6EB13A" w:rsidR="002E4073" w:rsidRDefault="002E4073" w:rsidP="000A79AE">
      <w:pPr>
        <w:widowControl/>
        <w:spacing w:before="120" w:after="120" w:line="259" w:lineRule="auto"/>
        <w:jc w:val="both"/>
        <w:rPr>
          <w:rFonts w:ascii="Century Gothic" w:hAnsi="Century Gothic" w:cs="Arial"/>
          <w:bCs/>
          <w:sz w:val="19"/>
          <w:szCs w:val="19"/>
        </w:rPr>
      </w:pPr>
    </w:p>
    <w:p w14:paraId="779202C4" w14:textId="37810D6B" w:rsidR="00D52D41" w:rsidRDefault="00D52D41" w:rsidP="000A79AE">
      <w:pPr>
        <w:widowControl/>
        <w:spacing w:before="120" w:after="120" w:line="259" w:lineRule="auto"/>
        <w:jc w:val="both"/>
        <w:rPr>
          <w:rFonts w:ascii="Century Gothic" w:hAnsi="Century Gothic" w:cs="Arial"/>
          <w:bCs/>
          <w:sz w:val="19"/>
          <w:szCs w:val="19"/>
        </w:rPr>
      </w:pPr>
    </w:p>
    <w:p w14:paraId="6CEC9138" w14:textId="4A8BF8E5" w:rsidR="00D52D41" w:rsidRDefault="00D52D41" w:rsidP="000A79AE">
      <w:pPr>
        <w:widowControl/>
        <w:spacing w:before="120" w:after="120" w:line="259" w:lineRule="auto"/>
        <w:jc w:val="both"/>
        <w:rPr>
          <w:rFonts w:ascii="Century Gothic" w:hAnsi="Century Gothic" w:cs="Arial"/>
          <w:bCs/>
          <w:sz w:val="19"/>
          <w:szCs w:val="19"/>
        </w:rPr>
      </w:pPr>
    </w:p>
    <w:p w14:paraId="76D8443A" w14:textId="61BE5982" w:rsidR="00D52D41" w:rsidRDefault="00D52D41" w:rsidP="000A79AE">
      <w:pPr>
        <w:widowControl/>
        <w:spacing w:before="120" w:after="120" w:line="259" w:lineRule="auto"/>
        <w:jc w:val="both"/>
        <w:rPr>
          <w:rFonts w:ascii="Century Gothic" w:hAnsi="Century Gothic" w:cs="Arial"/>
          <w:bCs/>
          <w:sz w:val="19"/>
          <w:szCs w:val="19"/>
        </w:rPr>
      </w:pPr>
    </w:p>
    <w:p w14:paraId="5E7CB48E" w14:textId="71278DBD" w:rsidR="00D52D41" w:rsidRDefault="00D52D41" w:rsidP="000A79AE">
      <w:pPr>
        <w:widowControl/>
        <w:spacing w:before="120" w:after="120" w:line="259" w:lineRule="auto"/>
        <w:jc w:val="both"/>
        <w:rPr>
          <w:rFonts w:ascii="Century Gothic" w:hAnsi="Century Gothic" w:cs="Arial"/>
          <w:bCs/>
          <w:sz w:val="19"/>
          <w:szCs w:val="19"/>
        </w:rPr>
      </w:pPr>
    </w:p>
    <w:p w14:paraId="157589EB" w14:textId="5938B265" w:rsidR="00D52D41" w:rsidRDefault="00D52D41" w:rsidP="000A79AE">
      <w:pPr>
        <w:widowControl/>
        <w:spacing w:before="120" w:after="120" w:line="259" w:lineRule="auto"/>
        <w:jc w:val="both"/>
        <w:rPr>
          <w:rFonts w:ascii="Century Gothic" w:hAnsi="Century Gothic" w:cs="Arial"/>
          <w:bCs/>
          <w:sz w:val="19"/>
          <w:szCs w:val="19"/>
        </w:rPr>
      </w:pPr>
    </w:p>
    <w:p w14:paraId="6F20A51B" w14:textId="526AE389" w:rsidR="00D52D41" w:rsidRDefault="00D52D41" w:rsidP="000A79AE">
      <w:pPr>
        <w:widowControl/>
        <w:spacing w:before="120" w:after="120" w:line="259" w:lineRule="auto"/>
        <w:jc w:val="both"/>
        <w:rPr>
          <w:rFonts w:ascii="Century Gothic" w:hAnsi="Century Gothic" w:cs="Arial"/>
          <w:bCs/>
          <w:sz w:val="19"/>
          <w:szCs w:val="19"/>
        </w:rPr>
      </w:pPr>
    </w:p>
    <w:p w14:paraId="69A7D9CE" w14:textId="675BA846" w:rsidR="00D52D41" w:rsidRDefault="00D52D41" w:rsidP="000A79AE">
      <w:pPr>
        <w:widowControl/>
        <w:spacing w:before="120" w:after="120" w:line="259" w:lineRule="auto"/>
        <w:jc w:val="both"/>
        <w:rPr>
          <w:rFonts w:ascii="Century Gothic" w:hAnsi="Century Gothic" w:cs="Arial"/>
          <w:bCs/>
          <w:sz w:val="19"/>
          <w:szCs w:val="19"/>
        </w:rPr>
      </w:pPr>
    </w:p>
    <w:p w14:paraId="4253699C" w14:textId="150759E5" w:rsidR="00D52D41" w:rsidRDefault="00D52D41" w:rsidP="000A79AE">
      <w:pPr>
        <w:widowControl/>
        <w:spacing w:before="120" w:after="120" w:line="259" w:lineRule="auto"/>
        <w:jc w:val="both"/>
        <w:rPr>
          <w:rFonts w:ascii="Century Gothic" w:hAnsi="Century Gothic" w:cs="Arial"/>
          <w:bCs/>
          <w:sz w:val="19"/>
          <w:szCs w:val="19"/>
        </w:rPr>
      </w:pPr>
    </w:p>
    <w:p w14:paraId="56105FF6" w14:textId="4D3E3BEE" w:rsidR="00D52D41" w:rsidRDefault="00D52D41" w:rsidP="000A79AE">
      <w:pPr>
        <w:widowControl/>
        <w:spacing w:before="120" w:after="120" w:line="259" w:lineRule="auto"/>
        <w:jc w:val="both"/>
        <w:rPr>
          <w:rFonts w:ascii="Century Gothic" w:hAnsi="Century Gothic" w:cs="Arial"/>
          <w:bCs/>
          <w:sz w:val="19"/>
          <w:szCs w:val="19"/>
        </w:rPr>
      </w:pPr>
    </w:p>
    <w:p w14:paraId="678DF1F3" w14:textId="4B87E4F9" w:rsidR="00D52D41" w:rsidRDefault="00D52D41" w:rsidP="000A79AE">
      <w:pPr>
        <w:widowControl/>
        <w:spacing w:before="120" w:after="120" w:line="259" w:lineRule="auto"/>
        <w:jc w:val="both"/>
        <w:rPr>
          <w:rFonts w:ascii="Century Gothic" w:hAnsi="Century Gothic" w:cs="Arial"/>
          <w:bCs/>
          <w:sz w:val="19"/>
          <w:szCs w:val="19"/>
        </w:rPr>
      </w:pPr>
    </w:p>
    <w:p w14:paraId="3767FB4D" w14:textId="2B208075" w:rsidR="00D52D41" w:rsidRDefault="00D52D41" w:rsidP="000A79AE">
      <w:pPr>
        <w:widowControl/>
        <w:spacing w:before="120" w:after="120" w:line="259" w:lineRule="auto"/>
        <w:jc w:val="both"/>
        <w:rPr>
          <w:rFonts w:ascii="Century Gothic" w:hAnsi="Century Gothic" w:cs="Arial"/>
          <w:bCs/>
          <w:sz w:val="19"/>
          <w:szCs w:val="19"/>
        </w:rPr>
      </w:pPr>
    </w:p>
    <w:p w14:paraId="18ECC6EC" w14:textId="4E980AF9" w:rsidR="00D52D41" w:rsidRDefault="00D52D41" w:rsidP="000A79AE">
      <w:pPr>
        <w:widowControl/>
        <w:spacing w:before="120" w:after="120" w:line="259" w:lineRule="auto"/>
        <w:jc w:val="both"/>
        <w:rPr>
          <w:rFonts w:ascii="Century Gothic" w:hAnsi="Century Gothic" w:cs="Arial"/>
          <w:bCs/>
          <w:sz w:val="19"/>
          <w:szCs w:val="19"/>
        </w:rPr>
      </w:pPr>
    </w:p>
    <w:p w14:paraId="39E9D7FC" w14:textId="5BBB26C2" w:rsidR="00D52D41" w:rsidRDefault="00D52D41" w:rsidP="000A79AE">
      <w:pPr>
        <w:widowControl/>
        <w:spacing w:before="120" w:after="120" w:line="259" w:lineRule="auto"/>
        <w:jc w:val="both"/>
        <w:rPr>
          <w:rFonts w:ascii="Century Gothic" w:hAnsi="Century Gothic" w:cs="Arial"/>
          <w:bCs/>
          <w:sz w:val="19"/>
          <w:szCs w:val="19"/>
        </w:rPr>
      </w:pPr>
    </w:p>
    <w:p w14:paraId="35CABBAA" w14:textId="77777777" w:rsidR="00151C8F" w:rsidRPr="00817F50" w:rsidRDefault="00151C8F" w:rsidP="000A79AE">
      <w:pPr>
        <w:widowControl/>
        <w:spacing w:before="120" w:after="120" w:line="259" w:lineRule="auto"/>
        <w:jc w:val="both"/>
        <w:rPr>
          <w:rFonts w:ascii="Century Gothic" w:hAnsi="Century Gothic" w:cs="Arial"/>
          <w:bCs/>
          <w:sz w:val="19"/>
          <w:szCs w:val="19"/>
        </w:rPr>
      </w:pPr>
    </w:p>
    <w:p w14:paraId="69D67AE6" w14:textId="77777777" w:rsidR="002E4073" w:rsidRPr="00817F50" w:rsidRDefault="002E4073" w:rsidP="000A79AE">
      <w:pPr>
        <w:widowControl/>
        <w:spacing w:before="120" w:after="120" w:line="259" w:lineRule="auto"/>
        <w:jc w:val="both"/>
        <w:rPr>
          <w:rFonts w:ascii="Century Gothic" w:hAnsi="Century Gothic" w:cs="Arial"/>
          <w:bCs/>
          <w:sz w:val="19"/>
          <w:szCs w:val="19"/>
        </w:rPr>
      </w:pPr>
    </w:p>
    <w:p w14:paraId="6435B513" w14:textId="77777777" w:rsidR="00676BFD" w:rsidRPr="00817F50" w:rsidRDefault="00676BFD" w:rsidP="00676BFD">
      <w:pPr>
        <w:pStyle w:val="Ttulo1"/>
        <w:ind w:left="1701" w:hanging="1701"/>
        <w:rPr>
          <w:rFonts w:ascii="Century Gothic" w:hAnsi="Century Gothic" w:cstheme="minorHAnsi"/>
          <w:color w:val="365F91" w:themeColor="accent1" w:themeShade="BF"/>
        </w:rPr>
      </w:pPr>
      <w:bookmarkStart w:id="112" w:name="_Toc83729670"/>
      <w:bookmarkStart w:id="113" w:name="_Toc85726027"/>
      <w:r w:rsidRPr="00817F50">
        <w:rPr>
          <w:rFonts w:ascii="Century Gothic" w:hAnsi="Century Gothic" w:cstheme="minorHAnsi"/>
          <w:color w:val="365F91" w:themeColor="accent1" w:themeShade="BF"/>
        </w:rPr>
        <w:lastRenderedPageBreak/>
        <w:t xml:space="preserve">ACTIVIDAD 3: </w:t>
      </w:r>
      <w:r w:rsidR="00B11A49" w:rsidRPr="00817F50">
        <w:rPr>
          <w:rFonts w:ascii="Century Gothic" w:hAnsi="Century Gothic" w:cstheme="minorHAnsi"/>
          <w:color w:val="365F91" w:themeColor="accent1" w:themeShade="BF"/>
        </w:rPr>
        <w:t xml:space="preserve">ESPECIFICACIÓN </w:t>
      </w:r>
      <w:r w:rsidRPr="00817F50">
        <w:rPr>
          <w:rFonts w:ascii="Century Gothic" w:hAnsi="Century Gothic" w:cstheme="minorHAnsi"/>
          <w:color w:val="365F91" w:themeColor="accent1" w:themeShade="BF"/>
        </w:rPr>
        <w:t>DE LOS METADATOS</w:t>
      </w:r>
      <w:bookmarkEnd w:id="112"/>
      <w:bookmarkEnd w:id="113"/>
    </w:p>
    <w:p w14:paraId="7B708CD7" w14:textId="77777777" w:rsidR="00676BFD" w:rsidRPr="00817F50" w:rsidRDefault="00676BFD" w:rsidP="00700B61">
      <w:pPr>
        <w:widowControl/>
        <w:spacing w:before="120" w:after="120" w:line="259" w:lineRule="auto"/>
        <w:jc w:val="both"/>
        <w:rPr>
          <w:rFonts w:ascii="Century Gothic" w:hAnsi="Century Gothic" w:cs="Arial"/>
          <w:bCs/>
          <w:sz w:val="19"/>
          <w:szCs w:val="19"/>
        </w:rPr>
      </w:pPr>
    </w:p>
    <w:p w14:paraId="27D8065F" w14:textId="1BB9AF71" w:rsidR="00D64C92" w:rsidRPr="00817F50" w:rsidRDefault="00495ED3" w:rsidP="00700B61">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L</w:t>
      </w:r>
      <w:r w:rsidR="005E3F78" w:rsidRPr="00817F50">
        <w:rPr>
          <w:rFonts w:ascii="Century Gothic" w:hAnsi="Century Gothic" w:cs="Arial"/>
          <w:bCs/>
          <w:sz w:val="19"/>
          <w:szCs w:val="19"/>
        </w:rPr>
        <w:t xml:space="preserve">os metadatos son datos estructurados que describen las características del contenido, captura, procesamiento, calidad, condición, acceso y distribución </w:t>
      </w:r>
      <w:r w:rsidR="00D51CAA" w:rsidRPr="00817F50">
        <w:rPr>
          <w:rFonts w:ascii="Century Gothic" w:hAnsi="Century Gothic" w:cs="Arial"/>
          <w:bCs/>
          <w:sz w:val="19"/>
          <w:szCs w:val="19"/>
        </w:rPr>
        <w:t xml:space="preserve">de </w:t>
      </w:r>
      <w:r w:rsidR="00FC4BED" w:rsidRPr="00817F50">
        <w:rPr>
          <w:rFonts w:ascii="Century Gothic" w:hAnsi="Century Gothic" w:cs="Arial"/>
          <w:bCs/>
          <w:sz w:val="19"/>
          <w:szCs w:val="19"/>
        </w:rPr>
        <w:t>I</w:t>
      </w:r>
      <w:r w:rsidR="00D51CAA" w:rsidRPr="00817F50">
        <w:rPr>
          <w:rFonts w:ascii="Century Gothic" w:hAnsi="Century Gothic" w:cs="Arial"/>
          <w:bCs/>
          <w:sz w:val="19"/>
          <w:szCs w:val="19"/>
        </w:rPr>
        <w:t xml:space="preserve">nformación </w:t>
      </w:r>
      <w:r w:rsidR="005E3F78" w:rsidRPr="00817F50">
        <w:rPr>
          <w:rFonts w:ascii="Century Gothic" w:hAnsi="Century Gothic" w:cs="Arial"/>
          <w:bCs/>
          <w:sz w:val="19"/>
          <w:szCs w:val="19"/>
        </w:rPr>
        <w:t>estadística o geográfica</w:t>
      </w:r>
      <w:r w:rsidR="003A7A50" w:rsidRPr="00817F50">
        <w:rPr>
          <w:rFonts w:ascii="Century Gothic" w:hAnsi="Century Gothic" w:cs="Arial"/>
          <w:bCs/>
          <w:sz w:val="19"/>
          <w:szCs w:val="19"/>
        </w:rPr>
        <w:t>.</w:t>
      </w:r>
      <w:r w:rsidR="00206797" w:rsidRPr="00817F50">
        <w:rPr>
          <w:rFonts w:ascii="Century Gothic" w:hAnsi="Century Gothic" w:cs="Arial"/>
          <w:bCs/>
          <w:sz w:val="19"/>
          <w:szCs w:val="19"/>
        </w:rPr>
        <w:t xml:space="preserve"> </w:t>
      </w:r>
      <w:r w:rsidR="003344D8">
        <w:rPr>
          <w:rFonts w:ascii="Century Gothic" w:hAnsi="Century Gothic" w:cs="Arial"/>
          <w:bCs/>
          <w:sz w:val="19"/>
          <w:szCs w:val="19"/>
        </w:rPr>
        <w:t>Los metadatos p</w:t>
      </w:r>
      <w:r w:rsidR="004332A9" w:rsidRPr="00817F50">
        <w:rPr>
          <w:rFonts w:ascii="Century Gothic" w:hAnsi="Century Gothic" w:cs="Arial"/>
          <w:bCs/>
          <w:sz w:val="19"/>
          <w:szCs w:val="19"/>
        </w:rPr>
        <w:t>roporcionan a los usuarios información sobre los datos existentes, describiendo los procesos de recolección, procesamiento y evaluación que se utilizaron en su generación, así como las formas de acceder a ellos, con la finalidad de que los usuarios puedan identificar, localizar y consultar los que atiendan de mejor manera sus necesidades. En otras palabras, los metadatos ayudan al usuario a transformar los datos estadísticos en información, de ahí la importancia de la adopción de una terminología común y un conjunto de elementos estándar documentados con apego a normas establecidas y de aceptación internacional</w:t>
      </w:r>
      <w:r w:rsidR="00D64C92" w:rsidRPr="00817F50">
        <w:rPr>
          <w:rFonts w:ascii="Century Gothic" w:hAnsi="Century Gothic" w:cs="Arial"/>
          <w:bCs/>
          <w:sz w:val="19"/>
          <w:szCs w:val="19"/>
        </w:rPr>
        <w:t>.</w:t>
      </w:r>
    </w:p>
    <w:p w14:paraId="25794481" w14:textId="348DC497" w:rsidR="00D64C92" w:rsidRPr="00817F50" w:rsidRDefault="005A7BF2" w:rsidP="00D64C92">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Uno de los principales insumos para la documentación de metadatos son las bases de datos, las cuales son arreglos matriciales de microdatos en medios computacionales</w:t>
      </w:r>
      <w:r w:rsidR="003344D8">
        <w:rPr>
          <w:rFonts w:ascii="Century Gothic" w:hAnsi="Century Gothic" w:cs="Arial"/>
          <w:bCs/>
          <w:sz w:val="19"/>
          <w:szCs w:val="19"/>
        </w:rPr>
        <w:t>;</w:t>
      </w:r>
      <w:r w:rsidRPr="00817F50">
        <w:t xml:space="preserve"> </w:t>
      </w:r>
      <w:r w:rsidR="003344D8">
        <w:rPr>
          <w:rFonts w:ascii="Century Gothic" w:hAnsi="Century Gothic" w:cs="Arial"/>
          <w:bCs/>
          <w:sz w:val="19"/>
          <w:szCs w:val="19"/>
        </w:rPr>
        <w:t>d</w:t>
      </w:r>
      <w:r w:rsidR="00D64C92" w:rsidRPr="00817F50">
        <w:rPr>
          <w:rFonts w:ascii="Century Gothic" w:hAnsi="Century Gothic" w:cs="Arial"/>
          <w:bCs/>
          <w:sz w:val="19"/>
          <w:szCs w:val="19"/>
        </w:rPr>
        <w:t>esde la perspectiva de los usuarios finales, una buena base de datos es aquella que es fácil de usar</w:t>
      </w:r>
      <w:r w:rsidR="003344D8">
        <w:rPr>
          <w:rFonts w:ascii="Century Gothic" w:hAnsi="Century Gothic" w:cs="Arial"/>
          <w:bCs/>
          <w:sz w:val="19"/>
          <w:szCs w:val="19"/>
        </w:rPr>
        <w:t>,</w:t>
      </w:r>
      <w:r w:rsidR="00D64C92" w:rsidRPr="00817F50">
        <w:rPr>
          <w:rFonts w:ascii="Century Gothic" w:hAnsi="Century Gothic" w:cs="Arial"/>
          <w:bCs/>
          <w:sz w:val="19"/>
          <w:szCs w:val="19"/>
        </w:rPr>
        <w:t xml:space="preserve"> su documentación es clara y fácil de entender y los usuarios pueden explotarla sin invertir mucho tiempo en </w:t>
      </w:r>
      <w:r w:rsidR="00817F50" w:rsidRPr="00817F50">
        <w:rPr>
          <w:rFonts w:ascii="Century Gothic" w:hAnsi="Century Gothic" w:cs="Arial"/>
          <w:bCs/>
          <w:sz w:val="19"/>
          <w:szCs w:val="19"/>
        </w:rPr>
        <w:t>su adaptación</w:t>
      </w:r>
      <w:r w:rsidR="00D64C92" w:rsidRPr="00817F50">
        <w:rPr>
          <w:rFonts w:ascii="Century Gothic" w:hAnsi="Century Gothic" w:cs="Arial"/>
          <w:bCs/>
          <w:sz w:val="19"/>
          <w:szCs w:val="19"/>
        </w:rPr>
        <w:t>.</w:t>
      </w:r>
    </w:p>
    <w:p w14:paraId="3845C21C" w14:textId="77777777" w:rsidR="00D64C92" w:rsidRPr="00817F50" w:rsidRDefault="00D64C92" w:rsidP="00D64C92">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La documentación de datos, o de metadatos, ayuda a los usuarios con distintos niveles de especialización a:</w:t>
      </w:r>
    </w:p>
    <w:p w14:paraId="67347D51" w14:textId="26A8F4AC" w:rsidR="00D64C92" w:rsidRPr="008E114A" w:rsidRDefault="00D64C92" w:rsidP="00FE0CA6">
      <w:pPr>
        <w:widowControl/>
        <w:spacing w:before="120" w:after="120" w:line="259" w:lineRule="auto"/>
        <w:ind w:left="567" w:hanging="142"/>
        <w:jc w:val="both"/>
        <w:rPr>
          <w:rFonts w:ascii="Century Gothic" w:hAnsi="Century Gothic" w:cs="Arial"/>
          <w:bCs/>
          <w:sz w:val="19"/>
          <w:szCs w:val="19"/>
        </w:rPr>
      </w:pPr>
      <w:r w:rsidRPr="00817F50">
        <w:rPr>
          <w:rFonts w:ascii="Century Gothic" w:hAnsi="Century Gothic" w:cs="Arial"/>
          <w:bCs/>
          <w:sz w:val="19"/>
          <w:szCs w:val="19"/>
        </w:rPr>
        <w:t>●</w:t>
      </w:r>
      <w:r w:rsidRPr="00817F50">
        <w:rPr>
          <w:rFonts w:ascii="Century Gothic" w:hAnsi="Century Gothic" w:cs="Arial"/>
          <w:bCs/>
          <w:sz w:val="19"/>
          <w:szCs w:val="19"/>
        </w:rPr>
        <w:tab/>
      </w:r>
      <w:r w:rsidRPr="008E114A">
        <w:rPr>
          <w:rFonts w:ascii="Century Gothic" w:hAnsi="Century Gothic" w:cs="Arial"/>
          <w:b/>
          <w:sz w:val="19"/>
          <w:szCs w:val="19"/>
        </w:rPr>
        <w:t>Encontrar los datos en los que están interesados.</w:t>
      </w:r>
      <w:r w:rsidRPr="008E114A">
        <w:rPr>
          <w:rFonts w:ascii="Century Gothic" w:hAnsi="Century Gothic" w:cs="Arial"/>
          <w:bCs/>
          <w:sz w:val="19"/>
          <w:szCs w:val="19"/>
        </w:rPr>
        <w:t xml:space="preserve"> </w:t>
      </w:r>
      <w:r w:rsidR="001B31C9" w:rsidRPr="008E114A">
        <w:rPr>
          <w:rFonts w:ascii="Century Gothic" w:hAnsi="Century Gothic" w:cs="Arial"/>
          <w:bCs/>
          <w:sz w:val="19"/>
          <w:szCs w:val="19"/>
        </w:rPr>
        <w:t>N</w:t>
      </w:r>
      <w:r w:rsidRPr="008E114A">
        <w:rPr>
          <w:rFonts w:ascii="Century Gothic" w:hAnsi="Century Gothic" w:cs="Arial"/>
          <w:bCs/>
          <w:sz w:val="19"/>
          <w:szCs w:val="19"/>
        </w:rPr>
        <w:t xml:space="preserve">ombres, resúmenes, palabras clave y otros elementos </w:t>
      </w:r>
      <w:r w:rsidR="001B31C9" w:rsidRPr="008E114A">
        <w:rPr>
          <w:rFonts w:ascii="Century Gothic" w:hAnsi="Century Gothic" w:cs="Arial"/>
          <w:bCs/>
          <w:sz w:val="19"/>
          <w:szCs w:val="19"/>
        </w:rPr>
        <w:t>relevantes</w:t>
      </w:r>
      <w:r w:rsidRPr="008E114A">
        <w:rPr>
          <w:rFonts w:ascii="Century Gothic" w:hAnsi="Century Gothic" w:cs="Arial"/>
          <w:bCs/>
          <w:sz w:val="19"/>
          <w:szCs w:val="19"/>
        </w:rPr>
        <w:t xml:space="preserve">, </w:t>
      </w:r>
      <w:r w:rsidR="001B31C9" w:rsidRPr="008E114A">
        <w:rPr>
          <w:rFonts w:ascii="Century Gothic" w:hAnsi="Century Gothic" w:cs="Arial"/>
          <w:bCs/>
          <w:sz w:val="19"/>
          <w:szCs w:val="19"/>
        </w:rPr>
        <w:t>mediante los cuales se facilita al</w:t>
      </w:r>
      <w:r w:rsidRPr="008E114A">
        <w:rPr>
          <w:rFonts w:ascii="Century Gothic" w:hAnsi="Century Gothic" w:cs="Arial"/>
          <w:bCs/>
          <w:sz w:val="19"/>
          <w:szCs w:val="19"/>
        </w:rPr>
        <w:t xml:space="preserve"> usuario localizar conjuntos de datos y variables que requieren para sus investigaciones.</w:t>
      </w:r>
    </w:p>
    <w:p w14:paraId="63B881C3" w14:textId="58F8B555" w:rsidR="00D64C92" w:rsidRPr="00817F50" w:rsidRDefault="00D64C92" w:rsidP="00FE0CA6">
      <w:pPr>
        <w:widowControl/>
        <w:spacing w:before="120" w:after="120" w:line="259" w:lineRule="auto"/>
        <w:ind w:left="567" w:hanging="142"/>
        <w:jc w:val="both"/>
        <w:rPr>
          <w:rFonts w:ascii="Century Gothic" w:hAnsi="Century Gothic" w:cs="Arial"/>
          <w:bCs/>
          <w:sz w:val="19"/>
          <w:szCs w:val="19"/>
        </w:rPr>
      </w:pPr>
      <w:r w:rsidRPr="008E114A">
        <w:rPr>
          <w:rFonts w:ascii="Century Gothic" w:hAnsi="Century Gothic" w:cs="Arial"/>
          <w:bCs/>
          <w:sz w:val="19"/>
          <w:szCs w:val="19"/>
        </w:rPr>
        <w:t>●</w:t>
      </w:r>
      <w:r w:rsidRPr="008E114A">
        <w:rPr>
          <w:rFonts w:ascii="Century Gothic" w:hAnsi="Century Gothic" w:cs="Arial"/>
          <w:bCs/>
          <w:sz w:val="19"/>
          <w:szCs w:val="19"/>
        </w:rPr>
        <w:tab/>
      </w:r>
      <w:r w:rsidRPr="008E114A">
        <w:rPr>
          <w:rFonts w:ascii="Century Gothic" w:hAnsi="Century Gothic" w:cs="Arial"/>
          <w:b/>
          <w:sz w:val="19"/>
          <w:szCs w:val="19"/>
        </w:rPr>
        <w:t>Entender qué es lo que están midiendo los datos y cómo se han creado.</w:t>
      </w:r>
      <w:r w:rsidRPr="008E114A">
        <w:rPr>
          <w:rFonts w:ascii="Century Gothic" w:hAnsi="Century Gothic" w:cs="Arial"/>
          <w:bCs/>
          <w:sz w:val="19"/>
          <w:szCs w:val="19"/>
        </w:rPr>
        <w:t xml:space="preserve"> </w:t>
      </w:r>
      <w:r w:rsidR="001B31C9" w:rsidRPr="008E114A">
        <w:rPr>
          <w:rFonts w:ascii="Century Gothic" w:hAnsi="Century Gothic" w:cs="Arial"/>
          <w:bCs/>
          <w:sz w:val="19"/>
          <w:szCs w:val="19"/>
        </w:rPr>
        <w:t>D</w:t>
      </w:r>
      <w:r w:rsidRPr="008E114A">
        <w:rPr>
          <w:rFonts w:ascii="Century Gothic" w:hAnsi="Century Gothic" w:cs="Arial"/>
          <w:bCs/>
          <w:sz w:val="19"/>
          <w:szCs w:val="19"/>
        </w:rPr>
        <w:t xml:space="preserve">escripciones apropiadas del diseño de la encuesta y los métodos usados </w:t>
      </w:r>
      <w:r w:rsidR="001B31C9" w:rsidRPr="008E114A">
        <w:rPr>
          <w:rFonts w:ascii="Century Gothic" w:hAnsi="Century Gothic" w:cs="Arial"/>
          <w:bCs/>
          <w:sz w:val="19"/>
          <w:szCs w:val="19"/>
        </w:rPr>
        <w:t>para la</w:t>
      </w:r>
      <w:r w:rsidRPr="008E114A">
        <w:rPr>
          <w:rFonts w:ascii="Century Gothic" w:hAnsi="Century Gothic" w:cs="Arial"/>
          <w:bCs/>
          <w:sz w:val="19"/>
          <w:szCs w:val="19"/>
        </w:rPr>
        <w:t xml:space="preserve"> recolec</w:t>
      </w:r>
      <w:r w:rsidR="001B31C9" w:rsidRPr="008E114A">
        <w:rPr>
          <w:rFonts w:ascii="Century Gothic" w:hAnsi="Century Gothic" w:cs="Arial"/>
          <w:bCs/>
          <w:sz w:val="19"/>
          <w:szCs w:val="19"/>
        </w:rPr>
        <w:t>ción</w:t>
      </w:r>
      <w:r w:rsidR="005068C4" w:rsidRPr="008E114A">
        <w:rPr>
          <w:rFonts w:ascii="Century Gothic" w:hAnsi="Century Gothic" w:cs="Arial"/>
          <w:bCs/>
          <w:sz w:val="19"/>
          <w:szCs w:val="19"/>
        </w:rPr>
        <w:t xml:space="preserve"> </w:t>
      </w:r>
      <w:r w:rsidRPr="008E114A">
        <w:rPr>
          <w:rFonts w:ascii="Century Gothic" w:hAnsi="Century Gothic" w:cs="Arial"/>
          <w:bCs/>
          <w:sz w:val="19"/>
          <w:szCs w:val="19"/>
        </w:rPr>
        <w:t>y procesa</w:t>
      </w:r>
      <w:r w:rsidR="001B31C9" w:rsidRPr="008E114A">
        <w:rPr>
          <w:rFonts w:ascii="Century Gothic" w:hAnsi="Century Gothic" w:cs="Arial"/>
          <w:bCs/>
          <w:sz w:val="19"/>
          <w:szCs w:val="19"/>
        </w:rPr>
        <w:t>miento</w:t>
      </w:r>
      <w:r w:rsidRPr="008E114A">
        <w:rPr>
          <w:rFonts w:ascii="Century Gothic" w:hAnsi="Century Gothic" w:cs="Arial"/>
          <w:bCs/>
          <w:sz w:val="19"/>
          <w:szCs w:val="19"/>
        </w:rPr>
        <w:t xml:space="preserve"> </w:t>
      </w:r>
      <w:r w:rsidR="001B31C9" w:rsidRPr="008E114A">
        <w:rPr>
          <w:rFonts w:ascii="Century Gothic" w:hAnsi="Century Gothic" w:cs="Arial"/>
          <w:bCs/>
          <w:sz w:val="19"/>
          <w:szCs w:val="19"/>
        </w:rPr>
        <w:t xml:space="preserve">de </w:t>
      </w:r>
      <w:r w:rsidRPr="008E114A">
        <w:rPr>
          <w:rFonts w:ascii="Century Gothic" w:hAnsi="Century Gothic" w:cs="Arial"/>
          <w:bCs/>
          <w:sz w:val="19"/>
          <w:szCs w:val="19"/>
        </w:rPr>
        <w:t xml:space="preserve">los datos, </w:t>
      </w:r>
      <w:r w:rsidR="001B31C9" w:rsidRPr="008E114A">
        <w:rPr>
          <w:rFonts w:ascii="Century Gothic" w:hAnsi="Century Gothic" w:cs="Arial"/>
          <w:bCs/>
          <w:sz w:val="19"/>
          <w:szCs w:val="19"/>
        </w:rPr>
        <w:t>para minimizar el</w:t>
      </w:r>
      <w:r w:rsidRPr="008E114A">
        <w:rPr>
          <w:rFonts w:ascii="Century Gothic" w:hAnsi="Century Gothic" w:cs="Arial"/>
          <w:bCs/>
          <w:sz w:val="19"/>
          <w:szCs w:val="19"/>
        </w:rPr>
        <w:t xml:space="preserve"> riesgo de que el usuario </w:t>
      </w:r>
      <w:r w:rsidR="001B31C9" w:rsidRPr="008E114A">
        <w:rPr>
          <w:rFonts w:ascii="Century Gothic" w:hAnsi="Century Gothic" w:cs="Arial"/>
          <w:bCs/>
          <w:sz w:val="19"/>
          <w:szCs w:val="19"/>
        </w:rPr>
        <w:t xml:space="preserve">los </w:t>
      </w:r>
      <w:r w:rsidRPr="008E114A">
        <w:rPr>
          <w:rFonts w:ascii="Century Gothic" w:hAnsi="Century Gothic" w:cs="Arial"/>
          <w:bCs/>
          <w:sz w:val="19"/>
          <w:szCs w:val="19"/>
        </w:rPr>
        <w:t xml:space="preserve">malinterprete y </w:t>
      </w:r>
      <w:r w:rsidR="001B31C9" w:rsidRPr="008E114A">
        <w:rPr>
          <w:rFonts w:ascii="Century Gothic" w:hAnsi="Century Gothic" w:cs="Arial"/>
          <w:bCs/>
          <w:sz w:val="19"/>
          <w:szCs w:val="19"/>
        </w:rPr>
        <w:t>les dé</w:t>
      </w:r>
      <w:r w:rsidRPr="008E114A">
        <w:rPr>
          <w:rFonts w:ascii="Century Gothic" w:hAnsi="Century Gothic" w:cs="Arial"/>
          <w:bCs/>
          <w:sz w:val="19"/>
          <w:szCs w:val="19"/>
        </w:rPr>
        <w:t xml:space="preserve"> un mal uso.</w:t>
      </w:r>
    </w:p>
    <w:p w14:paraId="385700EA" w14:textId="5CE3C113" w:rsidR="00D64C92" w:rsidRPr="00817F50" w:rsidRDefault="00D64C92" w:rsidP="00FC4497">
      <w:pPr>
        <w:widowControl/>
        <w:spacing w:before="120" w:after="120" w:line="259" w:lineRule="auto"/>
        <w:ind w:left="567" w:hanging="141"/>
        <w:jc w:val="both"/>
        <w:rPr>
          <w:rFonts w:ascii="Century Gothic" w:hAnsi="Century Gothic" w:cs="Arial"/>
          <w:bCs/>
          <w:sz w:val="19"/>
          <w:szCs w:val="19"/>
        </w:rPr>
      </w:pPr>
      <w:r w:rsidRPr="00817F50">
        <w:rPr>
          <w:rFonts w:ascii="Century Gothic" w:hAnsi="Century Gothic" w:cs="Arial"/>
          <w:bCs/>
          <w:sz w:val="19"/>
          <w:szCs w:val="19"/>
        </w:rPr>
        <w:t>●</w:t>
      </w:r>
      <w:r w:rsidRPr="00817F50">
        <w:rPr>
          <w:rFonts w:ascii="Century Gothic" w:hAnsi="Century Gothic" w:cs="Arial"/>
          <w:bCs/>
          <w:sz w:val="19"/>
          <w:szCs w:val="19"/>
        </w:rPr>
        <w:tab/>
      </w:r>
      <w:r w:rsidRPr="00817F50">
        <w:rPr>
          <w:rFonts w:ascii="Century Gothic" w:hAnsi="Century Gothic" w:cs="Arial"/>
          <w:b/>
          <w:sz w:val="19"/>
          <w:szCs w:val="19"/>
        </w:rPr>
        <w:t>Evaluar la calidad de los datos.</w:t>
      </w:r>
      <w:r w:rsidRPr="00817F50">
        <w:rPr>
          <w:rFonts w:ascii="Century Gothic" w:hAnsi="Century Gothic" w:cs="Arial"/>
          <w:bCs/>
          <w:sz w:val="19"/>
          <w:szCs w:val="19"/>
        </w:rPr>
        <w:t xml:space="preserve"> La información acerca de los estándares de las bases de datos, así como de cualquier posible desviación de éstos</w:t>
      </w:r>
      <w:r w:rsidR="003344D8">
        <w:rPr>
          <w:rFonts w:ascii="Century Gothic" w:hAnsi="Century Gothic" w:cs="Arial"/>
          <w:bCs/>
          <w:sz w:val="19"/>
          <w:szCs w:val="19"/>
        </w:rPr>
        <w:t>,</w:t>
      </w:r>
      <w:r w:rsidRPr="00817F50">
        <w:rPr>
          <w:rFonts w:ascii="Century Gothic" w:hAnsi="Century Gothic" w:cs="Arial"/>
          <w:bCs/>
          <w:sz w:val="19"/>
          <w:szCs w:val="19"/>
        </w:rPr>
        <w:t xml:space="preserve"> es importante para cualquier </w:t>
      </w:r>
      <w:r w:rsidR="007D506D" w:rsidRPr="00817F50">
        <w:rPr>
          <w:rFonts w:ascii="Century Gothic" w:hAnsi="Century Gothic" w:cs="Arial"/>
          <w:bCs/>
          <w:sz w:val="19"/>
          <w:szCs w:val="19"/>
        </w:rPr>
        <w:t>usuario</w:t>
      </w:r>
      <w:r w:rsidRPr="00817F50">
        <w:rPr>
          <w:rFonts w:ascii="Century Gothic" w:hAnsi="Century Gothic" w:cs="Arial"/>
          <w:bCs/>
          <w:sz w:val="19"/>
          <w:szCs w:val="19"/>
        </w:rPr>
        <w:t xml:space="preserve"> que desea saber si los datos son útiles para sus investigaciones</w:t>
      </w:r>
      <w:r w:rsidR="007D506D" w:rsidRPr="00817F50">
        <w:rPr>
          <w:rFonts w:ascii="Century Gothic" w:hAnsi="Century Gothic" w:cs="Arial"/>
          <w:bCs/>
          <w:sz w:val="19"/>
          <w:szCs w:val="19"/>
        </w:rPr>
        <w:t xml:space="preserve"> o propósitos</w:t>
      </w:r>
      <w:r w:rsidRPr="00817F50">
        <w:rPr>
          <w:rFonts w:ascii="Century Gothic" w:hAnsi="Century Gothic" w:cs="Arial"/>
          <w:bCs/>
          <w:sz w:val="19"/>
          <w:szCs w:val="19"/>
        </w:rPr>
        <w:t>.</w:t>
      </w:r>
    </w:p>
    <w:p w14:paraId="7CCADA22" w14:textId="622A0B5B" w:rsidR="00F46181" w:rsidRPr="00817F50" w:rsidRDefault="00F46181" w:rsidP="00F46181">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El Banco Mundial (BM) y la Organización para la Cooperación y el Desarrollo Económicos (OCDE), a través del Programa Acelerado de Datos (PAD) de la Red Internacional de Encuestas de Hogares (RIEH) promovieron la Iniciativa de Documentación de Datos (DDI</w:t>
      </w:r>
      <w:r w:rsidR="001B31C9">
        <w:rPr>
          <w:rFonts w:ascii="Century Gothic" w:hAnsi="Century Gothic" w:cs="Arial"/>
          <w:bCs/>
          <w:sz w:val="19"/>
          <w:szCs w:val="19"/>
        </w:rPr>
        <w:t>,</w:t>
      </w:r>
      <w:r w:rsidRPr="00817F50">
        <w:rPr>
          <w:rFonts w:ascii="Century Gothic" w:hAnsi="Century Gothic" w:cs="Arial"/>
          <w:bCs/>
          <w:sz w:val="19"/>
          <w:szCs w:val="19"/>
        </w:rPr>
        <w:t xml:space="preserve"> por sus siglas en inglés), que consiste en establecer un estándar internacional basado en archivos de formato XML para la documentación, presentación, transferencia, diseminación y preservación de datos</w:t>
      </w:r>
      <w:r w:rsidR="003344D8">
        <w:rPr>
          <w:rFonts w:ascii="Century Gothic" w:hAnsi="Century Gothic" w:cs="Arial"/>
          <w:bCs/>
          <w:sz w:val="19"/>
          <w:szCs w:val="19"/>
        </w:rPr>
        <w:t>;</w:t>
      </w:r>
      <w:r w:rsidRPr="00817F50">
        <w:rPr>
          <w:rFonts w:ascii="Century Gothic" w:hAnsi="Century Gothic" w:cs="Arial"/>
          <w:bCs/>
          <w:sz w:val="19"/>
          <w:szCs w:val="19"/>
        </w:rPr>
        <w:t xml:space="preserve"> </w:t>
      </w:r>
      <w:r w:rsidR="003344D8">
        <w:rPr>
          <w:rFonts w:ascii="Century Gothic" w:hAnsi="Century Gothic" w:cs="Arial"/>
          <w:bCs/>
          <w:sz w:val="19"/>
          <w:szCs w:val="19"/>
        </w:rPr>
        <w:t>e</w:t>
      </w:r>
      <w:r w:rsidRPr="00817F50">
        <w:rPr>
          <w:rFonts w:ascii="Century Gothic" w:hAnsi="Century Gothic" w:cs="Arial"/>
          <w:bCs/>
          <w:sz w:val="19"/>
          <w:szCs w:val="19"/>
        </w:rPr>
        <w:t xml:space="preserve">sta </w:t>
      </w:r>
      <w:r w:rsidR="001B31C9">
        <w:rPr>
          <w:rFonts w:ascii="Century Gothic" w:hAnsi="Century Gothic" w:cs="Arial"/>
          <w:bCs/>
          <w:sz w:val="19"/>
          <w:szCs w:val="19"/>
        </w:rPr>
        <w:t>i</w:t>
      </w:r>
      <w:r w:rsidRPr="00817F50">
        <w:rPr>
          <w:rFonts w:ascii="Century Gothic" w:hAnsi="Century Gothic" w:cs="Arial"/>
          <w:bCs/>
          <w:sz w:val="19"/>
          <w:szCs w:val="19"/>
        </w:rPr>
        <w:t xml:space="preserve">niciativa </w:t>
      </w:r>
      <w:r w:rsidRPr="00676180">
        <w:rPr>
          <w:rFonts w:ascii="Century Gothic" w:hAnsi="Century Gothic" w:cs="Arial"/>
          <w:bCs/>
          <w:sz w:val="19"/>
          <w:szCs w:val="19"/>
        </w:rPr>
        <w:t>ha</w:t>
      </w:r>
      <w:r w:rsidRPr="005D0ABA">
        <w:rPr>
          <w:rFonts w:ascii="Century Gothic" w:hAnsi="Century Gothic" w:cs="Arial"/>
          <w:bCs/>
          <w:sz w:val="19"/>
          <w:szCs w:val="19"/>
        </w:rPr>
        <w:t xml:space="preserve"> sido</w:t>
      </w:r>
      <w:r w:rsidRPr="00817F50">
        <w:rPr>
          <w:rFonts w:ascii="Century Gothic" w:hAnsi="Century Gothic" w:cs="Arial"/>
          <w:bCs/>
          <w:sz w:val="19"/>
          <w:szCs w:val="19"/>
        </w:rPr>
        <w:t xml:space="preserve"> implementada en el INEGI mediante una plantilla de 82 elementos</w:t>
      </w:r>
      <w:r w:rsidRPr="00817F50">
        <w:rPr>
          <w:rStyle w:val="Refdenotaalpie"/>
          <w:rFonts w:ascii="Century Gothic" w:hAnsi="Century Gothic" w:cs="Arial"/>
          <w:bCs/>
          <w:sz w:val="19"/>
          <w:szCs w:val="19"/>
        </w:rPr>
        <w:footnoteReference w:id="10"/>
      </w:r>
      <w:r w:rsidRPr="00817F50">
        <w:rPr>
          <w:rFonts w:ascii="Century Gothic" w:hAnsi="Century Gothic" w:cs="Arial"/>
          <w:bCs/>
          <w:sz w:val="19"/>
          <w:szCs w:val="19"/>
        </w:rPr>
        <w:t xml:space="preserve">. </w:t>
      </w:r>
    </w:p>
    <w:p w14:paraId="0D1F5559" w14:textId="77777777" w:rsidR="00F46181" w:rsidRPr="00817F50" w:rsidRDefault="00F46181" w:rsidP="00F46181">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Los insumos </w:t>
      </w:r>
      <w:r w:rsidR="00817B27" w:rsidRPr="00817F50">
        <w:rPr>
          <w:rFonts w:ascii="Century Gothic" w:hAnsi="Century Gothic" w:cs="Arial"/>
          <w:bCs/>
          <w:sz w:val="19"/>
          <w:szCs w:val="19"/>
        </w:rPr>
        <w:t xml:space="preserve">para el desarrollo de esta actividad </w:t>
      </w:r>
      <w:r w:rsidRPr="00817F50">
        <w:rPr>
          <w:rFonts w:ascii="Century Gothic" w:hAnsi="Century Gothic" w:cs="Arial"/>
          <w:bCs/>
          <w:sz w:val="19"/>
          <w:szCs w:val="19"/>
        </w:rPr>
        <w:t>y las evidencias que se deben generar en la es</w:t>
      </w:r>
      <w:r w:rsidR="00817B27" w:rsidRPr="00817F50">
        <w:rPr>
          <w:rFonts w:ascii="Century Gothic" w:hAnsi="Century Gothic" w:cs="Arial"/>
          <w:bCs/>
          <w:sz w:val="19"/>
          <w:szCs w:val="19"/>
        </w:rPr>
        <w:t xml:space="preserve">pecificación de metadatos se presentan en la </w:t>
      </w:r>
      <w:r w:rsidR="00E81939" w:rsidRPr="00817F50">
        <w:rPr>
          <w:rFonts w:ascii="Century Gothic" w:hAnsi="Century Gothic" w:cs="Arial"/>
          <w:bCs/>
          <w:sz w:val="19"/>
          <w:szCs w:val="19"/>
        </w:rPr>
        <w:t>f</w:t>
      </w:r>
      <w:r w:rsidR="00817B27" w:rsidRPr="00817F50">
        <w:rPr>
          <w:rFonts w:ascii="Century Gothic" w:hAnsi="Century Gothic" w:cs="Arial"/>
          <w:bCs/>
          <w:sz w:val="19"/>
          <w:szCs w:val="19"/>
        </w:rPr>
        <w:t>igura 3.1.</w:t>
      </w:r>
    </w:p>
    <w:p w14:paraId="0619E8B7" w14:textId="77777777" w:rsidR="00B4311A" w:rsidRPr="00817F50" w:rsidRDefault="00BC5BD7" w:rsidP="00834894">
      <w:pPr>
        <w:pStyle w:val="Figuras2"/>
      </w:pPr>
      <w:bookmarkStart w:id="114" w:name="_Toc83392685"/>
      <w:bookmarkStart w:id="115" w:name="_Toc85729898"/>
      <w:r w:rsidRPr="00817F50">
        <w:t>Figura</w:t>
      </w:r>
      <w:r w:rsidR="00F76232" w:rsidRPr="00817F50">
        <w:t xml:space="preserve"> </w:t>
      </w:r>
      <w:r w:rsidR="00640CD6" w:rsidRPr="00817F50">
        <w:t>3.</w:t>
      </w:r>
      <w:r w:rsidR="00817B27" w:rsidRPr="00817F50">
        <w:t>1</w:t>
      </w:r>
      <w:r w:rsidR="009B3564" w:rsidRPr="00817F50">
        <w:t>.</w:t>
      </w:r>
      <w:r w:rsidR="00640CD6" w:rsidRPr="00817F50">
        <w:t xml:space="preserve"> </w:t>
      </w:r>
      <w:r w:rsidR="006C7CA9" w:rsidRPr="00817F50">
        <w:t xml:space="preserve">Insumos y evidencias </w:t>
      </w:r>
      <w:r w:rsidR="004E1191" w:rsidRPr="00817F50">
        <w:t>de la especificación de metadatos</w:t>
      </w:r>
      <w:bookmarkEnd w:id="114"/>
      <w:bookmarkEnd w:id="115"/>
    </w:p>
    <w:tbl>
      <w:tblPr>
        <w:tblStyle w:val="Tablaconcuadrcula"/>
        <w:tblW w:w="0" w:type="auto"/>
        <w:tblInd w:w="100" w:type="dxa"/>
        <w:tblBorders>
          <w:top w:val="none" w:sz="0" w:space="0" w:color="auto"/>
          <w:left w:val="none" w:sz="0" w:space="0" w:color="auto"/>
          <w:bottom w:val="none" w:sz="0" w:space="0" w:color="auto"/>
          <w:right w:val="none" w:sz="0" w:space="0" w:color="auto"/>
          <w:insideH w:val="single" w:sz="24" w:space="0" w:color="17365D" w:themeColor="text2" w:themeShade="BF"/>
          <w:insideV w:val="single" w:sz="24" w:space="0" w:color="17365D" w:themeColor="text2" w:themeShade="BF"/>
        </w:tblBorders>
        <w:tblLook w:val="04A0" w:firstRow="1" w:lastRow="0" w:firstColumn="1" w:lastColumn="0" w:noHBand="0" w:noVBand="1"/>
      </w:tblPr>
      <w:tblGrid>
        <w:gridCol w:w="5340"/>
        <w:gridCol w:w="5340"/>
      </w:tblGrid>
      <w:tr w:rsidR="00B4311A" w:rsidRPr="00817F50" w14:paraId="1464C3F8" w14:textId="77777777" w:rsidTr="00C22774">
        <w:tc>
          <w:tcPr>
            <w:tcW w:w="5340" w:type="dxa"/>
            <w:tcBorders>
              <w:bottom w:val="single" w:sz="24" w:space="0" w:color="17365D" w:themeColor="text2" w:themeShade="BF"/>
            </w:tcBorders>
            <w:shd w:val="clear" w:color="auto" w:fill="17365D" w:themeFill="text2" w:themeFillShade="BF"/>
          </w:tcPr>
          <w:p w14:paraId="2B015C7E" w14:textId="77777777" w:rsidR="00B4311A" w:rsidRPr="00817F50" w:rsidRDefault="00B4311A" w:rsidP="00C22774">
            <w:pPr>
              <w:pStyle w:val="Textoindependiente"/>
              <w:spacing w:line="250" w:lineRule="auto"/>
              <w:ind w:left="0" w:right="105"/>
              <w:jc w:val="center"/>
              <w:rPr>
                <w:rFonts w:ascii="Century Gothic" w:hAnsi="Century Gothic" w:cs="Arial"/>
                <w:color w:val="FFFFFF" w:themeColor="background1"/>
                <w:sz w:val="19"/>
                <w:szCs w:val="19"/>
              </w:rPr>
            </w:pPr>
            <w:r w:rsidRPr="00817F50">
              <w:rPr>
                <w:rFonts w:ascii="Century Gothic" w:hAnsi="Century Gothic" w:cs="Arial"/>
                <w:color w:val="FFFFFF" w:themeColor="background1"/>
                <w:sz w:val="19"/>
                <w:szCs w:val="19"/>
              </w:rPr>
              <w:t>INSUMOS</w:t>
            </w:r>
          </w:p>
        </w:tc>
        <w:tc>
          <w:tcPr>
            <w:tcW w:w="5340" w:type="dxa"/>
            <w:tcBorders>
              <w:bottom w:val="single" w:sz="24" w:space="0" w:color="17365D" w:themeColor="text2" w:themeShade="BF"/>
            </w:tcBorders>
            <w:shd w:val="clear" w:color="auto" w:fill="17365D" w:themeFill="text2" w:themeFillShade="BF"/>
          </w:tcPr>
          <w:p w14:paraId="6E462776" w14:textId="77777777" w:rsidR="00B4311A" w:rsidRPr="00817F50" w:rsidRDefault="00B4311A" w:rsidP="00C22774">
            <w:pPr>
              <w:pStyle w:val="Textoindependiente"/>
              <w:spacing w:line="250" w:lineRule="auto"/>
              <w:ind w:left="0" w:right="105"/>
              <w:jc w:val="center"/>
              <w:rPr>
                <w:rFonts w:ascii="Century Gothic" w:hAnsi="Century Gothic" w:cs="Arial"/>
                <w:color w:val="FFFFFF" w:themeColor="background1"/>
                <w:sz w:val="19"/>
                <w:szCs w:val="19"/>
              </w:rPr>
            </w:pPr>
            <w:r w:rsidRPr="00817F50">
              <w:rPr>
                <w:rFonts w:ascii="Century Gothic" w:hAnsi="Century Gothic" w:cs="Arial"/>
                <w:color w:val="FFFFFF" w:themeColor="background1"/>
                <w:sz w:val="19"/>
                <w:szCs w:val="19"/>
              </w:rPr>
              <w:t>EVIDENCIAS</w:t>
            </w:r>
          </w:p>
        </w:tc>
      </w:tr>
      <w:tr w:rsidR="00B4311A" w:rsidRPr="00817F50" w14:paraId="5578D146" w14:textId="77777777" w:rsidTr="00C22774">
        <w:tc>
          <w:tcPr>
            <w:tcW w:w="5340" w:type="dxa"/>
            <w:shd w:val="clear" w:color="auto" w:fill="FFFFFF" w:themeFill="background1"/>
          </w:tcPr>
          <w:p w14:paraId="78BEBC5C" w14:textId="77777777" w:rsidR="00B4311A" w:rsidRPr="00817F50" w:rsidRDefault="00B4311A" w:rsidP="00B4311A">
            <w:pPr>
              <w:pStyle w:val="Textoindependiente"/>
              <w:spacing w:after="60" w:line="250" w:lineRule="auto"/>
              <w:ind w:left="318" w:right="108"/>
              <w:jc w:val="both"/>
              <w:rPr>
                <w:rFonts w:ascii="Century Gothic" w:hAnsi="Century Gothic" w:cs="Arial"/>
                <w:sz w:val="16"/>
                <w:szCs w:val="16"/>
              </w:rPr>
            </w:pPr>
          </w:p>
          <w:p w14:paraId="484D0943" w14:textId="77777777" w:rsidR="00B4311A" w:rsidRPr="00817F50" w:rsidRDefault="00B4311A" w:rsidP="003C0CB8">
            <w:pPr>
              <w:pStyle w:val="Textoindependiente"/>
              <w:numPr>
                <w:ilvl w:val="0"/>
                <w:numId w:val="6"/>
              </w:numPr>
              <w:spacing w:after="60" w:line="250" w:lineRule="auto"/>
              <w:ind w:left="318" w:right="108" w:firstLine="180"/>
              <w:jc w:val="both"/>
              <w:rPr>
                <w:rFonts w:ascii="Century Gothic" w:hAnsi="Century Gothic" w:cs="Arial"/>
                <w:sz w:val="16"/>
                <w:szCs w:val="16"/>
              </w:rPr>
            </w:pPr>
            <w:r w:rsidRPr="00817F50">
              <w:rPr>
                <w:rFonts w:ascii="Century Gothic" w:hAnsi="Century Gothic" w:cs="Arial"/>
                <w:sz w:val="16"/>
                <w:szCs w:val="16"/>
              </w:rPr>
              <w:t xml:space="preserve">Esquema </w:t>
            </w:r>
            <w:r w:rsidR="001B7BFD" w:rsidRPr="00817F50">
              <w:rPr>
                <w:rFonts w:ascii="Century Gothic" w:hAnsi="Century Gothic" w:cs="Arial"/>
                <w:sz w:val="16"/>
                <w:szCs w:val="16"/>
              </w:rPr>
              <w:t>c</w:t>
            </w:r>
            <w:r w:rsidRPr="00817F50">
              <w:rPr>
                <w:rFonts w:ascii="Century Gothic" w:hAnsi="Century Gothic" w:cs="Arial"/>
                <w:sz w:val="16"/>
                <w:szCs w:val="16"/>
              </w:rPr>
              <w:t>onceptual</w:t>
            </w:r>
          </w:p>
          <w:p w14:paraId="4E692249" w14:textId="77777777" w:rsidR="00B4311A" w:rsidRPr="00817F50" w:rsidRDefault="00B4311A" w:rsidP="003C0CB8">
            <w:pPr>
              <w:pStyle w:val="Textoindependiente"/>
              <w:numPr>
                <w:ilvl w:val="0"/>
                <w:numId w:val="6"/>
              </w:numPr>
              <w:spacing w:after="60" w:line="250" w:lineRule="auto"/>
              <w:ind w:left="318" w:right="108" w:firstLine="180"/>
              <w:jc w:val="both"/>
              <w:rPr>
                <w:rFonts w:ascii="Century Gothic" w:hAnsi="Century Gothic" w:cs="Arial"/>
                <w:sz w:val="16"/>
                <w:szCs w:val="16"/>
              </w:rPr>
            </w:pPr>
            <w:r w:rsidRPr="00817F50">
              <w:rPr>
                <w:rFonts w:ascii="Century Gothic" w:hAnsi="Century Gothic" w:cs="Arial"/>
                <w:sz w:val="16"/>
                <w:szCs w:val="16"/>
              </w:rPr>
              <w:t xml:space="preserve">Glosario </w:t>
            </w:r>
          </w:p>
          <w:p w14:paraId="32552748" w14:textId="77777777" w:rsidR="00B4311A" w:rsidRPr="00817F50" w:rsidRDefault="00B4311A" w:rsidP="003C0CB8">
            <w:pPr>
              <w:pStyle w:val="Textoindependiente"/>
              <w:numPr>
                <w:ilvl w:val="0"/>
                <w:numId w:val="6"/>
              </w:numPr>
              <w:spacing w:after="60" w:line="250" w:lineRule="auto"/>
              <w:ind w:left="318" w:right="108" w:firstLine="180"/>
              <w:jc w:val="both"/>
              <w:rPr>
                <w:rFonts w:ascii="Century Gothic" w:hAnsi="Century Gothic" w:cs="Arial"/>
                <w:sz w:val="16"/>
                <w:szCs w:val="16"/>
              </w:rPr>
            </w:pPr>
            <w:r w:rsidRPr="00817F50">
              <w:rPr>
                <w:rFonts w:ascii="Century Gothic" w:hAnsi="Century Gothic" w:cs="Arial"/>
                <w:sz w:val="16"/>
                <w:szCs w:val="16"/>
              </w:rPr>
              <w:t>Instrumento de captación</w:t>
            </w:r>
          </w:p>
        </w:tc>
        <w:tc>
          <w:tcPr>
            <w:tcW w:w="5340" w:type="dxa"/>
            <w:shd w:val="clear" w:color="auto" w:fill="FFFFFF" w:themeFill="background1"/>
          </w:tcPr>
          <w:p w14:paraId="07D0CA0E" w14:textId="77777777" w:rsidR="00B4311A" w:rsidRPr="00817F50" w:rsidRDefault="00B4311A" w:rsidP="00C22774">
            <w:pPr>
              <w:pStyle w:val="Textoindependiente"/>
              <w:spacing w:after="60" w:line="250" w:lineRule="auto"/>
              <w:ind w:left="318" w:right="108"/>
              <w:jc w:val="both"/>
              <w:rPr>
                <w:rFonts w:ascii="Century Gothic" w:hAnsi="Century Gothic" w:cs="Arial"/>
                <w:sz w:val="16"/>
                <w:szCs w:val="16"/>
              </w:rPr>
            </w:pPr>
          </w:p>
          <w:p w14:paraId="6FE426D7" w14:textId="77777777" w:rsidR="00B4311A" w:rsidRPr="00817F50" w:rsidRDefault="00DD65CF" w:rsidP="003C0CB8">
            <w:pPr>
              <w:pStyle w:val="Textoindependiente"/>
              <w:numPr>
                <w:ilvl w:val="0"/>
                <w:numId w:val="6"/>
              </w:numPr>
              <w:spacing w:after="60" w:line="250" w:lineRule="auto"/>
              <w:ind w:left="318" w:right="108" w:firstLine="229"/>
              <w:jc w:val="both"/>
              <w:rPr>
                <w:rFonts w:ascii="Century Gothic" w:hAnsi="Century Gothic" w:cs="Arial"/>
                <w:sz w:val="16"/>
                <w:szCs w:val="16"/>
              </w:rPr>
            </w:pPr>
            <w:r w:rsidRPr="00817F50">
              <w:rPr>
                <w:rFonts w:ascii="Century Gothic" w:hAnsi="Century Gothic" w:cs="Arial"/>
                <w:sz w:val="16"/>
                <w:szCs w:val="16"/>
              </w:rPr>
              <w:t xml:space="preserve">Descripción de metadatos </w:t>
            </w:r>
          </w:p>
          <w:p w14:paraId="1EB3094F" w14:textId="77777777" w:rsidR="00FC2EB9" w:rsidRPr="00817F50" w:rsidRDefault="00DD65CF" w:rsidP="003C0CB8">
            <w:pPr>
              <w:pStyle w:val="Textoindependiente"/>
              <w:numPr>
                <w:ilvl w:val="0"/>
                <w:numId w:val="6"/>
              </w:numPr>
              <w:spacing w:after="60" w:line="250" w:lineRule="auto"/>
              <w:ind w:left="318" w:right="108" w:firstLine="229"/>
              <w:jc w:val="both"/>
              <w:rPr>
                <w:rFonts w:ascii="Century Gothic" w:hAnsi="Century Gothic" w:cs="Arial"/>
                <w:sz w:val="16"/>
                <w:szCs w:val="16"/>
              </w:rPr>
            </w:pPr>
            <w:r w:rsidRPr="00817F50">
              <w:rPr>
                <w:rFonts w:ascii="Century Gothic" w:hAnsi="Century Gothic" w:cs="Arial"/>
                <w:sz w:val="16"/>
                <w:szCs w:val="16"/>
              </w:rPr>
              <w:t>Diccionario de datos</w:t>
            </w:r>
          </w:p>
        </w:tc>
      </w:tr>
    </w:tbl>
    <w:p w14:paraId="17013F67" w14:textId="77777777" w:rsidR="00F46181" w:rsidRPr="00817F50" w:rsidRDefault="00F46181" w:rsidP="0032655A">
      <w:pPr>
        <w:widowControl/>
        <w:spacing w:before="120" w:after="120" w:line="259" w:lineRule="auto"/>
        <w:jc w:val="both"/>
        <w:rPr>
          <w:rFonts w:ascii="Century Gothic" w:hAnsi="Century Gothic" w:cs="Arial"/>
          <w:bCs/>
          <w:sz w:val="19"/>
          <w:szCs w:val="19"/>
        </w:rPr>
      </w:pPr>
    </w:p>
    <w:p w14:paraId="25EA0525" w14:textId="3390874C" w:rsidR="00F46181" w:rsidRPr="00817F50" w:rsidRDefault="00F46181" w:rsidP="00F46181">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Las tareas por considerar para la </w:t>
      </w:r>
      <w:r w:rsidR="001B31C9">
        <w:rPr>
          <w:rFonts w:ascii="Century Gothic" w:hAnsi="Century Gothic" w:cs="Arial"/>
          <w:bCs/>
          <w:sz w:val="19"/>
          <w:szCs w:val="19"/>
        </w:rPr>
        <w:t>e</w:t>
      </w:r>
      <w:r w:rsidRPr="00817F50">
        <w:rPr>
          <w:rFonts w:ascii="Century Gothic" w:hAnsi="Century Gothic" w:cs="Arial"/>
          <w:bCs/>
          <w:sz w:val="19"/>
          <w:szCs w:val="19"/>
        </w:rPr>
        <w:t xml:space="preserve">specificación de </w:t>
      </w:r>
      <w:r w:rsidR="00A1087A" w:rsidRPr="00817F50">
        <w:rPr>
          <w:rFonts w:ascii="Century Gothic" w:hAnsi="Century Gothic" w:cs="Arial"/>
          <w:bCs/>
          <w:sz w:val="19"/>
          <w:szCs w:val="19"/>
        </w:rPr>
        <w:t>metadatos</w:t>
      </w:r>
      <w:r w:rsidRPr="00817F50">
        <w:rPr>
          <w:rFonts w:ascii="Century Gothic" w:hAnsi="Century Gothic" w:cs="Arial"/>
          <w:bCs/>
          <w:sz w:val="19"/>
          <w:szCs w:val="19"/>
        </w:rPr>
        <w:t xml:space="preserve"> se describen en la figura 3.2</w:t>
      </w:r>
      <w:r w:rsidR="001B31C9">
        <w:rPr>
          <w:rFonts w:ascii="Century Gothic" w:hAnsi="Century Gothic" w:cs="Arial"/>
          <w:bCs/>
          <w:sz w:val="19"/>
          <w:szCs w:val="19"/>
        </w:rPr>
        <w:t>;</w:t>
      </w:r>
      <w:r w:rsidR="00817B27" w:rsidRPr="00817F50">
        <w:rPr>
          <w:rFonts w:ascii="Century Gothic" w:hAnsi="Century Gothic" w:cs="Arial"/>
          <w:bCs/>
          <w:sz w:val="19"/>
          <w:szCs w:val="19"/>
        </w:rPr>
        <w:t xml:space="preserve"> cada una de ellas se explica en los siguientes apartados.</w:t>
      </w:r>
    </w:p>
    <w:p w14:paraId="1DD43529" w14:textId="77777777" w:rsidR="00F46181" w:rsidRPr="00817F50" w:rsidRDefault="00F46181" w:rsidP="00F46181">
      <w:pPr>
        <w:widowControl/>
        <w:spacing w:before="120" w:after="120" w:line="259" w:lineRule="auto"/>
        <w:jc w:val="both"/>
        <w:rPr>
          <w:rFonts w:ascii="Century Gothic" w:hAnsi="Century Gothic" w:cs="Arial"/>
          <w:bCs/>
          <w:sz w:val="19"/>
          <w:szCs w:val="19"/>
        </w:rPr>
      </w:pPr>
    </w:p>
    <w:p w14:paraId="71081BC4" w14:textId="77777777" w:rsidR="001D42B2" w:rsidRPr="00817F50" w:rsidRDefault="001D42B2" w:rsidP="00F46181">
      <w:pPr>
        <w:widowControl/>
        <w:spacing w:before="120" w:after="120" w:line="259" w:lineRule="auto"/>
        <w:jc w:val="both"/>
        <w:rPr>
          <w:rFonts w:ascii="Century Gothic" w:hAnsi="Century Gothic" w:cs="Arial"/>
          <w:bCs/>
          <w:sz w:val="19"/>
          <w:szCs w:val="19"/>
        </w:rPr>
      </w:pPr>
    </w:p>
    <w:p w14:paraId="5F1E1F0B" w14:textId="40FE0071" w:rsidR="001D42B2" w:rsidRDefault="001D42B2" w:rsidP="00F46181">
      <w:pPr>
        <w:widowControl/>
        <w:spacing w:before="120" w:after="120" w:line="259" w:lineRule="auto"/>
        <w:jc w:val="both"/>
        <w:rPr>
          <w:rFonts w:ascii="Century Gothic" w:hAnsi="Century Gothic" w:cs="Arial"/>
          <w:bCs/>
          <w:sz w:val="19"/>
          <w:szCs w:val="19"/>
        </w:rPr>
      </w:pPr>
    </w:p>
    <w:p w14:paraId="6B63B46F" w14:textId="77777777" w:rsidR="00CD5297" w:rsidRPr="00817F50" w:rsidRDefault="00CD5297" w:rsidP="00F46181">
      <w:pPr>
        <w:widowControl/>
        <w:spacing w:before="120" w:after="120" w:line="259" w:lineRule="auto"/>
        <w:jc w:val="both"/>
        <w:rPr>
          <w:rFonts w:ascii="Century Gothic" w:hAnsi="Century Gothic" w:cs="Arial"/>
          <w:bCs/>
          <w:sz w:val="19"/>
          <w:szCs w:val="19"/>
        </w:rPr>
      </w:pPr>
    </w:p>
    <w:p w14:paraId="2199D81E" w14:textId="77777777" w:rsidR="00F46181" w:rsidRPr="00817F50" w:rsidRDefault="00F46181" w:rsidP="00F46181">
      <w:pPr>
        <w:pStyle w:val="Figuras2"/>
      </w:pPr>
      <w:bookmarkStart w:id="116" w:name="_Toc85729899"/>
      <w:r w:rsidRPr="00817F50">
        <w:lastRenderedPageBreak/>
        <w:t>Figura 3.</w:t>
      </w:r>
      <w:r w:rsidR="00817B27" w:rsidRPr="00817F50">
        <w:t>2</w:t>
      </w:r>
      <w:r w:rsidRPr="00817F50">
        <w:t>. Tareas enfocadas a la especificación de los metadatos conforme a la normatividad vigente</w:t>
      </w:r>
      <w:r w:rsidRPr="00817F50">
        <w:rPr>
          <w:rStyle w:val="Refdenotaalpie"/>
          <w:rFonts w:cs="Arial"/>
          <w:szCs w:val="19"/>
        </w:rPr>
        <w:footnoteReference w:id="11"/>
      </w:r>
      <w:bookmarkEnd w:id="116"/>
    </w:p>
    <w:p w14:paraId="2604B8B0" w14:textId="77777777" w:rsidR="00F46181" w:rsidRPr="00817F50" w:rsidRDefault="00F46181" w:rsidP="00F46181">
      <w:pPr>
        <w:widowControl/>
        <w:spacing w:before="120" w:after="120" w:line="259" w:lineRule="auto"/>
        <w:jc w:val="center"/>
        <w:rPr>
          <w:noProof/>
        </w:rPr>
      </w:pPr>
      <w:r w:rsidRPr="00817F50">
        <w:rPr>
          <w:noProof/>
        </w:rPr>
        <w:drawing>
          <wp:inline distT="0" distB="0" distL="0" distR="0" wp14:anchorId="73AB6368" wp14:editId="11117D40">
            <wp:extent cx="6335498" cy="1872000"/>
            <wp:effectExtent l="0" t="0" r="0" b="0"/>
            <wp:docPr id="54" name="Imagen 5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Texto&#10;&#10;Descripción generada automáticamen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35498" cy="1872000"/>
                    </a:xfrm>
                    <a:prstGeom prst="rect">
                      <a:avLst/>
                    </a:prstGeom>
                    <a:noFill/>
                  </pic:spPr>
                </pic:pic>
              </a:graphicData>
            </a:graphic>
          </wp:inline>
        </w:drawing>
      </w:r>
    </w:p>
    <w:p w14:paraId="1E2DFDD9" w14:textId="77777777" w:rsidR="00F468EE" w:rsidRPr="00817F50" w:rsidRDefault="00F468EE" w:rsidP="0032655A">
      <w:pPr>
        <w:widowControl/>
        <w:spacing w:before="120" w:after="120" w:line="259" w:lineRule="auto"/>
        <w:jc w:val="both"/>
        <w:rPr>
          <w:rFonts w:ascii="Century Gothic" w:hAnsi="Century Gothic" w:cs="Arial"/>
          <w:bCs/>
          <w:sz w:val="19"/>
          <w:szCs w:val="19"/>
        </w:rPr>
      </w:pPr>
    </w:p>
    <w:p w14:paraId="6570335D" w14:textId="77777777" w:rsidR="00764392" w:rsidRPr="00817F50" w:rsidRDefault="00764392" w:rsidP="00764392">
      <w:pPr>
        <w:pStyle w:val="Ttulo1"/>
        <w:ind w:left="426" w:hanging="426"/>
        <w:rPr>
          <w:rFonts w:ascii="Century Gothic" w:hAnsi="Century Gothic" w:cstheme="minorHAnsi"/>
          <w:color w:val="365F91" w:themeColor="accent1" w:themeShade="BF"/>
        </w:rPr>
      </w:pPr>
      <w:bookmarkStart w:id="117" w:name="_Toc83729671"/>
      <w:bookmarkStart w:id="118" w:name="_Toc85726028"/>
      <w:r w:rsidRPr="00817F50">
        <w:rPr>
          <w:rFonts w:ascii="Century Gothic" w:hAnsi="Century Gothic" w:cstheme="minorHAnsi"/>
          <w:color w:val="365F91" w:themeColor="accent1" w:themeShade="BF"/>
        </w:rPr>
        <w:t xml:space="preserve">3.1. </w:t>
      </w:r>
      <w:r w:rsidR="008A31A2" w:rsidRPr="00817F50">
        <w:rPr>
          <w:rFonts w:ascii="Century Gothic" w:hAnsi="Century Gothic" w:cstheme="minorHAnsi"/>
          <w:color w:val="365F91" w:themeColor="accent1" w:themeShade="BF"/>
        </w:rPr>
        <w:t xml:space="preserve">Elaborar la descripción del </w:t>
      </w:r>
      <w:r w:rsidR="00E44DE1" w:rsidRPr="00817F50">
        <w:rPr>
          <w:rFonts w:ascii="Century Gothic" w:hAnsi="Century Gothic" w:cstheme="minorHAnsi"/>
          <w:color w:val="365F91" w:themeColor="accent1" w:themeShade="BF"/>
        </w:rPr>
        <w:t>Programa de Información</w:t>
      </w:r>
      <w:bookmarkEnd w:id="117"/>
      <w:bookmarkEnd w:id="118"/>
    </w:p>
    <w:p w14:paraId="1C6F6635" w14:textId="77777777" w:rsidR="0032655A" w:rsidRPr="00817F50" w:rsidRDefault="00D07146" w:rsidP="00700B61">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Actualmente, para la documentación de los metadatos se emplea el editor Nesstar Publisher, el cual se encuentra alineado con la Norma Técnica para la Elaboración de Metadatos</w:t>
      </w:r>
      <w:r w:rsidRPr="00817F50">
        <w:rPr>
          <w:rStyle w:val="Refdenotaalpie"/>
          <w:rFonts w:ascii="Century Gothic" w:hAnsi="Century Gothic" w:cs="Arial"/>
          <w:bCs/>
          <w:sz w:val="19"/>
          <w:szCs w:val="19"/>
        </w:rPr>
        <w:footnoteReference w:id="12"/>
      </w:r>
      <w:r w:rsidRPr="00817F50">
        <w:rPr>
          <w:rFonts w:ascii="Century Gothic" w:hAnsi="Century Gothic" w:cs="Arial"/>
          <w:bCs/>
          <w:sz w:val="19"/>
          <w:szCs w:val="19"/>
        </w:rPr>
        <w:t>.</w:t>
      </w:r>
      <w:r w:rsidR="00817B27" w:rsidRPr="00817F50">
        <w:rPr>
          <w:rFonts w:ascii="Century Gothic" w:hAnsi="Century Gothic" w:cs="Arial"/>
          <w:bCs/>
          <w:sz w:val="19"/>
          <w:szCs w:val="19"/>
        </w:rPr>
        <w:t xml:space="preserve"> </w:t>
      </w:r>
      <w:r w:rsidR="00764392" w:rsidRPr="00817F50">
        <w:rPr>
          <w:rFonts w:ascii="Century Gothic" w:hAnsi="Century Gothic" w:cs="Arial"/>
          <w:bCs/>
          <w:sz w:val="19"/>
          <w:szCs w:val="19"/>
        </w:rPr>
        <w:t>E</w:t>
      </w:r>
      <w:r w:rsidR="00AE064C" w:rsidRPr="00817F50">
        <w:rPr>
          <w:rFonts w:ascii="Century Gothic" w:hAnsi="Century Gothic" w:cs="Arial"/>
          <w:bCs/>
          <w:sz w:val="19"/>
          <w:szCs w:val="19"/>
        </w:rPr>
        <w:t xml:space="preserve">n </w:t>
      </w:r>
      <w:r w:rsidR="00F76232" w:rsidRPr="00817F50">
        <w:rPr>
          <w:rFonts w:ascii="Century Gothic" w:hAnsi="Century Gothic" w:cs="Arial"/>
          <w:bCs/>
          <w:sz w:val="19"/>
          <w:szCs w:val="19"/>
        </w:rPr>
        <w:t>la</w:t>
      </w:r>
      <w:r w:rsidR="004C22C3" w:rsidRPr="00817F50">
        <w:rPr>
          <w:rFonts w:ascii="Century Gothic" w:hAnsi="Century Gothic" w:cs="Arial"/>
          <w:bCs/>
          <w:sz w:val="19"/>
          <w:szCs w:val="19"/>
        </w:rPr>
        <w:t xml:space="preserve"> figura</w:t>
      </w:r>
      <w:r w:rsidR="00F76232" w:rsidRPr="00817F50">
        <w:rPr>
          <w:rFonts w:ascii="Century Gothic" w:hAnsi="Century Gothic" w:cs="Arial"/>
          <w:bCs/>
          <w:sz w:val="19"/>
          <w:szCs w:val="19"/>
        </w:rPr>
        <w:t xml:space="preserve"> </w:t>
      </w:r>
      <w:r w:rsidR="00AE064C" w:rsidRPr="00817F50">
        <w:rPr>
          <w:rFonts w:ascii="Century Gothic" w:hAnsi="Century Gothic" w:cs="Arial"/>
          <w:bCs/>
          <w:sz w:val="19"/>
          <w:szCs w:val="19"/>
        </w:rPr>
        <w:t>3.</w:t>
      </w:r>
      <w:r w:rsidR="00834894" w:rsidRPr="00817F50">
        <w:rPr>
          <w:rFonts w:ascii="Century Gothic" w:hAnsi="Century Gothic" w:cs="Arial"/>
          <w:bCs/>
          <w:sz w:val="19"/>
          <w:szCs w:val="19"/>
        </w:rPr>
        <w:t>3</w:t>
      </w:r>
      <w:r w:rsidR="00AE064C" w:rsidRPr="00817F50">
        <w:rPr>
          <w:rFonts w:ascii="Century Gothic" w:hAnsi="Century Gothic" w:cs="Arial"/>
          <w:bCs/>
          <w:sz w:val="19"/>
          <w:szCs w:val="19"/>
        </w:rPr>
        <w:t xml:space="preserve"> se </w:t>
      </w:r>
      <w:r w:rsidR="00764392" w:rsidRPr="00817F50">
        <w:rPr>
          <w:rFonts w:ascii="Century Gothic" w:hAnsi="Century Gothic" w:cs="Arial"/>
          <w:bCs/>
          <w:sz w:val="19"/>
          <w:szCs w:val="19"/>
        </w:rPr>
        <w:t>muestra</w:t>
      </w:r>
      <w:r w:rsidR="00AE064C" w:rsidRPr="00817F50">
        <w:rPr>
          <w:rFonts w:ascii="Century Gothic" w:hAnsi="Century Gothic" w:cs="Arial"/>
          <w:bCs/>
          <w:sz w:val="19"/>
          <w:szCs w:val="19"/>
        </w:rPr>
        <w:t>n</w:t>
      </w:r>
      <w:r w:rsidR="00764392" w:rsidRPr="00817F50">
        <w:rPr>
          <w:rFonts w:ascii="Century Gothic" w:hAnsi="Century Gothic" w:cs="Arial"/>
          <w:bCs/>
          <w:sz w:val="19"/>
          <w:szCs w:val="19"/>
        </w:rPr>
        <w:t xml:space="preserve"> los apartados que se deben documentar en la Iniciativa de Documentación de Datos (DDI), </w:t>
      </w:r>
      <w:r w:rsidR="008A31A2" w:rsidRPr="00817F50">
        <w:rPr>
          <w:rFonts w:ascii="Century Gothic" w:hAnsi="Century Gothic" w:cs="Arial"/>
          <w:bCs/>
          <w:sz w:val="19"/>
          <w:szCs w:val="19"/>
        </w:rPr>
        <w:t xml:space="preserve">relacionados con la descripción del </w:t>
      </w:r>
      <w:r w:rsidR="00FC4BED" w:rsidRPr="00817F50">
        <w:rPr>
          <w:rFonts w:ascii="Century Gothic" w:hAnsi="Century Gothic" w:cs="Arial"/>
          <w:bCs/>
          <w:sz w:val="19"/>
          <w:szCs w:val="19"/>
        </w:rPr>
        <w:t>P</w:t>
      </w:r>
      <w:r w:rsidR="008A31A2" w:rsidRPr="00817F50">
        <w:rPr>
          <w:rFonts w:ascii="Century Gothic" w:hAnsi="Century Gothic" w:cs="Arial"/>
          <w:bCs/>
          <w:sz w:val="19"/>
          <w:szCs w:val="19"/>
        </w:rPr>
        <w:t>rograma</w:t>
      </w:r>
      <w:r w:rsidR="005E6FA1" w:rsidRPr="00817F50">
        <w:rPr>
          <w:rFonts w:ascii="Century Gothic" w:hAnsi="Century Gothic" w:cs="Arial"/>
          <w:bCs/>
          <w:sz w:val="19"/>
          <w:szCs w:val="19"/>
        </w:rPr>
        <w:t>,</w:t>
      </w:r>
      <w:r w:rsidR="008A31A2" w:rsidRPr="00817F50">
        <w:rPr>
          <w:rFonts w:ascii="Century Gothic" w:hAnsi="Century Gothic" w:cs="Arial"/>
          <w:bCs/>
          <w:sz w:val="19"/>
          <w:szCs w:val="19"/>
        </w:rPr>
        <w:t xml:space="preserve"> que </w:t>
      </w:r>
      <w:r w:rsidR="003362F6" w:rsidRPr="00817F50">
        <w:rPr>
          <w:rFonts w:ascii="Century Gothic" w:hAnsi="Century Gothic" w:cs="Arial"/>
          <w:bCs/>
          <w:sz w:val="19"/>
          <w:szCs w:val="19"/>
        </w:rPr>
        <w:t xml:space="preserve">se obtienen </w:t>
      </w:r>
      <w:r w:rsidR="008A31A2" w:rsidRPr="00817F50">
        <w:rPr>
          <w:rFonts w:ascii="Century Gothic" w:hAnsi="Century Gothic" w:cs="Arial"/>
          <w:bCs/>
          <w:sz w:val="19"/>
          <w:szCs w:val="19"/>
        </w:rPr>
        <w:t>a partir del marco conceptual</w:t>
      </w:r>
      <w:r w:rsidR="00D54F0E" w:rsidRPr="00817F50">
        <w:rPr>
          <w:rFonts w:ascii="Century Gothic" w:hAnsi="Century Gothic" w:cs="Arial"/>
          <w:bCs/>
          <w:sz w:val="19"/>
          <w:szCs w:val="19"/>
        </w:rPr>
        <w:t>.</w:t>
      </w:r>
      <w:r w:rsidRPr="00817F50">
        <w:rPr>
          <w:rFonts w:ascii="Century Gothic" w:hAnsi="Century Gothic" w:cs="Arial"/>
          <w:bCs/>
          <w:sz w:val="19"/>
          <w:szCs w:val="19"/>
        </w:rPr>
        <w:t xml:space="preserve"> En la </w:t>
      </w:r>
      <w:r w:rsidR="004C22C3" w:rsidRPr="00817F50">
        <w:rPr>
          <w:rFonts w:ascii="Century Gothic" w:hAnsi="Century Gothic" w:cs="Arial"/>
          <w:bCs/>
          <w:sz w:val="19"/>
          <w:szCs w:val="19"/>
        </w:rPr>
        <w:t xml:space="preserve">figura </w:t>
      </w:r>
      <w:r w:rsidRPr="00817F50">
        <w:rPr>
          <w:rFonts w:ascii="Century Gothic" w:hAnsi="Century Gothic" w:cs="Arial"/>
          <w:bCs/>
          <w:sz w:val="19"/>
          <w:szCs w:val="19"/>
        </w:rPr>
        <w:t>3.</w:t>
      </w:r>
      <w:r w:rsidR="00834894" w:rsidRPr="00817F50">
        <w:rPr>
          <w:rFonts w:ascii="Century Gothic" w:hAnsi="Century Gothic" w:cs="Arial"/>
          <w:bCs/>
          <w:sz w:val="19"/>
          <w:szCs w:val="19"/>
        </w:rPr>
        <w:t>4</w:t>
      </w:r>
      <w:r w:rsidRPr="00817F50">
        <w:rPr>
          <w:rFonts w:ascii="Century Gothic" w:hAnsi="Century Gothic" w:cs="Arial"/>
          <w:bCs/>
          <w:sz w:val="19"/>
          <w:szCs w:val="19"/>
        </w:rPr>
        <w:t xml:space="preserve"> se presenta un ejemplo.</w:t>
      </w:r>
    </w:p>
    <w:p w14:paraId="78B0B68C" w14:textId="77777777" w:rsidR="00157E9D" w:rsidRPr="00817F50" w:rsidRDefault="00157E9D" w:rsidP="00700B61">
      <w:pPr>
        <w:widowControl/>
        <w:spacing w:before="120" w:after="120" w:line="259" w:lineRule="auto"/>
        <w:jc w:val="both"/>
        <w:rPr>
          <w:rFonts w:ascii="Century Gothic" w:hAnsi="Century Gothic" w:cs="Arial"/>
          <w:bCs/>
          <w:sz w:val="19"/>
          <w:szCs w:val="19"/>
        </w:rPr>
      </w:pPr>
    </w:p>
    <w:p w14:paraId="2E581B03" w14:textId="4AA34FF1" w:rsidR="00A768B9" w:rsidRPr="00817F50" w:rsidRDefault="004C22C3" w:rsidP="008D2E2F">
      <w:pPr>
        <w:pStyle w:val="Figuras2"/>
      </w:pPr>
      <w:bookmarkStart w:id="119" w:name="_Toc85729900"/>
      <w:r w:rsidRPr="00817F50">
        <w:t>Figura</w:t>
      </w:r>
      <w:r w:rsidR="00F76232" w:rsidRPr="00817F50">
        <w:t xml:space="preserve"> </w:t>
      </w:r>
      <w:r w:rsidR="00640CD6" w:rsidRPr="00817F50">
        <w:t>3.</w:t>
      </w:r>
      <w:r w:rsidR="00834894" w:rsidRPr="00817F50">
        <w:t>3</w:t>
      </w:r>
      <w:r w:rsidR="00640CD6" w:rsidRPr="00817F50">
        <w:t xml:space="preserve">. </w:t>
      </w:r>
      <w:r w:rsidR="00A768B9" w:rsidRPr="00817F50">
        <w:t xml:space="preserve">Elementos de la </w:t>
      </w:r>
      <w:r w:rsidR="001B31C9">
        <w:t>d</w:t>
      </w:r>
      <w:r w:rsidR="00A768B9" w:rsidRPr="00817F50">
        <w:t xml:space="preserve">escripción del </w:t>
      </w:r>
      <w:r w:rsidR="00E44DE1" w:rsidRPr="00817F50">
        <w:t>Programa de Información</w:t>
      </w:r>
      <w:r w:rsidR="00A768B9" w:rsidRPr="00817F50">
        <w:t xml:space="preserve"> en DDI</w:t>
      </w:r>
      <w:bookmarkEnd w:id="119"/>
    </w:p>
    <w:p w14:paraId="05110933" w14:textId="77777777" w:rsidR="00D11C7B" w:rsidRPr="00817F50" w:rsidRDefault="00A16D96" w:rsidP="005636B4">
      <w:pPr>
        <w:widowControl/>
        <w:spacing w:before="120" w:after="120" w:line="259" w:lineRule="auto"/>
        <w:jc w:val="center"/>
        <w:rPr>
          <w:noProof/>
        </w:rPr>
      </w:pPr>
      <w:r w:rsidRPr="00817F50">
        <w:rPr>
          <w:noProof/>
        </w:rPr>
        <w:drawing>
          <wp:inline distT="0" distB="0" distL="0" distR="0" wp14:anchorId="66FECC73" wp14:editId="57F64D90">
            <wp:extent cx="3095700" cy="1591795"/>
            <wp:effectExtent l="0" t="0" r="0" b="8890"/>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32203" cy="1610565"/>
                    </a:xfrm>
                    <a:prstGeom prst="rect">
                      <a:avLst/>
                    </a:prstGeom>
                    <a:noFill/>
                    <a:ln>
                      <a:noFill/>
                    </a:ln>
                  </pic:spPr>
                </pic:pic>
              </a:graphicData>
            </a:graphic>
          </wp:inline>
        </w:drawing>
      </w:r>
    </w:p>
    <w:p w14:paraId="799AAB76" w14:textId="77777777" w:rsidR="004E3A36" w:rsidRPr="00817F50" w:rsidRDefault="004E3A36" w:rsidP="0032655A">
      <w:pPr>
        <w:widowControl/>
        <w:spacing w:before="120" w:after="120" w:line="259" w:lineRule="auto"/>
        <w:jc w:val="center"/>
        <w:rPr>
          <w:rFonts w:ascii="Century Gothic" w:hAnsi="Century Gothic" w:cs="Arial"/>
          <w:bCs/>
          <w:sz w:val="19"/>
          <w:szCs w:val="19"/>
        </w:rPr>
      </w:pPr>
    </w:p>
    <w:p w14:paraId="3DB0C813" w14:textId="77777777" w:rsidR="00A94937" w:rsidRPr="00817F50" w:rsidRDefault="00A94937" w:rsidP="0032655A">
      <w:pPr>
        <w:widowControl/>
        <w:spacing w:before="120" w:after="120" w:line="259" w:lineRule="auto"/>
        <w:jc w:val="center"/>
        <w:rPr>
          <w:rFonts w:ascii="Century Gothic" w:hAnsi="Century Gothic" w:cs="Arial"/>
          <w:bCs/>
          <w:sz w:val="19"/>
          <w:szCs w:val="19"/>
        </w:rPr>
      </w:pPr>
    </w:p>
    <w:p w14:paraId="41F864A2" w14:textId="77777777" w:rsidR="001D42B2" w:rsidRPr="00817F50" w:rsidRDefault="001D42B2" w:rsidP="0032655A">
      <w:pPr>
        <w:widowControl/>
        <w:spacing w:before="120" w:after="120" w:line="259" w:lineRule="auto"/>
        <w:jc w:val="center"/>
        <w:rPr>
          <w:rFonts w:ascii="Century Gothic" w:hAnsi="Century Gothic" w:cs="Arial"/>
          <w:bCs/>
          <w:sz w:val="19"/>
          <w:szCs w:val="19"/>
        </w:rPr>
      </w:pPr>
    </w:p>
    <w:p w14:paraId="71396B9F" w14:textId="77777777" w:rsidR="001D42B2" w:rsidRPr="00817F50" w:rsidRDefault="001D42B2" w:rsidP="0032655A">
      <w:pPr>
        <w:widowControl/>
        <w:spacing w:before="120" w:after="120" w:line="259" w:lineRule="auto"/>
        <w:jc w:val="center"/>
        <w:rPr>
          <w:rFonts w:ascii="Century Gothic" w:hAnsi="Century Gothic" w:cs="Arial"/>
          <w:bCs/>
          <w:sz w:val="19"/>
          <w:szCs w:val="19"/>
        </w:rPr>
      </w:pPr>
    </w:p>
    <w:p w14:paraId="42E2AB9F" w14:textId="77777777" w:rsidR="001D42B2" w:rsidRPr="00817F50" w:rsidRDefault="001D42B2" w:rsidP="0032655A">
      <w:pPr>
        <w:widowControl/>
        <w:spacing w:before="120" w:after="120" w:line="259" w:lineRule="auto"/>
        <w:jc w:val="center"/>
        <w:rPr>
          <w:rFonts w:ascii="Century Gothic" w:hAnsi="Century Gothic" w:cs="Arial"/>
          <w:bCs/>
          <w:sz w:val="19"/>
          <w:szCs w:val="19"/>
        </w:rPr>
      </w:pPr>
    </w:p>
    <w:p w14:paraId="0CDECC28" w14:textId="77777777" w:rsidR="001D42B2" w:rsidRPr="00817F50" w:rsidRDefault="001D42B2" w:rsidP="0032655A">
      <w:pPr>
        <w:widowControl/>
        <w:spacing w:before="120" w:after="120" w:line="259" w:lineRule="auto"/>
        <w:jc w:val="center"/>
        <w:rPr>
          <w:rFonts w:ascii="Century Gothic" w:hAnsi="Century Gothic" w:cs="Arial"/>
          <w:bCs/>
          <w:sz w:val="19"/>
          <w:szCs w:val="19"/>
        </w:rPr>
      </w:pPr>
    </w:p>
    <w:p w14:paraId="5A4AC264" w14:textId="77777777" w:rsidR="001D42B2" w:rsidRPr="00817F50" w:rsidRDefault="001D42B2" w:rsidP="0032655A">
      <w:pPr>
        <w:widowControl/>
        <w:spacing w:before="120" w:after="120" w:line="259" w:lineRule="auto"/>
        <w:jc w:val="center"/>
        <w:rPr>
          <w:rFonts w:ascii="Century Gothic" w:hAnsi="Century Gothic" w:cs="Arial"/>
          <w:bCs/>
          <w:sz w:val="19"/>
          <w:szCs w:val="19"/>
        </w:rPr>
      </w:pPr>
    </w:p>
    <w:p w14:paraId="01106873" w14:textId="77777777" w:rsidR="001D42B2" w:rsidRPr="00817F50" w:rsidRDefault="001D42B2" w:rsidP="0032655A">
      <w:pPr>
        <w:widowControl/>
        <w:spacing w:before="120" w:after="120" w:line="259" w:lineRule="auto"/>
        <w:jc w:val="center"/>
        <w:rPr>
          <w:rFonts w:ascii="Century Gothic" w:hAnsi="Century Gothic" w:cs="Arial"/>
          <w:bCs/>
          <w:sz w:val="19"/>
          <w:szCs w:val="19"/>
        </w:rPr>
      </w:pPr>
    </w:p>
    <w:p w14:paraId="6D83A964" w14:textId="77777777" w:rsidR="001D42B2" w:rsidRPr="00817F50" w:rsidRDefault="001D42B2" w:rsidP="0032655A">
      <w:pPr>
        <w:widowControl/>
        <w:spacing w:before="120" w:after="120" w:line="259" w:lineRule="auto"/>
        <w:jc w:val="center"/>
        <w:rPr>
          <w:rFonts w:ascii="Century Gothic" w:hAnsi="Century Gothic" w:cs="Arial"/>
          <w:bCs/>
          <w:sz w:val="19"/>
          <w:szCs w:val="19"/>
        </w:rPr>
      </w:pPr>
    </w:p>
    <w:p w14:paraId="6F064236" w14:textId="77777777" w:rsidR="001D42B2" w:rsidRPr="00817F50" w:rsidRDefault="001D42B2" w:rsidP="0032655A">
      <w:pPr>
        <w:widowControl/>
        <w:spacing w:before="120" w:after="120" w:line="259" w:lineRule="auto"/>
        <w:jc w:val="center"/>
        <w:rPr>
          <w:rFonts w:ascii="Century Gothic" w:hAnsi="Century Gothic" w:cs="Arial"/>
          <w:bCs/>
          <w:sz w:val="19"/>
          <w:szCs w:val="19"/>
        </w:rPr>
      </w:pPr>
    </w:p>
    <w:p w14:paraId="5E26F1C0" w14:textId="77777777" w:rsidR="001D42B2" w:rsidRPr="00817F50" w:rsidRDefault="001D42B2" w:rsidP="0032655A">
      <w:pPr>
        <w:widowControl/>
        <w:spacing w:before="120" w:after="120" w:line="259" w:lineRule="auto"/>
        <w:jc w:val="center"/>
        <w:rPr>
          <w:rFonts w:ascii="Century Gothic" w:hAnsi="Century Gothic" w:cs="Arial"/>
          <w:bCs/>
          <w:sz w:val="19"/>
          <w:szCs w:val="19"/>
        </w:rPr>
      </w:pPr>
    </w:p>
    <w:p w14:paraId="17152E64" w14:textId="77777777" w:rsidR="0051623B" w:rsidRPr="00817F50" w:rsidRDefault="0051623B" w:rsidP="00AE60ED">
      <w:pPr>
        <w:pStyle w:val="Figuras2"/>
      </w:pPr>
    </w:p>
    <w:p w14:paraId="22A16B6D" w14:textId="4606695A" w:rsidR="00D07146" w:rsidRPr="00817F50" w:rsidRDefault="004C22C3" w:rsidP="00AE60ED">
      <w:pPr>
        <w:pStyle w:val="Figuras2"/>
      </w:pPr>
      <w:bookmarkStart w:id="120" w:name="_Toc85729901"/>
      <w:r w:rsidRPr="00817F50">
        <w:lastRenderedPageBreak/>
        <w:t>Figura</w:t>
      </w:r>
      <w:r w:rsidR="00F76232" w:rsidRPr="00817F50">
        <w:t xml:space="preserve"> </w:t>
      </w:r>
      <w:r w:rsidR="00D07146" w:rsidRPr="00817F50">
        <w:t>3.</w:t>
      </w:r>
      <w:r w:rsidR="00834894" w:rsidRPr="00817F50">
        <w:t>4</w:t>
      </w:r>
      <w:r w:rsidR="00A56954" w:rsidRPr="00817F50">
        <w:t>.</w:t>
      </w:r>
      <w:r w:rsidR="00D07146" w:rsidRPr="00817F50">
        <w:t xml:space="preserve"> Elementos con la </w:t>
      </w:r>
      <w:r w:rsidR="0047107B">
        <w:t>d</w:t>
      </w:r>
      <w:r w:rsidR="00D07146" w:rsidRPr="00817F50">
        <w:t xml:space="preserve">escripción del </w:t>
      </w:r>
      <w:r w:rsidR="00E44DE1" w:rsidRPr="00817F50">
        <w:t>Programa de Información</w:t>
      </w:r>
      <w:r w:rsidR="00D07146" w:rsidRPr="00817F50">
        <w:t xml:space="preserve"> de la </w:t>
      </w:r>
      <w:bookmarkStart w:id="121" w:name="_Hlk66801349"/>
      <w:r w:rsidR="00D07146" w:rsidRPr="00817F50">
        <w:t>ENVIPE</w:t>
      </w:r>
      <w:bookmarkEnd w:id="121"/>
      <w:r w:rsidR="00B33663" w:rsidRPr="00817F50">
        <w:t xml:space="preserve"> </w:t>
      </w:r>
      <w:r w:rsidR="00D07146" w:rsidRPr="00817F50">
        <w:t>en el editor Nesstar Publisher</w:t>
      </w:r>
      <w:bookmarkEnd w:id="120"/>
    </w:p>
    <w:tbl>
      <w:tblPr>
        <w:tblStyle w:val="Tablaconcuadrcula"/>
        <w:tblW w:w="0" w:type="auto"/>
        <w:tblLook w:val="04A0" w:firstRow="1" w:lastRow="0" w:firstColumn="1" w:lastColumn="0" w:noHBand="0" w:noVBand="1"/>
      </w:tblPr>
      <w:tblGrid>
        <w:gridCol w:w="5385"/>
        <w:gridCol w:w="5385"/>
      </w:tblGrid>
      <w:tr w:rsidR="0028512E" w:rsidRPr="00817F50" w14:paraId="2302A7D5" w14:textId="77777777" w:rsidTr="003A2DAC">
        <w:tc>
          <w:tcPr>
            <w:tcW w:w="5385" w:type="dxa"/>
          </w:tcPr>
          <w:p w14:paraId="25A2F7CF" w14:textId="77777777" w:rsidR="0028512E" w:rsidRPr="00817F50" w:rsidRDefault="0028512E" w:rsidP="003A2DAC">
            <w:pPr>
              <w:widowControl/>
              <w:spacing w:before="120" w:after="120" w:line="259" w:lineRule="auto"/>
              <w:jc w:val="center"/>
              <w:rPr>
                <w:rFonts w:ascii="Century Gothic" w:hAnsi="Century Gothic" w:cs="Arial"/>
                <w:bCs/>
                <w:sz w:val="19"/>
                <w:szCs w:val="19"/>
              </w:rPr>
            </w:pPr>
            <w:r w:rsidRPr="00817F50">
              <w:rPr>
                <w:noProof/>
              </w:rPr>
              <w:drawing>
                <wp:inline distT="0" distB="0" distL="0" distR="0" wp14:anchorId="1F0A7BD6" wp14:editId="703D7125">
                  <wp:extent cx="3558967" cy="2262215"/>
                  <wp:effectExtent l="0" t="0" r="381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53573"/>
                          <a:stretch/>
                        </pic:blipFill>
                        <pic:spPr bwMode="auto">
                          <a:xfrm>
                            <a:off x="0" y="0"/>
                            <a:ext cx="3569908" cy="2269170"/>
                          </a:xfrm>
                          <a:prstGeom prst="rect">
                            <a:avLst/>
                          </a:prstGeom>
                          <a:ln>
                            <a:noFill/>
                          </a:ln>
                          <a:extLst>
                            <a:ext uri="{53640926-AAD7-44D8-BBD7-CCE9431645EC}">
                              <a14:shadowObscured xmlns:a14="http://schemas.microsoft.com/office/drawing/2010/main"/>
                            </a:ext>
                          </a:extLst>
                        </pic:spPr>
                      </pic:pic>
                    </a:graphicData>
                  </a:graphic>
                </wp:inline>
              </w:drawing>
            </w:r>
          </w:p>
        </w:tc>
        <w:tc>
          <w:tcPr>
            <w:tcW w:w="5385" w:type="dxa"/>
          </w:tcPr>
          <w:p w14:paraId="7809976A" w14:textId="77777777" w:rsidR="0028512E" w:rsidRPr="00817F50" w:rsidRDefault="0028512E" w:rsidP="003A2DAC">
            <w:pPr>
              <w:widowControl/>
              <w:spacing w:before="120" w:after="120" w:line="259" w:lineRule="auto"/>
              <w:jc w:val="center"/>
              <w:rPr>
                <w:rFonts w:ascii="Century Gothic" w:hAnsi="Century Gothic" w:cs="Arial"/>
                <w:bCs/>
                <w:sz w:val="19"/>
                <w:szCs w:val="19"/>
              </w:rPr>
            </w:pPr>
            <w:r w:rsidRPr="00817F50">
              <w:rPr>
                <w:noProof/>
              </w:rPr>
              <w:drawing>
                <wp:inline distT="0" distB="0" distL="0" distR="0" wp14:anchorId="002A7F52" wp14:editId="79632F66">
                  <wp:extent cx="3559175" cy="2626504"/>
                  <wp:effectExtent l="0" t="0" r="3175"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46099"/>
                          <a:stretch/>
                        </pic:blipFill>
                        <pic:spPr bwMode="auto">
                          <a:xfrm>
                            <a:off x="0" y="0"/>
                            <a:ext cx="3569908" cy="26344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37ED66A1" w14:textId="02028019" w:rsidR="00314238" w:rsidRPr="00817F50" w:rsidRDefault="00D56A2C" w:rsidP="00314238">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C</w:t>
      </w:r>
      <w:r w:rsidR="00314238" w:rsidRPr="00817F50">
        <w:rPr>
          <w:rFonts w:ascii="Century Gothic" w:hAnsi="Century Gothic" w:cs="Arial"/>
          <w:bCs/>
          <w:sz w:val="19"/>
          <w:szCs w:val="19"/>
        </w:rPr>
        <w:t xml:space="preserve">onforme lo indica el artículo 15 fracción I inciso </w:t>
      </w:r>
      <w:r w:rsidR="00D87F5D" w:rsidRPr="00817F50">
        <w:rPr>
          <w:rFonts w:ascii="Century Gothic" w:hAnsi="Century Gothic" w:cs="Arial"/>
          <w:bCs/>
          <w:sz w:val="19"/>
          <w:szCs w:val="19"/>
        </w:rPr>
        <w:t>d</w:t>
      </w:r>
      <w:r w:rsidR="00314238" w:rsidRPr="00817F50">
        <w:rPr>
          <w:rFonts w:ascii="Century Gothic" w:hAnsi="Century Gothic" w:cs="Arial"/>
          <w:bCs/>
          <w:sz w:val="19"/>
          <w:szCs w:val="19"/>
        </w:rPr>
        <w:t xml:space="preserve">) de la NTPPIEG, </w:t>
      </w:r>
      <w:r w:rsidR="00DD65CF" w:rsidRPr="00817F50">
        <w:rPr>
          <w:rFonts w:ascii="Century Gothic" w:hAnsi="Century Gothic" w:cs="Arial"/>
          <w:bCs/>
          <w:sz w:val="19"/>
          <w:szCs w:val="19"/>
        </w:rPr>
        <w:t xml:space="preserve">la </w:t>
      </w:r>
      <w:r w:rsidR="001B31C9">
        <w:rPr>
          <w:rFonts w:ascii="Century Gothic" w:hAnsi="Century Gothic" w:cs="Arial"/>
          <w:bCs/>
          <w:sz w:val="19"/>
          <w:szCs w:val="19"/>
        </w:rPr>
        <w:t>d</w:t>
      </w:r>
      <w:r w:rsidR="00DD65CF" w:rsidRPr="00817F50">
        <w:rPr>
          <w:rFonts w:ascii="Century Gothic" w:hAnsi="Century Gothic" w:cs="Arial"/>
          <w:bCs/>
          <w:sz w:val="19"/>
          <w:szCs w:val="19"/>
        </w:rPr>
        <w:t xml:space="preserve">escripción de metadatos </w:t>
      </w:r>
      <w:r w:rsidR="005A5740">
        <w:rPr>
          <w:rFonts w:ascii="Century Gothic" w:hAnsi="Century Gothic" w:cs="Arial"/>
          <w:bCs/>
          <w:sz w:val="19"/>
          <w:szCs w:val="19"/>
        </w:rPr>
        <w:t xml:space="preserve"> es</w:t>
      </w:r>
      <w:r w:rsidR="00314238" w:rsidRPr="00817F50">
        <w:rPr>
          <w:rFonts w:ascii="Century Gothic" w:hAnsi="Century Gothic" w:cs="Arial"/>
          <w:bCs/>
          <w:sz w:val="19"/>
          <w:szCs w:val="19"/>
        </w:rPr>
        <w:t xml:space="preserve"> una de las evidencias a presentar en el Diseño Conceptual</w:t>
      </w:r>
      <w:r w:rsidR="00D87F5D" w:rsidRPr="00817F50">
        <w:rPr>
          <w:rFonts w:ascii="Century Gothic" w:hAnsi="Century Gothic" w:cs="Arial"/>
          <w:bCs/>
          <w:sz w:val="19"/>
          <w:szCs w:val="19"/>
        </w:rPr>
        <w:t>,</w:t>
      </w:r>
      <w:r w:rsidR="00314238" w:rsidRPr="00817F50">
        <w:rPr>
          <w:rFonts w:ascii="Century Gothic" w:hAnsi="Century Gothic" w:cs="Arial"/>
          <w:bCs/>
          <w:sz w:val="19"/>
          <w:szCs w:val="19"/>
        </w:rPr>
        <w:t xml:space="preserve"> </w:t>
      </w:r>
      <w:r w:rsidR="00D87F5D" w:rsidRPr="00817F50">
        <w:rPr>
          <w:rFonts w:ascii="Century Gothic" w:hAnsi="Century Gothic" w:cs="Arial"/>
          <w:bCs/>
          <w:sz w:val="19"/>
          <w:szCs w:val="19"/>
        </w:rPr>
        <w:t>por lo que,</w:t>
      </w:r>
      <w:r w:rsidR="00314238" w:rsidRPr="00E62CC9">
        <w:rPr>
          <w:rFonts w:ascii="Century Gothic" w:hAnsi="Century Gothic"/>
          <w:sz w:val="19"/>
          <w:szCs w:val="19"/>
        </w:rPr>
        <w:t xml:space="preserve"> </w:t>
      </w:r>
      <w:r w:rsidR="00B01DC9" w:rsidRPr="00E62CC9">
        <w:rPr>
          <w:rFonts w:ascii="Century Gothic" w:hAnsi="Century Gothic"/>
          <w:sz w:val="19"/>
          <w:szCs w:val="19"/>
        </w:rPr>
        <w:t xml:space="preserve">en </w:t>
      </w:r>
      <w:r w:rsidR="004C22C3" w:rsidRPr="00817F50">
        <w:rPr>
          <w:rFonts w:ascii="Century Gothic" w:hAnsi="Century Gothic" w:cs="Arial"/>
          <w:bCs/>
          <w:sz w:val="19"/>
          <w:szCs w:val="19"/>
        </w:rPr>
        <w:t xml:space="preserve">la figura </w:t>
      </w:r>
      <w:r w:rsidR="009655B2" w:rsidRPr="00817F50">
        <w:rPr>
          <w:rFonts w:ascii="Century Gothic" w:hAnsi="Century Gothic" w:cs="Arial"/>
          <w:bCs/>
          <w:sz w:val="19"/>
          <w:szCs w:val="19"/>
        </w:rPr>
        <w:t>3.</w:t>
      </w:r>
      <w:r w:rsidR="00834894" w:rsidRPr="00817F50">
        <w:rPr>
          <w:rFonts w:ascii="Century Gothic" w:hAnsi="Century Gothic" w:cs="Arial"/>
          <w:bCs/>
          <w:sz w:val="19"/>
          <w:szCs w:val="19"/>
        </w:rPr>
        <w:t>5</w:t>
      </w:r>
      <w:r w:rsidR="00314238" w:rsidRPr="00817F50">
        <w:rPr>
          <w:rFonts w:ascii="Century Gothic" w:hAnsi="Century Gothic" w:cs="Arial"/>
          <w:bCs/>
          <w:sz w:val="19"/>
          <w:szCs w:val="19"/>
        </w:rPr>
        <w:t xml:space="preserve"> se presenta </w:t>
      </w:r>
      <w:r w:rsidR="00C34C09" w:rsidRPr="00817F50">
        <w:rPr>
          <w:rFonts w:ascii="Century Gothic" w:hAnsi="Century Gothic" w:cs="Arial"/>
          <w:bCs/>
          <w:sz w:val="19"/>
          <w:szCs w:val="19"/>
        </w:rPr>
        <w:t>el formato</w:t>
      </w:r>
      <w:r w:rsidR="00314238" w:rsidRPr="00817F50">
        <w:rPr>
          <w:rFonts w:ascii="Century Gothic" w:hAnsi="Century Gothic" w:cs="Arial"/>
          <w:bCs/>
          <w:sz w:val="19"/>
          <w:szCs w:val="19"/>
        </w:rPr>
        <w:t xml:space="preserve"> para esta evidencia</w:t>
      </w:r>
      <w:r w:rsidR="004F7149" w:rsidRPr="00817F50">
        <w:rPr>
          <w:rFonts w:ascii="Century Gothic" w:hAnsi="Century Gothic" w:cs="Arial"/>
          <w:bCs/>
          <w:sz w:val="19"/>
          <w:szCs w:val="19"/>
        </w:rPr>
        <w:t xml:space="preserve">, que considera los datos generales del </w:t>
      </w:r>
      <w:r w:rsidR="00E44DE1" w:rsidRPr="00817F50">
        <w:rPr>
          <w:rFonts w:ascii="Century Gothic" w:hAnsi="Century Gothic" w:cs="Arial"/>
          <w:bCs/>
          <w:sz w:val="19"/>
          <w:szCs w:val="19"/>
        </w:rPr>
        <w:t>Programa de Información</w:t>
      </w:r>
      <w:r w:rsidR="004F7149" w:rsidRPr="00817F50">
        <w:rPr>
          <w:rFonts w:ascii="Century Gothic" w:hAnsi="Century Gothic" w:cs="Arial"/>
          <w:bCs/>
          <w:sz w:val="19"/>
          <w:szCs w:val="19"/>
        </w:rPr>
        <w:t>.</w:t>
      </w:r>
      <w:r w:rsidR="00224DAB" w:rsidRPr="00817F50">
        <w:rPr>
          <w:rFonts w:ascii="Century Gothic" w:hAnsi="Century Gothic" w:cs="Arial"/>
          <w:bCs/>
          <w:sz w:val="19"/>
          <w:szCs w:val="19"/>
        </w:rPr>
        <w:t xml:space="preserve"> En la figura 3.6 se presenta un ejemplo.</w:t>
      </w:r>
    </w:p>
    <w:p w14:paraId="2986F692" w14:textId="77777777" w:rsidR="009655B2" w:rsidRPr="00817F50" w:rsidRDefault="004C22C3" w:rsidP="008D2E2F">
      <w:pPr>
        <w:pStyle w:val="Figuras2"/>
      </w:pPr>
      <w:bookmarkStart w:id="122" w:name="_Toc85729902"/>
      <w:r w:rsidRPr="00817F50">
        <w:t xml:space="preserve">Figura </w:t>
      </w:r>
      <w:r w:rsidR="009655B2" w:rsidRPr="00817F50">
        <w:t>3.</w:t>
      </w:r>
      <w:r w:rsidR="00834894" w:rsidRPr="00817F50">
        <w:t>5</w:t>
      </w:r>
      <w:r w:rsidR="009655B2" w:rsidRPr="00817F50">
        <w:t xml:space="preserve">. </w:t>
      </w:r>
      <w:r w:rsidR="00AD30BA" w:rsidRPr="00817F50">
        <w:t xml:space="preserve">Formato de llenado de la </w:t>
      </w:r>
      <w:r w:rsidR="00DD65CF" w:rsidRPr="00817F50">
        <w:t>Descripción de metadatos</w:t>
      </w:r>
      <w:bookmarkEnd w:id="122"/>
      <w:r w:rsidR="00DD65CF" w:rsidRPr="00817F50">
        <w:t xml:space="preserve"> </w:t>
      </w:r>
    </w:p>
    <w:tbl>
      <w:tblPr>
        <w:tblW w:w="10763" w:type="dxa"/>
        <w:tblCellMar>
          <w:left w:w="70" w:type="dxa"/>
          <w:right w:w="70" w:type="dxa"/>
        </w:tblCellMar>
        <w:tblLook w:val="04A0" w:firstRow="1" w:lastRow="0" w:firstColumn="1" w:lastColumn="0" w:noHBand="0" w:noVBand="1"/>
      </w:tblPr>
      <w:tblGrid>
        <w:gridCol w:w="3676"/>
        <w:gridCol w:w="7087"/>
      </w:tblGrid>
      <w:tr w:rsidR="00DC31BA" w:rsidRPr="00817F50" w14:paraId="657C12BD" w14:textId="77777777" w:rsidTr="00C53B11">
        <w:trPr>
          <w:trHeight w:val="285"/>
        </w:trPr>
        <w:tc>
          <w:tcPr>
            <w:tcW w:w="10763"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39AE0ED7" w14:textId="77777777" w:rsidR="00DC31BA" w:rsidRPr="00817F50" w:rsidRDefault="00DC31BA"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Identificación</w:t>
            </w:r>
          </w:p>
        </w:tc>
      </w:tr>
      <w:tr w:rsidR="00DC31BA" w:rsidRPr="00817F50" w14:paraId="6FE869F1" w14:textId="77777777" w:rsidTr="00C53B11">
        <w:trPr>
          <w:trHeight w:val="300"/>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63E7C52F"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Título</w:t>
            </w:r>
          </w:p>
        </w:tc>
        <w:tc>
          <w:tcPr>
            <w:tcW w:w="7087" w:type="dxa"/>
            <w:tcBorders>
              <w:top w:val="nil"/>
              <w:left w:val="nil"/>
              <w:bottom w:val="single" w:sz="8" w:space="0" w:color="BFBFBF"/>
              <w:right w:val="single" w:sz="8" w:space="0" w:color="auto"/>
            </w:tcBorders>
            <w:shd w:val="clear" w:color="auto" w:fill="auto"/>
            <w:vAlign w:val="center"/>
            <w:hideMark/>
          </w:tcPr>
          <w:p w14:paraId="4D8484D3" w14:textId="77777777" w:rsidR="00DC31BA" w:rsidRPr="00817F50" w:rsidRDefault="00DC31BA" w:rsidP="00485061">
            <w:pPr>
              <w:widowControl/>
              <w:rPr>
                <w:rFonts w:ascii="Century Gothic" w:eastAsia="Times New Roman" w:hAnsi="Century Gothic" w:cs="Calibri"/>
                <w:color w:val="000000"/>
                <w:sz w:val="16"/>
                <w:szCs w:val="16"/>
                <w:lang w:eastAsia="es-MX"/>
              </w:rPr>
            </w:pPr>
          </w:p>
        </w:tc>
      </w:tr>
      <w:tr w:rsidR="00DC31BA" w:rsidRPr="00817F50" w14:paraId="7E31232A" w14:textId="77777777" w:rsidTr="00C53B11">
        <w:trPr>
          <w:trHeight w:val="197"/>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423533D8"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Subtítulo</w:t>
            </w:r>
          </w:p>
        </w:tc>
        <w:tc>
          <w:tcPr>
            <w:tcW w:w="7087" w:type="dxa"/>
            <w:tcBorders>
              <w:top w:val="nil"/>
              <w:left w:val="nil"/>
              <w:bottom w:val="single" w:sz="8" w:space="0" w:color="BFBFBF"/>
              <w:right w:val="single" w:sz="8" w:space="0" w:color="auto"/>
            </w:tcBorders>
            <w:shd w:val="clear" w:color="auto" w:fill="auto"/>
            <w:vAlign w:val="bottom"/>
            <w:hideMark/>
          </w:tcPr>
          <w:p w14:paraId="0E12B186" w14:textId="77777777" w:rsidR="00DC31BA" w:rsidRPr="00817F50" w:rsidRDefault="00DC31BA" w:rsidP="00485061">
            <w:pPr>
              <w:widowControl/>
              <w:rPr>
                <w:rFonts w:ascii="Century Gothic" w:eastAsia="Times New Roman" w:hAnsi="Century Gothic" w:cs="Calibri"/>
                <w:color w:val="222222"/>
                <w:sz w:val="16"/>
                <w:szCs w:val="16"/>
                <w:lang w:eastAsia="es-MX"/>
              </w:rPr>
            </w:pPr>
            <w:r w:rsidRPr="00817F50">
              <w:rPr>
                <w:rFonts w:ascii="Century Gothic" w:eastAsia="Times New Roman" w:hAnsi="Century Gothic" w:cs="Calibri"/>
                <w:color w:val="222222"/>
                <w:sz w:val="16"/>
                <w:szCs w:val="16"/>
                <w:lang w:eastAsia="es-MX"/>
              </w:rPr>
              <w:t> </w:t>
            </w:r>
          </w:p>
        </w:tc>
      </w:tr>
      <w:tr w:rsidR="00DC31BA" w:rsidRPr="00817F50" w14:paraId="5E635B2B" w14:textId="77777777" w:rsidTr="00C53B11">
        <w:trPr>
          <w:trHeight w:val="240"/>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3E1EF905"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Abreviatura</w:t>
            </w:r>
          </w:p>
        </w:tc>
        <w:tc>
          <w:tcPr>
            <w:tcW w:w="7087" w:type="dxa"/>
            <w:tcBorders>
              <w:top w:val="nil"/>
              <w:left w:val="nil"/>
              <w:bottom w:val="single" w:sz="8" w:space="0" w:color="BFBFBF"/>
              <w:right w:val="single" w:sz="8" w:space="0" w:color="auto"/>
            </w:tcBorders>
            <w:shd w:val="clear" w:color="auto" w:fill="auto"/>
            <w:vAlign w:val="bottom"/>
            <w:hideMark/>
          </w:tcPr>
          <w:p w14:paraId="45440AE9" w14:textId="77777777" w:rsidR="00DC31BA" w:rsidRPr="00817F50" w:rsidRDefault="00DC31BA" w:rsidP="00485061">
            <w:pPr>
              <w:widowControl/>
              <w:rPr>
                <w:rFonts w:ascii="Century Gothic" w:eastAsia="Times New Roman" w:hAnsi="Century Gothic" w:cs="Calibri"/>
                <w:color w:val="222222"/>
                <w:sz w:val="16"/>
                <w:szCs w:val="16"/>
                <w:lang w:eastAsia="es-MX"/>
              </w:rPr>
            </w:pPr>
          </w:p>
        </w:tc>
      </w:tr>
      <w:tr w:rsidR="00DC31BA" w:rsidRPr="00817F50" w14:paraId="2C5FCD68" w14:textId="77777777" w:rsidTr="00C53B11">
        <w:trPr>
          <w:trHeight w:val="257"/>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24AD6840"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 xml:space="preserve">Tipo de </w:t>
            </w:r>
            <w:r w:rsidR="00E44DE1" w:rsidRPr="00817F50">
              <w:rPr>
                <w:rFonts w:ascii="Century Gothic" w:eastAsia="Times New Roman" w:hAnsi="Century Gothic" w:cs="Calibri"/>
                <w:b/>
                <w:bCs/>
                <w:color w:val="000000"/>
                <w:sz w:val="16"/>
                <w:szCs w:val="16"/>
                <w:lang w:eastAsia="es-MX"/>
              </w:rPr>
              <w:t>Programa de Información</w:t>
            </w:r>
          </w:p>
        </w:tc>
        <w:tc>
          <w:tcPr>
            <w:tcW w:w="7087" w:type="dxa"/>
            <w:tcBorders>
              <w:top w:val="nil"/>
              <w:left w:val="nil"/>
              <w:bottom w:val="single" w:sz="8" w:space="0" w:color="BFBFBF"/>
              <w:right w:val="single" w:sz="8" w:space="0" w:color="auto"/>
            </w:tcBorders>
            <w:shd w:val="clear" w:color="auto" w:fill="auto"/>
            <w:vAlign w:val="center"/>
            <w:hideMark/>
          </w:tcPr>
          <w:p w14:paraId="2B851ABF" w14:textId="77777777" w:rsidR="00DC31BA" w:rsidRPr="00817F50" w:rsidRDefault="00DC31BA" w:rsidP="00485061">
            <w:pPr>
              <w:widowControl/>
              <w:rPr>
                <w:rFonts w:ascii="Century Gothic" w:eastAsia="Times New Roman" w:hAnsi="Century Gothic" w:cs="Calibri"/>
                <w:color w:val="000000"/>
                <w:sz w:val="16"/>
                <w:szCs w:val="16"/>
                <w:lang w:eastAsia="es-MX"/>
              </w:rPr>
            </w:pPr>
          </w:p>
        </w:tc>
      </w:tr>
      <w:tr w:rsidR="00DC31BA" w:rsidRPr="00817F50" w14:paraId="1BFB731C" w14:textId="77777777" w:rsidTr="00C53B11">
        <w:trPr>
          <w:trHeight w:val="223"/>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7257D536"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Título traducido</w:t>
            </w:r>
          </w:p>
        </w:tc>
        <w:tc>
          <w:tcPr>
            <w:tcW w:w="7087" w:type="dxa"/>
            <w:tcBorders>
              <w:top w:val="nil"/>
              <w:left w:val="nil"/>
              <w:bottom w:val="single" w:sz="8" w:space="0" w:color="BFBFBF"/>
              <w:right w:val="single" w:sz="8" w:space="0" w:color="auto"/>
            </w:tcBorders>
            <w:shd w:val="clear" w:color="auto" w:fill="auto"/>
            <w:vAlign w:val="center"/>
            <w:hideMark/>
          </w:tcPr>
          <w:p w14:paraId="2E9B6EEE" w14:textId="77777777" w:rsidR="00DC31BA" w:rsidRPr="00817F50" w:rsidRDefault="00DC31BA" w:rsidP="00485061">
            <w:pPr>
              <w:widowControl/>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 </w:t>
            </w:r>
          </w:p>
        </w:tc>
      </w:tr>
      <w:tr w:rsidR="00DC31BA" w:rsidRPr="00817F50" w14:paraId="067BB3A4" w14:textId="77777777" w:rsidTr="00AD30BA">
        <w:trPr>
          <w:trHeight w:val="384"/>
        </w:trPr>
        <w:tc>
          <w:tcPr>
            <w:tcW w:w="3676" w:type="dxa"/>
            <w:tcBorders>
              <w:top w:val="nil"/>
              <w:left w:val="single" w:sz="8" w:space="0" w:color="auto"/>
              <w:bottom w:val="single" w:sz="8" w:space="0" w:color="auto"/>
              <w:right w:val="single" w:sz="8" w:space="0" w:color="BFBFBF"/>
            </w:tcBorders>
            <w:shd w:val="clear" w:color="auto" w:fill="auto"/>
            <w:vAlign w:val="center"/>
            <w:hideMark/>
          </w:tcPr>
          <w:p w14:paraId="187BBA10"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 xml:space="preserve">Número de identificación del </w:t>
            </w:r>
            <w:r w:rsidR="00011A83" w:rsidRPr="00817F50">
              <w:rPr>
                <w:rFonts w:ascii="Century Gothic" w:eastAsia="Times New Roman" w:hAnsi="Century Gothic" w:cs="Calibri"/>
                <w:b/>
                <w:bCs/>
                <w:color w:val="000000"/>
                <w:sz w:val="16"/>
                <w:szCs w:val="16"/>
                <w:lang w:eastAsia="es-MX"/>
              </w:rPr>
              <w:t>Programa de Información</w:t>
            </w:r>
          </w:p>
        </w:tc>
        <w:tc>
          <w:tcPr>
            <w:tcW w:w="7087" w:type="dxa"/>
            <w:tcBorders>
              <w:top w:val="nil"/>
              <w:left w:val="nil"/>
              <w:bottom w:val="single" w:sz="8" w:space="0" w:color="auto"/>
              <w:right w:val="single" w:sz="8" w:space="0" w:color="auto"/>
            </w:tcBorders>
            <w:shd w:val="clear" w:color="auto" w:fill="auto"/>
            <w:vAlign w:val="center"/>
            <w:hideMark/>
          </w:tcPr>
          <w:p w14:paraId="5D9DB6D3" w14:textId="77777777" w:rsidR="00DC31BA" w:rsidRPr="00817F50" w:rsidRDefault="00DC31BA" w:rsidP="00485061">
            <w:pPr>
              <w:widowControl/>
              <w:rPr>
                <w:rFonts w:ascii="Century Gothic" w:eastAsia="Times New Roman" w:hAnsi="Century Gothic" w:cs="Calibri"/>
                <w:color w:val="000000"/>
                <w:sz w:val="16"/>
                <w:szCs w:val="16"/>
                <w:lang w:eastAsia="es-MX"/>
              </w:rPr>
            </w:pPr>
          </w:p>
        </w:tc>
      </w:tr>
      <w:tr w:rsidR="00DC31BA" w:rsidRPr="00817F50" w14:paraId="79F9A345" w14:textId="77777777" w:rsidTr="00C53B11">
        <w:trPr>
          <w:trHeight w:val="285"/>
        </w:trPr>
        <w:tc>
          <w:tcPr>
            <w:tcW w:w="10763"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52A75F23" w14:textId="77777777" w:rsidR="00DC31BA" w:rsidRPr="00817F50" w:rsidRDefault="00DC31BA"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Productores y auspiciadores</w:t>
            </w:r>
          </w:p>
        </w:tc>
      </w:tr>
      <w:tr w:rsidR="00DC31BA" w:rsidRPr="00817F50" w14:paraId="6B555A34" w14:textId="77777777" w:rsidTr="00C53B11">
        <w:trPr>
          <w:trHeight w:val="397"/>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78F97AEF"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Institución y área generadoras de la información</w:t>
            </w:r>
          </w:p>
        </w:tc>
        <w:tc>
          <w:tcPr>
            <w:tcW w:w="7087" w:type="dxa"/>
            <w:tcBorders>
              <w:top w:val="nil"/>
              <w:left w:val="nil"/>
              <w:bottom w:val="single" w:sz="8" w:space="0" w:color="BFBFBF"/>
              <w:right w:val="single" w:sz="8" w:space="0" w:color="auto"/>
            </w:tcBorders>
            <w:shd w:val="clear" w:color="auto" w:fill="auto"/>
            <w:hideMark/>
          </w:tcPr>
          <w:p w14:paraId="15EE202F" w14:textId="77777777" w:rsidR="00DC31BA" w:rsidRPr="00817F50" w:rsidRDefault="00DC31BA" w:rsidP="00485061">
            <w:pPr>
              <w:widowControl/>
              <w:rPr>
                <w:rFonts w:ascii="Century Gothic" w:eastAsia="Times New Roman" w:hAnsi="Century Gothic" w:cs="Calibri"/>
                <w:color w:val="000000"/>
                <w:sz w:val="16"/>
                <w:szCs w:val="16"/>
                <w:lang w:eastAsia="es-MX"/>
              </w:rPr>
            </w:pPr>
          </w:p>
        </w:tc>
      </w:tr>
      <w:tr w:rsidR="00DC31BA" w:rsidRPr="00817F50" w14:paraId="6BA31097" w14:textId="77777777" w:rsidTr="00C53B11">
        <w:trPr>
          <w:trHeight w:val="300"/>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44726065"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Colaboradores</w:t>
            </w:r>
          </w:p>
        </w:tc>
        <w:tc>
          <w:tcPr>
            <w:tcW w:w="7087" w:type="dxa"/>
            <w:tcBorders>
              <w:top w:val="nil"/>
              <w:left w:val="nil"/>
              <w:bottom w:val="single" w:sz="8" w:space="0" w:color="BFBFBF"/>
              <w:right w:val="single" w:sz="8" w:space="0" w:color="auto"/>
            </w:tcBorders>
            <w:shd w:val="clear" w:color="auto" w:fill="auto"/>
            <w:vAlign w:val="center"/>
            <w:hideMark/>
          </w:tcPr>
          <w:p w14:paraId="72E8E4EB" w14:textId="77777777" w:rsidR="00DC31BA" w:rsidRPr="00817F50" w:rsidRDefault="00DC31BA" w:rsidP="00485061">
            <w:pPr>
              <w:widowControl/>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 </w:t>
            </w:r>
          </w:p>
        </w:tc>
      </w:tr>
      <w:tr w:rsidR="00DC31BA" w:rsidRPr="00817F50" w14:paraId="7918FEB5" w14:textId="77777777" w:rsidTr="00C53B11">
        <w:trPr>
          <w:trHeight w:val="300"/>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69C06F8F"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Financiamiento</w:t>
            </w:r>
          </w:p>
        </w:tc>
        <w:tc>
          <w:tcPr>
            <w:tcW w:w="7087" w:type="dxa"/>
            <w:tcBorders>
              <w:top w:val="nil"/>
              <w:left w:val="nil"/>
              <w:bottom w:val="single" w:sz="8" w:space="0" w:color="BFBFBF"/>
              <w:right w:val="single" w:sz="8" w:space="0" w:color="auto"/>
            </w:tcBorders>
            <w:shd w:val="clear" w:color="auto" w:fill="auto"/>
            <w:vAlign w:val="center"/>
            <w:hideMark/>
          </w:tcPr>
          <w:p w14:paraId="1684A0C9" w14:textId="77777777" w:rsidR="00DC31BA" w:rsidRPr="00817F50" w:rsidRDefault="00DC31BA" w:rsidP="00485061">
            <w:pPr>
              <w:widowControl/>
              <w:rPr>
                <w:rFonts w:ascii="Century Gothic" w:eastAsia="Times New Roman" w:hAnsi="Century Gothic" w:cs="Calibri"/>
                <w:color w:val="000000"/>
                <w:sz w:val="16"/>
                <w:szCs w:val="16"/>
                <w:lang w:eastAsia="es-MX"/>
              </w:rPr>
            </w:pPr>
          </w:p>
        </w:tc>
      </w:tr>
      <w:tr w:rsidR="00DC31BA" w:rsidRPr="00817F50" w14:paraId="1D642101" w14:textId="77777777" w:rsidTr="00C53B11">
        <w:trPr>
          <w:trHeight w:val="300"/>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4EF04EBA"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Reconocimientos</w:t>
            </w:r>
          </w:p>
        </w:tc>
        <w:tc>
          <w:tcPr>
            <w:tcW w:w="7087" w:type="dxa"/>
            <w:tcBorders>
              <w:top w:val="nil"/>
              <w:left w:val="nil"/>
              <w:bottom w:val="single" w:sz="8" w:space="0" w:color="BFBFBF"/>
              <w:right w:val="single" w:sz="8" w:space="0" w:color="auto"/>
            </w:tcBorders>
            <w:shd w:val="clear" w:color="auto" w:fill="auto"/>
            <w:vAlign w:val="center"/>
            <w:hideMark/>
          </w:tcPr>
          <w:p w14:paraId="740921D7" w14:textId="77777777" w:rsidR="00DC31BA" w:rsidRPr="00817F50" w:rsidRDefault="00DC31BA" w:rsidP="00485061">
            <w:pPr>
              <w:widowControl/>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 </w:t>
            </w:r>
          </w:p>
        </w:tc>
      </w:tr>
      <w:tr w:rsidR="00DC31BA" w:rsidRPr="00817F50" w14:paraId="7944A287" w14:textId="77777777" w:rsidTr="00C53B11">
        <w:trPr>
          <w:trHeight w:val="285"/>
        </w:trPr>
        <w:tc>
          <w:tcPr>
            <w:tcW w:w="10763"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2552EC6C" w14:textId="77777777" w:rsidR="00DC31BA" w:rsidRPr="00817F50" w:rsidRDefault="00DC31BA"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Descripción general</w:t>
            </w:r>
          </w:p>
        </w:tc>
      </w:tr>
      <w:tr w:rsidR="00DC31BA" w:rsidRPr="00817F50" w14:paraId="50BB5F5E" w14:textId="77777777" w:rsidTr="00C53B11">
        <w:trPr>
          <w:trHeight w:val="278"/>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591C1731"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Resumen</w:t>
            </w:r>
          </w:p>
        </w:tc>
        <w:tc>
          <w:tcPr>
            <w:tcW w:w="7087" w:type="dxa"/>
            <w:tcBorders>
              <w:top w:val="nil"/>
              <w:left w:val="nil"/>
              <w:bottom w:val="single" w:sz="8" w:space="0" w:color="BFBFBF"/>
              <w:right w:val="single" w:sz="8" w:space="0" w:color="auto"/>
            </w:tcBorders>
            <w:shd w:val="clear" w:color="auto" w:fill="auto"/>
            <w:vAlign w:val="center"/>
            <w:hideMark/>
          </w:tcPr>
          <w:p w14:paraId="25B2A046" w14:textId="77777777" w:rsidR="00DC31BA" w:rsidRPr="00817F50" w:rsidRDefault="00DC31BA" w:rsidP="00485061">
            <w:pPr>
              <w:widowControl/>
              <w:rPr>
                <w:rFonts w:ascii="Century Gothic" w:eastAsia="Times New Roman" w:hAnsi="Century Gothic" w:cs="Calibri"/>
                <w:color w:val="000000"/>
                <w:sz w:val="16"/>
                <w:szCs w:val="16"/>
                <w:lang w:eastAsia="es-MX"/>
              </w:rPr>
            </w:pPr>
          </w:p>
        </w:tc>
      </w:tr>
      <w:tr w:rsidR="00DC31BA" w:rsidRPr="00817F50" w14:paraId="4CCB8744" w14:textId="77777777" w:rsidTr="00C53B11">
        <w:trPr>
          <w:trHeight w:val="272"/>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3F466CFE"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 xml:space="preserve">Antecedente del </w:t>
            </w:r>
            <w:r w:rsidR="00011A83" w:rsidRPr="00817F50">
              <w:rPr>
                <w:rFonts w:ascii="Century Gothic" w:eastAsia="Times New Roman" w:hAnsi="Century Gothic" w:cs="Calibri"/>
                <w:b/>
                <w:bCs/>
                <w:color w:val="000000"/>
                <w:sz w:val="16"/>
                <w:szCs w:val="16"/>
                <w:lang w:eastAsia="es-MX"/>
              </w:rPr>
              <w:t>Programa de Información</w:t>
            </w:r>
          </w:p>
        </w:tc>
        <w:tc>
          <w:tcPr>
            <w:tcW w:w="7087" w:type="dxa"/>
            <w:tcBorders>
              <w:top w:val="nil"/>
              <w:left w:val="nil"/>
              <w:bottom w:val="single" w:sz="8" w:space="0" w:color="BFBFBF"/>
              <w:right w:val="single" w:sz="8" w:space="0" w:color="auto"/>
            </w:tcBorders>
            <w:shd w:val="clear" w:color="auto" w:fill="auto"/>
            <w:hideMark/>
          </w:tcPr>
          <w:p w14:paraId="0BD02FEE" w14:textId="77777777" w:rsidR="00DC31BA" w:rsidRPr="00817F50" w:rsidRDefault="00DC31BA" w:rsidP="00485061">
            <w:pPr>
              <w:widowControl/>
              <w:rPr>
                <w:rFonts w:ascii="Century Gothic" w:eastAsia="Times New Roman" w:hAnsi="Century Gothic" w:cs="Calibri"/>
                <w:color w:val="000000"/>
                <w:sz w:val="16"/>
                <w:szCs w:val="16"/>
                <w:lang w:eastAsia="es-MX"/>
              </w:rPr>
            </w:pPr>
          </w:p>
        </w:tc>
      </w:tr>
      <w:tr w:rsidR="00DC31BA" w:rsidRPr="00817F50" w14:paraId="73074CB6" w14:textId="77777777" w:rsidTr="00C53B11">
        <w:trPr>
          <w:trHeight w:val="262"/>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37111252"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Unidad de análisis</w:t>
            </w:r>
          </w:p>
        </w:tc>
        <w:tc>
          <w:tcPr>
            <w:tcW w:w="7087" w:type="dxa"/>
            <w:tcBorders>
              <w:top w:val="nil"/>
              <w:left w:val="nil"/>
              <w:bottom w:val="single" w:sz="8" w:space="0" w:color="BFBFBF"/>
              <w:right w:val="single" w:sz="8" w:space="0" w:color="auto"/>
            </w:tcBorders>
            <w:shd w:val="clear" w:color="auto" w:fill="auto"/>
            <w:vAlign w:val="center"/>
            <w:hideMark/>
          </w:tcPr>
          <w:p w14:paraId="24F8ACBB" w14:textId="77777777" w:rsidR="00DC31BA" w:rsidRPr="00817F50" w:rsidRDefault="00DC31BA" w:rsidP="00485061">
            <w:pPr>
              <w:widowControl/>
              <w:rPr>
                <w:rFonts w:ascii="Century Gothic" w:eastAsia="Times New Roman" w:hAnsi="Century Gothic" w:cs="Calibri"/>
                <w:color w:val="000000"/>
                <w:sz w:val="16"/>
                <w:szCs w:val="16"/>
                <w:lang w:eastAsia="es-MX"/>
              </w:rPr>
            </w:pPr>
          </w:p>
        </w:tc>
      </w:tr>
      <w:tr w:rsidR="00DC31BA" w:rsidRPr="00817F50" w14:paraId="2A4E9DA9" w14:textId="77777777" w:rsidTr="00AD30BA">
        <w:trPr>
          <w:trHeight w:val="260"/>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7A16C698"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Clase de datos</w:t>
            </w:r>
          </w:p>
        </w:tc>
        <w:tc>
          <w:tcPr>
            <w:tcW w:w="7087" w:type="dxa"/>
            <w:tcBorders>
              <w:top w:val="nil"/>
              <w:left w:val="nil"/>
              <w:bottom w:val="single" w:sz="8" w:space="0" w:color="BFBFBF"/>
              <w:right w:val="single" w:sz="8" w:space="0" w:color="auto"/>
            </w:tcBorders>
            <w:shd w:val="clear" w:color="auto" w:fill="auto"/>
            <w:vAlign w:val="center"/>
            <w:hideMark/>
          </w:tcPr>
          <w:p w14:paraId="56CDA563" w14:textId="77777777" w:rsidR="00DC31BA" w:rsidRPr="00817F50" w:rsidRDefault="00DC31BA" w:rsidP="00485061">
            <w:pPr>
              <w:widowControl/>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 </w:t>
            </w:r>
          </w:p>
        </w:tc>
      </w:tr>
      <w:tr w:rsidR="00DC31BA" w:rsidRPr="00817F50" w14:paraId="026D8536" w14:textId="77777777" w:rsidTr="00C53B11">
        <w:trPr>
          <w:trHeight w:val="285"/>
        </w:trPr>
        <w:tc>
          <w:tcPr>
            <w:tcW w:w="10763"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250315F1" w14:textId="77777777" w:rsidR="00DC31BA" w:rsidRPr="00817F50" w:rsidRDefault="00DC31BA"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Cobertura temática</w:t>
            </w:r>
          </w:p>
        </w:tc>
      </w:tr>
      <w:tr w:rsidR="00DC31BA" w:rsidRPr="00817F50" w14:paraId="7F7B38A5" w14:textId="77777777" w:rsidTr="00C53B11">
        <w:trPr>
          <w:trHeight w:val="214"/>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3E9C271C"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Instrumento de captación de información</w:t>
            </w:r>
          </w:p>
        </w:tc>
        <w:tc>
          <w:tcPr>
            <w:tcW w:w="7087" w:type="dxa"/>
            <w:tcBorders>
              <w:top w:val="nil"/>
              <w:left w:val="nil"/>
              <w:bottom w:val="single" w:sz="8" w:space="0" w:color="BFBFBF"/>
              <w:right w:val="single" w:sz="8" w:space="0" w:color="auto"/>
            </w:tcBorders>
            <w:shd w:val="clear" w:color="auto" w:fill="auto"/>
            <w:vAlign w:val="center"/>
            <w:hideMark/>
          </w:tcPr>
          <w:p w14:paraId="07952363" w14:textId="77777777" w:rsidR="00DC31BA" w:rsidRPr="00817F50" w:rsidRDefault="00DC31BA" w:rsidP="00485061">
            <w:pPr>
              <w:widowControl/>
              <w:rPr>
                <w:rFonts w:ascii="Century Gothic" w:eastAsia="Times New Roman" w:hAnsi="Century Gothic" w:cs="Calibri"/>
                <w:color w:val="000000"/>
                <w:sz w:val="16"/>
                <w:szCs w:val="16"/>
                <w:lang w:eastAsia="es-MX"/>
              </w:rPr>
            </w:pPr>
          </w:p>
        </w:tc>
      </w:tr>
      <w:tr w:rsidR="00DC31BA" w:rsidRPr="00817F50" w14:paraId="3015F076" w14:textId="77777777" w:rsidTr="00C53B11">
        <w:trPr>
          <w:trHeight w:val="300"/>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35390E2C"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Cobertura temática</w:t>
            </w:r>
          </w:p>
        </w:tc>
        <w:tc>
          <w:tcPr>
            <w:tcW w:w="7087" w:type="dxa"/>
            <w:tcBorders>
              <w:top w:val="nil"/>
              <w:left w:val="nil"/>
              <w:bottom w:val="single" w:sz="8" w:space="0" w:color="BFBFBF"/>
              <w:right w:val="single" w:sz="8" w:space="0" w:color="auto"/>
            </w:tcBorders>
            <w:shd w:val="clear" w:color="auto" w:fill="auto"/>
            <w:vAlign w:val="center"/>
          </w:tcPr>
          <w:p w14:paraId="68E18E1D" w14:textId="77777777" w:rsidR="00DC31BA" w:rsidRPr="00817F50" w:rsidRDefault="00DC31BA" w:rsidP="00485061">
            <w:pPr>
              <w:widowControl/>
              <w:rPr>
                <w:rFonts w:ascii="Century Gothic" w:eastAsia="Times New Roman" w:hAnsi="Century Gothic" w:cs="Calibri"/>
                <w:color w:val="000000"/>
                <w:sz w:val="16"/>
                <w:szCs w:val="16"/>
                <w:lang w:eastAsia="es-MX"/>
              </w:rPr>
            </w:pPr>
          </w:p>
        </w:tc>
      </w:tr>
      <w:tr w:rsidR="00DC31BA" w:rsidRPr="00817F50" w14:paraId="56C0C1F4" w14:textId="77777777" w:rsidTr="00AD30BA">
        <w:trPr>
          <w:trHeight w:val="262"/>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54B6B75B"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Palabra(s) clave(s)</w:t>
            </w:r>
          </w:p>
        </w:tc>
        <w:tc>
          <w:tcPr>
            <w:tcW w:w="7087" w:type="dxa"/>
            <w:tcBorders>
              <w:top w:val="nil"/>
              <w:left w:val="nil"/>
              <w:bottom w:val="single" w:sz="8" w:space="0" w:color="BFBFBF"/>
              <w:right w:val="single" w:sz="8" w:space="0" w:color="auto"/>
            </w:tcBorders>
            <w:shd w:val="clear" w:color="auto" w:fill="auto"/>
            <w:vAlign w:val="center"/>
            <w:hideMark/>
          </w:tcPr>
          <w:p w14:paraId="00A50BC2" w14:textId="77777777" w:rsidR="00DC31BA" w:rsidRPr="00817F50" w:rsidRDefault="00DC31BA" w:rsidP="00485061">
            <w:pPr>
              <w:widowControl/>
              <w:rPr>
                <w:rFonts w:ascii="Century Gothic" w:eastAsia="Times New Roman" w:hAnsi="Century Gothic" w:cs="Calibri"/>
                <w:color w:val="000000"/>
                <w:sz w:val="16"/>
                <w:szCs w:val="16"/>
                <w:lang w:eastAsia="es-MX"/>
              </w:rPr>
            </w:pPr>
          </w:p>
        </w:tc>
      </w:tr>
      <w:tr w:rsidR="00DC31BA" w:rsidRPr="00817F50" w14:paraId="64B6F877" w14:textId="77777777" w:rsidTr="00C53B11">
        <w:trPr>
          <w:trHeight w:val="244"/>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3BDD9B7D" w14:textId="77777777" w:rsidR="00DC31BA" w:rsidRPr="00817F50" w:rsidRDefault="00DC31BA" w:rsidP="00485061">
            <w:pPr>
              <w:widowControl/>
              <w:rPr>
                <w:rFonts w:ascii="Century Gothic" w:eastAsia="Times New Roman" w:hAnsi="Century Gothic" w:cs="Calibri"/>
                <w:b/>
                <w:bCs/>
                <w:color w:val="000000"/>
                <w:sz w:val="16"/>
                <w:szCs w:val="16"/>
                <w:lang w:eastAsia="es-MX"/>
              </w:rPr>
            </w:pPr>
            <w:bookmarkStart w:id="123" w:name="_Hlk81346383"/>
            <w:r w:rsidRPr="00817F50">
              <w:rPr>
                <w:rFonts w:ascii="Century Gothic" w:eastAsia="Times New Roman" w:hAnsi="Century Gothic" w:cs="Calibri"/>
                <w:b/>
                <w:bCs/>
                <w:color w:val="000000"/>
                <w:sz w:val="16"/>
                <w:szCs w:val="16"/>
                <w:lang w:eastAsia="es-MX"/>
              </w:rPr>
              <w:t>Clasificación por subtemas</w:t>
            </w:r>
            <w:bookmarkEnd w:id="123"/>
          </w:p>
        </w:tc>
        <w:tc>
          <w:tcPr>
            <w:tcW w:w="7087" w:type="dxa"/>
            <w:tcBorders>
              <w:top w:val="nil"/>
              <w:left w:val="nil"/>
              <w:bottom w:val="single" w:sz="8" w:space="0" w:color="BFBFBF"/>
              <w:right w:val="single" w:sz="8" w:space="0" w:color="auto"/>
            </w:tcBorders>
            <w:shd w:val="clear" w:color="auto" w:fill="auto"/>
            <w:vAlign w:val="center"/>
            <w:hideMark/>
          </w:tcPr>
          <w:p w14:paraId="3FA2D44A" w14:textId="77777777" w:rsidR="00DC31BA" w:rsidRPr="00817F50" w:rsidRDefault="00DC31BA" w:rsidP="00485061">
            <w:pPr>
              <w:widowControl/>
              <w:rPr>
                <w:rFonts w:ascii="Century Gothic" w:eastAsia="Times New Roman" w:hAnsi="Century Gothic" w:cs="Calibri"/>
                <w:color w:val="000000"/>
                <w:sz w:val="16"/>
                <w:szCs w:val="16"/>
                <w:lang w:eastAsia="es-MX"/>
              </w:rPr>
            </w:pPr>
          </w:p>
        </w:tc>
      </w:tr>
      <w:tr w:rsidR="00DC31BA" w:rsidRPr="00817F50" w14:paraId="38EEF5A9" w14:textId="77777777" w:rsidTr="00C53B11">
        <w:trPr>
          <w:trHeight w:val="285"/>
        </w:trPr>
        <w:tc>
          <w:tcPr>
            <w:tcW w:w="10763"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5A66E869" w14:textId="77777777" w:rsidR="00DC31BA" w:rsidRPr="00817F50" w:rsidRDefault="00DC31BA"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Cobertura geográfica</w:t>
            </w:r>
          </w:p>
        </w:tc>
      </w:tr>
      <w:tr w:rsidR="00DC31BA" w:rsidRPr="00817F50" w14:paraId="692B7198" w14:textId="77777777" w:rsidTr="00C53B11">
        <w:trPr>
          <w:trHeight w:val="300"/>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4253355A"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País</w:t>
            </w:r>
          </w:p>
        </w:tc>
        <w:tc>
          <w:tcPr>
            <w:tcW w:w="7087" w:type="dxa"/>
            <w:tcBorders>
              <w:top w:val="nil"/>
              <w:left w:val="nil"/>
              <w:bottom w:val="single" w:sz="8" w:space="0" w:color="BFBFBF"/>
              <w:right w:val="single" w:sz="8" w:space="0" w:color="auto"/>
            </w:tcBorders>
            <w:shd w:val="clear" w:color="auto" w:fill="auto"/>
            <w:vAlign w:val="center"/>
            <w:hideMark/>
          </w:tcPr>
          <w:p w14:paraId="0D329930" w14:textId="77777777" w:rsidR="00DC31BA" w:rsidRPr="00817F50" w:rsidRDefault="00DC31BA" w:rsidP="00485061">
            <w:pPr>
              <w:widowControl/>
              <w:rPr>
                <w:rFonts w:ascii="Century Gothic" w:eastAsia="Times New Roman" w:hAnsi="Century Gothic" w:cs="Calibri"/>
                <w:color w:val="000000"/>
                <w:sz w:val="16"/>
                <w:szCs w:val="16"/>
                <w:lang w:eastAsia="es-MX"/>
              </w:rPr>
            </w:pPr>
          </w:p>
        </w:tc>
      </w:tr>
      <w:tr w:rsidR="00DC31BA" w:rsidRPr="00817F50" w14:paraId="610CA6A9" w14:textId="77777777" w:rsidTr="00C53B11">
        <w:trPr>
          <w:trHeight w:val="244"/>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42B1C609"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Cobertura Geográfica</w:t>
            </w:r>
          </w:p>
        </w:tc>
        <w:tc>
          <w:tcPr>
            <w:tcW w:w="7087" w:type="dxa"/>
            <w:tcBorders>
              <w:top w:val="nil"/>
              <w:left w:val="nil"/>
              <w:bottom w:val="single" w:sz="8" w:space="0" w:color="BFBFBF"/>
              <w:right w:val="single" w:sz="8" w:space="0" w:color="auto"/>
            </w:tcBorders>
            <w:shd w:val="clear" w:color="auto" w:fill="auto"/>
            <w:vAlign w:val="center"/>
            <w:hideMark/>
          </w:tcPr>
          <w:p w14:paraId="39071DBD" w14:textId="77777777" w:rsidR="00DC31BA" w:rsidRPr="00817F50" w:rsidRDefault="00DC31BA" w:rsidP="00485061">
            <w:pPr>
              <w:widowControl/>
              <w:rPr>
                <w:rFonts w:ascii="Century Gothic" w:eastAsia="Times New Roman" w:hAnsi="Century Gothic" w:cs="Calibri"/>
                <w:color w:val="000000"/>
                <w:sz w:val="16"/>
                <w:szCs w:val="16"/>
                <w:lang w:eastAsia="es-MX"/>
              </w:rPr>
            </w:pPr>
          </w:p>
        </w:tc>
      </w:tr>
      <w:tr w:rsidR="00DC31BA" w:rsidRPr="00817F50" w14:paraId="34B2BEF4" w14:textId="77777777" w:rsidTr="00C53B11">
        <w:trPr>
          <w:trHeight w:val="300"/>
        </w:trPr>
        <w:tc>
          <w:tcPr>
            <w:tcW w:w="3676" w:type="dxa"/>
            <w:tcBorders>
              <w:top w:val="nil"/>
              <w:left w:val="single" w:sz="8" w:space="0" w:color="auto"/>
              <w:bottom w:val="single" w:sz="8" w:space="0" w:color="auto"/>
              <w:right w:val="single" w:sz="8" w:space="0" w:color="BFBFBF"/>
            </w:tcBorders>
            <w:shd w:val="clear" w:color="auto" w:fill="auto"/>
            <w:vAlign w:val="center"/>
            <w:hideMark/>
          </w:tcPr>
          <w:p w14:paraId="3D629AC7"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Cambios geopolíticos</w:t>
            </w:r>
          </w:p>
        </w:tc>
        <w:tc>
          <w:tcPr>
            <w:tcW w:w="7087" w:type="dxa"/>
            <w:tcBorders>
              <w:top w:val="nil"/>
              <w:left w:val="nil"/>
              <w:bottom w:val="single" w:sz="8" w:space="0" w:color="auto"/>
              <w:right w:val="single" w:sz="8" w:space="0" w:color="auto"/>
            </w:tcBorders>
            <w:shd w:val="clear" w:color="auto" w:fill="auto"/>
            <w:vAlign w:val="center"/>
            <w:hideMark/>
          </w:tcPr>
          <w:p w14:paraId="0AD8A807" w14:textId="77777777" w:rsidR="00DC31BA" w:rsidRPr="00817F50" w:rsidRDefault="00DC31BA" w:rsidP="00485061">
            <w:pPr>
              <w:widowControl/>
              <w:rPr>
                <w:rFonts w:ascii="Century Gothic" w:eastAsia="Times New Roman" w:hAnsi="Century Gothic" w:cs="Calibri"/>
                <w:color w:val="000000"/>
                <w:sz w:val="16"/>
                <w:szCs w:val="16"/>
                <w:lang w:eastAsia="es-MX"/>
              </w:rPr>
            </w:pPr>
          </w:p>
        </w:tc>
      </w:tr>
    </w:tbl>
    <w:p w14:paraId="48546923" w14:textId="77777777" w:rsidR="00817B27" w:rsidRPr="00817F50" w:rsidRDefault="00817B27" w:rsidP="00DD65CF">
      <w:pPr>
        <w:widowControl/>
        <w:spacing w:before="120" w:after="120" w:line="259" w:lineRule="auto"/>
        <w:rPr>
          <w:rFonts w:ascii="Century Gothic" w:hAnsi="Century Gothic" w:cs="Arial"/>
          <w:bCs/>
          <w:sz w:val="19"/>
          <w:szCs w:val="19"/>
        </w:rPr>
      </w:pPr>
    </w:p>
    <w:p w14:paraId="69523D07" w14:textId="77777777" w:rsidR="00D2194E" w:rsidRPr="00817F50" w:rsidRDefault="00D2194E" w:rsidP="00A1087A">
      <w:pPr>
        <w:pStyle w:val="Figuras2"/>
      </w:pPr>
      <w:bookmarkStart w:id="124" w:name="_Toc85729903"/>
      <w:r w:rsidRPr="00817F50">
        <w:lastRenderedPageBreak/>
        <w:t xml:space="preserve">Figura 3.6. Ejemplo de la Descripción de metadatos de la </w:t>
      </w:r>
      <w:r w:rsidR="001E0724" w:rsidRPr="00817F50">
        <w:t>Encuesta Anual de Transportes (EAT)</w:t>
      </w:r>
      <w:bookmarkEnd w:id="124"/>
    </w:p>
    <w:tbl>
      <w:tblPr>
        <w:tblW w:w="10763" w:type="dxa"/>
        <w:tblCellMar>
          <w:left w:w="70" w:type="dxa"/>
          <w:right w:w="70" w:type="dxa"/>
        </w:tblCellMar>
        <w:tblLook w:val="04A0" w:firstRow="1" w:lastRow="0" w:firstColumn="1" w:lastColumn="0" w:noHBand="0" w:noVBand="1"/>
      </w:tblPr>
      <w:tblGrid>
        <w:gridCol w:w="3676"/>
        <w:gridCol w:w="7087"/>
      </w:tblGrid>
      <w:tr w:rsidR="00D2194E" w:rsidRPr="00817F50" w14:paraId="6DDDD221" w14:textId="77777777" w:rsidTr="00D2194E">
        <w:trPr>
          <w:trHeight w:val="285"/>
        </w:trPr>
        <w:tc>
          <w:tcPr>
            <w:tcW w:w="10763" w:type="dxa"/>
            <w:gridSpan w:val="2"/>
            <w:tcBorders>
              <w:top w:val="single" w:sz="8" w:space="0" w:color="auto"/>
              <w:left w:val="single" w:sz="8" w:space="0" w:color="auto"/>
              <w:bottom w:val="single" w:sz="4" w:space="0" w:color="auto"/>
              <w:right w:val="single" w:sz="8" w:space="0" w:color="000000"/>
            </w:tcBorders>
            <w:shd w:val="clear" w:color="auto" w:fill="E2EFDA"/>
            <w:vAlign w:val="center"/>
            <w:hideMark/>
          </w:tcPr>
          <w:p w14:paraId="12FC232B" w14:textId="77777777" w:rsidR="00D2194E" w:rsidRPr="00817F50" w:rsidRDefault="00D2194E">
            <w:pPr>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Identificación</w:t>
            </w:r>
          </w:p>
        </w:tc>
      </w:tr>
      <w:tr w:rsidR="00D2194E" w:rsidRPr="00817F50" w14:paraId="2D6E4511" w14:textId="77777777" w:rsidTr="00994ACB">
        <w:trPr>
          <w:trHeight w:val="300"/>
        </w:trPr>
        <w:tc>
          <w:tcPr>
            <w:tcW w:w="3676" w:type="dxa"/>
            <w:tcBorders>
              <w:top w:val="nil"/>
              <w:left w:val="single" w:sz="8" w:space="0" w:color="auto"/>
              <w:bottom w:val="single" w:sz="8" w:space="0" w:color="BFBFBF"/>
              <w:right w:val="single" w:sz="8" w:space="0" w:color="BFBFBF"/>
            </w:tcBorders>
            <w:vAlign w:val="center"/>
            <w:hideMark/>
          </w:tcPr>
          <w:p w14:paraId="71D32DF4"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Título</w:t>
            </w:r>
          </w:p>
        </w:tc>
        <w:tc>
          <w:tcPr>
            <w:tcW w:w="7087" w:type="dxa"/>
            <w:tcBorders>
              <w:top w:val="nil"/>
              <w:left w:val="nil"/>
              <w:bottom w:val="single" w:sz="8" w:space="0" w:color="BFBFBF"/>
              <w:right w:val="single" w:sz="8" w:space="0" w:color="auto"/>
            </w:tcBorders>
            <w:shd w:val="clear" w:color="auto" w:fill="auto"/>
            <w:vAlign w:val="center"/>
            <w:hideMark/>
          </w:tcPr>
          <w:p w14:paraId="4D96CE1E" w14:textId="77777777" w:rsidR="00D2194E" w:rsidRPr="00817F50" w:rsidRDefault="001E0724">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Encuesta Anual de Transportes 2020. Serie 2013, Información 2019</w:t>
            </w:r>
          </w:p>
        </w:tc>
      </w:tr>
      <w:tr w:rsidR="00D2194E" w:rsidRPr="00817F50" w14:paraId="067429CB" w14:textId="77777777" w:rsidTr="00D2194E">
        <w:trPr>
          <w:trHeight w:val="197"/>
        </w:trPr>
        <w:tc>
          <w:tcPr>
            <w:tcW w:w="3676" w:type="dxa"/>
            <w:tcBorders>
              <w:top w:val="nil"/>
              <w:left w:val="single" w:sz="8" w:space="0" w:color="auto"/>
              <w:bottom w:val="single" w:sz="8" w:space="0" w:color="BFBFBF"/>
              <w:right w:val="single" w:sz="8" w:space="0" w:color="BFBFBF"/>
            </w:tcBorders>
            <w:vAlign w:val="center"/>
            <w:hideMark/>
          </w:tcPr>
          <w:p w14:paraId="7A5C73CA"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Subtítulo</w:t>
            </w:r>
          </w:p>
        </w:tc>
        <w:tc>
          <w:tcPr>
            <w:tcW w:w="7087" w:type="dxa"/>
            <w:tcBorders>
              <w:top w:val="nil"/>
              <w:left w:val="nil"/>
              <w:bottom w:val="single" w:sz="8" w:space="0" w:color="BFBFBF"/>
              <w:right w:val="single" w:sz="8" w:space="0" w:color="auto"/>
            </w:tcBorders>
            <w:vAlign w:val="bottom"/>
            <w:hideMark/>
          </w:tcPr>
          <w:p w14:paraId="47D30BB0" w14:textId="77777777" w:rsidR="00D2194E" w:rsidRPr="00817F50" w:rsidRDefault="00D2194E">
            <w:pPr>
              <w:jc w:val="both"/>
              <w:rPr>
                <w:rFonts w:ascii="Century Gothic" w:eastAsia="Times New Roman" w:hAnsi="Century Gothic" w:cs="Calibri"/>
                <w:color w:val="222222"/>
                <w:sz w:val="16"/>
                <w:szCs w:val="16"/>
                <w:lang w:eastAsia="es-MX"/>
              </w:rPr>
            </w:pPr>
          </w:p>
        </w:tc>
      </w:tr>
      <w:tr w:rsidR="00D2194E" w:rsidRPr="00817F50" w14:paraId="4F3426EF" w14:textId="77777777" w:rsidTr="00D2194E">
        <w:trPr>
          <w:trHeight w:val="240"/>
        </w:trPr>
        <w:tc>
          <w:tcPr>
            <w:tcW w:w="3676" w:type="dxa"/>
            <w:tcBorders>
              <w:top w:val="nil"/>
              <w:left w:val="single" w:sz="8" w:space="0" w:color="auto"/>
              <w:bottom w:val="single" w:sz="8" w:space="0" w:color="BFBFBF"/>
              <w:right w:val="single" w:sz="8" w:space="0" w:color="BFBFBF"/>
            </w:tcBorders>
            <w:vAlign w:val="center"/>
            <w:hideMark/>
          </w:tcPr>
          <w:p w14:paraId="317415D5"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Abreviatura</w:t>
            </w:r>
          </w:p>
        </w:tc>
        <w:tc>
          <w:tcPr>
            <w:tcW w:w="7087" w:type="dxa"/>
            <w:tcBorders>
              <w:top w:val="nil"/>
              <w:left w:val="nil"/>
              <w:bottom w:val="single" w:sz="8" w:space="0" w:color="BFBFBF"/>
              <w:right w:val="single" w:sz="8" w:space="0" w:color="auto"/>
            </w:tcBorders>
            <w:vAlign w:val="bottom"/>
            <w:hideMark/>
          </w:tcPr>
          <w:p w14:paraId="4D7651FD" w14:textId="77777777" w:rsidR="00D2194E" w:rsidRPr="00817F50" w:rsidRDefault="001E0724">
            <w:pPr>
              <w:jc w:val="both"/>
              <w:rPr>
                <w:rFonts w:ascii="Century Gothic" w:eastAsia="Times New Roman" w:hAnsi="Century Gothic" w:cs="Calibri"/>
                <w:color w:val="222222"/>
                <w:sz w:val="16"/>
                <w:szCs w:val="16"/>
                <w:lang w:eastAsia="es-MX"/>
              </w:rPr>
            </w:pPr>
            <w:r w:rsidRPr="00817F50">
              <w:rPr>
                <w:rFonts w:ascii="Century Gothic" w:eastAsia="Times New Roman" w:hAnsi="Century Gothic" w:cs="Calibri"/>
                <w:color w:val="222222"/>
                <w:sz w:val="16"/>
                <w:szCs w:val="16"/>
                <w:lang w:eastAsia="es-MX"/>
              </w:rPr>
              <w:t>EAT</w:t>
            </w:r>
          </w:p>
        </w:tc>
      </w:tr>
      <w:tr w:rsidR="00D2194E" w:rsidRPr="00817F50" w14:paraId="267B24CA" w14:textId="77777777" w:rsidTr="00D2194E">
        <w:trPr>
          <w:trHeight w:val="257"/>
        </w:trPr>
        <w:tc>
          <w:tcPr>
            <w:tcW w:w="3676" w:type="dxa"/>
            <w:tcBorders>
              <w:top w:val="nil"/>
              <w:left w:val="single" w:sz="8" w:space="0" w:color="auto"/>
              <w:bottom w:val="single" w:sz="8" w:space="0" w:color="BFBFBF"/>
              <w:right w:val="single" w:sz="8" w:space="0" w:color="BFBFBF"/>
            </w:tcBorders>
            <w:vAlign w:val="center"/>
            <w:hideMark/>
          </w:tcPr>
          <w:p w14:paraId="1EC6785E"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Tipo de Programa de Información</w:t>
            </w:r>
          </w:p>
        </w:tc>
        <w:tc>
          <w:tcPr>
            <w:tcW w:w="7087" w:type="dxa"/>
            <w:tcBorders>
              <w:top w:val="nil"/>
              <w:left w:val="nil"/>
              <w:bottom w:val="single" w:sz="8" w:space="0" w:color="BFBFBF"/>
              <w:right w:val="single" w:sz="8" w:space="0" w:color="auto"/>
            </w:tcBorders>
            <w:vAlign w:val="center"/>
            <w:hideMark/>
          </w:tcPr>
          <w:p w14:paraId="3F0463F3" w14:textId="77777777" w:rsidR="00D2194E" w:rsidRPr="00817F50" w:rsidRDefault="00D2194E">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Encuesta</w:t>
            </w:r>
          </w:p>
        </w:tc>
      </w:tr>
      <w:tr w:rsidR="00D2194E" w:rsidRPr="00817F50" w14:paraId="27A976C3" w14:textId="77777777" w:rsidTr="00D2194E">
        <w:trPr>
          <w:trHeight w:val="223"/>
        </w:trPr>
        <w:tc>
          <w:tcPr>
            <w:tcW w:w="3676" w:type="dxa"/>
            <w:tcBorders>
              <w:top w:val="nil"/>
              <w:left w:val="single" w:sz="8" w:space="0" w:color="auto"/>
              <w:bottom w:val="single" w:sz="8" w:space="0" w:color="BFBFBF"/>
              <w:right w:val="single" w:sz="8" w:space="0" w:color="BFBFBF"/>
            </w:tcBorders>
            <w:vAlign w:val="center"/>
            <w:hideMark/>
          </w:tcPr>
          <w:p w14:paraId="5D3F261C"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Título traducido</w:t>
            </w:r>
          </w:p>
        </w:tc>
        <w:tc>
          <w:tcPr>
            <w:tcW w:w="7087" w:type="dxa"/>
            <w:tcBorders>
              <w:top w:val="nil"/>
              <w:left w:val="nil"/>
              <w:bottom w:val="single" w:sz="8" w:space="0" w:color="BFBFBF"/>
              <w:right w:val="single" w:sz="8" w:space="0" w:color="auto"/>
            </w:tcBorders>
            <w:vAlign w:val="center"/>
            <w:hideMark/>
          </w:tcPr>
          <w:p w14:paraId="5AA5DA02" w14:textId="77777777" w:rsidR="00D2194E" w:rsidRPr="00817F50" w:rsidRDefault="00D2194E">
            <w:pPr>
              <w:jc w:val="both"/>
              <w:rPr>
                <w:rFonts w:ascii="Century Gothic" w:eastAsia="Times New Roman" w:hAnsi="Century Gothic" w:cs="Calibri"/>
                <w:color w:val="000000"/>
                <w:sz w:val="16"/>
                <w:szCs w:val="16"/>
                <w:lang w:val="fr-FR" w:eastAsia="es-MX"/>
              </w:rPr>
            </w:pPr>
          </w:p>
        </w:tc>
      </w:tr>
      <w:tr w:rsidR="00D2194E" w:rsidRPr="00817F50" w14:paraId="66528025" w14:textId="77777777" w:rsidTr="00D2194E">
        <w:trPr>
          <w:trHeight w:val="384"/>
        </w:trPr>
        <w:tc>
          <w:tcPr>
            <w:tcW w:w="3676" w:type="dxa"/>
            <w:tcBorders>
              <w:top w:val="nil"/>
              <w:left w:val="single" w:sz="8" w:space="0" w:color="auto"/>
              <w:bottom w:val="single" w:sz="8" w:space="0" w:color="auto"/>
              <w:right w:val="single" w:sz="8" w:space="0" w:color="BFBFBF"/>
            </w:tcBorders>
            <w:vAlign w:val="center"/>
            <w:hideMark/>
          </w:tcPr>
          <w:p w14:paraId="2B3DF03B"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Número de identificación del Programa de Información</w:t>
            </w:r>
          </w:p>
        </w:tc>
        <w:tc>
          <w:tcPr>
            <w:tcW w:w="7087" w:type="dxa"/>
            <w:tcBorders>
              <w:top w:val="nil"/>
              <w:left w:val="nil"/>
              <w:bottom w:val="single" w:sz="8" w:space="0" w:color="auto"/>
              <w:right w:val="single" w:sz="8" w:space="0" w:color="auto"/>
            </w:tcBorders>
            <w:vAlign w:val="center"/>
            <w:hideMark/>
          </w:tcPr>
          <w:p w14:paraId="0235D5AA" w14:textId="77777777" w:rsidR="00D2194E" w:rsidRPr="00817F50" w:rsidRDefault="001E0724">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MEX-INEGI.EEC3.02-EAT-2020</w:t>
            </w:r>
          </w:p>
        </w:tc>
      </w:tr>
      <w:tr w:rsidR="00D2194E" w:rsidRPr="00817F50" w14:paraId="6EB6D98A" w14:textId="77777777" w:rsidTr="00D2194E">
        <w:trPr>
          <w:trHeight w:val="285"/>
        </w:trPr>
        <w:tc>
          <w:tcPr>
            <w:tcW w:w="10763" w:type="dxa"/>
            <w:gridSpan w:val="2"/>
            <w:tcBorders>
              <w:top w:val="single" w:sz="8" w:space="0" w:color="auto"/>
              <w:left w:val="single" w:sz="8" w:space="0" w:color="auto"/>
              <w:bottom w:val="single" w:sz="4" w:space="0" w:color="auto"/>
              <w:right w:val="single" w:sz="8" w:space="0" w:color="000000"/>
            </w:tcBorders>
            <w:shd w:val="clear" w:color="auto" w:fill="E2EFDA"/>
            <w:vAlign w:val="center"/>
            <w:hideMark/>
          </w:tcPr>
          <w:p w14:paraId="060AFDCA" w14:textId="77777777" w:rsidR="00D2194E" w:rsidRPr="00817F50" w:rsidRDefault="00D2194E">
            <w:pPr>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Productores y auspiciadores</w:t>
            </w:r>
          </w:p>
        </w:tc>
      </w:tr>
      <w:tr w:rsidR="00D2194E" w:rsidRPr="00817F50" w14:paraId="174C5528" w14:textId="77777777" w:rsidTr="00D2194E">
        <w:trPr>
          <w:trHeight w:val="397"/>
        </w:trPr>
        <w:tc>
          <w:tcPr>
            <w:tcW w:w="3676" w:type="dxa"/>
            <w:tcBorders>
              <w:top w:val="nil"/>
              <w:left w:val="single" w:sz="8" w:space="0" w:color="auto"/>
              <w:bottom w:val="single" w:sz="8" w:space="0" w:color="BFBFBF"/>
              <w:right w:val="single" w:sz="8" w:space="0" w:color="BFBFBF"/>
            </w:tcBorders>
            <w:vAlign w:val="center"/>
            <w:hideMark/>
          </w:tcPr>
          <w:p w14:paraId="77C474F2"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Institución y área generadoras de la información</w:t>
            </w:r>
          </w:p>
        </w:tc>
        <w:tc>
          <w:tcPr>
            <w:tcW w:w="7087" w:type="dxa"/>
            <w:tcBorders>
              <w:top w:val="nil"/>
              <w:left w:val="nil"/>
              <w:bottom w:val="single" w:sz="8" w:space="0" w:color="BFBFBF"/>
              <w:right w:val="single" w:sz="8" w:space="0" w:color="auto"/>
            </w:tcBorders>
            <w:hideMark/>
          </w:tcPr>
          <w:p w14:paraId="46C764D2" w14:textId="77777777" w:rsidR="00D2194E" w:rsidRPr="00817F50" w:rsidRDefault="00D2194E">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 xml:space="preserve">Instituto Nacional de Estadística y Geografía </w:t>
            </w:r>
          </w:p>
          <w:p w14:paraId="6A739E55" w14:textId="77777777" w:rsidR="00D2194E" w:rsidRPr="00817F50" w:rsidRDefault="001E0724">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Dirección General de Estadísticas Económicas</w:t>
            </w:r>
          </w:p>
          <w:p w14:paraId="708E1F1B" w14:textId="77777777" w:rsidR="001E0724" w:rsidRPr="00817F50" w:rsidRDefault="001E0724">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Dirección General Adjunta de Encuestas Económicas</w:t>
            </w:r>
          </w:p>
        </w:tc>
      </w:tr>
      <w:tr w:rsidR="00D2194E" w:rsidRPr="00817F50" w14:paraId="2896392E" w14:textId="77777777" w:rsidTr="00D2194E">
        <w:trPr>
          <w:trHeight w:val="300"/>
        </w:trPr>
        <w:tc>
          <w:tcPr>
            <w:tcW w:w="3676" w:type="dxa"/>
            <w:tcBorders>
              <w:top w:val="nil"/>
              <w:left w:val="single" w:sz="8" w:space="0" w:color="auto"/>
              <w:bottom w:val="single" w:sz="8" w:space="0" w:color="BFBFBF"/>
              <w:right w:val="single" w:sz="8" w:space="0" w:color="BFBFBF"/>
            </w:tcBorders>
            <w:vAlign w:val="center"/>
            <w:hideMark/>
          </w:tcPr>
          <w:p w14:paraId="666BAD3B"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Colaboradores</w:t>
            </w:r>
          </w:p>
        </w:tc>
        <w:tc>
          <w:tcPr>
            <w:tcW w:w="7087" w:type="dxa"/>
            <w:tcBorders>
              <w:top w:val="nil"/>
              <w:left w:val="nil"/>
              <w:bottom w:val="single" w:sz="8" w:space="0" w:color="BFBFBF"/>
              <w:right w:val="single" w:sz="8" w:space="0" w:color="auto"/>
            </w:tcBorders>
            <w:vAlign w:val="center"/>
            <w:hideMark/>
          </w:tcPr>
          <w:p w14:paraId="4BE19822" w14:textId="77777777" w:rsidR="00D2194E" w:rsidRPr="00817F50" w:rsidRDefault="00D2194E">
            <w:pPr>
              <w:jc w:val="both"/>
              <w:rPr>
                <w:rFonts w:ascii="Century Gothic" w:eastAsia="Times New Roman" w:hAnsi="Century Gothic" w:cs="Calibri"/>
                <w:color w:val="000000"/>
                <w:sz w:val="16"/>
                <w:szCs w:val="16"/>
                <w:lang w:eastAsia="es-MX"/>
              </w:rPr>
            </w:pPr>
          </w:p>
        </w:tc>
      </w:tr>
      <w:tr w:rsidR="00D2194E" w:rsidRPr="00817F50" w14:paraId="1813FF1D" w14:textId="77777777" w:rsidTr="00D2194E">
        <w:trPr>
          <w:trHeight w:val="300"/>
        </w:trPr>
        <w:tc>
          <w:tcPr>
            <w:tcW w:w="3676" w:type="dxa"/>
            <w:tcBorders>
              <w:top w:val="nil"/>
              <w:left w:val="single" w:sz="8" w:space="0" w:color="auto"/>
              <w:bottom w:val="single" w:sz="8" w:space="0" w:color="BFBFBF"/>
              <w:right w:val="single" w:sz="8" w:space="0" w:color="BFBFBF"/>
            </w:tcBorders>
            <w:vAlign w:val="center"/>
            <w:hideMark/>
          </w:tcPr>
          <w:p w14:paraId="261C519C"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Financiamiento</w:t>
            </w:r>
          </w:p>
        </w:tc>
        <w:tc>
          <w:tcPr>
            <w:tcW w:w="7087" w:type="dxa"/>
            <w:tcBorders>
              <w:top w:val="nil"/>
              <w:left w:val="nil"/>
              <w:bottom w:val="single" w:sz="8" w:space="0" w:color="BFBFBF"/>
              <w:right w:val="single" w:sz="8" w:space="0" w:color="auto"/>
            </w:tcBorders>
            <w:vAlign w:val="center"/>
            <w:hideMark/>
          </w:tcPr>
          <w:p w14:paraId="2773947B" w14:textId="77777777" w:rsidR="00D2194E" w:rsidRPr="00817F50" w:rsidRDefault="00D2194E">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Instituto Nacional de Estadística y Geografía (INEGI)</w:t>
            </w:r>
          </w:p>
        </w:tc>
      </w:tr>
      <w:tr w:rsidR="00D2194E" w:rsidRPr="00817F50" w14:paraId="447015EC" w14:textId="77777777" w:rsidTr="00D2194E">
        <w:trPr>
          <w:trHeight w:val="300"/>
        </w:trPr>
        <w:tc>
          <w:tcPr>
            <w:tcW w:w="3676" w:type="dxa"/>
            <w:tcBorders>
              <w:top w:val="nil"/>
              <w:left w:val="single" w:sz="8" w:space="0" w:color="auto"/>
              <w:bottom w:val="single" w:sz="8" w:space="0" w:color="BFBFBF"/>
              <w:right w:val="single" w:sz="8" w:space="0" w:color="BFBFBF"/>
            </w:tcBorders>
            <w:vAlign w:val="center"/>
            <w:hideMark/>
          </w:tcPr>
          <w:p w14:paraId="522EB980"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Reconocimientos</w:t>
            </w:r>
          </w:p>
        </w:tc>
        <w:tc>
          <w:tcPr>
            <w:tcW w:w="7087" w:type="dxa"/>
            <w:tcBorders>
              <w:top w:val="nil"/>
              <w:left w:val="nil"/>
              <w:bottom w:val="single" w:sz="8" w:space="0" w:color="BFBFBF"/>
              <w:right w:val="single" w:sz="8" w:space="0" w:color="auto"/>
            </w:tcBorders>
            <w:vAlign w:val="center"/>
            <w:hideMark/>
          </w:tcPr>
          <w:p w14:paraId="658F45A7" w14:textId="77777777" w:rsidR="00D2194E" w:rsidRPr="00817F50" w:rsidRDefault="00D2194E">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 </w:t>
            </w:r>
          </w:p>
        </w:tc>
      </w:tr>
      <w:tr w:rsidR="00D2194E" w:rsidRPr="00817F50" w14:paraId="4AB12CCE" w14:textId="77777777" w:rsidTr="00D2194E">
        <w:trPr>
          <w:trHeight w:val="285"/>
        </w:trPr>
        <w:tc>
          <w:tcPr>
            <w:tcW w:w="10763" w:type="dxa"/>
            <w:gridSpan w:val="2"/>
            <w:tcBorders>
              <w:top w:val="single" w:sz="8" w:space="0" w:color="auto"/>
              <w:left w:val="single" w:sz="8" w:space="0" w:color="auto"/>
              <w:bottom w:val="single" w:sz="4" w:space="0" w:color="auto"/>
              <w:right w:val="single" w:sz="8" w:space="0" w:color="000000"/>
            </w:tcBorders>
            <w:shd w:val="clear" w:color="auto" w:fill="E2EFDA"/>
            <w:vAlign w:val="center"/>
            <w:hideMark/>
          </w:tcPr>
          <w:p w14:paraId="1B05DB0C" w14:textId="77777777" w:rsidR="00D2194E" w:rsidRPr="00817F50" w:rsidRDefault="00D2194E">
            <w:pPr>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Descripción general</w:t>
            </w:r>
          </w:p>
        </w:tc>
      </w:tr>
      <w:tr w:rsidR="00D2194E" w:rsidRPr="00817F50" w14:paraId="08D906E4" w14:textId="77777777" w:rsidTr="00D2194E">
        <w:trPr>
          <w:trHeight w:val="278"/>
        </w:trPr>
        <w:tc>
          <w:tcPr>
            <w:tcW w:w="3676" w:type="dxa"/>
            <w:tcBorders>
              <w:top w:val="nil"/>
              <w:left w:val="single" w:sz="8" w:space="0" w:color="auto"/>
              <w:bottom w:val="single" w:sz="8" w:space="0" w:color="BFBFBF"/>
              <w:right w:val="single" w:sz="8" w:space="0" w:color="BFBFBF"/>
            </w:tcBorders>
            <w:vAlign w:val="center"/>
            <w:hideMark/>
          </w:tcPr>
          <w:p w14:paraId="0A10C5B0"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Resumen</w:t>
            </w:r>
          </w:p>
        </w:tc>
        <w:tc>
          <w:tcPr>
            <w:tcW w:w="7087" w:type="dxa"/>
            <w:tcBorders>
              <w:top w:val="nil"/>
              <w:left w:val="nil"/>
              <w:bottom w:val="single" w:sz="8" w:space="0" w:color="BFBFBF"/>
              <w:right w:val="single" w:sz="8" w:space="0" w:color="auto"/>
            </w:tcBorders>
            <w:vAlign w:val="center"/>
          </w:tcPr>
          <w:p w14:paraId="407CA52A" w14:textId="77777777" w:rsidR="00D2194E" w:rsidRPr="00817F50" w:rsidRDefault="001E0724">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La Encuesta Anual de Transportes (EAT) es un proyecto que tiene como objetivo primordial dar a conocer las principales características estructurales del sector transportes, así como servir de apoyo para la toma de decisiones en los ámbitos productivos, académicos y para la formulación y evaluación de la política económica…</w:t>
            </w:r>
          </w:p>
        </w:tc>
      </w:tr>
      <w:tr w:rsidR="00D2194E" w:rsidRPr="00817F50" w14:paraId="6F76B824" w14:textId="77777777" w:rsidTr="00D2194E">
        <w:trPr>
          <w:trHeight w:val="272"/>
        </w:trPr>
        <w:tc>
          <w:tcPr>
            <w:tcW w:w="3676" w:type="dxa"/>
            <w:tcBorders>
              <w:top w:val="nil"/>
              <w:left w:val="single" w:sz="8" w:space="0" w:color="auto"/>
              <w:bottom w:val="single" w:sz="8" w:space="0" w:color="BFBFBF"/>
              <w:right w:val="single" w:sz="8" w:space="0" w:color="BFBFBF"/>
            </w:tcBorders>
            <w:vAlign w:val="center"/>
            <w:hideMark/>
          </w:tcPr>
          <w:p w14:paraId="08EA0903"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Antecedente del Programa de Información</w:t>
            </w:r>
          </w:p>
        </w:tc>
        <w:tc>
          <w:tcPr>
            <w:tcW w:w="7087" w:type="dxa"/>
            <w:tcBorders>
              <w:top w:val="nil"/>
              <w:left w:val="nil"/>
              <w:bottom w:val="single" w:sz="8" w:space="0" w:color="BFBFBF"/>
              <w:right w:val="single" w:sz="8" w:space="0" w:color="auto"/>
            </w:tcBorders>
          </w:tcPr>
          <w:p w14:paraId="156863B3" w14:textId="77777777" w:rsidR="001E0724" w:rsidRPr="00817F50" w:rsidRDefault="001E0724" w:rsidP="001E0724">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La fuente tradicional de información sobre transportes han sido los Censos Económicos, siendo el 1er Censo de Transportes que tuvo lugar en 1940; iniciándose el levantamiento quinquenal de información del sector transportes</w:t>
            </w:r>
            <w:r w:rsidR="008246E8" w:rsidRPr="00817F50">
              <w:rPr>
                <w:rFonts w:ascii="Century Gothic" w:eastAsia="Times New Roman" w:hAnsi="Century Gothic" w:cs="Calibri"/>
                <w:color w:val="000000"/>
                <w:sz w:val="16"/>
                <w:szCs w:val="16"/>
                <w:lang w:eastAsia="es-MX"/>
              </w:rPr>
              <w:t>…</w:t>
            </w:r>
          </w:p>
          <w:p w14:paraId="60C598ED" w14:textId="77777777" w:rsidR="008246E8" w:rsidRPr="00817F50" w:rsidRDefault="008246E8" w:rsidP="001E0724">
            <w:pPr>
              <w:jc w:val="both"/>
              <w:rPr>
                <w:rFonts w:ascii="Century Gothic" w:eastAsia="Times New Roman" w:hAnsi="Century Gothic" w:cs="Calibri"/>
                <w:color w:val="000000"/>
                <w:sz w:val="16"/>
                <w:szCs w:val="16"/>
                <w:lang w:eastAsia="es-MX"/>
              </w:rPr>
            </w:pPr>
          </w:p>
          <w:p w14:paraId="1788A034" w14:textId="77777777" w:rsidR="00D2194E" w:rsidRPr="00817F50" w:rsidRDefault="001E0724" w:rsidP="001E0724">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La información que se presenta de la Encuesta Anual de Transportes (EAT), Serie 2013, para el año 2020, con información 2019, capta sus datos de manera tradicional, mientras que para el año 2019 con información referida a 2018 utilizó la información anualizada de la Encuesta Mensual de Servicios Privados No Financieros (EMS), Serie 2013, y registros de los Censos Económicos 2019, con datos del año 2018, debido a que no hubo captación específica para la EAT por la realización de los Censos Económicos en dicho año.</w:t>
            </w:r>
          </w:p>
        </w:tc>
      </w:tr>
      <w:tr w:rsidR="00D2194E" w:rsidRPr="00817F50" w14:paraId="0D4348EF" w14:textId="77777777" w:rsidTr="00D2194E">
        <w:trPr>
          <w:trHeight w:val="262"/>
        </w:trPr>
        <w:tc>
          <w:tcPr>
            <w:tcW w:w="3676" w:type="dxa"/>
            <w:tcBorders>
              <w:top w:val="nil"/>
              <w:left w:val="single" w:sz="8" w:space="0" w:color="auto"/>
              <w:bottom w:val="single" w:sz="8" w:space="0" w:color="BFBFBF"/>
              <w:right w:val="single" w:sz="8" w:space="0" w:color="BFBFBF"/>
            </w:tcBorders>
            <w:vAlign w:val="center"/>
            <w:hideMark/>
          </w:tcPr>
          <w:p w14:paraId="38832155"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Unidad de análisis</w:t>
            </w:r>
          </w:p>
        </w:tc>
        <w:tc>
          <w:tcPr>
            <w:tcW w:w="7087" w:type="dxa"/>
            <w:tcBorders>
              <w:top w:val="nil"/>
              <w:left w:val="nil"/>
              <w:bottom w:val="single" w:sz="8" w:space="0" w:color="BFBFBF"/>
              <w:right w:val="single" w:sz="8" w:space="0" w:color="auto"/>
            </w:tcBorders>
            <w:vAlign w:val="center"/>
            <w:hideMark/>
          </w:tcPr>
          <w:p w14:paraId="19A29538" w14:textId="77777777" w:rsidR="00D2194E" w:rsidRPr="00817F50" w:rsidRDefault="008246E8">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Unidades económicas dedicadas principalmente al transporte de personas y carga, así como a proporcionar servicios especializados, incluyendo los relacionados con el transporte y el almacenamiento de bienes.</w:t>
            </w:r>
          </w:p>
        </w:tc>
      </w:tr>
      <w:tr w:rsidR="00D2194E" w:rsidRPr="00817F50" w14:paraId="0F0EC34D" w14:textId="77777777" w:rsidTr="00D2194E">
        <w:trPr>
          <w:trHeight w:val="260"/>
        </w:trPr>
        <w:tc>
          <w:tcPr>
            <w:tcW w:w="3676" w:type="dxa"/>
            <w:tcBorders>
              <w:top w:val="nil"/>
              <w:left w:val="single" w:sz="8" w:space="0" w:color="auto"/>
              <w:bottom w:val="single" w:sz="8" w:space="0" w:color="BFBFBF"/>
              <w:right w:val="single" w:sz="8" w:space="0" w:color="BFBFBF"/>
            </w:tcBorders>
            <w:vAlign w:val="center"/>
            <w:hideMark/>
          </w:tcPr>
          <w:p w14:paraId="6951A627"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Clase de datos</w:t>
            </w:r>
          </w:p>
        </w:tc>
        <w:tc>
          <w:tcPr>
            <w:tcW w:w="7087" w:type="dxa"/>
            <w:tcBorders>
              <w:top w:val="nil"/>
              <w:left w:val="nil"/>
              <w:bottom w:val="single" w:sz="8" w:space="0" w:color="BFBFBF"/>
              <w:right w:val="single" w:sz="8" w:space="0" w:color="auto"/>
            </w:tcBorders>
            <w:vAlign w:val="center"/>
            <w:hideMark/>
          </w:tcPr>
          <w:p w14:paraId="7C60223F" w14:textId="77777777" w:rsidR="00D2194E" w:rsidRPr="00817F50" w:rsidRDefault="008246E8">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Encuesta por muestreo probabilístico y no probabilístico en empresas y establecimientos.</w:t>
            </w:r>
          </w:p>
        </w:tc>
      </w:tr>
      <w:tr w:rsidR="00D2194E" w:rsidRPr="00817F50" w14:paraId="40F2D82D" w14:textId="77777777" w:rsidTr="00D2194E">
        <w:trPr>
          <w:trHeight w:val="285"/>
        </w:trPr>
        <w:tc>
          <w:tcPr>
            <w:tcW w:w="10763" w:type="dxa"/>
            <w:gridSpan w:val="2"/>
            <w:tcBorders>
              <w:top w:val="single" w:sz="8" w:space="0" w:color="auto"/>
              <w:left w:val="single" w:sz="8" w:space="0" w:color="auto"/>
              <w:bottom w:val="single" w:sz="4" w:space="0" w:color="auto"/>
              <w:right w:val="single" w:sz="8" w:space="0" w:color="000000"/>
            </w:tcBorders>
            <w:shd w:val="clear" w:color="auto" w:fill="E2EFDA"/>
            <w:vAlign w:val="center"/>
            <w:hideMark/>
          </w:tcPr>
          <w:p w14:paraId="4467108D" w14:textId="77777777" w:rsidR="00D2194E" w:rsidRPr="00817F50" w:rsidRDefault="00D2194E">
            <w:pPr>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Cobertura temática</w:t>
            </w:r>
          </w:p>
        </w:tc>
      </w:tr>
      <w:tr w:rsidR="00D2194E" w:rsidRPr="00817F50" w14:paraId="28EA8666" w14:textId="77777777" w:rsidTr="00D2194E">
        <w:trPr>
          <w:trHeight w:val="214"/>
        </w:trPr>
        <w:tc>
          <w:tcPr>
            <w:tcW w:w="3676" w:type="dxa"/>
            <w:tcBorders>
              <w:top w:val="nil"/>
              <w:left w:val="single" w:sz="8" w:space="0" w:color="auto"/>
              <w:bottom w:val="single" w:sz="8" w:space="0" w:color="BFBFBF"/>
              <w:right w:val="single" w:sz="8" w:space="0" w:color="BFBFBF"/>
            </w:tcBorders>
            <w:vAlign w:val="center"/>
            <w:hideMark/>
          </w:tcPr>
          <w:p w14:paraId="3F5BFFDA"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Instrumento de captación de información</w:t>
            </w:r>
          </w:p>
        </w:tc>
        <w:tc>
          <w:tcPr>
            <w:tcW w:w="7087" w:type="dxa"/>
            <w:tcBorders>
              <w:top w:val="nil"/>
              <w:left w:val="nil"/>
              <w:bottom w:val="single" w:sz="8" w:space="0" w:color="BFBFBF"/>
              <w:right w:val="single" w:sz="8" w:space="0" w:color="auto"/>
            </w:tcBorders>
            <w:vAlign w:val="center"/>
            <w:hideMark/>
          </w:tcPr>
          <w:p w14:paraId="47732F4D" w14:textId="77777777" w:rsidR="00D2194E" w:rsidRPr="00817F50" w:rsidRDefault="008246E8">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Cuestionario de Transportes y Cuestionario de Servicios, ambos en idioma español, basados en instrumentos de captación de años anteriores pero actualizados bajo normas nacionales y recomendaciones internacionales, estructurado con opciones de respuestas precodificadas, abiertas y cerradas.</w:t>
            </w:r>
          </w:p>
        </w:tc>
      </w:tr>
      <w:tr w:rsidR="00D2194E" w:rsidRPr="00817F50" w14:paraId="2B0537D7" w14:textId="77777777" w:rsidTr="00D2194E">
        <w:trPr>
          <w:trHeight w:val="300"/>
        </w:trPr>
        <w:tc>
          <w:tcPr>
            <w:tcW w:w="3676" w:type="dxa"/>
            <w:tcBorders>
              <w:top w:val="nil"/>
              <w:left w:val="single" w:sz="8" w:space="0" w:color="auto"/>
              <w:bottom w:val="single" w:sz="8" w:space="0" w:color="BFBFBF"/>
              <w:right w:val="single" w:sz="8" w:space="0" w:color="BFBFBF"/>
            </w:tcBorders>
            <w:vAlign w:val="center"/>
            <w:hideMark/>
          </w:tcPr>
          <w:p w14:paraId="4832C056"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Cobertura temática</w:t>
            </w:r>
          </w:p>
        </w:tc>
        <w:tc>
          <w:tcPr>
            <w:tcW w:w="7087" w:type="dxa"/>
            <w:tcBorders>
              <w:top w:val="nil"/>
              <w:left w:val="nil"/>
              <w:bottom w:val="single" w:sz="8" w:space="0" w:color="BFBFBF"/>
              <w:right w:val="single" w:sz="8" w:space="0" w:color="auto"/>
            </w:tcBorders>
            <w:vAlign w:val="center"/>
            <w:hideMark/>
          </w:tcPr>
          <w:p w14:paraId="5E096F71" w14:textId="77777777" w:rsidR="00D2194E" w:rsidRPr="00817F50" w:rsidRDefault="008246E8">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Transportes, almacenamiento, paquetería y mensajería.</w:t>
            </w:r>
          </w:p>
        </w:tc>
      </w:tr>
      <w:tr w:rsidR="00D2194E" w:rsidRPr="00817F50" w14:paraId="262DC2B0" w14:textId="77777777" w:rsidTr="00D2194E">
        <w:trPr>
          <w:trHeight w:val="262"/>
        </w:trPr>
        <w:tc>
          <w:tcPr>
            <w:tcW w:w="3676" w:type="dxa"/>
            <w:tcBorders>
              <w:top w:val="nil"/>
              <w:left w:val="single" w:sz="8" w:space="0" w:color="auto"/>
              <w:bottom w:val="single" w:sz="8" w:space="0" w:color="BFBFBF"/>
              <w:right w:val="single" w:sz="8" w:space="0" w:color="BFBFBF"/>
            </w:tcBorders>
            <w:vAlign w:val="center"/>
            <w:hideMark/>
          </w:tcPr>
          <w:p w14:paraId="023BFB44"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Palabra(s) clave(s)</w:t>
            </w:r>
          </w:p>
        </w:tc>
        <w:tc>
          <w:tcPr>
            <w:tcW w:w="7087" w:type="dxa"/>
            <w:tcBorders>
              <w:top w:val="nil"/>
              <w:left w:val="nil"/>
              <w:bottom w:val="single" w:sz="8" w:space="0" w:color="BFBFBF"/>
              <w:right w:val="single" w:sz="8" w:space="0" w:color="auto"/>
            </w:tcBorders>
            <w:vAlign w:val="center"/>
            <w:hideMark/>
          </w:tcPr>
          <w:p w14:paraId="5223101B" w14:textId="77777777" w:rsidR="00D2194E" w:rsidRPr="00817F50" w:rsidRDefault="008246E8">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Transportes, Origen-Destino, Viajes realizados, Kilómetros recorridos, Pasajeros transportados, Toneladas transportadas, Parque Vehicular.</w:t>
            </w:r>
          </w:p>
        </w:tc>
      </w:tr>
      <w:tr w:rsidR="00D2194E" w:rsidRPr="00817F50" w14:paraId="1FCF886F" w14:textId="77777777" w:rsidTr="008246E8">
        <w:trPr>
          <w:trHeight w:val="244"/>
        </w:trPr>
        <w:tc>
          <w:tcPr>
            <w:tcW w:w="3676" w:type="dxa"/>
            <w:tcBorders>
              <w:top w:val="nil"/>
              <w:left w:val="single" w:sz="8" w:space="0" w:color="auto"/>
              <w:bottom w:val="single" w:sz="8" w:space="0" w:color="BFBFBF"/>
              <w:right w:val="single" w:sz="8" w:space="0" w:color="BFBFBF"/>
            </w:tcBorders>
            <w:vAlign w:val="center"/>
            <w:hideMark/>
          </w:tcPr>
          <w:p w14:paraId="4492B37A"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Clasificación por subtemas</w:t>
            </w:r>
          </w:p>
        </w:tc>
        <w:tc>
          <w:tcPr>
            <w:tcW w:w="7087" w:type="dxa"/>
            <w:tcBorders>
              <w:top w:val="nil"/>
              <w:left w:val="nil"/>
              <w:bottom w:val="single" w:sz="8" w:space="0" w:color="BFBFBF"/>
              <w:right w:val="single" w:sz="8" w:space="0" w:color="auto"/>
            </w:tcBorders>
            <w:vAlign w:val="center"/>
          </w:tcPr>
          <w:p w14:paraId="4AFC2B7B" w14:textId="77777777" w:rsidR="008246E8" w:rsidRPr="00817F50" w:rsidRDefault="008246E8" w:rsidP="008246E8">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Personal Ocupado</w:t>
            </w:r>
          </w:p>
          <w:p w14:paraId="471CF78F" w14:textId="77777777" w:rsidR="008246E8" w:rsidRPr="00817F50" w:rsidRDefault="008246E8" w:rsidP="008246E8">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Remuneraciones</w:t>
            </w:r>
          </w:p>
          <w:p w14:paraId="3D51F5AD" w14:textId="77777777" w:rsidR="008246E8" w:rsidRPr="00817F50" w:rsidRDefault="008246E8" w:rsidP="008246E8">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Gastos</w:t>
            </w:r>
          </w:p>
          <w:p w14:paraId="0C4AC7B1" w14:textId="77777777" w:rsidR="008246E8" w:rsidRPr="00817F50" w:rsidRDefault="008246E8" w:rsidP="008246E8">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Ingresos</w:t>
            </w:r>
          </w:p>
          <w:p w14:paraId="2BDB7C9C" w14:textId="77777777" w:rsidR="008246E8" w:rsidRPr="00817F50" w:rsidRDefault="008246E8" w:rsidP="008246E8">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Activos fijos</w:t>
            </w:r>
          </w:p>
          <w:p w14:paraId="1E484610" w14:textId="77777777" w:rsidR="008246E8" w:rsidRPr="00817F50" w:rsidRDefault="008246E8" w:rsidP="008246E8">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Características (Transportes)</w:t>
            </w:r>
          </w:p>
          <w:p w14:paraId="55B4A209" w14:textId="77777777" w:rsidR="008246E8" w:rsidRPr="00817F50" w:rsidRDefault="008246E8" w:rsidP="008246E8">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Origen - Destino (Transportes)</w:t>
            </w:r>
          </w:p>
          <w:p w14:paraId="0DB92564" w14:textId="77777777" w:rsidR="008246E8" w:rsidRPr="00817F50" w:rsidRDefault="008246E8" w:rsidP="008246E8">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Parque Vehicular (Transportes)</w:t>
            </w:r>
          </w:p>
          <w:p w14:paraId="12DC12F2" w14:textId="77777777" w:rsidR="00D2194E" w:rsidRPr="00817F50" w:rsidRDefault="008246E8" w:rsidP="008246E8">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Clasificación (Servicios)</w:t>
            </w:r>
          </w:p>
        </w:tc>
      </w:tr>
      <w:tr w:rsidR="00D2194E" w:rsidRPr="00817F50" w14:paraId="7DBEDA1C" w14:textId="77777777" w:rsidTr="00D2194E">
        <w:trPr>
          <w:trHeight w:val="285"/>
        </w:trPr>
        <w:tc>
          <w:tcPr>
            <w:tcW w:w="10763" w:type="dxa"/>
            <w:gridSpan w:val="2"/>
            <w:tcBorders>
              <w:top w:val="single" w:sz="8" w:space="0" w:color="auto"/>
              <w:left w:val="single" w:sz="8" w:space="0" w:color="auto"/>
              <w:bottom w:val="single" w:sz="4" w:space="0" w:color="auto"/>
              <w:right w:val="single" w:sz="8" w:space="0" w:color="000000"/>
            </w:tcBorders>
            <w:shd w:val="clear" w:color="auto" w:fill="E2EFDA"/>
            <w:vAlign w:val="center"/>
            <w:hideMark/>
          </w:tcPr>
          <w:p w14:paraId="77B1DED7" w14:textId="77777777" w:rsidR="00D2194E" w:rsidRPr="00817F50" w:rsidRDefault="00D2194E">
            <w:pPr>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Cobertura geográfica</w:t>
            </w:r>
          </w:p>
        </w:tc>
      </w:tr>
      <w:tr w:rsidR="00D2194E" w:rsidRPr="00817F50" w14:paraId="0D4A098E" w14:textId="77777777" w:rsidTr="00D2194E">
        <w:trPr>
          <w:trHeight w:val="300"/>
        </w:trPr>
        <w:tc>
          <w:tcPr>
            <w:tcW w:w="3676" w:type="dxa"/>
            <w:tcBorders>
              <w:top w:val="nil"/>
              <w:left w:val="single" w:sz="8" w:space="0" w:color="auto"/>
              <w:bottom w:val="single" w:sz="8" w:space="0" w:color="BFBFBF"/>
              <w:right w:val="single" w:sz="8" w:space="0" w:color="BFBFBF"/>
            </w:tcBorders>
            <w:vAlign w:val="center"/>
            <w:hideMark/>
          </w:tcPr>
          <w:p w14:paraId="1DC255B1"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País</w:t>
            </w:r>
          </w:p>
        </w:tc>
        <w:tc>
          <w:tcPr>
            <w:tcW w:w="7087" w:type="dxa"/>
            <w:tcBorders>
              <w:top w:val="nil"/>
              <w:left w:val="nil"/>
              <w:bottom w:val="single" w:sz="8" w:space="0" w:color="BFBFBF"/>
              <w:right w:val="single" w:sz="8" w:space="0" w:color="auto"/>
            </w:tcBorders>
            <w:vAlign w:val="center"/>
            <w:hideMark/>
          </w:tcPr>
          <w:p w14:paraId="435E21F8" w14:textId="77777777" w:rsidR="00D2194E" w:rsidRPr="00817F50" w:rsidRDefault="00D2194E">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Méxic</w:t>
            </w:r>
            <w:r w:rsidR="00F9267C" w:rsidRPr="00817F50">
              <w:rPr>
                <w:rFonts w:ascii="Century Gothic" w:eastAsia="Times New Roman" w:hAnsi="Century Gothic" w:cs="Calibri"/>
                <w:color w:val="000000"/>
                <w:sz w:val="16"/>
                <w:szCs w:val="16"/>
                <w:lang w:eastAsia="es-MX"/>
              </w:rPr>
              <w:t>o</w:t>
            </w:r>
          </w:p>
        </w:tc>
      </w:tr>
      <w:tr w:rsidR="00D2194E" w:rsidRPr="00817F50" w14:paraId="5D9EFF96" w14:textId="77777777" w:rsidTr="00D2194E">
        <w:trPr>
          <w:trHeight w:val="244"/>
        </w:trPr>
        <w:tc>
          <w:tcPr>
            <w:tcW w:w="3676" w:type="dxa"/>
            <w:tcBorders>
              <w:top w:val="nil"/>
              <w:left w:val="single" w:sz="8" w:space="0" w:color="auto"/>
              <w:bottom w:val="single" w:sz="8" w:space="0" w:color="BFBFBF"/>
              <w:right w:val="single" w:sz="8" w:space="0" w:color="BFBFBF"/>
            </w:tcBorders>
            <w:vAlign w:val="center"/>
            <w:hideMark/>
          </w:tcPr>
          <w:p w14:paraId="6C5D339F"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Cobertura Geográfica</w:t>
            </w:r>
          </w:p>
        </w:tc>
        <w:tc>
          <w:tcPr>
            <w:tcW w:w="7087" w:type="dxa"/>
            <w:tcBorders>
              <w:top w:val="nil"/>
              <w:left w:val="nil"/>
              <w:bottom w:val="single" w:sz="8" w:space="0" w:color="BFBFBF"/>
              <w:right w:val="single" w:sz="8" w:space="0" w:color="auto"/>
            </w:tcBorders>
            <w:vAlign w:val="center"/>
            <w:hideMark/>
          </w:tcPr>
          <w:p w14:paraId="4E924CF4" w14:textId="77777777" w:rsidR="00D2194E" w:rsidRPr="00817F50" w:rsidRDefault="00A1087A">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Nacional</w:t>
            </w:r>
          </w:p>
        </w:tc>
      </w:tr>
      <w:tr w:rsidR="00D2194E" w:rsidRPr="00817F50" w14:paraId="534CA159" w14:textId="77777777" w:rsidTr="00D2194E">
        <w:trPr>
          <w:trHeight w:val="300"/>
        </w:trPr>
        <w:tc>
          <w:tcPr>
            <w:tcW w:w="3676" w:type="dxa"/>
            <w:tcBorders>
              <w:top w:val="nil"/>
              <w:left w:val="single" w:sz="8" w:space="0" w:color="auto"/>
              <w:bottom w:val="single" w:sz="8" w:space="0" w:color="auto"/>
              <w:right w:val="single" w:sz="8" w:space="0" w:color="BFBFBF"/>
            </w:tcBorders>
            <w:vAlign w:val="center"/>
            <w:hideMark/>
          </w:tcPr>
          <w:p w14:paraId="37BFFA41"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Cambios geopolíticos</w:t>
            </w:r>
          </w:p>
        </w:tc>
        <w:tc>
          <w:tcPr>
            <w:tcW w:w="7087" w:type="dxa"/>
            <w:tcBorders>
              <w:top w:val="nil"/>
              <w:left w:val="nil"/>
              <w:bottom w:val="single" w:sz="8" w:space="0" w:color="auto"/>
              <w:right w:val="single" w:sz="8" w:space="0" w:color="auto"/>
            </w:tcBorders>
            <w:vAlign w:val="center"/>
            <w:hideMark/>
          </w:tcPr>
          <w:p w14:paraId="5AF06481" w14:textId="77777777" w:rsidR="00D2194E" w:rsidRPr="00817F50" w:rsidRDefault="00D2194E">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Ninguno</w:t>
            </w:r>
          </w:p>
        </w:tc>
      </w:tr>
    </w:tbl>
    <w:p w14:paraId="3DD6B02B" w14:textId="282F4CA8" w:rsidR="00DD65CF" w:rsidRPr="00817F50" w:rsidRDefault="00DD65CF" w:rsidP="00DD65CF">
      <w:pPr>
        <w:widowControl/>
        <w:spacing w:before="120" w:after="120" w:line="259" w:lineRule="auto"/>
        <w:rPr>
          <w:rFonts w:ascii="Century Gothic" w:hAnsi="Century Gothic" w:cs="Arial"/>
          <w:bCs/>
          <w:sz w:val="19"/>
          <w:szCs w:val="19"/>
        </w:rPr>
      </w:pPr>
      <w:r w:rsidRPr="00817F50">
        <w:rPr>
          <w:rFonts w:ascii="Century Gothic" w:hAnsi="Century Gothic" w:cs="Arial"/>
          <w:bCs/>
          <w:sz w:val="19"/>
          <w:szCs w:val="19"/>
        </w:rPr>
        <w:t xml:space="preserve">En el ANEXO </w:t>
      </w:r>
      <w:r w:rsidR="00BF7776">
        <w:rPr>
          <w:rFonts w:ascii="Century Gothic" w:hAnsi="Century Gothic" w:cs="Arial"/>
          <w:bCs/>
          <w:sz w:val="19"/>
          <w:szCs w:val="19"/>
        </w:rPr>
        <w:t>VI</w:t>
      </w:r>
      <w:r w:rsidRPr="00817F50">
        <w:rPr>
          <w:rFonts w:ascii="Century Gothic" w:hAnsi="Century Gothic" w:cs="Arial"/>
          <w:bCs/>
          <w:sz w:val="19"/>
          <w:szCs w:val="19"/>
        </w:rPr>
        <w:t xml:space="preserve"> se presenta un ejemplo </w:t>
      </w:r>
      <w:r w:rsidR="00D2194E" w:rsidRPr="00817F50">
        <w:rPr>
          <w:rFonts w:ascii="Century Gothic" w:hAnsi="Century Gothic" w:cs="Arial"/>
          <w:bCs/>
          <w:sz w:val="19"/>
          <w:szCs w:val="19"/>
        </w:rPr>
        <w:t xml:space="preserve">completo </w:t>
      </w:r>
      <w:r w:rsidRPr="00817F50">
        <w:rPr>
          <w:rFonts w:ascii="Century Gothic" w:hAnsi="Century Gothic" w:cs="Arial"/>
          <w:bCs/>
          <w:sz w:val="19"/>
          <w:szCs w:val="19"/>
        </w:rPr>
        <w:t xml:space="preserve">para </w:t>
      </w:r>
      <w:r w:rsidR="00D2194E" w:rsidRPr="00817F50">
        <w:rPr>
          <w:rFonts w:ascii="Century Gothic" w:hAnsi="Century Gothic" w:cs="Arial"/>
          <w:bCs/>
          <w:sz w:val="19"/>
          <w:szCs w:val="19"/>
        </w:rPr>
        <w:t>otro</w:t>
      </w:r>
      <w:r w:rsidRPr="00817F50">
        <w:rPr>
          <w:rFonts w:ascii="Century Gothic" w:hAnsi="Century Gothic" w:cs="Arial"/>
          <w:bCs/>
          <w:sz w:val="19"/>
          <w:szCs w:val="19"/>
        </w:rPr>
        <w:t xml:space="preserve"> </w:t>
      </w:r>
      <w:r w:rsidR="00E44DE1" w:rsidRPr="00817F50">
        <w:rPr>
          <w:rFonts w:ascii="Century Gothic" w:hAnsi="Century Gothic" w:cs="Arial"/>
          <w:bCs/>
          <w:sz w:val="19"/>
          <w:szCs w:val="19"/>
        </w:rPr>
        <w:t>Programa de Información</w:t>
      </w:r>
      <w:r w:rsidRPr="00817F50">
        <w:rPr>
          <w:rFonts w:ascii="Century Gothic" w:hAnsi="Century Gothic" w:cs="Arial"/>
          <w:bCs/>
          <w:sz w:val="19"/>
          <w:szCs w:val="19"/>
        </w:rPr>
        <w:t>.</w:t>
      </w:r>
    </w:p>
    <w:p w14:paraId="70313D7B" w14:textId="77777777" w:rsidR="00DD65CF" w:rsidRPr="00817F50" w:rsidRDefault="00DD65CF" w:rsidP="00DD65CF">
      <w:pPr>
        <w:widowControl/>
        <w:spacing w:before="120" w:after="120" w:line="259" w:lineRule="auto"/>
        <w:rPr>
          <w:rFonts w:ascii="Century Gothic" w:hAnsi="Century Gothic" w:cs="Arial"/>
          <w:b/>
          <w:sz w:val="19"/>
          <w:szCs w:val="19"/>
        </w:rPr>
      </w:pPr>
    </w:p>
    <w:p w14:paraId="2C108C0C" w14:textId="77777777" w:rsidR="00ED7F7E" w:rsidRPr="00817F50" w:rsidRDefault="00ED7F7E" w:rsidP="00DD65CF">
      <w:pPr>
        <w:widowControl/>
        <w:spacing w:before="120" w:after="120" w:line="259" w:lineRule="auto"/>
        <w:rPr>
          <w:rFonts w:ascii="Century Gothic" w:hAnsi="Century Gothic" w:cs="Arial"/>
          <w:b/>
          <w:sz w:val="19"/>
          <w:szCs w:val="19"/>
        </w:rPr>
      </w:pPr>
    </w:p>
    <w:p w14:paraId="11D985A6" w14:textId="77777777" w:rsidR="005636B4" w:rsidRPr="00817F50" w:rsidRDefault="005636B4" w:rsidP="005636B4">
      <w:pPr>
        <w:pStyle w:val="Ttulo1"/>
        <w:ind w:left="426" w:hanging="426"/>
        <w:rPr>
          <w:rFonts w:ascii="Century Gothic" w:hAnsi="Century Gothic" w:cstheme="minorHAnsi"/>
          <w:color w:val="365F91" w:themeColor="accent1" w:themeShade="BF"/>
        </w:rPr>
      </w:pPr>
      <w:bookmarkStart w:id="125" w:name="_Toc83729672"/>
      <w:bookmarkStart w:id="126" w:name="_Toc85726029"/>
      <w:r w:rsidRPr="00817F50">
        <w:rPr>
          <w:rFonts w:ascii="Century Gothic" w:hAnsi="Century Gothic" w:cstheme="minorHAnsi"/>
          <w:color w:val="365F91" w:themeColor="accent1" w:themeShade="BF"/>
        </w:rPr>
        <w:lastRenderedPageBreak/>
        <w:t>3.2. Elaborar la descripción del conjunto de datos provenientes de variables principales</w:t>
      </w:r>
      <w:bookmarkEnd w:id="125"/>
      <w:bookmarkEnd w:id="126"/>
    </w:p>
    <w:p w14:paraId="60E8EA40" w14:textId="70FEA2A6" w:rsidR="00852F68" w:rsidRPr="00817F50" w:rsidRDefault="0032655A" w:rsidP="00700B61">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Los metadatos</w:t>
      </w:r>
      <w:r w:rsidR="00FD5C52" w:rsidRPr="00817F50">
        <w:rPr>
          <w:rFonts w:ascii="Century Gothic" w:hAnsi="Century Gothic" w:cs="Arial"/>
          <w:bCs/>
          <w:sz w:val="19"/>
          <w:szCs w:val="19"/>
        </w:rPr>
        <w:t xml:space="preserve"> se</w:t>
      </w:r>
      <w:r w:rsidRPr="00817F50">
        <w:rPr>
          <w:rFonts w:ascii="Century Gothic" w:hAnsi="Century Gothic" w:cs="Arial"/>
          <w:bCs/>
          <w:sz w:val="19"/>
          <w:szCs w:val="19"/>
        </w:rPr>
        <w:t xml:space="preserve"> </w:t>
      </w:r>
      <w:r w:rsidR="00FD5C52" w:rsidRPr="00817F50">
        <w:rPr>
          <w:rFonts w:ascii="Century Gothic" w:hAnsi="Century Gothic" w:cs="Arial"/>
          <w:bCs/>
          <w:sz w:val="19"/>
          <w:szCs w:val="19"/>
        </w:rPr>
        <w:t xml:space="preserve">integran </w:t>
      </w:r>
      <w:r w:rsidRPr="00817F50">
        <w:rPr>
          <w:rFonts w:ascii="Century Gothic" w:hAnsi="Century Gothic" w:cs="Arial"/>
          <w:bCs/>
          <w:sz w:val="19"/>
          <w:szCs w:val="19"/>
        </w:rPr>
        <w:t xml:space="preserve">a lo largo del proceso de </w:t>
      </w:r>
      <w:r w:rsidRPr="00974E73">
        <w:rPr>
          <w:rFonts w:ascii="Century Gothic" w:hAnsi="Century Gothic" w:cs="Arial"/>
          <w:bCs/>
          <w:sz w:val="19"/>
          <w:szCs w:val="19"/>
        </w:rPr>
        <w:t>producción</w:t>
      </w:r>
      <w:r w:rsidR="00D0249C" w:rsidRPr="00974E73">
        <w:rPr>
          <w:rFonts w:ascii="Century Gothic" w:hAnsi="Century Gothic" w:cs="Arial"/>
          <w:bCs/>
          <w:sz w:val="19"/>
          <w:szCs w:val="19"/>
        </w:rPr>
        <w:t>.</w:t>
      </w:r>
      <w:r w:rsidR="00FF7894" w:rsidRPr="00974E73">
        <w:rPr>
          <w:rFonts w:ascii="Century Gothic" w:hAnsi="Century Gothic" w:cs="Arial"/>
          <w:bCs/>
          <w:sz w:val="19"/>
          <w:szCs w:val="19"/>
        </w:rPr>
        <w:t xml:space="preserve"> </w:t>
      </w:r>
      <w:r w:rsidR="00D0249C" w:rsidRPr="00974E73">
        <w:rPr>
          <w:rFonts w:ascii="Century Gothic" w:hAnsi="Century Gothic" w:cs="Arial"/>
          <w:bCs/>
          <w:sz w:val="19"/>
          <w:szCs w:val="19"/>
        </w:rPr>
        <w:t>C</w:t>
      </w:r>
      <w:r w:rsidRPr="00974E73">
        <w:rPr>
          <w:rFonts w:ascii="Century Gothic" w:hAnsi="Century Gothic" w:cs="Arial"/>
          <w:bCs/>
          <w:sz w:val="19"/>
          <w:szCs w:val="19"/>
        </w:rPr>
        <w:t xml:space="preserve">omo resultado del </w:t>
      </w:r>
      <w:r w:rsidR="00147088" w:rsidRPr="00974E73">
        <w:rPr>
          <w:rFonts w:ascii="Century Gothic" w:hAnsi="Century Gothic" w:cs="Arial"/>
          <w:bCs/>
          <w:sz w:val="19"/>
          <w:szCs w:val="19"/>
        </w:rPr>
        <w:t>D</w:t>
      </w:r>
      <w:r w:rsidRPr="00974E73">
        <w:rPr>
          <w:rFonts w:ascii="Century Gothic" w:hAnsi="Century Gothic" w:cs="Arial"/>
          <w:bCs/>
          <w:sz w:val="19"/>
          <w:szCs w:val="19"/>
        </w:rPr>
        <w:t xml:space="preserve">iseño </w:t>
      </w:r>
      <w:r w:rsidR="00147088" w:rsidRPr="00974E73">
        <w:rPr>
          <w:rFonts w:ascii="Century Gothic" w:hAnsi="Century Gothic" w:cs="Arial"/>
          <w:bCs/>
          <w:sz w:val="19"/>
          <w:szCs w:val="19"/>
        </w:rPr>
        <w:t>C</w:t>
      </w:r>
      <w:r w:rsidRPr="00974E73">
        <w:rPr>
          <w:rFonts w:ascii="Century Gothic" w:hAnsi="Century Gothic" w:cs="Arial"/>
          <w:bCs/>
          <w:sz w:val="19"/>
          <w:szCs w:val="19"/>
        </w:rPr>
        <w:t xml:space="preserve">onceptual deberán alimentarse algunos elementos de los metadatos relacionados con la descripción del </w:t>
      </w:r>
      <w:r w:rsidR="00FC4BED" w:rsidRPr="00974E73">
        <w:rPr>
          <w:rFonts w:ascii="Century Gothic" w:hAnsi="Century Gothic" w:cs="Arial"/>
          <w:bCs/>
          <w:sz w:val="19"/>
          <w:szCs w:val="19"/>
        </w:rPr>
        <w:t>P</w:t>
      </w:r>
      <w:r w:rsidRPr="00974E73">
        <w:rPr>
          <w:rFonts w:ascii="Century Gothic" w:hAnsi="Century Gothic" w:cs="Arial"/>
          <w:bCs/>
          <w:sz w:val="19"/>
          <w:szCs w:val="19"/>
        </w:rPr>
        <w:t xml:space="preserve">rograma, </w:t>
      </w:r>
      <w:r w:rsidR="00D0249C" w:rsidRPr="00974E73">
        <w:rPr>
          <w:rFonts w:ascii="Century Gothic" w:hAnsi="Century Gothic" w:cs="Arial"/>
          <w:bCs/>
          <w:sz w:val="19"/>
          <w:szCs w:val="19"/>
        </w:rPr>
        <w:t xml:space="preserve">y </w:t>
      </w:r>
      <w:r w:rsidRPr="00974E73">
        <w:rPr>
          <w:rFonts w:ascii="Century Gothic" w:hAnsi="Century Gothic" w:cs="Arial"/>
          <w:bCs/>
          <w:sz w:val="19"/>
          <w:szCs w:val="19"/>
        </w:rPr>
        <w:t xml:space="preserve">la cobertura temática y geográfica. </w:t>
      </w:r>
      <w:r w:rsidR="003D0DC3" w:rsidRPr="00974E73">
        <w:rPr>
          <w:rFonts w:ascii="Century Gothic" w:hAnsi="Century Gothic" w:cs="Arial"/>
          <w:bCs/>
          <w:sz w:val="19"/>
          <w:szCs w:val="19"/>
        </w:rPr>
        <w:t>Particularmente</w:t>
      </w:r>
      <w:r w:rsidR="0015198D" w:rsidRPr="00974E73">
        <w:rPr>
          <w:rFonts w:ascii="Century Gothic" w:hAnsi="Century Gothic" w:cs="Arial"/>
          <w:bCs/>
          <w:sz w:val="19"/>
          <w:szCs w:val="19"/>
        </w:rPr>
        <w:t>,</w:t>
      </w:r>
      <w:r w:rsidR="003D0DC3" w:rsidRPr="00974E73">
        <w:rPr>
          <w:rFonts w:ascii="Century Gothic" w:hAnsi="Century Gothic" w:cs="Arial"/>
          <w:bCs/>
          <w:sz w:val="19"/>
          <w:szCs w:val="19"/>
        </w:rPr>
        <w:t xml:space="preserve"> el </w:t>
      </w:r>
      <w:r w:rsidR="00D0249C" w:rsidRPr="00974E73">
        <w:rPr>
          <w:rFonts w:ascii="Century Gothic" w:hAnsi="Century Gothic" w:cs="Arial"/>
          <w:bCs/>
          <w:sz w:val="19"/>
          <w:szCs w:val="19"/>
        </w:rPr>
        <w:t>d</w:t>
      </w:r>
      <w:r w:rsidR="003D0DC3" w:rsidRPr="00974E73">
        <w:rPr>
          <w:rFonts w:ascii="Century Gothic" w:hAnsi="Century Gothic" w:cs="Arial"/>
          <w:bCs/>
          <w:sz w:val="19"/>
          <w:szCs w:val="19"/>
        </w:rPr>
        <w:t xml:space="preserve">iccionario de </w:t>
      </w:r>
      <w:r w:rsidR="00A96E27" w:rsidRPr="00974E73">
        <w:rPr>
          <w:rFonts w:ascii="Century Gothic" w:hAnsi="Century Gothic" w:cs="Arial"/>
          <w:bCs/>
          <w:sz w:val="19"/>
          <w:szCs w:val="19"/>
        </w:rPr>
        <w:t>d</w:t>
      </w:r>
      <w:r w:rsidR="003D0DC3" w:rsidRPr="00974E73">
        <w:rPr>
          <w:rFonts w:ascii="Century Gothic" w:hAnsi="Century Gothic" w:cs="Arial"/>
          <w:bCs/>
          <w:sz w:val="19"/>
          <w:szCs w:val="19"/>
        </w:rPr>
        <w:t xml:space="preserve">atos </w:t>
      </w:r>
      <w:r w:rsidR="005701F5" w:rsidRPr="00974E73">
        <w:rPr>
          <w:rFonts w:ascii="Century Gothic" w:hAnsi="Century Gothic" w:cs="Arial"/>
          <w:bCs/>
          <w:sz w:val="19"/>
          <w:szCs w:val="19"/>
        </w:rPr>
        <w:t>incorpora elementos definidos tanto en el esquema de temas y variables como en el esquema de indicadores objetivo y</w:t>
      </w:r>
      <w:r w:rsidR="0015198D" w:rsidRPr="00974E73">
        <w:rPr>
          <w:rFonts w:ascii="Century Gothic" w:hAnsi="Century Gothic" w:cs="Arial"/>
          <w:bCs/>
          <w:sz w:val="19"/>
          <w:szCs w:val="19"/>
        </w:rPr>
        <w:t xml:space="preserve"> se complementa con </w:t>
      </w:r>
      <w:r w:rsidR="005701F5" w:rsidRPr="00974E73">
        <w:rPr>
          <w:rFonts w:ascii="Century Gothic" w:hAnsi="Century Gothic" w:cs="Arial"/>
          <w:bCs/>
          <w:sz w:val="19"/>
          <w:szCs w:val="19"/>
        </w:rPr>
        <w:t>información de las variables directas como</w:t>
      </w:r>
      <w:r w:rsidR="00CA0D5D" w:rsidRPr="00974E73">
        <w:rPr>
          <w:rFonts w:ascii="Century Gothic" w:hAnsi="Century Gothic" w:cs="Arial"/>
          <w:bCs/>
          <w:sz w:val="19"/>
          <w:szCs w:val="19"/>
        </w:rPr>
        <w:t>:</w:t>
      </w:r>
      <w:r w:rsidR="005701F5" w:rsidRPr="00974E73">
        <w:rPr>
          <w:rFonts w:ascii="Century Gothic" w:hAnsi="Century Gothic" w:cs="Arial"/>
          <w:bCs/>
          <w:sz w:val="19"/>
          <w:szCs w:val="19"/>
        </w:rPr>
        <w:t xml:space="preserve"> la pregunta del cuestionario, el informante, el tipo</w:t>
      </w:r>
      <w:r w:rsidR="005701F5" w:rsidRPr="00817F50">
        <w:rPr>
          <w:rFonts w:ascii="Century Gothic" w:hAnsi="Century Gothic" w:cs="Arial"/>
          <w:bCs/>
          <w:sz w:val="19"/>
          <w:szCs w:val="19"/>
        </w:rPr>
        <w:t xml:space="preserve"> de variable, </w:t>
      </w:r>
      <w:r w:rsidR="00CA0D5D" w:rsidRPr="00817F50">
        <w:rPr>
          <w:rFonts w:ascii="Century Gothic" w:hAnsi="Century Gothic" w:cs="Arial"/>
          <w:bCs/>
          <w:sz w:val="19"/>
          <w:szCs w:val="19"/>
        </w:rPr>
        <w:t xml:space="preserve">la </w:t>
      </w:r>
      <w:r w:rsidR="005701F5" w:rsidRPr="00817F50">
        <w:rPr>
          <w:rFonts w:ascii="Century Gothic" w:hAnsi="Century Gothic" w:cs="Arial"/>
          <w:bCs/>
          <w:sz w:val="19"/>
          <w:szCs w:val="19"/>
        </w:rPr>
        <w:t>unidad de medida, entre otras</w:t>
      </w:r>
      <w:r w:rsidR="0015198D" w:rsidRPr="00817F50">
        <w:rPr>
          <w:rFonts w:ascii="Century Gothic" w:hAnsi="Century Gothic" w:cs="Arial"/>
          <w:bCs/>
          <w:sz w:val="19"/>
          <w:szCs w:val="19"/>
        </w:rPr>
        <w:t>.</w:t>
      </w:r>
      <w:r w:rsidR="00CF34F1" w:rsidRPr="00817F50">
        <w:rPr>
          <w:rFonts w:ascii="Century Gothic" w:hAnsi="Century Gothic" w:cs="Arial"/>
          <w:bCs/>
          <w:sz w:val="19"/>
          <w:szCs w:val="19"/>
        </w:rPr>
        <w:t xml:space="preserve"> </w:t>
      </w:r>
    </w:p>
    <w:p w14:paraId="626F74E3" w14:textId="16108F3B" w:rsidR="003743B4" w:rsidRPr="00817F50" w:rsidRDefault="005636B4" w:rsidP="00700B61">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Como</w:t>
      </w:r>
      <w:r w:rsidR="00EA7F9E" w:rsidRPr="00817F50">
        <w:rPr>
          <w:rFonts w:ascii="Century Gothic" w:hAnsi="Century Gothic" w:cs="Arial"/>
          <w:bCs/>
          <w:sz w:val="19"/>
          <w:szCs w:val="19"/>
        </w:rPr>
        <w:t xml:space="preserve"> un requisito mínimo, a partir de la definición de las variables principales de cada </w:t>
      </w:r>
      <w:r w:rsidR="00E44DE1" w:rsidRPr="00817F50">
        <w:rPr>
          <w:rFonts w:ascii="Century Gothic" w:hAnsi="Century Gothic" w:cs="Arial"/>
          <w:bCs/>
          <w:sz w:val="19"/>
          <w:szCs w:val="19"/>
        </w:rPr>
        <w:t>Programa de Información</w:t>
      </w:r>
      <w:r w:rsidR="00EA7F9E" w:rsidRPr="00817F50">
        <w:rPr>
          <w:rFonts w:ascii="Century Gothic" w:hAnsi="Century Gothic" w:cs="Arial"/>
          <w:bCs/>
          <w:sz w:val="19"/>
          <w:szCs w:val="19"/>
        </w:rPr>
        <w:t>, se espera</w:t>
      </w:r>
      <w:r w:rsidR="005E6FA1" w:rsidRPr="00817F50">
        <w:rPr>
          <w:rFonts w:ascii="Century Gothic" w:hAnsi="Century Gothic" w:cs="Arial"/>
          <w:bCs/>
          <w:sz w:val="19"/>
          <w:szCs w:val="19"/>
        </w:rPr>
        <w:t xml:space="preserve"> que</w:t>
      </w:r>
      <w:r w:rsidR="00EA7F9E" w:rsidRPr="00817F50">
        <w:rPr>
          <w:rFonts w:ascii="Century Gothic" w:hAnsi="Century Gothic" w:cs="Arial"/>
          <w:bCs/>
          <w:sz w:val="19"/>
          <w:szCs w:val="19"/>
        </w:rPr>
        <w:t xml:space="preserve"> se documenten l</w:t>
      </w:r>
      <w:r w:rsidR="004B7B9D" w:rsidRPr="00817F50">
        <w:rPr>
          <w:rFonts w:ascii="Century Gothic" w:hAnsi="Century Gothic" w:cs="Arial"/>
          <w:bCs/>
          <w:sz w:val="19"/>
          <w:szCs w:val="19"/>
        </w:rPr>
        <w:t>os elementos</w:t>
      </w:r>
      <w:r w:rsidR="00D5047A" w:rsidRPr="00817F50">
        <w:rPr>
          <w:rFonts w:ascii="Century Gothic" w:hAnsi="Century Gothic" w:cs="Arial"/>
          <w:bCs/>
          <w:sz w:val="19"/>
          <w:szCs w:val="19"/>
        </w:rPr>
        <w:t xml:space="preserve"> del </w:t>
      </w:r>
      <w:r w:rsidR="00A96E27" w:rsidRPr="00817F50">
        <w:rPr>
          <w:rFonts w:ascii="Century Gothic" w:hAnsi="Century Gothic" w:cs="Arial"/>
          <w:bCs/>
          <w:sz w:val="19"/>
          <w:szCs w:val="19"/>
        </w:rPr>
        <w:t>D</w:t>
      </w:r>
      <w:r w:rsidR="00D5047A" w:rsidRPr="00817F50">
        <w:rPr>
          <w:rFonts w:ascii="Century Gothic" w:hAnsi="Century Gothic" w:cs="Arial"/>
          <w:bCs/>
          <w:sz w:val="19"/>
          <w:szCs w:val="19"/>
        </w:rPr>
        <w:t>iccionario de datos</w:t>
      </w:r>
      <w:r w:rsidR="009D2AEE" w:rsidRPr="00817F50">
        <w:rPr>
          <w:rFonts w:ascii="Century Gothic" w:hAnsi="Century Gothic" w:cs="Arial"/>
          <w:bCs/>
          <w:sz w:val="19"/>
          <w:szCs w:val="19"/>
        </w:rPr>
        <w:t xml:space="preserve"> a partir del Diseño Conceptual</w:t>
      </w:r>
      <w:r w:rsidR="00FE5C7B">
        <w:rPr>
          <w:rFonts w:ascii="Century Gothic" w:hAnsi="Century Gothic" w:cs="Arial"/>
          <w:bCs/>
          <w:sz w:val="19"/>
          <w:szCs w:val="19"/>
        </w:rPr>
        <w:t xml:space="preserve"> (ver</w:t>
      </w:r>
      <w:r w:rsidR="008A0336" w:rsidRPr="00817F50">
        <w:rPr>
          <w:rFonts w:ascii="Century Gothic" w:hAnsi="Century Gothic" w:cs="Arial"/>
          <w:bCs/>
          <w:sz w:val="19"/>
          <w:szCs w:val="19"/>
        </w:rPr>
        <w:t xml:space="preserve"> </w:t>
      </w:r>
      <w:r w:rsidR="00B221F1" w:rsidRPr="00817F50">
        <w:rPr>
          <w:rFonts w:ascii="Century Gothic" w:hAnsi="Century Gothic" w:cs="Arial"/>
          <w:bCs/>
          <w:sz w:val="19"/>
          <w:szCs w:val="19"/>
        </w:rPr>
        <w:t>figura</w:t>
      </w:r>
      <w:r w:rsidR="008A0336" w:rsidRPr="00817F50">
        <w:rPr>
          <w:rFonts w:ascii="Century Gothic" w:hAnsi="Century Gothic" w:cs="Arial"/>
          <w:bCs/>
          <w:sz w:val="19"/>
          <w:szCs w:val="19"/>
        </w:rPr>
        <w:t xml:space="preserve"> </w:t>
      </w:r>
      <w:r w:rsidR="00AE064C" w:rsidRPr="00817F50">
        <w:rPr>
          <w:rFonts w:ascii="Century Gothic" w:hAnsi="Century Gothic" w:cs="Arial"/>
          <w:bCs/>
          <w:sz w:val="19"/>
          <w:szCs w:val="19"/>
        </w:rPr>
        <w:t>3.</w:t>
      </w:r>
      <w:r w:rsidR="00D2194E" w:rsidRPr="00817F50">
        <w:rPr>
          <w:rFonts w:ascii="Century Gothic" w:hAnsi="Century Gothic" w:cs="Arial"/>
          <w:bCs/>
          <w:sz w:val="19"/>
          <w:szCs w:val="19"/>
        </w:rPr>
        <w:t>7</w:t>
      </w:r>
      <w:r w:rsidR="00FE5C7B">
        <w:rPr>
          <w:rFonts w:ascii="Century Gothic" w:hAnsi="Century Gothic" w:cs="Arial"/>
          <w:bCs/>
          <w:sz w:val="19"/>
          <w:szCs w:val="19"/>
        </w:rPr>
        <w:t>)</w:t>
      </w:r>
      <w:r w:rsidR="00AE064C" w:rsidRPr="00817F50">
        <w:rPr>
          <w:rFonts w:ascii="Century Gothic" w:hAnsi="Century Gothic" w:cs="Arial"/>
          <w:bCs/>
          <w:sz w:val="19"/>
          <w:szCs w:val="19"/>
        </w:rPr>
        <w:t>.</w:t>
      </w:r>
    </w:p>
    <w:p w14:paraId="68E407EC" w14:textId="77777777" w:rsidR="001D42B2" w:rsidRPr="00817F50" w:rsidRDefault="001D42B2" w:rsidP="00700B61">
      <w:pPr>
        <w:widowControl/>
        <w:spacing w:before="120" w:after="120" w:line="259" w:lineRule="auto"/>
        <w:jc w:val="both"/>
        <w:rPr>
          <w:rFonts w:ascii="Century Gothic" w:hAnsi="Century Gothic" w:cs="Arial"/>
          <w:bCs/>
          <w:sz w:val="19"/>
          <w:szCs w:val="19"/>
        </w:rPr>
      </w:pPr>
    </w:p>
    <w:p w14:paraId="0F10D250" w14:textId="77777777" w:rsidR="004B7B9D" w:rsidRPr="00817F50" w:rsidRDefault="004C22C3" w:rsidP="008D2E2F">
      <w:pPr>
        <w:pStyle w:val="Figuras2"/>
      </w:pPr>
      <w:bookmarkStart w:id="127" w:name="_Toc85729904"/>
      <w:r w:rsidRPr="00817F50">
        <w:t>Figura</w:t>
      </w:r>
      <w:r w:rsidR="00F76232" w:rsidRPr="00817F50">
        <w:t xml:space="preserve"> </w:t>
      </w:r>
      <w:r w:rsidR="00640CD6" w:rsidRPr="00817F50">
        <w:t>3.</w:t>
      </w:r>
      <w:r w:rsidR="00D2194E" w:rsidRPr="00817F50">
        <w:t>7</w:t>
      </w:r>
      <w:r w:rsidR="00640CD6" w:rsidRPr="00817F50">
        <w:t xml:space="preserve">. </w:t>
      </w:r>
      <w:r w:rsidR="00A768B9" w:rsidRPr="00817F50">
        <w:t xml:space="preserve">Relación entre el esquema conceptual y el </w:t>
      </w:r>
      <w:r w:rsidR="00A96E27" w:rsidRPr="00817F50">
        <w:t>D</w:t>
      </w:r>
      <w:r w:rsidR="00A768B9" w:rsidRPr="00817F50">
        <w:t>iccionario de datos DDI</w:t>
      </w:r>
      <w:bookmarkEnd w:id="127"/>
    </w:p>
    <w:p w14:paraId="1360F7EB" w14:textId="77777777" w:rsidR="008D2E2F" w:rsidRPr="00817F50" w:rsidRDefault="008D2E2F" w:rsidP="008D2E2F"/>
    <w:p w14:paraId="0A13B656" w14:textId="77777777" w:rsidR="00CB15BF" w:rsidRPr="00817F50" w:rsidRDefault="00BA74A1" w:rsidP="00CB15BF">
      <w:pPr>
        <w:pStyle w:val="Textoindependiente"/>
        <w:spacing w:line="250" w:lineRule="auto"/>
        <w:ind w:right="119"/>
        <w:jc w:val="center"/>
        <w:rPr>
          <w:rFonts w:ascii="Century Gothic" w:hAnsi="Century Gothic"/>
          <w:noProof/>
          <w:sz w:val="19"/>
          <w:szCs w:val="19"/>
        </w:rPr>
      </w:pPr>
      <w:r w:rsidRPr="00817F50">
        <w:rPr>
          <w:noProof/>
        </w:rPr>
        <w:drawing>
          <wp:inline distT="0" distB="0" distL="0" distR="0" wp14:anchorId="6D1E4840" wp14:editId="3DC6B291">
            <wp:extent cx="5467350" cy="3687672"/>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68982" cy="3688773"/>
                    </a:xfrm>
                    <a:prstGeom prst="rect">
                      <a:avLst/>
                    </a:prstGeom>
                    <a:noFill/>
                    <a:ln>
                      <a:noFill/>
                    </a:ln>
                  </pic:spPr>
                </pic:pic>
              </a:graphicData>
            </a:graphic>
          </wp:inline>
        </w:drawing>
      </w:r>
    </w:p>
    <w:p w14:paraId="3146AB0E" w14:textId="77777777" w:rsidR="00E645CD" w:rsidRPr="00817F50" w:rsidRDefault="004D1485" w:rsidP="00CB15BF">
      <w:pPr>
        <w:pStyle w:val="Textoindependiente"/>
        <w:spacing w:line="250" w:lineRule="auto"/>
        <w:ind w:right="119"/>
        <w:rPr>
          <w:rFonts w:ascii="Century Gothic" w:hAnsi="Century Gothic"/>
          <w:noProof/>
          <w:sz w:val="19"/>
          <w:szCs w:val="19"/>
        </w:rPr>
      </w:pPr>
      <w:r w:rsidRPr="00817F50">
        <w:rPr>
          <w:noProof/>
        </w:rPr>
        <w:br w:type="textWrapping" w:clear="all"/>
      </w:r>
      <w:r w:rsidR="00E645CD" w:rsidRPr="00817F50">
        <w:rPr>
          <w:rFonts w:ascii="Century Gothic" w:hAnsi="Century Gothic"/>
          <w:noProof/>
          <w:sz w:val="19"/>
          <w:szCs w:val="19"/>
        </w:rPr>
        <w:t xml:space="preserve">En la </w:t>
      </w:r>
      <w:r w:rsidR="00B221F1" w:rsidRPr="00817F50">
        <w:rPr>
          <w:rFonts w:ascii="Century Gothic" w:hAnsi="Century Gothic"/>
          <w:noProof/>
          <w:sz w:val="19"/>
          <w:szCs w:val="19"/>
        </w:rPr>
        <w:t>figura</w:t>
      </w:r>
      <w:r w:rsidR="00E645CD" w:rsidRPr="00817F50">
        <w:rPr>
          <w:rFonts w:ascii="Century Gothic" w:hAnsi="Century Gothic"/>
          <w:noProof/>
          <w:sz w:val="19"/>
          <w:szCs w:val="19"/>
        </w:rPr>
        <w:t xml:space="preserve"> 3.</w:t>
      </w:r>
      <w:r w:rsidR="00D2194E" w:rsidRPr="00817F50">
        <w:rPr>
          <w:rFonts w:ascii="Century Gothic" w:hAnsi="Century Gothic"/>
          <w:noProof/>
          <w:sz w:val="19"/>
          <w:szCs w:val="19"/>
        </w:rPr>
        <w:t>8</w:t>
      </w:r>
      <w:r w:rsidR="00E645CD" w:rsidRPr="00817F50">
        <w:rPr>
          <w:rFonts w:ascii="Century Gothic" w:hAnsi="Century Gothic"/>
          <w:noProof/>
          <w:sz w:val="19"/>
          <w:szCs w:val="19"/>
        </w:rPr>
        <w:t>, se observa un ejemplo del esquema anterior, además de los apartados que se documentan para un Programa de Informacíon en el editor Nesstar Publisher.</w:t>
      </w:r>
    </w:p>
    <w:p w14:paraId="7F1CF932" w14:textId="77777777" w:rsidR="00C838E7" w:rsidRPr="00817F50" w:rsidRDefault="00C838E7" w:rsidP="004B5C28">
      <w:pPr>
        <w:pStyle w:val="Textoindependiente"/>
        <w:spacing w:line="250" w:lineRule="auto"/>
        <w:ind w:right="119"/>
        <w:rPr>
          <w:noProof/>
        </w:rPr>
      </w:pPr>
    </w:p>
    <w:p w14:paraId="1590ED73" w14:textId="77777777" w:rsidR="00A1087A" w:rsidRPr="00817F50" w:rsidRDefault="00A1087A" w:rsidP="004B5C28">
      <w:pPr>
        <w:pStyle w:val="Textoindependiente"/>
        <w:spacing w:line="250" w:lineRule="auto"/>
        <w:ind w:right="119"/>
        <w:rPr>
          <w:noProof/>
        </w:rPr>
      </w:pPr>
    </w:p>
    <w:p w14:paraId="73F21909" w14:textId="77777777" w:rsidR="00A1087A" w:rsidRPr="00817F50" w:rsidRDefault="00A1087A" w:rsidP="004B5C28">
      <w:pPr>
        <w:pStyle w:val="Textoindependiente"/>
        <w:spacing w:line="250" w:lineRule="auto"/>
        <w:ind w:right="119"/>
        <w:rPr>
          <w:noProof/>
        </w:rPr>
      </w:pPr>
    </w:p>
    <w:p w14:paraId="29B75A51" w14:textId="77777777" w:rsidR="00A1087A" w:rsidRPr="00817F50" w:rsidRDefault="00A1087A" w:rsidP="004B5C28">
      <w:pPr>
        <w:pStyle w:val="Textoindependiente"/>
        <w:spacing w:line="250" w:lineRule="auto"/>
        <w:ind w:right="119"/>
        <w:rPr>
          <w:noProof/>
        </w:rPr>
      </w:pPr>
    </w:p>
    <w:p w14:paraId="7A10AC90" w14:textId="77777777" w:rsidR="00A1087A" w:rsidRPr="00817F50" w:rsidRDefault="00A1087A" w:rsidP="004B5C28">
      <w:pPr>
        <w:pStyle w:val="Textoindependiente"/>
        <w:spacing w:line="250" w:lineRule="auto"/>
        <w:ind w:right="119"/>
        <w:rPr>
          <w:noProof/>
        </w:rPr>
      </w:pPr>
    </w:p>
    <w:p w14:paraId="6CB91A07" w14:textId="77777777" w:rsidR="00A1087A" w:rsidRPr="00817F50" w:rsidRDefault="00A1087A" w:rsidP="004B5C28">
      <w:pPr>
        <w:pStyle w:val="Textoindependiente"/>
        <w:spacing w:line="250" w:lineRule="auto"/>
        <w:ind w:right="119"/>
        <w:rPr>
          <w:noProof/>
        </w:rPr>
      </w:pPr>
    </w:p>
    <w:p w14:paraId="1428795A" w14:textId="77777777" w:rsidR="00A1087A" w:rsidRPr="00817F50" w:rsidRDefault="00A1087A" w:rsidP="004B5C28">
      <w:pPr>
        <w:pStyle w:val="Textoindependiente"/>
        <w:spacing w:line="250" w:lineRule="auto"/>
        <w:ind w:right="119"/>
        <w:rPr>
          <w:noProof/>
        </w:rPr>
      </w:pPr>
    </w:p>
    <w:p w14:paraId="6FC44071" w14:textId="77777777" w:rsidR="00ED7F7E" w:rsidRPr="00817F50" w:rsidRDefault="00ED7F7E" w:rsidP="004B5C28">
      <w:pPr>
        <w:pStyle w:val="Textoindependiente"/>
        <w:spacing w:line="250" w:lineRule="auto"/>
        <w:ind w:right="119"/>
        <w:rPr>
          <w:noProof/>
        </w:rPr>
      </w:pPr>
    </w:p>
    <w:p w14:paraId="56E92B95" w14:textId="77777777" w:rsidR="00ED7F7E" w:rsidRPr="00817F50" w:rsidRDefault="00ED7F7E" w:rsidP="004B5C28">
      <w:pPr>
        <w:pStyle w:val="Textoindependiente"/>
        <w:spacing w:line="250" w:lineRule="auto"/>
        <w:ind w:right="119"/>
        <w:rPr>
          <w:noProof/>
        </w:rPr>
      </w:pPr>
    </w:p>
    <w:p w14:paraId="4A39C8C6" w14:textId="77777777" w:rsidR="00ED7F7E" w:rsidRPr="00817F50" w:rsidRDefault="00ED7F7E" w:rsidP="004B5C28">
      <w:pPr>
        <w:pStyle w:val="Textoindependiente"/>
        <w:spacing w:line="250" w:lineRule="auto"/>
        <w:ind w:right="119"/>
        <w:rPr>
          <w:noProof/>
        </w:rPr>
      </w:pPr>
    </w:p>
    <w:p w14:paraId="25D81F02" w14:textId="77777777" w:rsidR="00ED7F7E" w:rsidRPr="00817F50" w:rsidRDefault="00ED7F7E" w:rsidP="004B5C28">
      <w:pPr>
        <w:pStyle w:val="Textoindependiente"/>
        <w:spacing w:line="250" w:lineRule="auto"/>
        <w:ind w:right="119"/>
        <w:rPr>
          <w:noProof/>
        </w:rPr>
      </w:pPr>
    </w:p>
    <w:p w14:paraId="6F2A69B6" w14:textId="77777777" w:rsidR="00ED7F7E" w:rsidRPr="00817F50" w:rsidRDefault="00ED7F7E" w:rsidP="004B5C28">
      <w:pPr>
        <w:pStyle w:val="Textoindependiente"/>
        <w:spacing w:line="250" w:lineRule="auto"/>
        <w:ind w:right="119"/>
        <w:rPr>
          <w:noProof/>
        </w:rPr>
      </w:pPr>
    </w:p>
    <w:p w14:paraId="49267117" w14:textId="145383FB" w:rsidR="00ED7F7E" w:rsidRDefault="00ED7F7E" w:rsidP="004B5C28">
      <w:pPr>
        <w:pStyle w:val="Textoindependiente"/>
        <w:spacing w:line="250" w:lineRule="auto"/>
        <w:ind w:right="119"/>
        <w:rPr>
          <w:noProof/>
        </w:rPr>
      </w:pPr>
    </w:p>
    <w:p w14:paraId="62FAFAD7" w14:textId="5175EEF5" w:rsidR="00974E73" w:rsidRDefault="00974E73" w:rsidP="004B5C28">
      <w:pPr>
        <w:pStyle w:val="Textoindependiente"/>
        <w:spacing w:line="250" w:lineRule="auto"/>
        <w:ind w:right="119"/>
        <w:rPr>
          <w:noProof/>
        </w:rPr>
      </w:pPr>
    </w:p>
    <w:p w14:paraId="345D1993" w14:textId="77777777" w:rsidR="00974E73" w:rsidRPr="00817F50" w:rsidRDefault="00974E73" w:rsidP="004B5C28">
      <w:pPr>
        <w:pStyle w:val="Textoindependiente"/>
        <w:spacing w:line="250" w:lineRule="auto"/>
        <w:ind w:right="119"/>
        <w:rPr>
          <w:noProof/>
        </w:rPr>
      </w:pPr>
    </w:p>
    <w:p w14:paraId="62CD5080" w14:textId="77777777" w:rsidR="00A1087A" w:rsidRPr="00817F50" w:rsidRDefault="00A1087A" w:rsidP="004B5C28">
      <w:pPr>
        <w:pStyle w:val="Textoindependiente"/>
        <w:spacing w:line="250" w:lineRule="auto"/>
        <w:ind w:right="119"/>
        <w:rPr>
          <w:noProof/>
        </w:rPr>
      </w:pPr>
    </w:p>
    <w:p w14:paraId="799633D6" w14:textId="77777777" w:rsidR="00A1087A" w:rsidRPr="00817F50" w:rsidRDefault="00A1087A" w:rsidP="004B5C28">
      <w:pPr>
        <w:pStyle w:val="Textoindependiente"/>
        <w:spacing w:line="250" w:lineRule="auto"/>
        <w:ind w:right="119"/>
        <w:rPr>
          <w:noProof/>
        </w:rPr>
      </w:pPr>
    </w:p>
    <w:p w14:paraId="124F83D1" w14:textId="78108BFB" w:rsidR="00D07146" w:rsidRDefault="004C22C3" w:rsidP="008D2E2F">
      <w:pPr>
        <w:pStyle w:val="Figuras2"/>
        <w:rPr>
          <w:noProof/>
        </w:rPr>
      </w:pPr>
      <w:bookmarkStart w:id="128" w:name="_Toc85729905"/>
      <w:r w:rsidRPr="00817F50">
        <w:rPr>
          <w:noProof/>
        </w:rPr>
        <w:lastRenderedPageBreak/>
        <w:t>Figura</w:t>
      </w:r>
      <w:r w:rsidR="008A0336" w:rsidRPr="00817F50">
        <w:rPr>
          <w:noProof/>
        </w:rPr>
        <w:t xml:space="preserve"> </w:t>
      </w:r>
      <w:r w:rsidR="00D07146" w:rsidRPr="00817F50">
        <w:rPr>
          <w:noProof/>
        </w:rPr>
        <w:t>3.</w:t>
      </w:r>
      <w:r w:rsidR="00D2194E" w:rsidRPr="00817F50">
        <w:rPr>
          <w:noProof/>
        </w:rPr>
        <w:t>8</w:t>
      </w:r>
      <w:r w:rsidR="00A56954" w:rsidRPr="00817F50">
        <w:rPr>
          <w:noProof/>
        </w:rPr>
        <w:t>.</w:t>
      </w:r>
      <w:r w:rsidR="00D07146" w:rsidRPr="00817F50">
        <w:rPr>
          <w:noProof/>
        </w:rPr>
        <w:t xml:space="preserve"> </w:t>
      </w:r>
      <w:r w:rsidR="00E645CD" w:rsidRPr="00817F50">
        <w:rPr>
          <w:noProof/>
        </w:rPr>
        <w:t>A</w:t>
      </w:r>
      <w:r w:rsidR="00D07146" w:rsidRPr="00817F50">
        <w:rPr>
          <w:noProof/>
        </w:rPr>
        <w:t xml:space="preserve">partados que se documentan para la </w:t>
      </w:r>
      <w:r w:rsidR="00E645CD" w:rsidRPr="00817F50">
        <w:rPr>
          <w:noProof/>
        </w:rPr>
        <w:t>ENVIPE</w:t>
      </w:r>
      <w:r w:rsidR="00D07146" w:rsidRPr="00817F50">
        <w:rPr>
          <w:noProof/>
        </w:rPr>
        <w:t xml:space="preserve"> en el editor Nesstar Publisher</w:t>
      </w:r>
      <w:bookmarkEnd w:id="128"/>
    </w:p>
    <w:p w14:paraId="0F80B222" w14:textId="14DC7474" w:rsidR="00D07146" w:rsidRPr="00817F50" w:rsidRDefault="00D07146" w:rsidP="00D07146">
      <w:pPr>
        <w:pStyle w:val="Textoindependiente"/>
        <w:spacing w:line="250" w:lineRule="auto"/>
        <w:ind w:right="119"/>
        <w:rPr>
          <w:rFonts w:ascii="Century Gothic" w:hAnsi="Century Gothic"/>
          <w:noProof/>
          <w:sz w:val="19"/>
          <w:szCs w:val="19"/>
        </w:rPr>
      </w:pPr>
      <w:r w:rsidRPr="00817F50">
        <w:rPr>
          <w:noProof/>
        </w:rPr>
        <w:drawing>
          <wp:inline distT="0" distB="0" distL="0" distR="0" wp14:anchorId="0ABD2D23" wp14:editId="686C3113">
            <wp:extent cx="6460169" cy="3960000"/>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60169" cy="3960000"/>
                    </a:xfrm>
                    <a:prstGeom prst="rect">
                      <a:avLst/>
                    </a:prstGeom>
                  </pic:spPr>
                </pic:pic>
              </a:graphicData>
            </a:graphic>
          </wp:inline>
        </w:drawing>
      </w:r>
    </w:p>
    <w:p w14:paraId="573E8796" w14:textId="77777777" w:rsidR="00622E68" w:rsidRPr="00817F50" w:rsidRDefault="00622E68" w:rsidP="005C2E33">
      <w:pPr>
        <w:pStyle w:val="Textoindependiente"/>
        <w:spacing w:line="250" w:lineRule="auto"/>
        <w:ind w:left="0" w:right="119"/>
        <w:jc w:val="both"/>
        <w:rPr>
          <w:rFonts w:ascii="Century Gothic" w:hAnsi="Century Gothic"/>
          <w:noProof/>
          <w:sz w:val="19"/>
          <w:szCs w:val="19"/>
        </w:rPr>
      </w:pPr>
    </w:p>
    <w:p w14:paraId="14E4590A" w14:textId="150B8B7F" w:rsidR="00CF205E" w:rsidRPr="00817F50" w:rsidRDefault="005C2E33" w:rsidP="005C2E33">
      <w:pPr>
        <w:pStyle w:val="Textoindependiente"/>
        <w:spacing w:line="250" w:lineRule="auto"/>
        <w:ind w:left="0" w:right="119"/>
        <w:jc w:val="both"/>
        <w:rPr>
          <w:rFonts w:ascii="Century Gothic" w:hAnsi="Century Gothic"/>
          <w:noProof/>
          <w:sz w:val="19"/>
          <w:szCs w:val="19"/>
        </w:rPr>
      </w:pPr>
      <w:r w:rsidRPr="00817F50">
        <w:rPr>
          <w:rFonts w:ascii="Century Gothic" w:hAnsi="Century Gothic"/>
          <w:noProof/>
          <w:sz w:val="19"/>
          <w:szCs w:val="19"/>
        </w:rPr>
        <w:t>Derivado del esque</w:t>
      </w:r>
      <w:r w:rsidR="00377F49" w:rsidRPr="00817F50">
        <w:rPr>
          <w:rFonts w:ascii="Century Gothic" w:hAnsi="Century Gothic"/>
          <w:noProof/>
          <w:sz w:val="19"/>
          <w:szCs w:val="19"/>
        </w:rPr>
        <w:t>ma</w:t>
      </w:r>
      <w:r w:rsidRPr="00817F50">
        <w:rPr>
          <w:rFonts w:ascii="Century Gothic" w:hAnsi="Century Gothic"/>
          <w:noProof/>
          <w:sz w:val="19"/>
          <w:szCs w:val="19"/>
        </w:rPr>
        <w:t xml:space="preserve"> anterior, en </w:t>
      </w:r>
      <w:r w:rsidR="00B221F1" w:rsidRPr="00817F50">
        <w:rPr>
          <w:rFonts w:ascii="Century Gothic" w:hAnsi="Century Gothic"/>
          <w:noProof/>
          <w:sz w:val="19"/>
          <w:szCs w:val="19"/>
        </w:rPr>
        <w:t xml:space="preserve">la figura </w:t>
      </w:r>
      <w:r w:rsidRPr="00817F50">
        <w:rPr>
          <w:rFonts w:ascii="Century Gothic" w:hAnsi="Century Gothic"/>
          <w:noProof/>
          <w:sz w:val="19"/>
          <w:szCs w:val="19"/>
        </w:rPr>
        <w:t>3.</w:t>
      </w:r>
      <w:r w:rsidR="00D2194E" w:rsidRPr="00817F50">
        <w:rPr>
          <w:rFonts w:ascii="Century Gothic" w:hAnsi="Century Gothic"/>
          <w:noProof/>
          <w:sz w:val="19"/>
          <w:szCs w:val="19"/>
        </w:rPr>
        <w:t>9</w:t>
      </w:r>
      <w:r w:rsidR="00D93088" w:rsidRPr="00817F50">
        <w:rPr>
          <w:rFonts w:ascii="Century Gothic" w:hAnsi="Century Gothic"/>
          <w:noProof/>
          <w:sz w:val="19"/>
          <w:szCs w:val="19"/>
        </w:rPr>
        <w:t xml:space="preserve"> </w:t>
      </w:r>
      <w:r w:rsidRPr="00817F50">
        <w:rPr>
          <w:rFonts w:ascii="Century Gothic" w:hAnsi="Century Gothic"/>
          <w:noProof/>
          <w:sz w:val="19"/>
          <w:szCs w:val="19"/>
        </w:rPr>
        <w:t xml:space="preserve">se identifican los </w:t>
      </w:r>
      <w:r w:rsidRPr="00974E73">
        <w:rPr>
          <w:rFonts w:ascii="Century Gothic" w:hAnsi="Century Gothic"/>
          <w:noProof/>
          <w:sz w:val="19"/>
          <w:szCs w:val="19"/>
        </w:rPr>
        <w:t xml:space="preserve">elementos </w:t>
      </w:r>
      <w:r w:rsidR="00FE5C7B" w:rsidRPr="00974E73">
        <w:rPr>
          <w:rFonts w:ascii="Century Gothic" w:hAnsi="Century Gothic"/>
          <w:noProof/>
          <w:sz w:val="19"/>
          <w:szCs w:val="19"/>
        </w:rPr>
        <w:t>útiles</w:t>
      </w:r>
      <w:r w:rsidRPr="00974E73">
        <w:rPr>
          <w:rFonts w:ascii="Century Gothic" w:hAnsi="Century Gothic"/>
          <w:noProof/>
          <w:sz w:val="19"/>
          <w:szCs w:val="19"/>
        </w:rPr>
        <w:t xml:space="preserve"> para</w:t>
      </w:r>
      <w:r w:rsidRPr="00817F50">
        <w:rPr>
          <w:rFonts w:ascii="Century Gothic" w:hAnsi="Century Gothic"/>
          <w:noProof/>
          <w:sz w:val="19"/>
          <w:szCs w:val="19"/>
        </w:rPr>
        <w:t xml:space="preserve"> integrar el </w:t>
      </w:r>
      <w:r w:rsidR="00974E73">
        <w:rPr>
          <w:rFonts w:ascii="Century Gothic" w:hAnsi="Century Gothic"/>
          <w:noProof/>
          <w:sz w:val="19"/>
          <w:szCs w:val="19"/>
        </w:rPr>
        <w:t>d</w:t>
      </w:r>
      <w:r w:rsidRPr="00817F50">
        <w:rPr>
          <w:rFonts w:ascii="Century Gothic" w:hAnsi="Century Gothic"/>
          <w:noProof/>
          <w:sz w:val="19"/>
          <w:szCs w:val="19"/>
        </w:rPr>
        <w:t xml:space="preserve">iccionario de </w:t>
      </w:r>
      <w:r w:rsidR="00676180">
        <w:rPr>
          <w:rFonts w:ascii="Century Gothic" w:hAnsi="Century Gothic"/>
          <w:noProof/>
          <w:sz w:val="19"/>
          <w:szCs w:val="19"/>
        </w:rPr>
        <w:t>d</w:t>
      </w:r>
      <w:r w:rsidRPr="00817F50">
        <w:rPr>
          <w:rFonts w:ascii="Century Gothic" w:hAnsi="Century Gothic"/>
          <w:noProof/>
          <w:sz w:val="19"/>
          <w:szCs w:val="19"/>
        </w:rPr>
        <w:t>atos</w:t>
      </w:r>
      <w:r w:rsidR="00D93088" w:rsidRPr="00817F50">
        <w:rPr>
          <w:rFonts w:ascii="Century Gothic" w:hAnsi="Century Gothic"/>
          <w:noProof/>
          <w:sz w:val="19"/>
          <w:szCs w:val="19"/>
        </w:rPr>
        <w:t xml:space="preserve"> y </w:t>
      </w:r>
      <w:r w:rsidR="009B11A2" w:rsidRPr="00817F50">
        <w:rPr>
          <w:rFonts w:ascii="Century Gothic" w:hAnsi="Century Gothic"/>
          <w:noProof/>
          <w:sz w:val="19"/>
          <w:szCs w:val="19"/>
        </w:rPr>
        <w:t>se establece la relación de los componentes del marco conceptual, particularmente la descripción detallada de las variables que operan en la captación de datos en forma de preguntas que se realizan a los informantes, así como</w:t>
      </w:r>
      <w:r w:rsidR="00974E73">
        <w:rPr>
          <w:rFonts w:ascii="Century Gothic" w:hAnsi="Century Gothic"/>
          <w:noProof/>
          <w:sz w:val="19"/>
          <w:szCs w:val="19"/>
        </w:rPr>
        <w:t xml:space="preserve"> </w:t>
      </w:r>
      <w:r w:rsidR="009B11A2" w:rsidRPr="00817F50">
        <w:rPr>
          <w:rFonts w:ascii="Century Gothic" w:hAnsi="Century Gothic"/>
          <w:noProof/>
          <w:sz w:val="19"/>
          <w:szCs w:val="19"/>
        </w:rPr>
        <w:t>las indicaciones y precisiones que se ofrecen a los entrevistados para obtener datos que resulten homogéneos para la integración de la información.</w:t>
      </w:r>
      <w:r w:rsidR="00AB4F26" w:rsidRPr="00817F50">
        <w:rPr>
          <w:rFonts w:ascii="Century Gothic" w:hAnsi="Century Gothic"/>
          <w:noProof/>
          <w:sz w:val="19"/>
          <w:szCs w:val="19"/>
        </w:rPr>
        <w:t xml:space="preserve"> En la figura 3.</w:t>
      </w:r>
      <w:r w:rsidR="00D2194E" w:rsidRPr="00817F50">
        <w:rPr>
          <w:rFonts w:ascii="Century Gothic" w:hAnsi="Century Gothic"/>
          <w:noProof/>
          <w:sz w:val="19"/>
          <w:szCs w:val="19"/>
        </w:rPr>
        <w:t>10</w:t>
      </w:r>
      <w:r w:rsidR="00AB4F26" w:rsidRPr="00817F50">
        <w:rPr>
          <w:rFonts w:ascii="Century Gothic" w:hAnsi="Century Gothic"/>
          <w:noProof/>
          <w:sz w:val="19"/>
          <w:szCs w:val="19"/>
        </w:rPr>
        <w:t xml:space="preserve"> se presenta un ejemplo.</w:t>
      </w:r>
    </w:p>
    <w:p w14:paraId="17389C6B" w14:textId="77777777" w:rsidR="002A0E82" w:rsidRPr="00817F50" w:rsidRDefault="002A0E82" w:rsidP="002A0E82">
      <w:pPr>
        <w:jc w:val="center"/>
        <w:rPr>
          <w:rFonts w:ascii="Century Gothic" w:hAnsi="Century Gothic" w:cs="Arial"/>
          <w:b/>
          <w:sz w:val="19"/>
          <w:szCs w:val="19"/>
        </w:rPr>
      </w:pPr>
    </w:p>
    <w:p w14:paraId="71D568CB" w14:textId="77777777" w:rsidR="002A0E82" w:rsidRPr="00817F50" w:rsidRDefault="00B221F1" w:rsidP="008D2E2F">
      <w:pPr>
        <w:pStyle w:val="Figuras2"/>
      </w:pPr>
      <w:bookmarkStart w:id="129" w:name="_Toc85729906"/>
      <w:r w:rsidRPr="00817F50">
        <w:t xml:space="preserve">Figura </w:t>
      </w:r>
      <w:r w:rsidR="002A0E82" w:rsidRPr="00817F50">
        <w:t>3.</w:t>
      </w:r>
      <w:r w:rsidR="00D2194E" w:rsidRPr="00817F50">
        <w:t>9</w:t>
      </w:r>
      <w:r w:rsidR="002A0E82" w:rsidRPr="00817F50">
        <w:t xml:space="preserve">. </w:t>
      </w:r>
      <w:r w:rsidR="00CB15BF" w:rsidRPr="00817F50">
        <w:t xml:space="preserve">Formato de llenado del </w:t>
      </w:r>
      <w:r w:rsidR="002A0E82" w:rsidRPr="00817F50">
        <w:t>Diccionario de datos</w:t>
      </w:r>
      <w:bookmarkEnd w:id="129"/>
    </w:p>
    <w:tbl>
      <w:tblPr>
        <w:tblW w:w="9922" w:type="dxa"/>
        <w:jc w:val="center"/>
        <w:tblCellMar>
          <w:left w:w="70" w:type="dxa"/>
          <w:right w:w="70" w:type="dxa"/>
        </w:tblCellMar>
        <w:tblLook w:val="04A0" w:firstRow="1" w:lastRow="0" w:firstColumn="1" w:lastColumn="0" w:noHBand="0" w:noVBand="1"/>
      </w:tblPr>
      <w:tblGrid>
        <w:gridCol w:w="870"/>
        <w:gridCol w:w="1393"/>
        <w:gridCol w:w="1701"/>
        <w:gridCol w:w="993"/>
        <w:gridCol w:w="993"/>
        <w:gridCol w:w="993"/>
        <w:gridCol w:w="993"/>
        <w:gridCol w:w="993"/>
        <w:gridCol w:w="993"/>
      </w:tblGrid>
      <w:tr w:rsidR="00817B27" w:rsidRPr="00817F50" w14:paraId="146D28B0" w14:textId="77777777" w:rsidTr="00A51017">
        <w:trPr>
          <w:trHeight w:val="910"/>
          <w:jc w:val="center"/>
        </w:trPr>
        <w:tc>
          <w:tcPr>
            <w:tcW w:w="870"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23222F3B" w14:textId="77777777" w:rsidR="00817B27" w:rsidRPr="00817F50" w:rsidRDefault="00817B27" w:rsidP="00817B2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Variables Directas</w:t>
            </w:r>
          </w:p>
        </w:tc>
        <w:tc>
          <w:tcPr>
            <w:tcW w:w="1393"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717AAB18" w14:textId="77777777" w:rsidR="00817B27" w:rsidRPr="00817F50" w:rsidRDefault="00817B27" w:rsidP="00817B2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Pregunta en el instrumento de captación de la variable directa</w:t>
            </w:r>
          </w:p>
        </w:tc>
        <w:tc>
          <w:tcPr>
            <w:tcW w:w="1701"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0A02AE8F" w14:textId="77777777" w:rsidR="00817B27" w:rsidRPr="00817F50" w:rsidRDefault="00817B27" w:rsidP="00817B2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Número de pregunta en el instrumento de captación de la variable directa</w:t>
            </w:r>
          </w:p>
        </w:tc>
        <w:tc>
          <w:tcPr>
            <w:tcW w:w="993"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23EF5AB9" w14:textId="77777777" w:rsidR="00817B27" w:rsidRPr="00817F50" w:rsidRDefault="00817B27" w:rsidP="00817B2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Informante</w:t>
            </w:r>
          </w:p>
        </w:tc>
        <w:tc>
          <w:tcPr>
            <w:tcW w:w="993" w:type="dxa"/>
            <w:tcBorders>
              <w:top w:val="single" w:sz="4" w:space="0" w:color="auto"/>
              <w:left w:val="single" w:sz="4" w:space="0" w:color="auto"/>
              <w:bottom w:val="single" w:sz="4" w:space="0" w:color="auto"/>
              <w:right w:val="single" w:sz="4" w:space="0" w:color="auto"/>
            </w:tcBorders>
            <w:shd w:val="clear" w:color="000000" w:fill="D5E3CF"/>
            <w:vAlign w:val="center"/>
          </w:tcPr>
          <w:p w14:paraId="30783C95" w14:textId="77777777" w:rsidR="00817B27" w:rsidRPr="00817F50" w:rsidRDefault="00817B27" w:rsidP="00817B2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Catálogo utilizado</w:t>
            </w:r>
          </w:p>
        </w:tc>
        <w:tc>
          <w:tcPr>
            <w:tcW w:w="993" w:type="dxa"/>
            <w:tcBorders>
              <w:top w:val="single" w:sz="4" w:space="0" w:color="auto"/>
              <w:left w:val="single" w:sz="4" w:space="0" w:color="auto"/>
              <w:bottom w:val="single" w:sz="4" w:space="0" w:color="auto"/>
              <w:right w:val="single" w:sz="4" w:space="0" w:color="auto"/>
            </w:tcBorders>
            <w:shd w:val="clear" w:color="000000" w:fill="D5E3CF"/>
            <w:vAlign w:val="center"/>
          </w:tcPr>
          <w:p w14:paraId="0FB8DDA6" w14:textId="77777777" w:rsidR="00817B27" w:rsidRPr="00817F50" w:rsidRDefault="00817B27" w:rsidP="00817B2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Tipo de variable</w:t>
            </w:r>
          </w:p>
        </w:tc>
        <w:tc>
          <w:tcPr>
            <w:tcW w:w="993" w:type="dxa"/>
            <w:tcBorders>
              <w:top w:val="single" w:sz="4" w:space="0" w:color="auto"/>
              <w:left w:val="single" w:sz="4" w:space="0" w:color="auto"/>
              <w:bottom w:val="single" w:sz="4" w:space="0" w:color="auto"/>
              <w:right w:val="single" w:sz="4" w:space="0" w:color="auto"/>
            </w:tcBorders>
            <w:shd w:val="clear" w:color="000000" w:fill="D5E3CF"/>
            <w:vAlign w:val="center"/>
          </w:tcPr>
          <w:p w14:paraId="421BE1A7" w14:textId="77777777" w:rsidR="00817B27" w:rsidRPr="00817F50" w:rsidRDefault="00817B27" w:rsidP="00817B2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Unidad de medida</w:t>
            </w:r>
          </w:p>
        </w:tc>
        <w:tc>
          <w:tcPr>
            <w:tcW w:w="993" w:type="dxa"/>
            <w:tcBorders>
              <w:top w:val="single" w:sz="4" w:space="0" w:color="auto"/>
              <w:left w:val="single" w:sz="4" w:space="0" w:color="auto"/>
              <w:bottom w:val="single" w:sz="4" w:space="0" w:color="auto"/>
              <w:right w:val="single" w:sz="4" w:space="0" w:color="auto"/>
            </w:tcBorders>
            <w:shd w:val="clear" w:color="000000" w:fill="D5E3CF"/>
            <w:vAlign w:val="center"/>
          </w:tcPr>
          <w:p w14:paraId="42AC8DEC" w14:textId="77777777" w:rsidR="00817B27" w:rsidRPr="00817F50" w:rsidRDefault="00817B27" w:rsidP="00817B2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Criterio de valoración (opcional)</w:t>
            </w:r>
          </w:p>
        </w:tc>
        <w:tc>
          <w:tcPr>
            <w:tcW w:w="993" w:type="dxa"/>
            <w:tcBorders>
              <w:top w:val="single" w:sz="4" w:space="0" w:color="auto"/>
              <w:left w:val="single" w:sz="4" w:space="0" w:color="auto"/>
              <w:bottom w:val="single" w:sz="4" w:space="0" w:color="auto"/>
              <w:right w:val="single" w:sz="4" w:space="0" w:color="auto"/>
            </w:tcBorders>
            <w:shd w:val="clear" w:color="000000" w:fill="D5E3CF"/>
            <w:vAlign w:val="center"/>
          </w:tcPr>
          <w:p w14:paraId="70CD70CC" w14:textId="77777777" w:rsidR="00817B27" w:rsidRPr="00817F50" w:rsidRDefault="00817B27" w:rsidP="00817B2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Universo de la variable directa</w:t>
            </w:r>
          </w:p>
        </w:tc>
      </w:tr>
      <w:tr w:rsidR="00817B27" w:rsidRPr="00817F50" w14:paraId="366EBC11" w14:textId="77777777" w:rsidTr="00817B27">
        <w:trPr>
          <w:trHeight w:val="290"/>
          <w:jc w:val="center"/>
        </w:trPr>
        <w:tc>
          <w:tcPr>
            <w:tcW w:w="870" w:type="dxa"/>
            <w:tcBorders>
              <w:top w:val="single" w:sz="4" w:space="0" w:color="auto"/>
              <w:left w:val="single" w:sz="4" w:space="0" w:color="auto"/>
              <w:bottom w:val="single" w:sz="8" w:space="0" w:color="BFBFBF"/>
              <w:right w:val="single" w:sz="8" w:space="0" w:color="BFBFBF"/>
            </w:tcBorders>
            <w:shd w:val="clear" w:color="auto" w:fill="auto"/>
          </w:tcPr>
          <w:p w14:paraId="3ABEB50A"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r w:rsidRPr="00817F50">
              <w:rPr>
                <w:rFonts w:ascii="Century Gothic" w:hAnsi="Century Gothic"/>
                <w:sz w:val="16"/>
                <w:szCs w:val="16"/>
              </w:rPr>
              <w:t>v1</w:t>
            </w:r>
          </w:p>
        </w:tc>
        <w:tc>
          <w:tcPr>
            <w:tcW w:w="1393" w:type="dxa"/>
            <w:tcBorders>
              <w:top w:val="single" w:sz="4" w:space="0" w:color="auto"/>
              <w:left w:val="nil"/>
              <w:bottom w:val="single" w:sz="8" w:space="0" w:color="BFBFBF"/>
              <w:right w:val="single" w:sz="8" w:space="0" w:color="BFBFBF"/>
            </w:tcBorders>
            <w:shd w:val="clear" w:color="auto" w:fill="auto"/>
            <w:vAlign w:val="center"/>
          </w:tcPr>
          <w:p w14:paraId="413416F3"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1701" w:type="dxa"/>
            <w:tcBorders>
              <w:top w:val="single" w:sz="4" w:space="0" w:color="auto"/>
              <w:left w:val="nil"/>
              <w:bottom w:val="single" w:sz="8" w:space="0" w:color="BFBFBF"/>
              <w:right w:val="single" w:sz="8" w:space="0" w:color="BFBFBF"/>
            </w:tcBorders>
            <w:shd w:val="clear" w:color="auto" w:fill="auto"/>
            <w:vAlign w:val="center"/>
          </w:tcPr>
          <w:p w14:paraId="06614BB6"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single" w:sz="4" w:space="0" w:color="auto"/>
              <w:left w:val="nil"/>
              <w:bottom w:val="single" w:sz="8" w:space="0" w:color="BFBFBF"/>
              <w:right w:val="single" w:sz="4" w:space="0" w:color="auto"/>
            </w:tcBorders>
            <w:shd w:val="clear" w:color="auto" w:fill="auto"/>
            <w:vAlign w:val="center"/>
          </w:tcPr>
          <w:p w14:paraId="5DA23A04"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single" w:sz="4" w:space="0" w:color="auto"/>
              <w:left w:val="nil"/>
              <w:bottom w:val="single" w:sz="8" w:space="0" w:color="BFBFBF"/>
              <w:right w:val="single" w:sz="4" w:space="0" w:color="auto"/>
            </w:tcBorders>
          </w:tcPr>
          <w:p w14:paraId="33988E6F"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single" w:sz="4" w:space="0" w:color="auto"/>
              <w:left w:val="nil"/>
              <w:bottom w:val="single" w:sz="8" w:space="0" w:color="BFBFBF"/>
              <w:right w:val="single" w:sz="4" w:space="0" w:color="auto"/>
            </w:tcBorders>
          </w:tcPr>
          <w:p w14:paraId="7E9D1023"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single" w:sz="4" w:space="0" w:color="auto"/>
              <w:left w:val="nil"/>
              <w:bottom w:val="single" w:sz="8" w:space="0" w:color="BFBFBF"/>
              <w:right w:val="single" w:sz="4" w:space="0" w:color="auto"/>
            </w:tcBorders>
          </w:tcPr>
          <w:p w14:paraId="6A810A6B"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single" w:sz="4" w:space="0" w:color="auto"/>
              <w:left w:val="nil"/>
              <w:bottom w:val="single" w:sz="8" w:space="0" w:color="BFBFBF"/>
              <w:right w:val="single" w:sz="4" w:space="0" w:color="auto"/>
            </w:tcBorders>
          </w:tcPr>
          <w:p w14:paraId="7379A6E0"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single" w:sz="4" w:space="0" w:color="auto"/>
              <w:left w:val="nil"/>
              <w:bottom w:val="single" w:sz="8" w:space="0" w:color="BFBFBF"/>
              <w:right w:val="single" w:sz="4" w:space="0" w:color="auto"/>
            </w:tcBorders>
          </w:tcPr>
          <w:p w14:paraId="1D03D0D2"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r>
      <w:tr w:rsidR="00817B27" w:rsidRPr="00817F50" w14:paraId="0EBB4CDD" w14:textId="77777777" w:rsidTr="00817B27">
        <w:trPr>
          <w:trHeight w:val="305"/>
          <w:jc w:val="center"/>
        </w:trPr>
        <w:tc>
          <w:tcPr>
            <w:tcW w:w="870" w:type="dxa"/>
            <w:tcBorders>
              <w:top w:val="nil"/>
              <w:left w:val="single" w:sz="4" w:space="0" w:color="auto"/>
              <w:bottom w:val="single" w:sz="8" w:space="0" w:color="BFBFBF"/>
              <w:right w:val="single" w:sz="8" w:space="0" w:color="BFBFBF"/>
            </w:tcBorders>
            <w:shd w:val="clear" w:color="auto" w:fill="auto"/>
          </w:tcPr>
          <w:p w14:paraId="51319F5B"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r w:rsidRPr="00817F50">
              <w:rPr>
                <w:rFonts w:ascii="Century Gothic" w:hAnsi="Century Gothic"/>
                <w:sz w:val="16"/>
                <w:szCs w:val="16"/>
              </w:rPr>
              <w:t>v2</w:t>
            </w:r>
          </w:p>
        </w:tc>
        <w:tc>
          <w:tcPr>
            <w:tcW w:w="1393" w:type="dxa"/>
            <w:tcBorders>
              <w:top w:val="nil"/>
              <w:left w:val="nil"/>
              <w:bottom w:val="single" w:sz="8" w:space="0" w:color="BFBFBF"/>
              <w:right w:val="single" w:sz="8" w:space="0" w:color="BFBFBF"/>
            </w:tcBorders>
            <w:shd w:val="clear" w:color="auto" w:fill="auto"/>
            <w:vAlign w:val="center"/>
          </w:tcPr>
          <w:p w14:paraId="77BB5553"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1701" w:type="dxa"/>
            <w:tcBorders>
              <w:top w:val="nil"/>
              <w:left w:val="nil"/>
              <w:bottom w:val="single" w:sz="8" w:space="0" w:color="BFBFBF"/>
              <w:right w:val="single" w:sz="8" w:space="0" w:color="BFBFBF"/>
            </w:tcBorders>
            <w:shd w:val="clear" w:color="auto" w:fill="auto"/>
            <w:vAlign w:val="center"/>
          </w:tcPr>
          <w:p w14:paraId="68C5473D"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shd w:val="clear" w:color="auto" w:fill="auto"/>
            <w:vAlign w:val="center"/>
          </w:tcPr>
          <w:p w14:paraId="734AD330"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1894C516"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1E599F28"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6F3B83EA"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5940A5A9"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202035C3"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r>
      <w:tr w:rsidR="00817B27" w:rsidRPr="00817F50" w14:paraId="59F623A5" w14:textId="77777777" w:rsidTr="00817B27">
        <w:trPr>
          <w:trHeight w:val="258"/>
          <w:jc w:val="center"/>
        </w:trPr>
        <w:tc>
          <w:tcPr>
            <w:tcW w:w="870" w:type="dxa"/>
            <w:tcBorders>
              <w:top w:val="nil"/>
              <w:left w:val="single" w:sz="4" w:space="0" w:color="auto"/>
              <w:bottom w:val="single" w:sz="8" w:space="0" w:color="BFBFBF"/>
              <w:right w:val="single" w:sz="8" w:space="0" w:color="BFBFBF"/>
            </w:tcBorders>
            <w:shd w:val="clear" w:color="auto" w:fill="auto"/>
          </w:tcPr>
          <w:p w14:paraId="428077A7"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r w:rsidRPr="00817F50">
              <w:rPr>
                <w:rFonts w:ascii="Century Gothic" w:hAnsi="Century Gothic"/>
                <w:sz w:val="16"/>
                <w:szCs w:val="16"/>
              </w:rPr>
              <w:t>v3</w:t>
            </w:r>
          </w:p>
        </w:tc>
        <w:tc>
          <w:tcPr>
            <w:tcW w:w="1393" w:type="dxa"/>
            <w:tcBorders>
              <w:top w:val="nil"/>
              <w:left w:val="nil"/>
              <w:bottom w:val="single" w:sz="8" w:space="0" w:color="BFBFBF"/>
              <w:right w:val="single" w:sz="8" w:space="0" w:color="BFBFBF"/>
            </w:tcBorders>
            <w:shd w:val="clear" w:color="auto" w:fill="auto"/>
            <w:vAlign w:val="center"/>
          </w:tcPr>
          <w:p w14:paraId="557B1271"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1701" w:type="dxa"/>
            <w:tcBorders>
              <w:top w:val="nil"/>
              <w:left w:val="nil"/>
              <w:bottom w:val="single" w:sz="8" w:space="0" w:color="BFBFBF"/>
              <w:right w:val="single" w:sz="8" w:space="0" w:color="BFBFBF"/>
            </w:tcBorders>
            <w:shd w:val="clear" w:color="auto" w:fill="auto"/>
            <w:vAlign w:val="center"/>
          </w:tcPr>
          <w:p w14:paraId="6D7F4B8B"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shd w:val="clear" w:color="auto" w:fill="auto"/>
            <w:vAlign w:val="center"/>
          </w:tcPr>
          <w:p w14:paraId="4782132C"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64266C9A"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3121462F"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648E44AD"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40ED8540"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731DD15F"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r>
      <w:tr w:rsidR="00817B27" w:rsidRPr="00817F50" w14:paraId="34F5C7A0" w14:textId="77777777" w:rsidTr="00817B27">
        <w:trPr>
          <w:trHeight w:val="258"/>
          <w:jc w:val="center"/>
        </w:trPr>
        <w:tc>
          <w:tcPr>
            <w:tcW w:w="870" w:type="dxa"/>
            <w:tcBorders>
              <w:top w:val="nil"/>
              <w:left w:val="single" w:sz="4" w:space="0" w:color="auto"/>
              <w:bottom w:val="single" w:sz="8" w:space="0" w:color="BFBFBF"/>
              <w:right w:val="single" w:sz="8" w:space="0" w:color="BFBFBF"/>
            </w:tcBorders>
            <w:shd w:val="clear" w:color="auto" w:fill="auto"/>
          </w:tcPr>
          <w:p w14:paraId="52C24DC7" w14:textId="77777777" w:rsidR="00817B27" w:rsidRPr="00817F50" w:rsidRDefault="00817B27" w:rsidP="0083614A">
            <w:pPr>
              <w:widowControl/>
              <w:jc w:val="center"/>
              <w:rPr>
                <w:rFonts w:ascii="Century Gothic" w:hAnsi="Century Gothic"/>
                <w:sz w:val="16"/>
                <w:szCs w:val="16"/>
              </w:rPr>
            </w:pPr>
            <w:r w:rsidRPr="00817F50">
              <w:rPr>
                <w:rFonts w:ascii="Century Gothic" w:hAnsi="Century Gothic"/>
                <w:sz w:val="16"/>
                <w:szCs w:val="16"/>
              </w:rPr>
              <w:t>…</w:t>
            </w:r>
          </w:p>
        </w:tc>
        <w:tc>
          <w:tcPr>
            <w:tcW w:w="1393" w:type="dxa"/>
            <w:tcBorders>
              <w:top w:val="nil"/>
              <w:left w:val="nil"/>
              <w:bottom w:val="single" w:sz="8" w:space="0" w:color="BFBFBF"/>
              <w:right w:val="single" w:sz="8" w:space="0" w:color="BFBFBF"/>
            </w:tcBorders>
            <w:shd w:val="clear" w:color="auto" w:fill="auto"/>
            <w:vAlign w:val="center"/>
          </w:tcPr>
          <w:p w14:paraId="032EA729"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1701" w:type="dxa"/>
            <w:tcBorders>
              <w:top w:val="nil"/>
              <w:left w:val="nil"/>
              <w:bottom w:val="single" w:sz="8" w:space="0" w:color="BFBFBF"/>
              <w:right w:val="single" w:sz="8" w:space="0" w:color="BFBFBF"/>
            </w:tcBorders>
            <w:shd w:val="clear" w:color="auto" w:fill="auto"/>
            <w:vAlign w:val="center"/>
          </w:tcPr>
          <w:p w14:paraId="2FCF7788"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shd w:val="clear" w:color="auto" w:fill="auto"/>
            <w:vAlign w:val="center"/>
          </w:tcPr>
          <w:p w14:paraId="4529799F"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632B91BD"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1982FCB8"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5125D863"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33EB3AFD"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6242BA66"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r>
      <w:tr w:rsidR="00817B27" w:rsidRPr="00817F50" w14:paraId="2B23D390" w14:textId="77777777" w:rsidTr="00817B27">
        <w:trPr>
          <w:trHeight w:val="240"/>
          <w:jc w:val="center"/>
        </w:trPr>
        <w:tc>
          <w:tcPr>
            <w:tcW w:w="870" w:type="dxa"/>
            <w:tcBorders>
              <w:top w:val="nil"/>
              <w:left w:val="single" w:sz="4" w:space="0" w:color="auto"/>
              <w:bottom w:val="single" w:sz="4" w:space="0" w:color="auto"/>
              <w:right w:val="single" w:sz="8" w:space="0" w:color="BFBFBF"/>
            </w:tcBorders>
            <w:shd w:val="clear" w:color="auto" w:fill="auto"/>
          </w:tcPr>
          <w:p w14:paraId="53F82688"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roofErr w:type="spellStart"/>
            <w:r w:rsidRPr="00817F50">
              <w:rPr>
                <w:rFonts w:ascii="Century Gothic" w:hAnsi="Century Gothic"/>
                <w:sz w:val="16"/>
                <w:szCs w:val="16"/>
              </w:rPr>
              <w:t>vn</w:t>
            </w:r>
            <w:proofErr w:type="spellEnd"/>
          </w:p>
        </w:tc>
        <w:tc>
          <w:tcPr>
            <w:tcW w:w="1393" w:type="dxa"/>
            <w:tcBorders>
              <w:top w:val="nil"/>
              <w:left w:val="nil"/>
              <w:bottom w:val="single" w:sz="4" w:space="0" w:color="auto"/>
              <w:right w:val="single" w:sz="8" w:space="0" w:color="BFBFBF"/>
            </w:tcBorders>
            <w:shd w:val="clear" w:color="auto" w:fill="auto"/>
            <w:vAlign w:val="center"/>
          </w:tcPr>
          <w:p w14:paraId="71EB0E56"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1701" w:type="dxa"/>
            <w:tcBorders>
              <w:top w:val="nil"/>
              <w:left w:val="nil"/>
              <w:bottom w:val="single" w:sz="4" w:space="0" w:color="auto"/>
              <w:right w:val="single" w:sz="8" w:space="0" w:color="BFBFBF"/>
            </w:tcBorders>
            <w:shd w:val="clear" w:color="auto" w:fill="auto"/>
            <w:vAlign w:val="center"/>
          </w:tcPr>
          <w:p w14:paraId="6191FEC3"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4" w:space="0" w:color="auto"/>
              <w:right w:val="single" w:sz="4" w:space="0" w:color="auto"/>
            </w:tcBorders>
            <w:shd w:val="clear" w:color="auto" w:fill="auto"/>
            <w:vAlign w:val="center"/>
          </w:tcPr>
          <w:p w14:paraId="38E7730E"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4" w:space="0" w:color="auto"/>
              <w:right w:val="single" w:sz="4" w:space="0" w:color="auto"/>
            </w:tcBorders>
          </w:tcPr>
          <w:p w14:paraId="2235AF5D"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4" w:space="0" w:color="auto"/>
              <w:right w:val="single" w:sz="4" w:space="0" w:color="auto"/>
            </w:tcBorders>
          </w:tcPr>
          <w:p w14:paraId="00953D02"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4" w:space="0" w:color="auto"/>
              <w:right w:val="single" w:sz="4" w:space="0" w:color="auto"/>
            </w:tcBorders>
          </w:tcPr>
          <w:p w14:paraId="78522E5F"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4" w:space="0" w:color="auto"/>
              <w:right w:val="single" w:sz="4" w:space="0" w:color="auto"/>
            </w:tcBorders>
          </w:tcPr>
          <w:p w14:paraId="03C9D8A5"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4" w:space="0" w:color="auto"/>
              <w:right w:val="single" w:sz="4" w:space="0" w:color="auto"/>
            </w:tcBorders>
          </w:tcPr>
          <w:p w14:paraId="7188E0C5"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r>
    </w:tbl>
    <w:p w14:paraId="187807AB" w14:textId="77777777" w:rsidR="002A0E82" w:rsidRPr="00817F50" w:rsidRDefault="002A0E82" w:rsidP="0083614A">
      <w:pPr>
        <w:pStyle w:val="Textoindependiente"/>
        <w:spacing w:line="250" w:lineRule="auto"/>
        <w:ind w:left="0" w:right="119"/>
        <w:jc w:val="center"/>
        <w:rPr>
          <w:rFonts w:ascii="Century Gothic" w:hAnsi="Century Gothic"/>
          <w:noProof/>
          <w:sz w:val="19"/>
          <w:szCs w:val="19"/>
        </w:rPr>
      </w:pPr>
    </w:p>
    <w:p w14:paraId="4FCAE21E" w14:textId="77777777" w:rsidR="00D93088" w:rsidRPr="00817F50" w:rsidRDefault="00D93088" w:rsidP="0083614A">
      <w:pPr>
        <w:pStyle w:val="Textoindependiente"/>
        <w:spacing w:line="250" w:lineRule="auto"/>
        <w:ind w:left="0" w:right="119"/>
        <w:jc w:val="center"/>
        <w:rPr>
          <w:rFonts w:ascii="Century Gothic" w:hAnsi="Century Gothic"/>
          <w:noProof/>
          <w:sz w:val="19"/>
          <w:szCs w:val="19"/>
        </w:rPr>
      </w:pPr>
    </w:p>
    <w:p w14:paraId="35517F2D" w14:textId="77777777" w:rsidR="001D42B2" w:rsidRPr="00817F50" w:rsidRDefault="001D42B2" w:rsidP="0083614A">
      <w:pPr>
        <w:pStyle w:val="Textoindependiente"/>
        <w:spacing w:line="250" w:lineRule="auto"/>
        <w:ind w:left="0" w:right="119"/>
        <w:jc w:val="center"/>
        <w:rPr>
          <w:rFonts w:ascii="Century Gothic" w:hAnsi="Century Gothic"/>
          <w:noProof/>
          <w:sz w:val="19"/>
          <w:szCs w:val="19"/>
        </w:rPr>
      </w:pPr>
    </w:p>
    <w:p w14:paraId="1288B8DE" w14:textId="77777777" w:rsidR="001D42B2" w:rsidRPr="00817F50" w:rsidRDefault="001D42B2" w:rsidP="0083614A">
      <w:pPr>
        <w:pStyle w:val="Textoindependiente"/>
        <w:spacing w:line="250" w:lineRule="auto"/>
        <w:ind w:left="0" w:right="119"/>
        <w:jc w:val="center"/>
        <w:rPr>
          <w:rFonts w:ascii="Century Gothic" w:hAnsi="Century Gothic"/>
          <w:noProof/>
          <w:sz w:val="19"/>
          <w:szCs w:val="19"/>
        </w:rPr>
      </w:pPr>
    </w:p>
    <w:p w14:paraId="2228D61F" w14:textId="77777777" w:rsidR="001D42B2" w:rsidRPr="00817F50" w:rsidRDefault="001D42B2" w:rsidP="0083614A">
      <w:pPr>
        <w:pStyle w:val="Textoindependiente"/>
        <w:spacing w:line="250" w:lineRule="auto"/>
        <w:ind w:left="0" w:right="119"/>
        <w:jc w:val="center"/>
        <w:rPr>
          <w:rFonts w:ascii="Century Gothic" w:hAnsi="Century Gothic"/>
          <w:noProof/>
          <w:sz w:val="19"/>
          <w:szCs w:val="19"/>
        </w:rPr>
      </w:pPr>
    </w:p>
    <w:p w14:paraId="13AB22F4" w14:textId="77777777" w:rsidR="001D42B2" w:rsidRPr="00817F50" w:rsidRDefault="001D42B2" w:rsidP="0083614A">
      <w:pPr>
        <w:pStyle w:val="Textoindependiente"/>
        <w:spacing w:line="250" w:lineRule="auto"/>
        <w:ind w:left="0" w:right="119"/>
        <w:jc w:val="center"/>
        <w:rPr>
          <w:rFonts w:ascii="Century Gothic" w:hAnsi="Century Gothic"/>
          <w:noProof/>
          <w:sz w:val="19"/>
          <w:szCs w:val="19"/>
        </w:rPr>
      </w:pPr>
    </w:p>
    <w:p w14:paraId="2768AD41" w14:textId="77777777" w:rsidR="001D42B2" w:rsidRPr="00817F50" w:rsidRDefault="001D42B2" w:rsidP="0083614A">
      <w:pPr>
        <w:pStyle w:val="Textoindependiente"/>
        <w:spacing w:line="250" w:lineRule="auto"/>
        <w:ind w:left="0" w:right="119"/>
        <w:jc w:val="center"/>
        <w:rPr>
          <w:rFonts w:ascii="Century Gothic" w:hAnsi="Century Gothic"/>
          <w:noProof/>
          <w:sz w:val="19"/>
          <w:szCs w:val="19"/>
        </w:rPr>
      </w:pPr>
    </w:p>
    <w:p w14:paraId="75CB5C72" w14:textId="77777777" w:rsidR="00A1087A" w:rsidRPr="00817F50" w:rsidRDefault="00A1087A" w:rsidP="0083614A">
      <w:pPr>
        <w:pStyle w:val="Textoindependiente"/>
        <w:spacing w:line="250" w:lineRule="auto"/>
        <w:ind w:left="0" w:right="119"/>
        <w:jc w:val="center"/>
        <w:rPr>
          <w:rFonts w:ascii="Century Gothic" w:hAnsi="Century Gothic"/>
          <w:noProof/>
          <w:sz w:val="19"/>
          <w:szCs w:val="19"/>
        </w:rPr>
      </w:pPr>
    </w:p>
    <w:p w14:paraId="15A66658" w14:textId="77777777" w:rsidR="00A1087A" w:rsidRPr="00817F50" w:rsidRDefault="00A1087A" w:rsidP="0083614A">
      <w:pPr>
        <w:pStyle w:val="Textoindependiente"/>
        <w:spacing w:line="250" w:lineRule="auto"/>
        <w:ind w:left="0" w:right="119"/>
        <w:jc w:val="center"/>
        <w:rPr>
          <w:rFonts w:ascii="Century Gothic" w:hAnsi="Century Gothic"/>
          <w:noProof/>
          <w:sz w:val="19"/>
          <w:szCs w:val="19"/>
        </w:rPr>
      </w:pPr>
    </w:p>
    <w:p w14:paraId="2BB10B39" w14:textId="77777777" w:rsidR="00A1087A" w:rsidRPr="00817F50" w:rsidRDefault="00A1087A" w:rsidP="0083614A">
      <w:pPr>
        <w:pStyle w:val="Textoindependiente"/>
        <w:spacing w:line="250" w:lineRule="auto"/>
        <w:ind w:left="0" w:right="119"/>
        <w:jc w:val="center"/>
        <w:rPr>
          <w:rFonts w:ascii="Century Gothic" w:hAnsi="Century Gothic"/>
          <w:noProof/>
          <w:sz w:val="19"/>
          <w:szCs w:val="19"/>
        </w:rPr>
      </w:pPr>
    </w:p>
    <w:p w14:paraId="42084799" w14:textId="77777777" w:rsidR="00A94937" w:rsidRPr="00817F50" w:rsidRDefault="00A94937" w:rsidP="0083614A">
      <w:pPr>
        <w:pStyle w:val="Textoindependiente"/>
        <w:spacing w:line="250" w:lineRule="auto"/>
        <w:ind w:left="0" w:right="119"/>
        <w:jc w:val="center"/>
        <w:rPr>
          <w:rFonts w:ascii="Century Gothic" w:hAnsi="Century Gothic"/>
          <w:noProof/>
          <w:sz w:val="19"/>
          <w:szCs w:val="19"/>
        </w:rPr>
      </w:pPr>
    </w:p>
    <w:p w14:paraId="52AF93C5" w14:textId="77777777" w:rsidR="00ED7F7E" w:rsidRPr="00817F50" w:rsidRDefault="00ED7F7E" w:rsidP="0083614A">
      <w:pPr>
        <w:pStyle w:val="Textoindependiente"/>
        <w:spacing w:line="250" w:lineRule="auto"/>
        <w:ind w:left="0" w:right="119"/>
        <w:jc w:val="center"/>
        <w:rPr>
          <w:rFonts w:ascii="Century Gothic" w:hAnsi="Century Gothic"/>
          <w:noProof/>
          <w:sz w:val="19"/>
          <w:szCs w:val="19"/>
        </w:rPr>
      </w:pPr>
    </w:p>
    <w:p w14:paraId="34C4C894" w14:textId="77777777" w:rsidR="00ED7F7E" w:rsidRPr="00817F50" w:rsidRDefault="00ED7F7E" w:rsidP="0083614A">
      <w:pPr>
        <w:pStyle w:val="Textoindependiente"/>
        <w:spacing w:line="250" w:lineRule="auto"/>
        <w:ind w:left="0" w:right="119"/>
        <w:jc w:val="center"/>
        <w:rPr>
          <w:rFonts w:ascii="Century Gothic" w:hAnsi="Century Gothic"/>
          <w:noProof/>
          <w:sz w:val="19"/>
          <w:szCs w:val="19"/>
        </w:rPr>
      </w:pPr>
    </w:p>
    <w:p w14:paraId="7C4FB1B3" w14:textId="77777777" w:rsidR="00D93088" w:rsidRPr="00817F50" w:rsidRDefault="00B221F1" w:rsidP="008D2E2F">
      <w:pPr>
        <w:pStyle w:val="Figuras2"/>
      </w:pPr>
      <w:bookmarkStart w:id="130" w:name="_Toc85729907"/>
      <w:r w:rsidRPr="00817F50">
        <w:lastRenderedPageBreak/>
        <w:t xml:space="preserve">Figura </w:t>
      </w:r>
      <w:r w:rsidR="00D93088" w:rsidRPr="00817F50">
        <w:t>3.</w:t>
      </w:r>
      <w:r w:rsidR="00D2194E" w:rsidRPr="00817F50">
        <w:t>10</w:t>
      </w:r>
      <w:r w:rsidR="00D93088" w:rsidRPr="00817F50">
        <w:t xml:space="preserve">. </w:t>
      </w:r>
      <w:r w:rsidR="006A4FFF" w:rsidRPr="00817F50">
        <w:t>Ejemplo</w:t>
      </w:r>
      <w:r w:rsidR="00CB15BF" w:rsidRPr="00817F50">
        <w:t xml:space="preserve"> del </w:t>
      </w:r>
      <w:r w:rsidR="00AB4F26" w:rsidRPr="00817F50">
        <w:t>D</w:t>
      </w:r>
      <w:r w:rsidR="00D93088" w:rsidRPr="00817F50">
        <w:t xml:space="preserve">iccionario de datos </w:t>
      </w:r>
      <w:r w:rsidR="006A4FFF" w:rsidRPr="00817F50">
        <w:t>de la Encuesta Mensual sobre Empresas Comerciales</w:t>
      </w:r>
      <w:r w:rsidR="00B33663" w:rsidRPr="00817F50">
        <w:t xml:space="preserve"> (EMEC)</w:t>
      </w:r>
      <w:bookmarkEnd w:id="130"/>
    </w:p>
    <w:tbl>
      <w:tblPr>
        <w:tblW w:w="10768" w:type="dxa"/>
        <w:jc w:val="center"/>
        <w:tblCellMar>
          <w:left w:w="70" w:type="dxa"/>
          <w:right w:w="70" w:type="dxa"/>
        </w:tblCellMar>
        <w:tblLook w:val="04A0" w:firstRow="1" w:lastRow="0" w:firstColumn="1" w:lastColumn="0" w:noHBand="0" w:noVBand="1"/>
      </w:tblPr>
      <w:tblGrid>
        <w:gridCol w:w="1497"/>
        <w:gridCol w:w="2166"/>
        <w:gridCol w:w="842"/>
        <w:gridCol w:w="1513"/>
        <w:gridCol w:w="919"/>
        <w:gridCol w:w="1109"/>
        <w:gridCol w:w="845"/>
        <w:gridCol w:w="988"/>
        <w:gridCol w:w="889"/>
      </w:tblGrid>
      <w:tr w:rsidR="006A4FFF" w:rsidRPr="00817F50" w14:paraId="0861FA2F" w14:textId="77777777" w:rsidTr="00ED7F7E">
        <w:trPr>
          <w:trHeight w:val="910"/>
          <w:jc w:val="center"/>
        </w:trPr>
        <w:tc>
          <w:tcPr>
            <w:tcW w:w="1497"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18611B5D" w14:textId="77777777" w:rsidR="00817B27" w:rsidRPr="00817F50" w:rsidRDefault="00817B27"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Variables Directas</w:t>
            </w:r>
          </w:p>
        </w:tc>
        <w:tc>
          <w:tcPr>
            <w:tcW w:w="2166"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606371A9" w14:textId="77777777" w:rsidR="00817B27" w:rsidRPr="00817F50" w:rsidRDefault="00817B27"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Pregunta en el instrumento de captación de la variable directa</w:t>
            </w:r>
          </w:p>
        </w:tc>
        <w:tc>
          <w:tcPr>
            <w:tcW w:w="842"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620C470B" w14:textId="77777777" w:rsidR="00817B27" w:rsidRPr="00817F50" w:rsidRDefault="00817B27"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No. Pregunta</w:t>
            </w:r>
          </w:p>
        </w:tc>
        <w:tc>
          <w:tcPr>
            <w:tcW w:w="1513"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0C0E6B5C" w14:textId="77777777" w:rsidR="00817B27" w:rsidRPr="00817F50" w:rsidRDefault="00817B27"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Informante</w:t>
            </w:r>
          </w:p>
        </w:tc>
        <w:tc>
          <w:tcPr>
            <w:tcW w:w="919" w:type="dxa"/>
            <w:tcBorders>
              <w:top w:val="single" w:sz="4" w:space="0" w:color="auto"/>
              <w:left w:val="single" w:sz="4" w:space="0" w:color="auto"/>
              <w:bottom w:val="single" w:sz="4" w:space="0" w:color="auto"/>
              <w:right w:val="single" w:sz="4" w:space="0" w:color="auto"/>
            </w:tcBorders>
            <w:shd w:val="clear" w:color="000000" w:fill="D5E3CF"/>
            <w:vAlign w:val="center"/>
          </w:tcPr>
          <w:p w14:paraId="20394D4A" w14:textId="77777777" w:rsidR="00817B27" w:rsidRPr="00817F50" w:rsidRDefault="00817B27"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Catálogo utilizado</w:t>
            </w:r>
          </w:p>
        </w:tc>
        <w:tc>
          <w:tcPr>
            <w:tcW w:w="1109" w:type="dxa"/>
            <w:tcBorders>
              <w:top w:val="single" w:sz="4" w:space="0" w:color="auto"/>
              <w:left w:val="single" w:sz="4" w:space="0" w:color="auto"/>
              <w:bottom w:val="single" w:sz="4" w:space="0" w:color="auto"/>
              <w:right w:val="single" w:sz="4" w:space="0" w:color="auto"/>
            </w:tcBorders>
            <w:shd w:val="clear" w:color="000000" w:fill="D5E3CF"/>
            <w:vAlign w:val="center"/>
          </w:tcPr>
          <w:p w14:paraId="5156D172" w14:textId="77777777" w:rsidR="00817B27" w:rsidRPr="00817F50" w:rsidRDefault="00817B27"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Tipo de variable</w:t>
            </w:r>
          </w:p>
        </w:tc>
        <w:tc>
          <w:tcPr>
            <w:tcW w:w="845" w:type="dxa"/>
            <w:tcBorders>
              <w:top w:val="single" w:sz="4" w:space="0" w:color="auto"/>
              <w:left w:val="single" w:sz="4" w:space="0" w:color="auto"/>
              <w:bottom w:val="single" w:sz="4" w:space="0" w:color="auto"/>
              <w:right w:val="single" w:sz="4" w:space="0" w:color="auto"/>
            </w:tcBorders>
            <w:shd w:val="clear" w:color="000000" w:fill="D5E3CF"/>
            <w:vAlign w:val="center"/>
          </w:tcPr>
          <w:p w14:paraId="0AADD9C9" w14:textId="77777777" w:rsidR="00817B27" w:rsidRPr="00817F50" w:rsidRDefault="00817B27"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Unidad de medida</w:t>
            </w:r>
          </w:p>
        </w:tc>
        <w:tc>
          <w:tcPr>
            <w:tcW w:w="988" w:type="dxa"/>
            <w:tcBorders>
              <w:top w:val="single" w:sz="4" w:space="0" w:color="auto"/>
              <w:left w:val="single" w:sz="4" w:space="0" w:color="auto"/>
              <w:bottom w:val="single" w:sz="4" w:space="0" w:color="auto"/>
              <w:right w:val="single" w:sz="4" w:space="0" w:color="auto"/>
            </w:tcBorders>
            <w:shd w:val="clear" w:color="000000" w:fill="D5E3CF"/>
            <w:vAlign w:val="center"/>
          </w:tcPr>
          <w:p w14:paraId="4A889F8D" w14:textId="77777777" w:rsidR="00817B27" w:rsidRPr="00817F50" w:rsidRDefault="00817B27"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Criterio de valoración (opcional)</w:t>
            </w:r>
          </w:p>
        </w:tc>
        <w:tc>
          <w:tcPr>
            <w:tcW w:w="889" w:type="dxa"/>
            <w:tcBorders>
              <w:top w:val="single" w:sz="4" w:space="0" w:color="auto"/>
              <w:left w:val="single" w:sz="4" w:space="0" w:color="auto"/>
              <w:bottom w:val="single" w:sz="4" w:space="0" w:color="auto"/>
              <w:right w:val="single" w:sz="4" w:space="0" w:color="auto"/>
            </w:tcBorders>
            <w:shd w:val="clear" w:color="000000" w:fill="D5E3CF"/>
            <w:vAlign w:val="center"/>
          </w:tcPr>
          <w:p w14:paraId="765DD284" w14:textId="77777777" w:rsidR="00817B27" w:rsidRPr="00817F50" w:rsidRDefault="00817B27"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Universo de la variable directa</w:t>
            </w:r>
          </w:p>
        </w:tc>
      </w:tr>
      <w:tr w:rsidR="006A4FFF" w:rsidRPr="00817F50" w14:paraId="67853FD3" w14:textId="77777777" w:rsidTr="00ED7F7E">
        <w:trPr>
          <w:trHeight w:val="290"/>
          <w:jc w:val="center"/>
        </w:trPr>
        <w:tc>
          <w:tcPr>
            <w:tcW w:w="1497" w:type="dxa"/>
            <w:tcBorders>
              <w:top w:val="single" w:sz="4" w:space="0" w:color="auto"/>
              <w:left w:val="single" w:sz="4" w:space="0" w:color="auto"/>
              <w:bottom w:val="single" w:sz="8" w:space="0" w:color="BFBFBF"/>
              <w:right w:val="single" w:sz="8" w:space="0" w:color="BFBFBF"/>
            </w:tcBorders>
            <w:shd w:val="clear" w:color="auto" w:fill="auto"/>
            <w:vAlign w:val="center"/>
          </w:tcPr>
          <w:p w14:paraId="31C783AA" w14:textId="77777777" w:rsidR="006A4FFF" w:rsidRPr="00817F50" w:rsidRDefault="006A4FFF" w:rsidP="00AB4F26">
            <w:pPr>
              <w:widowControl/>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Promedio de días trabajados durante el mes de referencia</w:t>
            </w:r>
          </w:p>
        </w:tc>
        <w:tc>
          <w:tcPr>
            <w:tcW w:w="2166" w:type="dxa"/>
            <w:tcBorders>
              <w:top w:val="single" w:sz="4" w:space="0" w:color="auto"/>
              <w:left w:val="nil"/>
              <w:bottom w:val="single" w:sz="8" w:space="0" w:color="BFBFBF"/>
              <w:right w:val="single" w:sz="8" w:space="0" w:color="BFBFBF"/>
            </w:tcBorders>
            <w:shd w:val="clear" w:color="auto" w:fill="auto"/>
            <w:vAlign w:val="center"/>
          </w:tcPr>
          <w:p w14:paraId="4E12D923"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¿Cuál es el promedio de días trabajados durante el mes de referencia?</w:t>
            </w:r>
          </w:p>
        </w:tc>
        <w:tc>
          <w:tcPr>
            <w:tcW w:w="842" w:type="dxa"/>
            <w:tcBorders>
              <w:top w:val="single" w:sz="4" w:space="0" w:color="auto"/>
              <w:left w:val="nil"/>
              <w:bottom w:val="single" w:sz="8" w:space="0" w:color="BFBFBF"/>
              <w:right w:val="single" w:sz="8" w:space="0" w:color="BFBFBF"/>
            </w:tcBorders>
            <w:shd w:val="clear" w:color="auto" w:fill="auto"/>
            <w:vAlign w:val="center"/>
          </w:tcPr>
          <w:p w14:paraId="4420FF63"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Arial"/>
                <w:color w:val="000000"/>
                <w:kern w:val="24"/>
                <w:sz w:val="16"/>
                <w:szCs w:val="16"/>
              </w:rPr>
              <w:t>G210</w:t>
            </w:r>
          </w:p>
        </w:tc>
        <w:tc>
          <w:tcPr>
            <w:tcW w:w="1513" w:type="dxa"/>
            <w:vMerge w:val="restart"/>
            <w:tcBorders>
              <w:top w:val="single" w:sz="4" w:space="0" w:color="auto"/>
              <w:left w:val="nil"/>
              <w:right w:val="single" w:sz="4" w:space="0" w:color="auto"/>
            </w:tcBorders>
            <w:shd w:val="clear" w:color="auto" w:fill="auto"/>
            <w:vAlign w:val="center"/>
          </w:tcPr>
          <w:p w14:paraId="40F2537A"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Propietario, gerente o encargado que dispone de la información completa de la empresa o tiene la autoridad para recabar los datos de la empresa</w:t>
            </w:r>
          </w:p>
        </w:tc>
        <w:tc>
          <w:tcPr>
            <w:tcW w:w="919" w:type="dxa"/>
            <w:vMerge w:val="restart"/>
            <w:tcBorders>
              <w:top w:val="single" w:sz="4" w:space="0" w:color="auto"/>
              <w:left w:val="nil"/>
              <w:right w:val="single" w:sz="4" w:space="0" w:color="auto"/>
            </w:tcBorders>
            <w:vAlign w:val="center"/>
          </w:tcPr>
          <w:p w14:paraId="2B795958"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Ninguno</w:t>
            </w:r>
          </w:p>
        </w:tc>
        <w:tc>
          <w:tcPr>
            <w:tcW w:w="1109" w:type="dxa"/>
            <w:vMerge w:val="restart"/>
            <w:tcBorders>
              <w:top w:val="single" w:sz="4" w:space="0" w:color="auto"/>
              <w:left w:val="nil"/>
              <w:right w:val="single" w:sz="4" w:space="0" w:color="auto"/>
            </w:tcBorders>
            <w:vAlign w:val="center"/>
          </w:tcPr>
          <w:p w14:paraId="69655FA1"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Cuantitativa discreta</w:t>
            </w:r>
          </w:p>
        </w:tc>
        <w:tc>
          <w:tcPr>
            <w:tcW w:w="845" w:type="dxa"/>
            <w:tcBorders>
              <w:top w:val="single" w:sz="4" w:space="0" w:color="auto"/>
              <w:left w:val="nil"/>
              <w:bottom w:val="single" w:sz="8" w:space="0" w:color="BFBFBF"/>
              <w:right w:val="single" w:sz="4" w:space="0" w:color="auto"/>
            </w:tcBorders>
            <w:vAlign w:val="center"/>
          </w:tcPr>
          <w:p w14:paraId="71129B72"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 xml:space="preserve">Número de </w:t>
            </w:r>
            <w:r w:rsidR="00AB4F26" w:rsidRPr="00817F50">
              <w:rPr>
                <w:rFonts w:ascii="Century Gothic" w:hAnsi="Century Gothic" w:cs="Calibri"/>
                <w:color w:val="000000" w:themeColor="text1"/>
                <w:kern w:val="24"/>
                <w:sz w:val="16"/>
                <w:szCs w:val="16"/>
              </w:rPr>
              <w:t>días</w:t>
            </w:r>
          </w:p>
        </w:tc>
        <w:tc>
          <w:tcPr>
            <w:tcW w:w="988" w:type="dxa"/>
            <w:vMerge w:val="restart"/>
            <w:tcBorders>
              <w:top w:val="single" w:sz="4" w:space="0" w:color="auto"/>
              <w:left w:val="nil"/>
              <w:right w:val="single" w:sz="4" w:space="0" w:color="auto"/>
            </w:tcBorders>
            <w:vAlign w:val="center"/>
          </w:tcPr>
          <w:p w14:paraId="71E25D32"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No aplica</w:t>
            </w:r>
          </w:p>
        </w:tc>
        <w:tc>
          <w:tcPr>
            <w:tcW w:w="889" w:type="dxa"/>
            <w:vMerge w:val="restart"/>
            <w:tcBorders>
              <w:top w:val="single" w:sz="4" w:space="0" w:color="auto"/>
              <w:left w:val="nil"/>
              <w:right w:val="single" w:sz="4" w:space="0" w:color="auto"/>
            </w:tcBorders>
            <w:vAlign w:val="center"/>
          </w:tcPr>
          <w:p w14:paraId="141E3FE0"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Todas las empresas en muestra</w:t>
            </w:r>
          </w:p>
        </w:tc>
      </w:tr>
      <w:tr w:rsidR="006A4FFF" w:rsidRPr="00817F50" w14:paraId="01C38025" w14:textId="77777777" w:rsidTr="00ED7F7E">
        <w:trPr>
          <w:trHeight w:val="305"/>
          <w:jc w:val="center"/>
        </w:trPr>
        <w:tc>
          <w:tcPr>
            <w:tcW w:w="1497" w:type="dxa"/>
            <w:tcBorders>
              <w:top w:val="nil"/>
              <w:left w:val="single" w:sz="4" w:space="0" w:color="auto"/>
              <w:bottom w:val="single" w:sz="8" w:space="0" w:color="BFBFBF"/>
              <w:right w:val="single" w:sz="8" w:space="0" w:color="BFBFBF"/>
            </w:tcBorders>
            <w:shd w:val="clear" w:color="auto" w:fill="auto"/>
            <w:vAlign w:val="center"/>
          </w:tcPr>
          <w:p w14:paraId="7DEE7E7B" w14:textId="77777777" w:rsidR="006A4FFF" w:rsidRPr="00817F50" w:rsidRDefault="006A4FFF" w:rsidP="00AB4F26">
            <w:pPr>
              <w:widowControl/>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Duración promedio de la jornada laboral diaria por persona</w:t>
            </w:r>
          </w:p>
        </w:tc>
        <w:tc>
          <w:tcPr>
            <w:tcW w:w="2166" w:type="dxa"/>
            <w:tcBorders>
              <w:top w:val="nil"/>
              <w:left w:val="nil"/>
              <w:bottom w:val="single" w:sz="8" w:space="0" w:color="BFBFBF"/>
              <w:right w:val="single" w:sz="8" w:space="0" w:color="BFBFBF"/>
            </w:tcBorders>
            <w:shd w:val="clear" w:color="auto" w:fill="auto"/>
            <w:vAlign w:val="center"/>
          </w:tcPr>
          <w:p w14:paraId="4177260D"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¿De cuántas horas es el promedio de la jornada laboral diaria por persona?</w:t>
            </w:r>
          </w:p>
        </w:tc>
        <w:tc>
          <w:tcPr>
            <w:tcW w:w="842" w:type="dxa"/>
            <w:tcBorders>
              <w:top w:val="nil"/>
              <w:left w:val="nil"/>
              <w:bottom w:val="single" w:sz="8" w:space="0" w:color="BFBFBF"/>
              <w:right w:val="single" w:sz="8" w:space="0" w:color="BFBFBF"/>
            </w:tcBorders>
            <w:shd w:val="clear" w:color="auto" w:fill="auto"/>
            <w:vAlign w:val="center"/>
          </w:tcPr>
          <w:p w14:paraId="12FB93D2"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Arial"/>
                <w:color w:val="000000"/>
                <w:kern w:val="24"/>
                <w:sz w:val="16"/>
                <w:szCs w:val="16"/>
              </w:rPr>
              <w:t>G411</w:t>
            </w:r>
          </w:p>
        </w:tc>
        <w:tc>
          <w:tcPr>
            <w:tcW w:w="1513" w:type="dxa"/>
            <w:vMerge/>
            <w:tcBorders>
              <w:left w:val="nil"/>
              <w:right w:val="single" w:sz="4" w:space="0" w:color="auto"/>
            </w:tcBorders>
            <w:shd w:val="clear" w:color="auto" w:fill="auto"/>
            <w:vAlign w:val="center"/>
          </w:tcPr>
          <w:p w14:paraId="5862A39F"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p>
        </w:tc>
        <w:tc>
          <w:tcPr>
            <w:tcW w:w="919" w:type="dxa"/>
            <w:vMerge/>
            <w:tcBorders>
              <w:left w:val="nil"/>
              <w:right w:val="single" w:sz="4" w:space="0" w:color="auto"/>
            </w:tcBorders>
            <w:vAlign w:val="center"/>
          </w:tcPr>
          <w:p w14:paraId="5B2BFDC6"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p>
        </w:tc>
        <w:tc>
          <w:tcPr>
            <w:tcW w:w="1109" w:type="dxa"/>
            <w:vMerge/>
            <w:tcBorders>
              <w:left w:val="nil"/>
              <w:right w:val="single" w:sz="4" w:space="0" w:color="auto"/>
            </w:tcBorders>
            <w:vAlign w:val="center"/>
          </w:tcPr>
          <w:p w14:paraId="41B38E2A"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p>
        </w:tc>
        <w:tc>
          <w:tcPr>
            <w:tcW w:w="845" w:type="dxa"/>
            <w:tcBorders>
              <w:top w:val="nil"/>
              <w:left w:val="nil"/>
              <w:bottom w:val="single" w:sz="8" w:space="0" w:color="BFBFBF"/>
              <w:right w:val="single" w:sz="4" w:space="0" w:color="auto"/>
            </w:tcBorders>
            <w:vAlign w:val="center"/>
          </w:tcPr>
          <w:p w14:paraId="2061B70E"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Horas</w:t>
            </w:r>
          </w:p>
        </w:tc>
        <w:tc>
          <w:tcPr>
            <w:tcW w:w="988" w:type="dxa"/>
            <w:vMerge/>
            <w:tcBorders>
              <w:left w:val="nil"/>
              <w:right w:val="single" w:sz="4" w:space="0" w:color="auto"/>
            </w:tcBorders>
            <w:vAlign w:val="center"/>
          </w:tcPr>
          <w:p w14:paraId="5FB846BC"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p>
        </w:tc>
        <w:tc>
          <w:tcPr>
            <w:tcW w:w="889" w:type="dxa"/>
            <w:vMerge/>
            <w:tcBorders>
              <w:left w:val="nil"/>
              <w:right w:val="single" w:sz="4" w:space="0" w:color="auto"/>
            </w:tcBorders>
            <w:vAlign w:val="center"/>
          </w:tcPr>
          <w:p w14:paraId="3B7E9268"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p>
        </w:tc>
      </w:tr>
      <w:tr w:rsidR="006A4FFF" w:rsidRPr="00817F50" w14:paraId="5B36092E" w14:textId="77777777" w:rsidTr="00ED7F7E">
        <w:trPr>
          <w:trHeight w:val="258"/>
          <w:jc w:val="center"/>
        </w:trPr>
        <w:tc>
          <w:tcPr>
            <w:tcW w:w="1497" w:type="dxa"/>
            <w:tcBorders>
              <w:top w:val="nil"/>
              <w:left w:val="single" w:sz="4" w:space="0" w:color="auto"/>
              <w:bottom w:val="single" w:sz="8" w:space="0" w:color="BFBFBF"/>
              <w:right w:val="single" w:sz="8" w:space="0" w:color="BFBFBF"/>
            </w:tcBorders>
            <w:shd w:val="clear" w:color="auto" w:fill="auto"/>
            <w:vAlign w:val="center"/>
          </w:tcPr>
          <w:p w14:paraId="4417AF2F" w14:textId="77777777" w:rsidR="006A4FFF" w:rsidRPr="00817F50" w:rsidRDefault="006A4FFF" w:rsidP="00AB4F26">
            <w:pPr>
              <w:widowControl/>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Personal remunerado</w:t>
            </w:r>
          </w:p>
        </w:tc>
        <w:tc>
          <w:tcPr>
            <w:tcW w:w="2166" w:type="dxa"/>
            <w:tcBorders>
              <w:top w:val="nil"/>
              <w:left w:val="nil"/>
              <w:bottom w:val="single" w:sz="8" w:space="0" w:color="BFBFBF"/>
              <w:right w:val="single" w:sz="8" w:space="0" w:color="BFBFBF"/>
            </w:tcBorders>
            <w:shd w:val="clear" w:color="auto" w:fill="auto"/>
            <w:vAlign w:val="center"/>
          </w:tcPr>
          <w:p w14:paraId="5BA86A34"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w:t>
            </w:r>
            <w:r w:rsidR="00AB4F26" w:rsidRPr="00817F50">
              <w:rPr>
                <w:rFonts w:ascii="Century Gothic" w:hAnsi="Century Gothic" w:cs="Calibri"/>
                <w:color w:val="000000" w:themeColor="text1"/>
                <w:kern w:val="24"/>
                <w:sz w:val="16"/>
                <w:szCs w:val="16"/>
              </w:rPr>
              <w:t>Cuánto</w:t>
            </w:r>
            <w:r w:rsidRPr="00817F50">
              <w:rPr>
                <w:rFonts w:ascii="Century Gothic" w:hAnsi="Century Gothic" w:cs="Calibri"/>
                <w:color w:val="000000" w:themeColor="text1"/>
                <w:kern w:val="24"/>
                <w:sz w:val="16"/>
                <w:szCs w:val="16"/>
              </w:rPr>
              <w:t xml:space="preserve"> personal ocupado depende de la razón social?</w:t>
            </w:r>
          </w:p>
        </w:tc>
        <w:tc>
          <w:tcPr>
            <w:tcW w:w="842" w:type="dxa"/>
            <w:tcBorders>
              <w:top w:val="nil"/>
              <w:left w:val="nil"/>
              <w:bottom w:val="single" w:sz="8" w:space="0" w:color="BFBFBF"/>
              <w:right w:val="single" w:sz="8" w:space="0" w:color="BFBFBF"/>
            </w:tcBorders>
            <w:shd w:val="clear" w:color="auto" w:fill="auto"/>
            <w:vAlign w:val="center"/>
          </w:tcPr>
          <w:p w14:paraId="66FF2C59"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Arial"/>
                <w:color w:val="000000"/>
                <w:kern w:val="24"/>
                <w:sz w:val="16"/>
                <w:szCs w:val="16"/>
              </w:rPr>
              <w:t>H122a</w:t>
            </w:r>
          </w:p>
        </w:tc>
        <w:tc>
          <w:tcPr>
            <w:tcW w:w="1513" w:type="dxa"/>
            <w:vMerge/>
            <w:tcBorders>
              <w:left w:val="nil"/>
              <w:right w:val="single" w:sz="4" w:space="0" w:color="auto"/>
            </w:tcBorders>
            <w:shd w:val="clear" w:color="auto" w:fill="auto"/>
            <w:vAlign w:val="center"/>
          </w:tcPr>
          <w:p w14:paraId="66553BE7"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p>
        </w:tc>
        <w:tc>
          <w:tcPr>
            <w:tcW w:w="919" w:type="dxa"/>
            <w:vMerge/>
            <w:tcBorders>
              <w:left w:val="nil"/>
              <w:right w:val="single" w:sz="4" w:space="0" w:color="auto"/>
            </w:tcBorders>
            <w:vAlign w:val="center"/>
          </w:tcPr>
          <w:p w14:paraId="6EE80A7F"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p>
        </w:tc>
        <w:tc>
          <w:tcPr>
            <w:tcW w:w="1109" w:type="dxa"/>
            <w:vMerge/>
            <w:tcBorders>
              <w:left w:val="nil"/>
              <w:right w:val="single" w:sz="4" w:space="0" w:color="auto"/>
            </w:tcBorders>
            <w:vAlign w:val="center"/>
          </w:tcPr>
          <w:p w14:paraId="56E79475"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p>
        </w:tc>
        <w:tc>
          <w:tcPr>
            <w:tcW w:w="845" w:type="dxa"/>
            <w:tcBorders>
              <w:top w:val="nil"/>
              <w:left w:val="nil"/>
              <w:bottom w:val="single" w:sz="8" w:space="0" w:color="BFBFBF"/>
              <w:right w:val="single" w:sz="4" w:space="0" w:color="auto"/>
            </w:tcBorders>
            <w:vAlign w:val="center"/>
          </w:tcPr>
          <w:p w14:paraId="0D37431E"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Personas</w:t>
            </w:r>
          </w:p>
        </w:tc>
        <w:tc>
          <w:tcPr>
            <w:tcW w:w="988" w:type="dxa"/>
            <w:vMerge/>
            <w:tcBorders>
              <w:left w:val="nil"/>
              <w:bottom w:val="single" w:sz="8" w:space="0" w:color="BFBFBF"/>
              <w:right w:val="single" w:sz="4" w:space="0" w:color="auto"/>
            </w:tcBorders>
            <w:vAlign w:val="center"/>
          </w:tcPr>
          <w:p w14:paraId="1C169DFB"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p>
        </w:tc>
        <w:tc>
          <w:tcPr>
            <w:tcW w:w="889" w:type="dxa"/>
            <w:vMerge/>
            <w:tcBorders>
              <w:left w:val="nil"/>
              <w:right w:val="single" w:sz="4" w:space="0" w:color="auto"/>
            </w:tcBorders>
            <w:vAlign w:val="center"/>
          </w:tcPr>
          <w:p w14:paraId="2AB775FC"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p>
        </w:tc>
      </w:tr>
      <w:tr w:rsidR="006A4FFF" w:rsidRPr="00817F50" w14:paraId="1EB255B5" w14:textId="77777777" w:rsidTr="00ED7F7E">
        <w:trPr>
          <w:trHeight w:val="258"/>
          <w:jc w:val="center"/>
        </w:trPr>
        <w:tc>
          <w:tcPr>
            <w:tcW w:w="1497" w:type="dxa"/>
            <w:tcBorders>
              <w:top w:val="nil"/>
              <w:left w:val="single" w:sz="4" w:space="0" w:color="auto"/>
              <w:bottom w:val="single" w:sz="8" w:space="0" w:color="BFBFBF"/>
              <w:right w:val="single" w:sz="8" w:space="0" w:color="BFBFBF"/>
            </w:tcBorders>
            <w:shd w:val="clear" w:color="auto" w:fill="auto"/>
            <w:vAlign w:val="center"/>
          </w:tcPr>
          <w:p w14:paraId="430B123C" w14:textId="77777777" w:rsidR="006A4FFF" w:rsidRPr="00817F50" w:rsidRDefault="006A4FFF" w:rsidP="00AB4F26">
            <w:pPr>
              <w:widowControl/>
              <w:rPr>
                <w:rFonts w:ascii="Century Gothic" w:hAnsi="Century Gothic"/>
                <w:sz w:val="16"/>
                <w:szCs w:val="16"/>
              </w:rPr>
            </w:pPr>
            <w:r w:rsidRPr="00817F50">
              <w:rPr>
                <w:rFonts w:ascii="Century Gothic" w:hAnsi="Century Gothic" w:cs="Calibri"/>
                <w:color w:val="000000" w:themeColor="text1"/>
                <w:kern w:val="24"/>
                <w:sz w:val="16"/>
                <w:szCs w:val="16"/>
              </w:rPr>
              <w:t>Mercancías compradas para su reventa</w:t>
            </w:r>
          </w:p>
        </w:tc>
        <w:tc>
          <w:tcPr>
            <w:tcW w:w="2166" w:type="dxa"/>
            <w:tcBorders>
              <w:top w:val="nil"/>
              <w:left w:val="nil"/>
              <w:bottom w:val="single" w:sz="8" w:space="0" w:color="BFBFBF"/>
              <w:right w:val="single" w:sz="8" w:space="0" w:color="BFBFBF"/>
            </w:tcBorders>
            <w:shd w:val="clear" w:color="auto" w:fill="auto"/>
            <w:vAlign w:val="center"/>
          </w:tcPr>
          <w:p w14:paraId="1AC7708D"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¿Cuál es el sueldo del personal remunerado en el periodo de referencia?</w:t>
            </w:r>
          </w:p>
        </w:tc>
        <w:tc>
          <w:tcPr>
            <w:tcW w:w="842" w:type="dxa"/>
            <w:tcBorders>
              <w:top w:val="nil"/>
              <w:left w:val="nil"/>
              <w:bottom w:val="single" w:sz="8" w:space="0" w:color="BFBFBF"/>
              <w:right w:val="single" w:sz="8" w:space="0" w:color="BFBFBF"/>
            </w:tcBorders>
            <w:shd w:val="clear" w:color="auto" w:fill="auto"/>
            <w:vAlign w:val="center"/>
          </w:tcPr>
          <w:p w14:paraId="70358226"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Arial"/>
                <w:color w:val="000000"/>
                <w:kern w:val="24"/>
                <w:sz w:val="16"/>
                <w:szCs w:val="16"/>
              </w:rPr>
              <w:t>J122A</w:t>
            </w:r>
          </w:p>
        </w:tc>
        <w:tc>
          <w:tcPr>
            <w:tcW w:w="1513" w:type="dxa"/>
            <w:vMerge/>
            <w:tcBorders>
              <w:left w:val="nil"/>
              <w:right w:val="single" w:sz="4" w:space="0" w:color="auto"/>
            </w:tcBorders>
            <w:shd w:val="clear" w:color="auto" w:fill="auto"/>
            <w:vAlign w:val="center"/>
          </w:tcPr>
          <w:p w14:paraId="4FCEDD18"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p>
        </w:tc>
        <w:tc>
          <w:tcPr>
            <w:tcW w:w="919" w:type="dxa"/>
            <w:vMerge/>
            <w:tcBorders>
              <w:left w:val="nil"/>
              <w:right w:val="single" w:sz="4" w:space="0" w:color="auto"/>
            </w:tcBorders>
            <w:vAlign w:val="center"/>
          </w:tcPr>
          <w:p w14:paraId="4E04D422"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p>
        </w:tc>
        <w:tc>
          <w:tcPr>
            <w:tcW w:w="1109" w:type="dxa"/>
            <w:vMerge/>
            <w:tcBorders>
              <w:left w:val="nil"/>
              <w:right w:val="single" w:sz="4" w:space="0" w:color="auto"/>
            </w:tcBorders>
            <w:vAlign w:val="center"/>
          </w:tcPr>
          <w:p w14:paraId="2A4B0434"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p>
        </w:tc>
        <w:tc>
          <w:tcPr>
            <w:tcW w:w="845" w:type="dxa"/>
            <w:tcBorders>
              <w:top w:val="nil"/>
              <w:left w:val="nil"/>
              <w:bottom w:val="single" w:sz="8" w:space="0" w:color="BFBFBF"/>
              <w:right w:val="single" w:sz="4" w:space="0" w:color="auto"/>
            </w:tcBorders>
            <w:vAlign w:val="center"/>
          </w:tcPr>
          <w:p w14:paraId="1AED0F4B"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Miles de pesos</w:t>
            </w:r>
          </w:p>
        </w:tc>
        <w:tc>
          <w:tcPr>
            <w:tcW w:w="988" w:type="dxa"/>
            <w:tcBorders>
              <w:top w:val="nil"/>
              <w:left w:val="nil"/>
              <w:bottom w:val="single" w:sz="8" w:space="0" w:color="BFBFBF"/>
              <w:right w:val="single" w:sz="4" w:space="0" w:color="auto"/>
            </w:tcBorders>
            <w:vAlign w:val="center"/>
          </w:tcPr>
          <w:p w14:paraId="13705FE7"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Precios Corrientes</w:t>
            </w:r>
          </w:p>
        </w:tc>
        <w:tc>
          <w:tcPr>
            <w:tcW w:w="889" w:type="dxa"/>
            <w:vMerge/>
            <w:tcBorders>
              <w:left w:val="nil"/>
              <w:right w:val="single" w:sz="4" w:space="0" w:color="auto"/>
            </w:tcBorders>
            <w:vAlign w:val="center"/>
          </w:tcPr>
          <w:p w14:paraId="591BE879"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p>
        </w:tc>
      </w:tr>
      <w:tr w:rsidR="006A4FFF" w:rsidRPr="00817F50" w14:paraId="582BD5FA" w14:textId="77777777" w:rsidTr="00ED7F7E">
        <w:trPr>
          <w:trHeight w:val="240"/>
          <w:jc w:val="center"/>
        </w:trPr>
        <w:tc>
          <w:tcPr>
            <w:tcW w:w="1497" w:type="dxa"/>
            <w:tcBorders>
              <w:top w:val="nil"/>
              <w:left w:val="single" w:sz="4" w:space="0" w:color="auto"/>
              <w:bottom w:val="single" w:sz="4" w:space="0" w:color="auto"/>
              <w:right w:val="single" w:sz="8" w:space="0" w:color="BFBFBF"/>
            </w:tcBorders>
            <w:shd w:val="clear" w:color="auto" w:fill="auto"/>
            <w:vAlign w:val="center"/>
          </w:tcPr>
          <w:p w14:paraId="3A8EBBDF" w14:textId="77777777" w:rsidR="006A4FFF" w:rsidRPr="00817F50" w:rsidRDefault="006A4FFF" w:rsidP="00AB4F26">
            <w:pPr>
              <w:widowControl/>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Pagos por suministro de personal</w:t>
            </w:r>
          </w:p>
        </w:tc>
        <w:tc>
          <w:tcPr>
            <w:tcW w:w="2166" w:type="dxa"/>
            <w:tcBorders>
              <w:top w:val="nil"/>
              <w:left w:val="nil"/>
              <w:bottom w:val="single" w:sz="4" w:space="0" w:color="auto"/>
              <w:right w:val="single" w:sz="8" w:space="0" w:color="BFBFBF"/>
            </w:tcBorders>
            <w:shd w:val="clear" w:color="auto" w:fill="auto"/>
            <w:vAlign w:val="center"/>
          </w:tcPr>
          <w:p w14:paraId="10CA3FEB"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¿Cuánto paga de contribuciones patronales a regímenes de seguridad social?</w:t>
            </w:r>
          </w:p>
        </w:tc>
        <w:tc>
          <w:tcPr>
            <w:tcW w:w="842" w:type="dxa"/>
            <w:tcBorders>
              <w:top w:val="nil"/>
              <w:left w:val="nil"/>
              <w:bottom w:val="single" w:sz="4" w:space="0" w:color="auto"/>
              <w:right w:val="single" w:sz="8" w:space="0" w:color="BFBFBF"/>
            </w:tcBorders>
            <w:shd w:val="clear" w:color="auto" w:fill="auto"/>
            <w:vAlign w:val="center"/>
          </w:tcPr>
          <w:p w14:paraId="3A02CF0C"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Arial"/>
                <w:color w:val="000000"/>
                <w:kern w:val="24"/>
                <w:sz w:val="16"/>
                <w:szCs w:val="16"/>
              </w:rPr>
              <w:t>J300A</w:t>
            </w:r>
          </w:p>
        </w:tc>
        <w:tc>
          <w:tcPr>
            <w:tcW w:w="1513" w:type="dxa"/>
            <w:vMerge/>
            <w:tcBorders>
              <w:left w:val="nil"/>
              <w:bottom w:val="single" w:sz="4" w:space="0" w:color="auto"/>
              <w:right w:val="single" w:sz="4" w:space="0" w:color="auto"/>
            </w:tcBorders>
            <w:shd w:val="clear" w:color="auto" w:fill="auto"/>
            <w:vAlign w:val="center"/>
          </w:tcPr>
          <w:p w14:paraId="18CDCD70"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p>
        </w:tc>
        <w:tc>
          <w:tcPr>
            <w:tcW w:w="919" w:type="dxa"/>
            <w:vMerge/>
            <w:tcBorders>
              <w:left w:val="nil"/>
              <w:bottom w:val="single" w:sz="4" w:space="0" w:color="auto"/>
              <w:right w:val="single" w:sz="4" w:space="0" w:color="auto"/>
            </w:tcBorders>
            <w:vAlign w:val="center"/>
          </w:tcPr>
          <w:p w14:paraId="2A4EFF81"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p>
        </w:tc>
        <w:tc>
          <w:tcPr>
            <w:tcW w:w="1109" w:type="dxa"/>
            <w:vMerge/>
            <w:tcBorders>
              <w:left w:val="nil"/>
              <w:bottom w:val="single" w:sz="4" w:space="0" w:color="auto"/>
              <w:right w:val="single" w:sz="4" w:space="0" w:color="auto"/>
            </w:tcBorders>
            <w:vAlign w:val="center"/>
          </w:tcPr>
          <w:p w14:paraId="33ACCC15"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p>
        </w:tc>
        <w:tc>
          <w:tcPr>
            <w:tcW w:w="845" w:type="dxa"/>
            <w:tcBorders>
              <w:top w:val="nil"/>
              <w:left w:val="nil"/>
              <w:bottom w:val="single" w:sz="4" w:space="0" w:color="auto"/>
              <w:right w:val="single" w:sz="4" w:space="0" w:color="auto"/>
            </w:tcBorders>
            <w:vAlign w:val="center"/>
          </w:tcPr>
          <w:p w14:paraId="071E21C4"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Miles de pesos</w:t>
            </w:r>
          </w:p>
        </w:tc>
        <w:tc>
          <w:tcPr>
            <w:tcW w:w="988" w:type="dxa"/>
            <w:tcBorders>
              <w:top w:val="nil"/>
              <w:left w:val="nil"/>
              <w:bottom w:val="single" w:sz="4" w:space="0" w:color="auto"/>
              <w:right w:val="single" w:sz="4" w:space="0" w:color="auto"/>
            </w:tcBorders>
            <w:vAlign w:val="center"/>
          </w:tcPr>
          <w:p w14:paraId="2A021167"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Precios Corrientes</w:t>
            </w:r>
          </w:p>
        </w:tc>
        <w:tc>
          <w:tcPr>
            <w:tcW w:w="889" w:type="dxa"/>
            <w:vMerge/>
            <w:tcBorders>
              <w:left w:val="nil"/>
              <w:bottom w:val="single" w:sz="4" w:space="0" w:color="auto"/>
              <w:right w:val="single" w:sz="4" w:space="0" w:color="auto"/>
            </w:tcBorders>
            <w:vAlign w:val="center"/>
          </w:tcPr>
          <w:p w14:paraId="2C6274E9"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p>
        </w:tc>
      </w:tr>
    </w:tbl>
    <w:p w14:paraId="24BCAEAA" w14:textId="77777777" w:rsidR="00817B27" w:rsidRPr="00817F50" w:rsidRDefault="00D2194E" w:rsidP="002A0E82">
      <w:pPr>
        <w:pStyle w:val="Textoindependiente"/>
        <w:spacing w:line="250" w:lineRule="auto"/>
        <w:ind w:left="0" w:right="119"/>
        <w:rPr>
          <w:rFonts w:ascii="Century Gothic" w:hAnsi="Century Gothic"/>
          <w:noProof/>
          <w:sz w:val="16"/>
          <w:szCs w:val="16"/>
        </w:rPr>
      </w:pPr>
      <w:r w:rsidRPr="00817F50">
        <w:rPr>
          <w:rFonts w:ascii="Century Gothic" w:hAnsi="Century Gothic"/>
          <w:noProof/>
          <w:sz w:val="16"/>
          <w:szCs w:val="16"/>
        </w:rPr>
        <w:t>Nota: Para fines ilustrativos se presenta solo un extracto del total de variables que componen el Programa de Información.</w:t>
      </w:r>
    </w:p>
    <w:p w14:paraId="7585773D" w14:textId="79A161E6" w:rsidR="00BA036C" w:rsidRPr="00817F50" w:rsidRDefault="00BA036C" w:rsidP="00BA036C">
      <w:pPr>
        <w:widowControl/>
        <w:spacing w:before="120" w:after="120" w:line="259" w:lineRule="auto"/>
        <w:rPr>
          <w:rFonts w:ascii="Century Gothic" w:hAnsi="Century Gothic" w:cs="Arial"/>
          <w:bCs/>
          <w:sz w:val="19"/>
          <w:szCs w:val="19"/>
        </w:rPr>
      </w:pPr>
      <w:r w:rsidRPr="00817F50">
        <w:rPr>
          <w:rFonts w:ascii="Century Gothic" w:hAnsi="Century Gothic" w:cs="Arial"/>
          <w:bCs/>
          <w:sz w:val="19"/>
          <w:szCs w:val="19"/>
        </w:rPr>
        <w:t xml:space="preserve">En el ANEXO </w:t>
      </w:r>
      <w:r w:rsidR="00BF7776">
        <w:rPr>
          <w:rFonts w:ascii="Century Gothic" w:hAnsi="Century Gothic" w:cs="Arial"/>
          <w:bCs/>
          <w:sz w:val="19"/>
          <w:szCs w:val="19"/>
        </w:rPr>
        <w:t>VII</w:t>
      </w:r>
      <w:r w:rsidRPr="00817F50">
        <w:rPr>
          <w:rFonts w:ascii="Century Gothic" w:hAnsi="Century Gothic" w:cs="Arial"/>
          <w:bCs/>
          <w:sz w:val="19"/>
          <w:szCs w:val="19"/>
        </w:rPr>
        <w:t xml:space="preserve"> se presenta un ejemplo </w:t>
      </w:r>
      <w:r w:rsidR="008D3484" w:rsidRPr="00817F50">
        <w:rPr>
          <w:rFonts w:ascii="Century Gothic" w:hAnsi="Century Gothic" w:cs="Arial"/>
          <w:bCs/>
          <w:sz w:val="19"/>
          <w:szCs w:val="19"/>
        </w:rPr>
        <w:t>con más detalle</w:t>
      </w:r>
      <w:r w:rsidRPr="00817F50">
        <w:rPr>
          <w:rFonts w:ascii="Century Gothic" w:hAnsi="Century Gothic" w:cs="Arial"/>
          <w:bCs/>
          <w:sz w:val="19"/>
          <w:szCs w:val="19"/>
        </w:rPr>
        <w:t xml:space="preserve"> para </w:t>
      </w:r>
      <w:r w:rsidR="008D3484" w:rsidRPr="00817F50">
        <w:rPr>
          <w:rFonts w:ascii="Century Gothic" w:hAnsi="Century Gothic" w:cs="Arial"/>
          <w:bCs/>
          <w:sz w:val="19"/>
          <w:szCs w:val="19"/>
        </w:rPr>
        <w:t>otro</w:t>
      </w:r>
      <w:r w:rsidRPr="00817F50">
        <w:rPr>
          <w:rFonts w:ascii="Century Gothic" w:hAnsi="Century Gothic" w:cs="Arial"/>
          <w:bCs/>
          <w:sz w:val="19"/>
          <w:szCs w:val="19"/>
        </w:rPr>
        <w:t xml:space="preserve"> </w:t>
      </w:r>
      <w:r w:rsidR="00E44DE1" w:rsidRPr="00817F50">
        <w:rPr>
          <w:rFonts w:ascii="Century Gothic" w:hAnsi="Century Gothic" w:cs="Arial"/>
          <w:bCs/>
          <w:sz w:val="19"/>
          <w:szCs w:val="19"/>
        </w:rPr>
        <w:t>Programa de Información</w:t>
      </w:r>
      <w:r w:rsidRPr="00817F50">
        <w:rPr>
          <w:rFonts w:ascii="Century Gothic" w:hAnsi="Century Gothic" w:cs="Arial"/>
          <w:bCs/>
          <w:sz w:val="19"/>
          <w:szCs w:val="19"/>
        </w:rPr>
        <w:t>.</w:t>
      </w:r>
    </w:p>
    <w:p w14:paraId="1C3C43F1" w14:textId="77777777" w:rsidR="00CF205E" w:rsidRPr="00817F50" w:rsidRDefault="00CF205E" w:rsidP="00D07146">
      <w:pPr>
        <w:pStyle w:val="Textoindependiente"/>
        <w:spacing w:line="250" w:lineRule="auto"/>
        <w:ind w:right="119"/>
        <w:rPr>
          <w:rFonts w:ascii="Century Gothic" w:hAnsi="Century Gothic"/>
          <w:noProof/>
          <w:sz w:val="19"/>
          <w:szCs w:val="19"/>
        </w:rPr>
      </w:pPr>
    </w:p>
    <w:p w14:paraId="4F0733DD" w14:textId="77777777" w:rsidR="004B5C28" w:rsidRPr="00817F50" w:rsidRDefault="004B5C28" w:rsidP="00FC4497">
      <w:pPr>
        <w:pStyle w:val="Ttulo1"/>
        <w:ind w:left="426" w:hanging="426"/>
        <w:rPr>
          <w:rFonts w:ascii="Century Gothic" w:hAnsi="Century Gothic" w:cstheme="minorHAnsi"/>
          <w:sz w:val="19"/>
          <w:szCs w:val="19"/>
        </w:rPr>
      </w:pPr>
      <w:bookmarkStart w:id="131" w:name="_Toc83729673"/>
      <w:bookmarkStart w:id="132" w:name="_Toc85726030"/>
      <w:r w:rsidRPr="00817F50">
        <w:rPr>
          <w:rFonts w:ascii="Century Gothic" w:hAnsi="Century Gothic" w:cstheme="minorHAnsi"/>
          <w:color w:val="365F91" w:themeColor="accent1" w:themeShade="BF"/>
        </w:rPr>
        <w:t>3.3. Complementar la descripción del conjunto de datos una vez concluido el cuestionario</w:t>
      </w:r>
      <w:bookmarkEnd w:id="131"/>
      <w:bookmarkEnd w:id="132"/>
    </w:p>
    <w:p w14:paraId="625D91C8" w14:textId="77777777" w:rsidR="004D1485" w:rsidRPr="00817F50" w:rsidRDefault="004D1485" w:rsidP="004B5C28">
      <w:pPr>
        <w:pStyle w:val="Textoindependiente"/>
        <w:spacing w:line="250" w:lineRule="auto"/>
        <w:ind w:right="119"/>
        <w:rPr>
          <w:noProof/>
        </w:rPr>
      </w:pPr>
    </w:p>
    <w:p w14:paraId="3AAE8018" w14:textId="4D41CC57" w:rsidR="0042656C" w:rsidRPr="00817F50" w:rsidRDefault="0042656C" w:rsidP="0042656C">
      <w:pPr>
        <w:pStyle w:val="Textoindependiente"/>
        <w:spacing w:line="250" w:lineRule="auto"/>
        <w:ind w:left="0" w:right="119"/>
        <w:jc w:val="both"/>
        <w:rPr>
          <w:rFonts w:ascii="Century Gothic" w:hAnsi="Century Gothic"/>
          <w:noProof/>
          <w:sz w:val="19"/>
          <w:szCs w:val="19"/>
        </w:rPr>
      </w:pPr>
      <w:r w:rsidRPr="00974E73">
        <w:rPr>
          <w:rFonts w:ascii="Century Gothic" w:hAnsi="Century Gothic"/>
          <w:noProof/>
          <w:sz w:val="19"/>
          <w:szCs w:val="19"/>
        </w:rPr>
        <w:t>En la actividad anterior se documenta la descripción del conjunto de datos provenientes de variables principales y</w:t>
      </w:r>
      <w:r w:rsidR="008A0336" w:rsidRPr="00974E73">
        <w:rPr>
          <w:rFonts w:ascii="Century Gothic" w:hAnsi="Century Gothic"/>
          <w:noProof/>
          <w:sz w:val="19"/>
          <w:szCs w:val="19"/>
        </w:rPr>
        <w:t>,</w:t>
      </w:r>
      <w:r w:rsidRPr="00974E73">
        <w:rPr>
          <w:rFonts w:ascii="Century Gothic" w:hAnsi="Century Gothic"/>
          <w:noProof/>
          <w:sz w:val="19"/>
          <w:szCs w:val="19"/>
        </w:rPr>
        <w:t xml:space="preserve"> una vez que se t</w:t>
      </w:r>
      <w:r w:rsidR="00AA18D5" w:rsidRPr="00974E73">
        <w:rPr>
          <w:rFonts w:ascii="Century Gothic" w:hAnsi="Century Gothic"/>
          <w:noProof/>
          <w:sz w:val="19"/>
          <w:szCs w:val="19"/>
        </w:rPr>
        <w:t>iene</w:t>
      </w:r>
      <w:r w:rsidRPr="00974E73">
        <w:rPr>
          <w:rFonts w:ascii="Century Gothic" w:hAnsi="Century Gothic"/>
          <w:noProof/>
          <w:sz w:val="19"/>
          <w:szCs w:val="19"/>
        </w:rPr>
        <w:t xml:space="preserve"> concluido el cuestionario</w:t>
      </w:r>
      <w:r w:rsidR="00ED7F7E" w:rsidRPr="00974E73">
        <w:rPr>
          <w:rFonts w:ascii="Century Gothic" w:hAnsi="Century Gothic"/>
          <w:noProof/>
          <w:sz w:val="19"/>
          <w:szCs w:val="19"/>
        </w:rPr>
        <w:t>,</w:t>
      </w:r>
      <w:r w:rsidRPr="00974E73">
        <w:rPr>
          <w:rFonts w:ascii="Century Gothic" w:hAnsi="Century Gothic"/>
          <w:noProof/>
          <w:sz w:val="19"/>
          <w:szCs w:val="19"/>
        </w:rPr>
        <w:t xml:space="preserve"> </w:t>
      </w:r>
      <w:r w:rsidR="00AA18D5" w:rsidRPr="00974E73">
        <w:rPr>
          <w:rFonts w:ascii="Century Gothic" w:hAnsi="Century Gothic"/>
          <w:noProof/>
          <w:sz w:val="19"/>
          <w:szCs w:val="19"/>
        </w:rPr>
        <w:t xml:space="preserve">es </w:t>
      </w:r>
      <w:r w:rsidRPr="00974E73">
        <w:rPr>
          <w:rFonts w:ascii="Century Gothic" w:hAnsi="Century Gothic"/>
          <w:noProof/>
          <w:sz w:val="19"/>
          <w:szCs w:val="19"/>
        </w:rPr>
        <w:t>necesario documentar las variables faltantes, así como los demás elementos de la descripción de metadatos que corresponden a otras fases</w:t>
      </w:r>
      <w:r w:rsidR="00974E73" w:rsidRPr="00974E73">
        <w:rPr>
          <w:rFonts w:ascii="Century Gothic" w:hAnsi="Century Gothic"/>
          <w:noProof/>
          <w:sz w:val="19"/>
          <w:szCs w:val="19"/>
        </w:rPr>
        <w:t xml:space="preserve"> </w:t>
      </w:r>
      <w:r w:rsidRPr="00974E73">
        <w:rPr>
          <w:rFonts w:ascii="Century Gothic" w:hAnsi="Century Gothic"/>
          <w:noProof/>
          <w:sz w:val="19"/>
          <w:szCs w:val="19"/>
        </w:rPr>
        <w:t>o subprocesos</w:t>
      </w:r>
      <w:r w:rsidRPr="00817F50">
        <w:rPr>
          <w:rFonts w:ascii="Century Gothic" w:hAnsi="Century Gothic"/>
          <w:noProof/>
          <w:sz w:val="19"/>
          <w:szCs w:val="19"/>
        </w:rPr>
        <w:t xml:space="preserve">. </w:t>
      </w:r>
      <w:r w:rsidR="005A5740">
        <w:rPr>
          <w:rFonts w:ascii="Century Gothic" w:hAnsi="Century Gothic"/>
          <w:noProof/>
          <w:sz w:val="19"/>
          <w:szCs w:val="19"/>
        </w:rPr>
        <w:t>P</w:t>
      </w:r>
      <w:r w:rsidRPr="00817F50">
        <w:rPr>
          <w:rFonts w:ascii="Century Gothic" w:hAnsi="Century Gothic"/>
          <w:noProof/>
          <w:sz w:val="19"/>
          <w:szCs w:val="19"/>
        </w:rPr>
        <w:t>or ello, en un segundo momento</w:t>
      </w:r>
      <w:r w:rsidR="005A5740">
        <w:rPr>
          <w:rFonts w:ascii="Century Gothic" w:hAnsi="Century Gothic"/>
          <w:noProof/>
          <w:sz w:val="19"/>
          <w:szCs w:val="19"/>
        </w:rPr>
        <w:t>,</w:t>
      </w:r>
      <w:r w:rsidRPr="00817F50">
        <w:rPr>
          <w:rFonts w:ascii="Century Gothic" w:hAnsi="Century Gothic"/>
          <w:noProof/>
          <w:sz w:val="19"/>
          <w:szCs w:val="19"/>
        </w:rPr>
        <w:t xml:space="preserve"> se debe complementar y documentar el resto de las variables que considera el instrumento de captación, reservando </w:t>
      </w:r>
      <w:r w:rsidR="0083614A" w:rsidRPr="00817F50">
        <w:rPr>
          <w:rFonts w:ascii="Century Gothic" w:hAnsi="Century Gothic"/>
          <w:noProof/>
          <w:sz w:val="19"/>
          <w:szCs w:val="19"/>
        </w:rPr>
        <w:t>únicamente</w:t>
      </w:r>
      <w:r w:rsidRPr="00817F50">
        <w:rPr>
          <w:rFonts w:ascii="Century Gothic" w:hAnsi="Century Gothic"/>
          <w:noProof/>
          <w:sz w:val="19"/>
          <w:szCs w:val="19"/>
        </w:rPr>
        <w:t xml:space="preserve"> aquellas variables que guardan la confidencialidad del informante.</w:t>
      </w:r>
    </w:p>
    <w:p w14:paraId="5374FBC6" w14:textId="77777777" w:rsidR="004E5114" w:rsidRPr="00817F50" w:rsidRDefault="004E5114" w:rsidP="00FC4497">
      <w:pPr>
        <w:pStyle w:val="Textoindependiente"/>
        <w:spacing w:line="250" w:lineRule="auto"/>
        <w:ind w:left="0" w:right="119"/>
        <w:rPr>
          <w:noProof/>
        </w:rPr>
      </w:pPr>
    </w:p>
    <w:p w14:paraId="49EBB9B7" w14:textId="77777777" w:rsidR="004E5114" w:rsidRPr="00817F50" w:rsidRDefault="004E5114" w:rsidP="00FC4497">
      <w:pPr>
        <w:pStyle w:val="Textoindependiente"/>
        <w:spacing w:line="250" w:lineRule="auto"/>
        <w:ind w:left="0" w:right="119"/>
        <w:rPr>
          <w:noProof/>
        </w:rPr>
      </w:pPr>
    </w:p>
    <w:p w14:paraId="734072B3" w14:textId="77777777" w:rsidR="004E5114" w:rsidRPr="00817F50" w:rsidRDefault="004E5114" w:rsidP="00FC4497">
      <w:pPr>
        <w:pStyle w:val="Textoindependiente"/>
        <w:spacing w:line="250" w:lineRule="auto"/>
        <w:ind w:left="0" w:right="119"/>
        <w:rPr>
          <w:noProof/>
        </w:rPr>
      </w:pPr>
    </w:p>
    <w:p w14:paraId="0A7D3956" w14:textId="77777777" w:rsidR="00620709" w:rsidRPr="00817F50" w:rsidRDefault="00620709">
      <w:pPr>
        <w:rPr>
          <w:rFonts w:ascii="Arial" w:eastAsia="Arial" w:hAnsi="Arial"/>
          <w:noProof/>
          <w:sz w:val="20"/>
          <w:szCs w:val="20"/>
        </w:rPr>
      </w:pPr>
      <w:r w:rsidRPr="00817F50">
        <w:rPr>
          <w:noProof/>
        </w:rPr>
        <w:br w:type="page"/>
      </w:r>
    </w:p>
    <w:p w14:paraId="010D58E9" w14:textId="77777777" w:rsidR="00AC7F32" w:rsidRPr="00817F50" w:rsidRDefault="00AC7F32" w:rsidP="00AC7F32">
      <w:pPr>
        <w:pStyle w:val="Ttulo1"/>
        <w:ind w:left="1701" w:hanging="1701"/>
        <w:rPr>
          <w:rFonts w:ascii="Century Gothic" w:hAnsi="Century Gothic" w:cstheme="minorHAnsi"/>
          <w:color w:val="365F91" w:themeColor="accent1" w:themeShade="BF"/>
        </w:rPr>
      </w:pPr>
      <w:bookmarkStart w:id="133" w:name="_Toc83729674"/>
      <w:bookmarkStart w:id="134" w:name="_Toc85726031"/>
      <w:r w:rsidRPr="00817F50">
        <w:rPr>
          <w:rFonts w:ascii="Century Gothic" w:hAnsi="Century Gothic" w:cstheme="minorHAnsi"/>
          <w:color w:val="365F91" w:themeColor="accent1" w:themeShade="BF"/>
        </w:rPr>
        <w:lastRenderedPageBreak/>
        <w:t>ACTIVIDAD 4: DISEÑO DE</w:t>
      </w:r>
      <w:r w:rsidR="00D50A33" w:rsidRPr="00817F50">
        <w:rPr>
          <w:rFonts w:ascii="Century Gothic" w:hAnsi="Century Gothic" w:cstheme="minorHAnsi"/>
          <w:color w:val="365F91" w:themeColor="accent1" w:themeShade="BF"/>
        </w:rPr>
        <w:t xml:space="preserve"> </w:t>
      </w:r>
      <w:r w:rsidRPr="00817F50">
        <w:rPr>
          <w:rFonts w:ascii="Century Gothic" w:hAnsi="Century Gothic" w:cstheme="minorHAnsi"/>
          <w:color w:val="365F91" w:themeColor="accent1" w:themeShade="BF"/>
        </w:rPr>
        <w:t>L</w:t>
      </w:r>
      <w:r w:rsidR="00D50A33" w:rsidRPr="00817F50">
        <w:rPr>
          <w:rFonts w:ascii="Century Gothic" w:hAnsi="Century Gothic" w:cstheme="minorHAnsi"/>
          <w:color w:val="365F91" w:themeColor="accent1" w:themeShade="BF"/>
        </w:rPr>
        <w:t>OS</w:t>
      </w:r>
      <w:r w:rsidRPr="00817F50">
        <w:rPr>
          <w:rFonts w:ascii="Century Gothic" w:hAnsi="Century Gothic" w:cstheme="minorHAnsi"/>
          <w:color w:val="365F91" w:themeColor="accent1" w:themeShade="BF"/>
        </w:rPr>
        <w:t xml:space="preserve"> PRODUCTO</w:t>
      </w:r>
      <w:r w:rsidR="00D50A33" w:rsidRPr="00817F50">
        <w:rPr>
          <w:rFonts w:ascii="Century Gothic" w:hAnsi="Century Gothic" w:cstheme="minorHAnsi"/>
          <w:color w:val="365F91" w:themeColor="accent1" w:themeShade="BF"/>
        </w:rPr>
        <w:t>S</w:t>
      </w:r>
      <w:r w:rsidRPr="00817F50">
        <w:rPr>
          <w:rFonts w:ascii="Century Gothic" w:hAnsi="Century Gothic" w:cstheme="minorHAnsi"/>
          <w:color w:val="365F91" w:themeColor="accent1" w:themeShade="BF"/>
        </w:rPr>
        <w:t xml:space="preserve"> DE INFORMACIÓN Y SUS PRESENTACIONES</w:t>
      </w:r>
      <w:bookmarkEnd w:id="133"/>
      <w:bookmarkEnd w:id="134"/>
    </w:p>
    <w:p w14:paraId="78188CC0" w14:textId="77777777" w:rsidR="00AC7F32" w:rsidRPr="00817F50" w:rsidRDefault="00AC7F32" w:rsidP="00700B61">
      <w:pPr>
        <w:widowControl/>
        <w:spacing w:before="120" w:after="120" w:line="259" w:lineRule="auto"/>
        <w:jc w:val="both"/>
        <w:rPr>
          <w:rFonts w:ascii="Century Gothic" w:hAnsi="Century Gothic" w:cs="Arial"/>
          <w:bCs/>
          <w:sz w:val="19"/>
          <w:szCs w:val="19"/>
        </w:rPr>
      </w:pPr>
    </w:p>
    <w:p w14:paraId="60DCA519" w14:textId="4E90CF13" w:rsidR="00705219" w:rsidRPr="00817F50" w:rsidRDefault="00A66934" w:rsidP="0032019C">
      <w:pPr>
        <w:widowControl/>
        <w:spacing w:before="120" w:after="120" w:line="259" w:lineRule="auto"/>
        <w:jc w:val="both"/>
        <w:rPr>
          <w:noProof/>
        </w:rPr>
      </w:pPr>
      <w:r w:rsidRPr="00817F50">
        <w:rPr>
          <w:rFonts w:ascii="Century Gothic" w:hAnsi="Century Gothic" w:cs="Arial"/>
          <w:bCs/>
          <w:sz w:val="19"/>
          <w:szCs w:val="19"/>
        </w:rPr>
        <w:t xml:space="preserve">Conforme a lo establecido en la </w:t>
      </w:r>
      <w:r w:rsidR="00AA18D5">
        <w:rPr>
          <w:rFonts w:ascii="Century Gothic" w:hAnsi="Century Gothic" w:cs="Arial"/>
          <w:bCs/>
          <w:sz w:val="19"/>
          <w:szCs w:val="19"/>
        </w:rPr>
        <w:t>NTPPIEG</w:t>
      </w:r>
      <w:r w:rsidRPr="00817F50">
        <w:rPr>
          <w:rFonts w:ascii="Century Gothic" w:hAnsi="Century Gothic" w:cs="Arial"/>
          <w:bCs/>
          <w:sz w:val="19"/>
          <w:szCs w:val="19"/>
        </w:rPr>
        <w:t>, un producto es el resultado final de un proceso que se pone a disposición de</w:t>
      </w:r>
      <w:r w:rsidR="008A0336" w:rsidRPr="00817F50">
        <w:rPr>
          <w:rFonts w:ascii="Century Gothic" w:hAnsi="Century Gothic" w:cs="Arial"/>
          <w:bCs/>
          <w:sz w:val="19"/>
          <w:szCs w:val="19"/>
        </w:rPr>
        <w:t xml:space="preserve"> los </w:t>
      </w:r>
      <w:r w:rsidRPr="00817F50">
        <w:rPr>
          <w:rFonts w:ascii="Century Gothic" w:hAnsi="Century Gothic" w:cs="Arial"/>
          <w:bCs/>
          <w:sz w:val="19"/>
          <w:szCs w:val="19"/>
        </w:rPr>
        <w:t>usuario</w:t>
      </w:r>
      <w:r w:rsidR="008A0336" w:rsidRPr="00817F50">
        <w:rPr>
          <w:rFonts w:ascii="Century Gothic" w:hAnsi="Century Gothic" w:cs="Arial"/>
          <w:bCs/>
          <w:sz w:val="19"/>
          <w:szCs w:val="19"/>
        </w:rPr>
        <w:t>s</w:t>
      </w:r>
      <w:r w:rsidRPr="00817F50">
        <w:rPr>
          <w:rFonts w:ascii="Century Gothic" w:hAnsi="Century Gothic" w:cs="Arial"/>
          <w:bCs/>
          <w:sz w:val="19"/>
          <w:szCs w:val="19"/>
        </w:rPr>
        <w:t xml:space="preserve">. Un producto incluye un conjunto de presentaciones que facilitan la difusión de la información. El </w:t>
      </w:r>
      <w:r w:rsidR="00B01DC9" w:rsidRPr="00817F50">
        <w:rPr>
          <w:rFonts w:ascii="Century Gothic" w:hAnsi="Century Gothic" w:cs="Arial"/>
          <w:bCs/>
          <w:sz w:val="19"/>
          <w:szCs w:val="19"/>
        </w:rPr>
        <w:t>D</w:t>
      </w:r>
      <w:r w:rsidRPr="00817F50">
        <w:rPr>
          <w:rFonts w:ascii="Century Gothic" w:hAnsi="Century Gothic" w:cs="Arial"/>
          <w:bCs/>
          <w:sz w:val="19"/>
          <w:szCs w:val="19"/>
        </w:rPr>
        <w:t>iseño del producto de información y sus presentaciones está relacionado tanto con las necesidades documentadas como con el marco conceptual definido y los instrumentos de captación</w:t>
      </w:r>
      <w:r w:rsidR="00ED7F7E" w:rsidRPr="00817F50">
        <w:rPr>
          <w:rFonts w:ascii="Century Gothic" w:hAnsi="Century Gothic" w:cs="Arial"/>
          <w:bCs/>
          <w:sz w:val="19"/>
          <w:szCs w:val="19"/>
        </w:rPr>
        <w:t>,</w:t>
      </w:r>
      <w:r w:rsidRPr="00817F50">
        <w:rPr>
          <w:rFonts w:ascii="Century Gothic" w:hAnsi="Century Gothic" w:cs="Arial"/>
          <w:bCs/>
          <w:sz w:val="19"/>
          <w:szCs w:val="19"/>
        </w:rPr>
        <w:t xml:space="preserve"> ya que será la forma en que se pondrá la información a disposición de los usuarios.</w:t>
      </w:r>
      <w:r w:rsidR="009F5079" w:rsidRPr="00817F50">
        <w:rPr>
          <w:rFonts w:ascii="Century Gothic" w:hAnsi="Century Gothic" w:cs="Arial"/>
          <w:bCs/>
          <w:sz w:val="19"/>
          <w:szCs w:val="19"/>
        </w:rPr>
        <w:t xml:space="preserve"> </w:t>
      </w:r>
    </w:p>
    <w:p w14:paraId="0BB6A580" w14:textId="57916F24" w:rsidR="00A66934" w:rsidRPr="00817F50" w:rsidRDefault="00A57503" w:rsidP="00A66934">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Debido a</w:t>
      </w:r>
      <w:r w:rsidR="00A66934" w:rsidRPr="00817F50">
        <w:rPr>
          <w:rFonts w:ascii="Century Gothic" w:hAnsi="Century Gothic" w:cs="Arial"/>
          <w:bCs/>
          <w:sz w:val="19"/>
          <w:szCs w:val="19"/>
        </w:rPr>
        <w:t xml:space="preserve"> que existen múltiples opciones para presentar los resultados y los recursos financieros de los </w:t>
      </w:r>
      <w:r w:rsidR="007731CF">
        <w:rPr>
          <w:rFonts w:ascii="Century Gothic" w:hAnsi="Century Gothic" w:cs="Arial"/>
          <w:bCs/>
          <w:sz w:val="19"/>
          <w:szCs w:val="19"/>
        </w:rPr>
        <w:t>p</w:t>
      </w:r>
      <w:r w:rsidR="00A66934" w:rsidRPr="00817F50">
        <w:rPr>
          <w:rFonts w:ascii="Century Gothic" w:hAnsi="Century Gothic" w:cs="Arial"/>
          <w:bCs/>
          <w:sz w:val="19"/>
          <w:szCs w:val="19"/>
        </w:rPr>
        <w:t xml:space="preserve">rogramas son limitados, es </w:t>
      </w:r>
      <w:r w:rsidR="00A66934" w:rsidRPr="00974E73">
        <w:rPr>
          <w:rFonts w:ascii="Century Gothic" w:hAnsi="Century Gothic" w:cs="Arial"/>
          <w:bCs/>
          <w:sz w:val="19"/>
          <w:szCs w:val="19"/>
        </w:rPr>
        <w:t>de especial importancia establecer criterios</w:t>
      </w:r>
      <w:r w:rsidR="00974E73" w:rsidRPr="00974E73">
        <w:rPr>
          <w:rFonts w:ascii="Century Gothic" w:hAnsi="Century Gothic" w:cs="Arial"/>
          <w:bCs/>
          <w:sz w:val="19"/>
          <w:szCs w:val="19"/>
        </w:rPr>
        <w:t xml:space="preserve"> </w:t>
      </w:r>
      <w:r w:rsidR="00A66934" w:rsidRPr="00974E73">
        <w:rPr>
          <w:rFonts w:ascii="Century Gothic" w:hAnsi="Century Gothic" w:cs="Arial"/>
          <w:bCs/>
          <w:sz w:val="19"/>
          <w:szCs w:val="19"/>
        </w:rPr>
        <w:t xml:space="preserve">de prioridad en los que se considere la diversidad de necesidades de </w:t>
      </w:r>
      <w:r w:rsidR="007731CF" w:rsidRPr="00974E73">
        <w:rPr>
          <w:rFonts w:ascii="Century Gothic" w:hAnsi="Century Gothic" w:cs="Arial"/>
          <w:bCs/>
          <w:sz w:val="19"/>
          <w:szCs w:val="19"/>
        </w:rPr>
        <w:t>los usuarios</w:t>
      </w:r>
      <w:r w:rsidR="00B027B7" w:rsidRPr="00974E73">
        <w:rPr>
          <w:rFonts w:ascii="Century Gothic" w:hAnsi="Century Gothic" w:cs="Arial"/>
          <w:bCs/>
          <w:sz w:val="19"/>
          <w:szCs w:val="19"/>
        </w:rPr>
        <w:t xml:space="preserve"> </w:t>
      </w:r>
      <w:r w:rsidR="00377F49" w:rsidRPr="00974E73">
        <w:rPr>
          <w:rFonts w:ascii="Century Gothic" w:hAnsi="Century Gothic" w:cs="Arial"/>
          <w:bCs/>
          <w:sz w:val="19"/>
          <w:szCs w:val="19"/>
        </w:rPr>
        <w:t xml:space="preserve">(ver </w:t>
      </w:r>
      <w:r w:rsidR="00BC5BD7" w:rsidRPr="00974E73">
        <w:rPr>
          <w:rFonts w:ascii="Century Gothic" w:hAnsi="Century Gothic" w:cs="Arial"/>
          <w:bCs/>
          <w:sz w:val="19"/>
          <w:szCs w:val="19"/>
        </w:rPr>
        <w:t>figura</w:t>
      </w:r>
      <w:r w:rsidR="00377F49" w:rsidRPr="00817F50">
        <w:rPr>
          <w:rFonts w:ascii="Century Gothic" w:hAnsi="Century Gothic" w:cs="Arial"/>
          <w:bCs/>
          <w:sz w:val="19"/>
          <w:szCs w:val="19"/>
        </w:rPr>
        <w:t xml:space="preserve"> 4.</w:t>
      </w:r>
      <w:r w:rsidR="004B7DCC" w:rsidRPr="00817F50">
        <w:rPr>
          <w:rFonts w:ascii="Century Gothic" w:hAnsi="Century Gothic" w:cs="Arial"/>
          <w:bCs/>
          <w:sz w:val="19"/>
          <w:szCs w:val="19"/>
        </w:rPr>
        <w:t>1</w:t>
      </w:r>
      <w:r w:rsidR="00377F49" w:rsidRPr="00817F50">
        <w:rPr>
          <w:rFonts w:ascii="Century Gothic" w:hAnsi="Century Gothic" w:cs="Arial"/>
          <w:bCs/>
          <w:sz w:val="19"/>
          <w:szCs w:val="19"/>
        </w:rPr>
        <w:t>).</w:t>
      </w:r>
    </w:p>
    <w:p w14:paraId="78F7C4D0" w14:textId="77777777" w:rsidR="00A66934" w:rsidRPr="00817F50" w:rsidRDefault="00A66934" w:rsidP="00A66934">
      <w:pPr>
        <w:widowControl/>
        <w:spacing w:before="120" w:after="120" w:line="259" w:lineRule="auto"/>
        <w:jc w:val="both"/>
        <w:rPr>
          <w:rFonts w:ascii="Century Gothic" w:hAnsi="Century Gothic" w:cs="Arial"/>
          <w:bCs/>
          <w:sz w:val="19"/>
          <w:szCs w:val="19"/>
        </w:rPr>
      </w:pPr>
    </w:p>
    <w:p w14:paraId="54464AEF" w14:textId="77777777" w:rsidR="00F468EE" w:rsidRPr="00817F50" w:rsidRDefault="00BC5BD7" w:rsidP="00ED7F7E">
      <w:pPr>
        <w:pStyle w:val="Figuras2"/>
      </w:pPr>
      <w:bookmarkStart w:id="135" w:name="_Toc83392686"/>
      <w:bookmarkStart w:id="136" w:name="_Toc85729908"/>
      <w:r w:rsidRPr="00817F50">
        <w:t>Figura</w:t>
      </w:r>
      <w:r w:rsidR="008A0336" w:rsidRPr="00817F50">
        <w:t xml:space="preserve"> </w:t>
      </w:r>
      <w:r w:rsidR="00A66934" w:rsidRPr="00817F50">
        <w:t>4.</w:t>
      </w:r>
      <w:r w:rsidR="004B7DCC" w:rsidRPr="00817F50">
        <w:t>1</w:t>
      </w:r>
      <w:r w:rsidR="00A66934" w:rsidRPr="00817F50">
        <w:t xml:space="preserve">. </w:t>
      </w:r>
      <w:r w:rsidR="006C7CA9" w:rsidRPr="00817F50">
        <w:t xml:space="preserve">Insumos y evidencias </w:t>
      </w:r>
      <w:r w:rsidR="00A66934" w:rsidRPr="00817F50">
        <w:t>del Diseño de producto de información y sus presentaciones</w:t>
      </w:r>
      <w:bookmarkEnd w:id="135"/>
      <w:bookmarkEnd w:id="136"/>
    </w:p>
    <w:tbl>
      <w:tblPr>
        <w:tblStyle w:val="Tablaconcuadrcula"/>
        <w:tblW w:w="0" w:type="auto"/>
        <w:tblInd w:w="100" w:type="dxa"/>
        <w:tblBorders>
          <w:top w:val="none" w:sz="0" w:space="0" w:color="auto"/>
          <w:left w:val="none" w:sz="0" w:space="0" w:color="auto"/>
          <w:bottom w:val="none" w:sz="0" w:space="0" w:color="auto"/>
          <w:right w:val="none" w:sz="0" w:space="0" w:color="auto"/>
          <w:insideH w:val="single" w:sz="24" w:space="0" w:color="17365D" w:themeColor="text2" w:themeShade="BF"/>
          <w:insideV w:val="single" w:sz="24" w:space="0" w:color="17365D" w:themeColor="text2" w:themeShade="BF"/>
        </w:tblBorders>
        <w:tblLook w:val="04A0" w:firstRow="1" w:lastRow="0" w:firstColumn="1" w:lastColumn="0" w:noHBand="0" w:noVBand="1"/>
      </w:tblPr>
      <w:tblGrid>
        <w:gridCol w:w="5340"/>
        <w:gridCol w:w="5340"/>
      </w:tblGrid>
      <w:tr w:rsidR="00A66934" w:rsidRPr="00817F50" w14:paraId="6E518BF3" w14:textId="77777777" w:rsidTr="00D3352C">
        <w:tc>
          <w:tcPr>
            <w:tcW w:w="5340" w:type="dxa"/>
            <w:tcBorders>
              <w:bottom w:val="single" w:sz="24" w:space="0" w:color="17365D" w:themeColor="text2" w:themeShade="BF"/>
            </w:tcBorders>
            <w:shd w:val="clear" w:color="auto" w:fill="17365D" w:themeFill="text2" w:themeFillShade="BF"/>
          </w:tcPr>
          <w:p w14:paraId="27B597E7" w14:textId="77777777" w:rsidR="00A66934" w:rsidRPr="00817F50" w:rsidRDefault="00A66934" w:rsidP="00D3352C">
            <w:pPr>
              <w:pStyle w:val="Textoindependiente"/>
              <w:spacing w:line="250" w:lineRule="auto"/>
              <w:ind w:left="0" w:right="105"/>
              <w:jc w:val="center"/>
              <w:rPr>
                <w:rFonts w:ascii="Century Gothic" w:hAnsi="Century Gothic" w:cs="Arial"/>
                <w:color w:val="FFFFFF" w:themeColor="background1"/>
                <w:sz w:val="19"/>
                <w:szCs w:val="19"/>
              </w:rPr>
            </w:pPr>
            <w:r w:rsidRPr="00817F50">
              <w:rPr>
                <w:rFonts w:ascii="Century Gothic" w:hAnsi="Century Gothic" w:cs="Arial"/>
                <w:color w:val="FFFFFF" w:themeColor="background1"/>
                <w:sz w:val="19"/>
                <w:szCs w:val="19"/>
              </w:rPr>
              <w:t>INSUMOS</w:t>
            </w:r>
          </w:p>
        </w:tc>
        <w:tc>
          <w:tcPr>
            <w:tcW w:w="5340" w:type="dxa"/>
            <w:tcBorders>
              <w:bottom w:val="single" w:sz="24" w:space="0" w:color="17365D" w:themeColor="text2" w:themeShade="BF"/>
            </w:tcBorders>
            <w:shd w:val="clear" w:color="auto" w:fill="17365D" w:themeFill="text2" w:themeFillShade="BF"/>
          </w:tcPr>
          <w:p w14:paraId="7C915407" w14:textId="77777777" w:rsidR="00A66934" w:rsidRPr="00817F50" w:rsidRDefault="00A66934" w:rsidP="00D3352C">
            <w:pPr>
              <w:pStyle w:val="Textoindependiente"/>
              <w:spacing w:line="250" w:lineRule="auto"/>
              <w:ind w:left="0" w:right="105"/>
              <w:jc w:val="center"/>
              <w:rPr>
                <w:rFonts w:ascii="Century Gothic" w:hAnsi="Century Gothic" w:cs="Arial"/>
                <w:color w:val="FFFFFF" w:themeColor="background1"/>
                <w:sz w:val="19"/>
                <w:szCs w:val="19"/>
              </w:rPr>
            </w:pPr>
            <w:r w:rsidRPr="00817F50">
              <w:rPr>
                <w:rFonts w:ascii="Century Gothic" w:hAnsi="Century Gothic" w:cs="Arial"/>
                <w:color w:val="FFFFFF" w:themeColor="background1"/>
                <w:sz w:val="19"/>
                <w:szCs w:val="19"/>
              </w:rPr>
              <w:t>EVIDENCIAS</w:t>
            </w:r>
          </w:p>
        </w:tc>
      </w:tr>
      <w:tr w:rsidR="00A66934" w:rsidRPr="00817F50" w14:paraId="085BC60F" w14:textId="77777777" w:rsidTr="00D3352C">
        <w:tc>
          <w:tcPr>
            <w:tcW w:w="5340" w:type="dxa"/>
            <w:shd w:val="clear" w:color="auto" w:fill="FFFFFF" w:themeFill="background1"/>
          </w:tcPr>
          <w:p w14:paraId="4972C969" w14:textId="77777777" w:rsidR="00A66934" w:rsidRPr="00817F50" w:rsidRDefault="00A66934"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Reporte de Necesidades de Información</w:t>
            </w:r>
          </w:p>
          <w:p w14:paraId="53A59CC8" w14:textId="77777777" w:rsidR="00A66934" w:rsidRPr="00817F50" w:rsidRDefault="00A66934"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Segmentación de usuarios</w:t>
            </w:r>
          </w:p>
          <w:p w14:paraId="137C841E" w14:textId="77777777" w:rsidR="00A66934" w:rsidRPr="00817F50" w:rsidRDefault="00A66934"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Esquema conceptual</w:t>
            </w:r>
          </w:p>
          <w:p w14:paraId="2AE5361C" w14:textId="77777777" w:rsidR="00A66934" w:rsidRPr="00817F50" w:rsidRDefault="00A66934"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Tipos de producto</w:t>
            </w:r>
          </w:p>
        </w:tc>
        <w:tc>
          <w:tcPr>
            <w:tcW w:w="5340" w:type="dxa"/>
            <w:shd w:val="clear" w:color="auto" w:fill="FFFFFF" w:themeFill="background1"/>
          </w:tcPr>
          <w:p w14:paraId="3659A764" w14:textId="77777777" w:rsidR="00A66934" w:rsidRPr="00817F50" w:rsidRDefault="00E3797F" w:rsidP="0083614A">
            <w:pPr>
              <w:pStyle w:val="Textoindependiente"/>
              <w:numPr>
                <w:ilvl w:val="0"/>
                <w:numId w:val="6"/>
              </w:numPr>
              <w:spacing w:after="60" w:line="250" w:lineRule="auto"/>
              <w:ind w:right="108"/>
              <w:jc w:val="both"/>
              <w:rPr>
                <w:rFonts w:ascii="Century Gothic" w:hAnsi="Century Gothic" w:cs="Arial"/>
                <w:sz w:val="16"/>
                <w:szCs w:val="16"/>
              </w:rPr>
            </w:pPr>
            <w:bookmarkStart w:id="137" w:name="_Hlk71301427"/>
            <w:r w:rsidRPr="00817F50">
              <w:rPr>
                <w:rFonts w:ascii="Century Gothic" w:hAnsi="Century Gothic" w:cs="Arial"/>
                <w:sz w:val="16"/>
                <w:szCs w:val="16"/>
              </w:rPr>
              <w:t>Diseño de productos de información y sus presentaciones</w:t>
            </w:r>
            <w:bookmarkEnd w:id="137"/>
            <w:r w:rsidRPr="00817F50">
              <w:rPr>
                <w:rFonts w:ascii="Century Gothic" w:hAnsi="Century Gothic" w:cs="Arial"/>
                <w:sz w:val="16"/>
                <w:szCs w:val="16"/>
              </w:rPr>
              <w:t>:</w:t>
            </w:r>
          </w:p>
          <w:p w14:paraId="28776B4A" w14:textId="77777777" w:rsidR="00A66934" w:rsidRPr="00817F50" w:rsidRDefault="00A66934" w:rsidP="0083614A">
            <w:pPr>
              <w:pStyle w:val="Textoindependiente"/>
              <w:spacing w:after="60" w:line="250" w:lineRule="auto"/>
              <w:ind w:right="108"/>
              <w:jc w:val="both"/>
              <w:rPr>
                <w:rFonts w:ascii="Century Gothic" w:hAnsi="Century Gothic" w:cs="Arial"/>
                <w:sz w:val="16"/>
                <w:szCs w:val="16"/>
              </w:rPr>
            </w:pPr>
          </w:p>
        </w:tc>
      </w:tr>
    </w:tbl>
    <w:p w14:paraId="43C9EE90" w14:textId="77777777" w:rsidR="00A66934" w:rsidRPr="00817F50" w:rsidRDefault="00A66934" w:rsidP="00A66934">
      <w:pPr>
        <w:spacing w:before="5" w:line="200" w:lineRule="exact"/>
        <w:jc w:val="both"/>
        <w:rPr>
          <w:rFonts w:ascii="Century Gothic" w:hAnsi="Century Gothic" w:cs="Arial"/>
          <w:sz w:val="19"/>
          <w:szCs w:val="19"/>
        </w:rPr>
      </w:pPr>
    </w:p>
    <w:p w14:paraId="34D1DE3C" w14:textId="77777777" w:rsidR="0032019C" w:rsidRPr="00817F50" w:rsidRDefault="0032019C" w:rsidP="0032019C">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En la figura 4.</w:t>
      </w:r>
      <w:r w:rsidR="004B7DCC" w:rsidRPr="00817F50">
        <w:rPr>
          <w:rFonts w:ascii="Century Gothic" w:hAnsi="Century Gothic" w:cs="Arial"/>
          <w:bCs/>
          <w:sz w:val="19"/>
          <w:szCs w:val="19"/>
        </w:rPr>
        <w:t>2</w:t>
      </w:r>
      <w:r w:rsidRPr="00817F50">
        <w:rPr>
          <w:rFonts w:ascii="Century Gothic" w:hAnsi="Century Gothic" w:cs="Arial"/>
          <w:bCs/>
          <w:sz w:val="19"/>
          <w:szCs w:val="19"/>
        </w:rPr>
        <w:t>, se describen las tareas a considerar en esta actividad, las cuales se detallan en los siguientes apartados.</w:t>
      </w:r>
    </w:p>
    <w:p w14:paraId="7247680E" w14:textId="77777777" w:rsidR="0032019C" w:rsidRPr="00817F50" w:rsidRDefault="0032019C" w:rsidP="0032019C">
      <w:pPr>
        <w:pStyle w:val="Figuras2"/>
      </w:pPr>
      <w:bookmarkStart w:id="138" w:name="_Toc85729909"/>
      <w:r w:rsidRPr="00817F50">
        <w:t>Figura 4.</w:t>
      </w:r>
      <w:r w:rsidR="004B7DCC" w:rsidRPr="00817F50">
        <w:t>2</w:t>
      </w:r>
      <w:r w:rsidRPr="00817F50">
        <w:t>. Tareas enfocadas en el Diseño de los productos de información y sus presentaciones</w:t>
      </w:r>
      <w:bookmarkEnd w:id="138"/>
    </w:p>
    <w:p w14:paraId="386FCD22" w14:textId="77777777" w:rsidR="0032019C" w:rsidRPr="00817F50" w:rsidRDefault="0032019C" w:rsidP="0032019C">
      <w:pPr>
        <w:widowControl/>
        <w:spacing w:before="120" w:after="120" w:line="259" w:lineRule="auto"/>
        <w:jc w:val="center"/>
        <w:rPr>
          <w:noProof/>
        </w:rPr>
      </w:pPr>
      <w:r w:rsidRPr="00817F50">
        <w:rPr>
          <w:noProof/>
        </w:rPr>
        <w:drawing>
          <wp:inline distT="0" distB="0" distL="0" distR="0" wp14:anchorId="443E1FE1" wp14:editId="1E59E524">
            <wp:extent cx="5353050" cy="191262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21799"/>
                    <a:stretch/>
                  </pic:blipFill>
                  <pic:spPr bwMode="auto">
                    <a:xfrm>
                      <a:off x="0" y="0"/>
                      <a:ext cx="5353050" cy="1912620"/>
                    </a:xfrm>
                    <a:prstGeom prst="rect">
                      <a:avLst/>
                    </a:prstGeom>
                    <a:noFill/>
                    <a:ln>
                      <a:noFill/>
                    </a:ln>
                    <a:extLst>
                      <a:ext uri="{53640926-AAD7-44D8-BBD7-CCE9431645EC}">
                        <a14:shadowObscured xmlns:a14="http://schemas.microsoft.com/office/drawing/2010/main"/>
                      </a:ext>
                    </a:extLst>
                  </pic:spPr>
                </pic:pic>
              </a:graphicData>
            </a:graphic>
          </wp:inline>
        </w:drawing>
      </w:r>
    </w:p>
    <w:p w14:paraId="341D687F" w14:textId="77777777" w:rsidR="0032019C" w:rsidRPr="00817F50" w:rsidRDefault="0032019C" w:rsidP="00A66934">
      <w:pPr>
        <w:spacing w:before="5" w:line="200" w:lineRule="exact"/>
        <w:jc w:val="both"/>
        <w:rPr>
          <w:rFonts w:ascii="Century Gothic" w:hAnsi="Century Gothic" w:cs="Arial"/>
          <w:sz w:val="19"/>
          <w:szCs w:val="19"/>
        </w:rPr>
      </w:pPr>
    </w:p>
    <w:p w14:paraId="673E8D20" w14:textId="77777777" w:rsidR="00A66934" w:rsidRPr="00817F50" w:rsidRDefault="00A66934" w:rsidP="00A66934">
      <w:pPr>
        <w:pStyle w:val="Ttulo1"/>
        <w:ind w:left="426" w:hanging="426"/>
        <w:rPr>
          <w:rFonts w:ascii="Century Gothic" w:hAnsi="Century Gothic" w:cstheme="minorHAnsi"/>
          <w:color w:val="365F91" w:themeColor="accent1" w:themeShade="BF"/>
        </w:rPr>
      </w:pPr>
      <w:r w:rsidRPr="00817F50">
        <w:rPr>
          <w:rFonts w:ascii="Century Gothic" w:hAnsi="Century Gothic" w:cstheme="minorHAnsi"/>
          <w:color w:val="365F91" w:themeColor="accent1" w:themeShade="BF"/>
        </w:rPr>
        <w:t xml:space="preserve"> </w:t>
      </w:r>
      <w:bookmarkStart w:id="139" w:name="_Toc61853121"/>
      <w:bookmarkStart w:id="140" w:name="_Toc62142493"/>
      <w:bookmarkStart w:id="141" w:name="_Toc62208657"/>
      <w:bookmarkStart w:id="142" w:name="_Toc67068319"/>
      <w:bookmarkStart w:id="143" w:name="_Toc83729675"/>
      <w:bookmarkStart w:id="144" w:name="_Toc85726032"/>
      <w:r w:rsidRPr="00817F50">
        <w:rPr>
          <w:rFonts w:ascii="Century Gothic" w:hAnsi="Century Gothic" w:cstheme="minorHAnsi"/>
          <w:color w:val="365F91" w:themeColor="accent1" w:themeShade="BF"/>
        </w:rPr>
        <w:t>4.1</w:t>
      </w:r>
      <w:r w:rsidR="00D8094D" w:rsidRPr="00817F50">
        <w:rPr>
          <w:rFonts w:ascii="Century Gothic" w:hAnsi="Century Gothic" w:cstheme="minorHAnsi"/>
          <w:color w:val="365F91" w:themeColor="accent1" w:themeShade="BF"/>
        </w:rPr>
        <w:t>.</w:t>
      </w:r>
      <w:r w:rsidRPr="00817F50">
        <w:rPr>
          <w:rFonts w:ascii="Century Gothic" w:hAnsi="Century Gothic" w:cstheme="minorHAnsi"/>
          <w:color w:val="365F91" w:themeColor="accent1" w:themeShade="BF"/>
        </w:rPr>
        <w:t xml:space="preserve"> </w:t>
      </w:r>
      <w:bookmarkEnd w:id="139"/>
      <w:bookmarkEnd w:id="140"/>
      <w:bookmarkEnd w:id="141"/>
      <w:bookmarkEnd w:id="142"/>
      <w:r w:rsidRPr="00817F50">
        <w:rPr>
          <w:rFonts w:ascii="Century Gothic" w:hAnsi="Century Gothic" w:cstheme="minorHAnsi"/>
          <w:color w:val="365F91" w:themeColor="accent1" w:themeShade="BF"/>
        </w:rPr>
        <w:t>Determinar las Presentaciones para la difusión de resultados</w:t>
      </w:r>
      <w:bookmarkEnd w:id="143"/>
      <w:bookmarkEnd w:id="144"/>
    </w:p>
    <w:p w14:paraId="65B8FF48" w14:textId="016198BD" w:rsidR="00A66934" w:rsidRPr="00817F50" w:rsidRDefault="00A66934" w:rsidP="00A66934">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Esta actividad busca garantizar que el </w:t>
      </w:r>
      <w:r w:rsidRPr="00974E73">
        <w:rPr>
          <w:rFonts w:ascii="Century Gothic" w:hAnsi="Century Gothic" w:cs="Arial"/>
          <w:bCs/>
          <w:sz w:val="19"/>
          <w:szCs w:val="19"/>
        </w:rPr>
        <w:t xml:space="preserve">conjunto de </w:t>
      </w:r>
      <w:r w:rsidR="007731CF" w:rsidRPr="00974E73">
        <w:rPr>
          <w:rFonts w:ascii="Century Gothic" w:hAnsi="Century Gothic" w:cs="Arial"/>
          <w:bCs/>
          <w:sz w:val="19"/>
          <w:szCs w:val="19"/>
        </w:rPr>
        <w:t>p</w:t>
      </w:r>
      <w:r w:rsidRPr="00974E73">
        <w:rPr>
          <w:rFonts w:ascii="Century Gothic" w:hAnsi="Century Gothic" w:cs="Arial"/>
          <w:bCs/>
          <w:sz w:val="19"/>
          <w:szCs w:val="19"/>
        </w:rPr>
        <w:t>resentaciones</w:t>
      </w:r>
      <w:r w:rsidRPr="00817F50">
        <w:rPr>
          <w:rFonts w:ascii="Century Gothic" w:hAnsi="Century Gothic" w:cs="Arial"/>
          <w:bCs/>
          <w:sz w:val="19"/>
          <w:szCs w:val="19"/>
        </w:rPr>
        <w:t xml:space="preserve"> del Producto de información a obtener del Programa satisfaga las necesidades de información que le dieron origen, así como los requerimientos de accesibilidad identificados en sus segmentos de usuarios. </w:t>
      </w:r>
    </w:p>
    <w:p w14:paraId="05265443" w14:textId="50BE6BE3" w:rsidR="00A66934" w:rsidRPr="00817F50" w:rsidRDefault="00A66934" w:rsidP="00A66934">
      <w:pPr>
        <w:widowControl/>
        <w:spacing w:before="120" w:after="120" w:line="259" w:lineRule="auto"/>
        <w:jc w:val="both"/>
        <w:rPr>
          <w:rFonts w:ascii="Century Gothic" w:hAnsi="Century Gothic" w:cs="Arial"/>
          <w:sz w:val="19"/>
          <w:szCs w:val="19"/>
        </w:rPr>
      </w:pPr>
      <w:r w:rsidRPr="00974E73">
        <w:rPr>
          <w:rFonts w:ascii="Century Gothic" w:hAnsi="Century Gothic" w:cs="Arial"/>
          <w:sz w:val="19"/>
          <w:szCs w:val="19"/>
        </w:rPr>
        <w:t xml:space="preserve">La segmentación de los usuarios está previamente definida a nivel institucional y constituye un catálogo que </w:t>
      </w:r>
      <w:r w:rsidR="007731CF" w:rsidRPr="00974E73">
        <w:rPr>
          <w:rFonts w:ascii="Century Gothic" w:hAnsi="Century Gothic" w:cs="Arial"/>
          <w:sz w:val="19"/>
          <w:szCs w:val="19"/>
        </w:rPr>
        <w:t>considera a</w:t>
      </w:r>
      <w:r w:rsidR="00CA4D20" w:rsidRPr="00974E73">
        <w:rPr>
          <w:rFonts w:ascii="Century Gothic" w:hAnsi="Century Gothic" w:cs="Arial"/>
          <w:sz w:val="19"/>
          <w:szCs w:val="19"/>
        </w:rPr>
        <w:t xml:space="preserve"> </w:t>
      </w:r>
      <w:r w:rsidRPr="00974E73">
        <w:rPr>
          <w:rFonts w:ascii="Century Gothic" w:hAnsi="Century Gothic" w:cs="Arial"/>
          <w:sz w:val="19"/>
          <w:szCs w:val="19"/>
        </w:rPr>
        <w:t>usuarios obligados (vinculados a políticas públicas) y estratégicos (diferentes poblaciones de interés institucional por</w:t>
      </w:r>
      <w:r w:rsidRPr="00817F50">
        <w:rPr>
          <w:rFonts w:ascii="Century Gothic" w:hAnsi="Century Gothic" w:cs="Arial"/>
          <w:sz w:val="19"/>
          <w:szCs w:val="19"/>
        </w:rPr>
        <w:t xml:space="preserve"> su volumen o impacto)</w:t>
      </w:r>
      <w:r w:rsidR="007731CF">
        <w:rPr>
          <w:rFonts w:ascii="Century Gothic" w:hAnsi="Century Gothic" w:cs="Arial"/>
          <w:sz w:val="19"/>
          <w:szCs w:val="19"/>
        </w:rPr>
        <w:t>,</w:t>
      </w:r>
      <w:r w:rsidRPr="00817F50">
        <w:rPr>
          <w:rFonts w:ascii="Century Gothic" w:hAnsi="Century Gothic" w:cs="Arial"/>
          <w:sz w:val="19"/>
          <w:szCs w:val="19"/>
        </w:rPr>
        <w:t xml:space="preserve"> a los que se dirigen de manera diferenciada las </w:t>
      </w:r>
      <w:r w:rsidR="007731CF">
        <w:rPr>
          <w:rFonts w:ascii="Century Gothic" w:hAnsi="Century Gothic" w:cs="Arial"/>
          <w:sz w:val="19"/>
          <w:szCs w:val="19"/>
        </w:rPr>
        <w:t>p</w:t>
      </w:r>
      <w:r w:rsidRPr="00817F50">
        <w:rPr>
          <w:rFonts w:ascii="Century Gothic" w:hAnsi="Century Gothic" w:cs="Arial"/>
          <w:sz w:val="19"/>
          <w:szCs w:val="19"/>
        </w:rPr>
        <w:t xml:space="preserve">resentaciones de información agrupadas en </w:t>
      </w:r>
      <w:r w:rsidR="007731CF">
        <w:rPr>
          <w:rFonts w:ascii="Century Gothic" w:hAnsi="Century Gothic" w:cs="Arial"/>
          <w:sz w:val="19"/>
          <w:szCs w:val="19"/>
        </w:rPr>
        <w:t>v</w:t>
      </w:r>
      <w:r w:rsidRPr="00817F50">
        <w:rPr>
          <w:rFonts w:ascii="Century Gothic" w:hAnsi="Century Gothic" w:cs="Arial"/>
          <w:sz w:val="19"/>
          <w:szCs w:val="19"/>
        </w:rPr>
        <w:t xml:space="preserve">istas </w:t>
      </w:r>
      <w:r w:rsidR="007731CF">
        <w:rPr>
          <w:rFonts w:ascii="Century Gothic" w:hAnsi="Century Gothic" w:cs="Arial"/>
          <w:sz w:val="19"/>
          <w:szCs w:val="19"/>
        </w:rPr>
        <w:t>g</w:t>
      </w:r>
      <w:r w:rsidRPr="00817F50">
        <w:rPr>
          <w:rFonts w:ascii="Century Gothic" w:hAnsi="Century Gothic" w:cs="Arial"/>
          <w:sz w:val="19"/>
          <w:szCs w:val="19"/>
        </w:rPr>
        <w:t xml:space="preserve">enéricas predefinidas, así como en </w:t>
      </w:r>
      <w:r w:rsidR="007731CF">
        <w:rPr>
          <w:rFonts w:ascii="Century Gothic" w:hAnsi="Century Gothic" w:cs="Arial"/>
          <w:sz w:val="19"/>
          <w:szCs w:val="19"/>
        </w:rPr>
        <w:t>p</w:t>
      </w:r>
      <w:r w:rsidRPr="00817F50">
        <w:rPr>
          <w:rFonts w:ascii="Century Gothic" w:hAnsi="Century Gothic" w:cs="Arial"/>
          <w:sz w:val="19"/>
          <w:szCs w:val="19"/>
        </w:rPr>
        <w:t xml:space="preserve">resentaciones </w:t>
      </w:r>
      <w:r w:rsidR="007731CF">
        <w:rPr>
          <w:rFonts w:ascii="Century Gothic" w:hAnsi="Century Gothic" w:cs="Arial"/>
          <w:sz w:val="19"/>
          <w:szCs w:val="19"/>
        </w:rPr>
        <w:t>e</w:t>
      </w:r>
      <w:r w:rsidRPr="00817F50">
        <w:rPr>
          <w:rFonts w:ascii="Century Gothic" w:hAnsi="Century Gothic" w:cs="Arial"/>
          <w:sz w:val="19"/>
          <w:szCs w:val="19"/>
        </w:rPr>
        <w:t>specializadas.</w:t>
      </w:r>
    </w:p>
    <w:p w14:paraId="2A7B3F6B" w14:textId="01B8820E" w:rsidR="00A66934" w:rsidRPr="00817F50" w:rsidRDefault="00A66934" w:rsidP="008F571A">
      <w:pPr>
        <w:widowControl/>
        <w:spacing w:before="120" w:after="120" w:line="259" w:lineRule="auto"/>
        <w:jc w:val="both"/>
        <w:rPr>
          <w:rFonts w:ascii="Century Gothic" w:hAnsi="Century Gothic" w:cs="Arial"/>
          <w:sz w:val="19"/>
          <w:szCs w:val="19"/>
        </w:rPr>
      </w:pPr>
      <w:r w:rsidRPr="00817F50">
        <w:rPr>
          <w:rFonts w:ascii="Century Gothic" w:hAnsi="Century Gothic" w:cs="Arial"/>
          <w:sz w:val="19"/>
          <w:szCs w:val="19"/>
        </w:rPr>
        <w:t xml:space="preserve">En el caso de las </w:t>
      </w:r>
      <w:r w:rsidR="00662D75">
        <w:rPr>
          <w:rFonts w:ascii="Century Gothic" w:hAnsi="Century Gothic" w:cs="Arial"/>
          <w:sz w:val="19"/>
          <w:szCs w:val="19"/>
        </w:rPr>
        <w:t>p</w:t>
      </w:r>
      <w:r w:rsidRPr="00817F50">
        <w:rPr>
          <w:rFonts w:ascii="Century Gothic" w:hAnsi="Century Gothic" w:cs="Arial"/>
          <w:sz w:val="19"/>
          <w:szCs w:val="19"/>
        </w:rPr>
        <w:t xml:space="preserve">resentaciones </w:t>
      </w:r>
      <w:r w:rsidR="00662D75">
        <w:rPr>
          <w:rFonts w:ascii="Century Gothic" w:hAnsi="Century Gothic" w:cs="Arial"/>
          <w:sz w:val="19"/>
          <w:szCs w:val="19"/>
        </w:rPr>
        <w:t>g</w:t>
      </w:r>
      <w:r w:rsidRPr="00817F50">
        <w:rPr>
          <w:rFonts w:ascii="Century Gothic" w:hAnsi="Century Gothic" w:cs="Arial"/>
          <w:sz w:val="19"/>
          <w:szCs w:val="19"/>
        </w:rPr>
        <w:t xml:space="preserve">enéricas, la </w:t>
      </w:r>
      <w:r w:rsidR="008F571A" w:rsidRPr="00817F50">
        <w:rPr>
          <w:rFonts w:ascii="Century Gothic" w:hAnsi="Century Gothic" w:cs="Arial"/>
          <w:sz w:val="19"/>
          <w:szCs w:val="19"/>
        </w:rPr>
        <w:t>Dirección General de Comunicación, Servicio Público de Información y Relaciones Institucionales (</w:t>
      </w:r>
      <w:r w:rsidRPr="00817F50">
        <w:rPr>
          <w:rFonts w:ascii="Century Gothic" w:hAnsi="Century Gothic" w:cs="Arial"/>
          <w:sz w:val="19"/>
          <w:szCs w:val="19"/>
        </w:rPr>
        <w:t>DGCSPIRI</w:t>
      </w:r>
      <w:r w:rsidR="008F571A" w:rsidRPr="00817F50">
        <w:rPr>
          <w:rFonts w:ascii="Century Gothic" w:hAnsi="Century Gothic" w:cs="Arial"/>
          <w:sz w:val="19"/>
          <w:szCs w:val="19"/>
        </w:rPr>
        <w:t>)</w:t>
      </w:r>
      <w:r w:rsidRPr="00817F50">
        <w:rPr>
          <w:rFonts w:ascii="Century Gothic" w:hAnsi="Century Gothic" w:cs="Arial"/>
          <w:sz w:val="19"/>
          <w:szCs w:val="19"/>
        </w:rPr>
        <w:t xml:space="preserve"> ha definido el conjunto de salidas en el sitio del INEGI en internet, a manera de </w:t>
      </w:r>
      <w:r w:rsidR="00662D75">
        <w:rPr>
          <w:rFonts w:ascii="Century Gothic" w:hAnsi="Century Gothic" w:cs="Arial"/>
          <w:sz w:val="19"/>
          <w:szCs w:val="19"/>
        </w:rPr>
        <w:t>v</w:t>
      </w:r>
      <w:r w:rsidRPr="00817F50">
        <w:rPr>
          <w:rFonts w:ascii="Century Gothic" w:hAnsi="Century Gothic" w:cs="Arial"/>
          <w:sz w:val="19"/>
          <w:szCs w:val="19"/>
        </w:rPr>
        <w:t xml:space="preserve">istas aplicables de manera obligatoria para todos los </w:t>
      </w:r>
      <w:r w:rsidR="00CA4D20">
        <w:rPr>
          <w:rFonts w:ascii="Century Gothic" w:hAnsi="Century Gothic" w:cs="Arial"/>
          <w:sz w:val="19"/>
          <w:szCs w:val="19"/>
        </w:rPr>
        <w:t>P</w:t>
      </w:r>
      <w:r w:rsidRPr="00817F50">
        <w:rPr>
          <w:rFonts w:ascii="Century Gothic" w:hAnsi="Century Gothic" w:cs="Arial"/>
          <w:sz w:val="19"/>
          <w:szCs w:val="19"/>
        </w:rPr>
        <w:t xml:space="preserve">rogramas de </w:t>
      </w:r>
      <w:r w:rsidR="00CA4D20">
        <w:rPr>
          <w:rFonts w:ascii="Century Gothic" w:hAnsi="Century Gothic" w:cs="Arial"/>
          <w:sz w:val="19"/>
          <w:szCs w:val="19"/>
        </w:rPr>
        <w:t>I</w:t>
      </w:r>
      <w:r w:rsidRPr="00817F50">
        <w:rPr>
          <w:rFonts w:ascii="Century Gothic" w:hAnsi="Century Gothic" w:cs="Arial"/>
          <w:sz w:val="19"/>
          <w:szCs w:val="19"/>
        </w:rPr>
        <w:t xml:space="preserve">nformación: </w:t>
      </w:r>
      <w:r w:rsidR="00CA4D20">
        <w:rPr>
          <w:rFonts w:ascii="Century Gothic" w:hAnsi="Century Gothic" w:cs="Arial"/>
          <w:sz w:val="19"/>
          <w:szCs w:val="19"/>
        </w:rPr>
        <w:t>p</w:t>
      </w:r>
      <w:r w:rsidRPr="00817F50">
        <w:rPr>
          <w:rFonts w:ascii="Century Gothic" w:hAnsi="Century Gothic" w:cs="Arial"/>
          <w:sz w:val="19"/>
          <w:szCs w:val="19"/>
        </w:rPr>
        <w:t xml:space="preserve">rogramas, </w:t>
      </w:r>
      <w:r w:rsidR="00CA4D20">
        <w:rPr>
          <w:rFonts w:ascii="Century Gothic" w:hAnsi="Century Gothic" w:cs="Arial"/>
          <w:sz w:val="19"/>
          <w:szCs w:val="19"/>
        </w:rPr>
        <w:t>t</w:t>
      </w:r>
      <w:r w:rsidRPr="00817F50">
        <w:rPr>
          <w:rFonts w:ascii="Century Gothic" w:hAnsi="Century Gothic" w:cs="Arial"/>
          <w:sz w:val="19"/>
          <w:szCs w:val="19"/>
        </w:rPr>
        <w:t xml:space="preserve">emas, </w:t>
      </w:r>
      <w:r w:rsidR="00CA4D20">
        <w:rPr>
          <w:rFonts w:ascii="Century Gothic" w:hAnsi="Century Gothic" w:cs="Arial"/>
          <w:sz w:val="19"/>
          <w:szCs w:val="19"/>
        </w:rPr>
        <w:t>s</w:t>
      </w:r>
      <w:r w:rsidRPr="00817F50">
        <w:rPr>
          <w:rFonts w:ascii="Century Gothic" w:hAnsi="Century Gothic" w:cs="Arial"/>
          <w:sz w:val="19"/>
          <w:szCs w:val="19"/>
        </w:rPr>
        <w:t xml:space="preserve">ala de </w:t>
      </w:r>
      <w:r w:rsidR="00CA4D20">
        <w:rPr>
          <w:rFonts w:ascii="Century Gothic" w:hAnsi="Century Gothic" w:cs="Arial"/>
          <w:sz w:val="19"/>
          <w:szCs w:val="19"/>
        </w:rPr>
        <w:t>p</w:t>
      </w:r>
      <w:r w:rsidRPr="00817F50">
        <w:rPr>
          <w:rFonts w:ascii="Century Gothic" w:hAnsi="Century Gothic" w:cs="Arial"/>
          <w:sz w:val="19"/>
          <w:szCs w:val="19"/>
        </w:rPr>
        <w:t xml:space="preserve">rensa, BIE/BISE, cada una de las cuales tiene características de accesibilidad (funcional y semántica) determinadas que aseguran satisfacer los requerimientos de un conjunto de segmentos de usuarios. </w:t>
      </w:r>
      <w:r w:rsidR="0033201A" w:rsidRPr="00817F50">
        <w:rPr>
          <w:rFonts w:ascii="Century Gothic" w:hAnsi="Century Gothic" w:cs="Arial"/>
          <w:sz w:val="19"/>
          <w:szCs w:val="19"/>
        </w:rPr>
        <w:t>L</w:t>
      </w:r>
      <w:r w:rsidRPr="00817F50">
        <w:rPr>
          <w:rFonts w:ascii="Century Gothic" w:hAnsi="Century Gothic" w:cs="Arial"/>
          <w:sz w:val="19"/>
          <w:szCs w:val="19"/>
        </w:rPr>
        <w:t xml:space="preserve">a lista de presentaciones que se pueden seleccionar se </w:t>
      </w:r>
      <w:r w:rsidR="001816D7" w:rsidRPr="00817F50">
        <w:rPr>
          <w:rFonts w:ascii="Century Gothic" w:hAnsi="Century Gothic" w:cs="Arial"/>
          <w:sz w:val="19"/>
          <w:szCs w:val="19"/>
        </w:rPr>
        <w:t>describe</w:t>
      </w:r>
      <w:r w:rsidRPr="00817F50">
        <w:rPr>
          <w:rFonts w:ascii="Century Gothic" w:hAnsi="Century Gothic" w:cs="Arial"/>
          <w:sz w:val="19"/>
          <w:szCs w:val="19"/>
        </w:rPr>
        <w:t xml:space="preserve"> en </w:t>
      </w:r>
      <w:r w:rsidR="008A0336" w:rsidRPr="00817F50">
        <w:rPr>
          <w:rFonts w:ascii="Century Gothic" w:hAnsi="Century Gothic" w:cs="Arial"/>
          <w:sz w:val="19"/>
          <w:szCs w:val="19"/>
        </w:rPr>
        <w:t>la</w:t>
      </w:r>
      <w:r w:rsidRPr="00817F50">
        <w:rPr>
          <w:rFonts w:ascii="Century Gothic" w:hAnsi="Century Gothic" w:cs="Arial"/>
          <w:sz w:val="19"/>
          <w:szCs w:val="19"/>
        </w:rPr>
        <w:t xml:space="preserve"> </w:t>
      </w:r>
      <w:r w:rsidR="00BC5BD7" w:rsidRPr="00817F50">
        <w:rPr>
          <w:rFonts w:ascii="Century Gothic" w:hAnsi="Century Gothic" w:cs="Arial"/>
          <w:sz w:val="19"/>
          <w:szCs w:val="19"/>
        </w:rPr>
        <w:t>figura</w:t>
      </w:r>
      <w:r w:rsidR="00ED2E3B" w:rsidRPr="00817F50">
        <w:rPr>
          <w:rFonts w:ascii="Century Gothic" w:hAnsi="Century Gothic" w:cs="Arial"/>
          <w:sz w:val="19"/>
          <w:szCs w:val="19"/>
        </w:rPr>
        <w:t xml:space="preserve"> </w:t>
      </w:r>
      <w:r w:rsidR="00E81939" w:rsidRPr="00817F50">
        <w:rPr>
          <w:rFonts w:ascii="Century Gothic" w:hAnsi="Century Gothic" w:cs="Arial"/>
          <w:sz w:val="19"/>
          <w:szCs w:val="19"/>
        </w:rPr>
        <w:t>4.3.</w:t>
      </w:r>
    </w:p>
    <w:p w14:paraId="553CC4BC" w14:textId="77777777" w:rsidR="0016576B" w:rsidRPr="00817F50" w:rsidRDefault="0016576B" w:rsidP="00A66934">
      <w:pPr>
        <w:widowControl/>
        <w:spacing w:before="120" w:after="120" w:line="259" w:lineRule="auto"/>
        <w:jc w:val="both"/>
        <w:rPr>
          <w:rFonts w:ascii="Century Gothic" w:hAnsi="Century Gothic" w:cs="Arial"/>
          <w:sz w:val="19"/>
          <w:szCs w:val="19"/>
        </w:rPr>
      </w:pPr>
    </w:p>
    <w:p w14:paraId="17544A79" w14:textId="77777777" w:rsidR="00A66934" w:rsidRPr="00817F50" w:rsidRDefault="00BC5BD7" w:rsidP="00834894">
      <w:pPr>
        <w:pStyle w:val="Figuras2"/>
      </w:pPr>
      <w:bookmarkStart w:id="145" w:name="_Toc83392687"/>
      <w:bookmarkStart w:id="146" w:name="_Toc85729910"/>
      <w:r w:rsidRPr="00817F50">
        <w:lastRenderedPageBreak/>
        <w:t>Figura</w:t>
      </w:r>
      <w:r w:rsidR="008A0336" w:rsidRPr="00817F50">
        <w:t xml:space="preserve"> </w:t>
      </w:r>
      <w:r w:rsidR="00A66934" w:rsidRPr="00817F50">
        <w:t>4.</w:t>
      </w:r>
      <w:r w:rsidR="00834894" w:rsidRPr="00817F50">
        <w:t>3</w:t>
      </w:r>
      <w:r w:rsidR="00A66934" w:rsidRPr="00817F50">
        <w:t>. Relación entre presentaciones genéricas con los insumos de la Fase de Diseño</w:t>
      </w:r>
      <w:bookmarkEnd w:id="145"/>
      <w:bookmarkEnd w:id="146"/>
    </w:p>
    <w:tbl>
      <w:tblPr>
        <w:tblW w:w="864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34"/>
        <w:gridCol w:w="2557"/>
        <w:gridCol w:w="2551"/>
      </w:tblGrid>
      <w:tr w:rsidR="00A66934" w:rsidRPr="00817F50" w14:paraId="525340B6" w14:textId="77777777" w:rsidTr="00D3352C">
        <w:trPr>
          <w:trHeight w:val="20"/>
          <w:jc w:val="center"/>
        </w:trPr>
        <w:tc>
          <w:tcPr>
            <w:tcW w:w="3534" w:type="dxa"/>
            <w:shd w:val="clear" w:color="000000" w:fill="DBE5F1"/>
            <w:noWrap/>
            <w:vAlign w:val="center"/>
            <w:hideMark/>
          </w:tcPr>
          <w:p w14:paraId="17B9C632" w14:textId="77777777" w:rsidR="00A66934" w:rsidRPr="00817F50" w:rsidRDefault="00A66934" w:rsidP="00D3352C">
            <w:pPr>
              <w:widowControl/>
              <w:jc w:val="center"/>
              <w:rPr>
                <w:rFonts w:ascii="Century Gothic" w:eastAsia="Times New Roman" w:hAnsi="Century Gothic" w:cs="Calibri"/>
                <w:b/>
                <w:bCs/>
                <w:color w:val="000000"/>
                <w:sz w:val="16"/>
                <w:szCs w:val="16"/>
              </w:rPr>
            </w:pPr>
            <w:r w:rsidRPr="00817F50">
              <w:rPr>
                <w:rFonts w:ascii="Century Gothic" w:eastAsia="Times New Roman" w:hAnsi="Century Gothic" w:cs="Calibri"/>
                <w:b/>
                <w:bCs/>
                <w:color w:val="000000"/>
                <w:sz w:val="16"/>
                <w:szCs w:val="16"/>
                <w:lang w:eastAsia="es-MX"/>
              </w:rPr>
              <w:t>Presentaciones genéricas</w:t>
            </w:r>
          </w:p>
        </w:tc>
        <w:tc>
          <w:tcPr>
            <w:tcW w:w="2557" w:type="dxa"/>
            <w:shd w:val="clear" w:color="000000" w:fill="DBE5F1"/>
            <w:vAlign w:val="center"/>
            <w:hideMark/>
          </w:tcPr>
          <w:p w14:paraId="4CF53585" w14:textId="77777777" w:rsidR="00A66934" w:rsidRPr="00817F50" w:rsidRDefault="00A66934" w:rsidP="00D3352C">
            <w:pPr>
              <w:widowControl/>
              <w:rPr>
                <w:rFonts w:ascii="Century Gothic" w:eastAsia="Times New Roman" w:hAnsi="Century Gothic" w:cs="Calibri"/>
                <w:b/>
                <w:bCs/>
                <w:color w:val="000000"/>
                <w:sz w:val="16"/>
                <w:szCs w:val="16"/>
              </w:rPr>
            </w:pPr>
            <w:r w:rsidRPr="00817F50">
              <w:rPr>
                <w:rFonts w:ascii="Century Gothic" w:eastAsia="Times New Roman" w:hAnsi="Century Gothic" w:cs="Calibri"/>
                <w:b/>
                <w:bCs/>
                <w:color w:val="000000"/>
                <w:sz w:val="16"/>
                <w:szCs w:val="16"/>
              </w:rPr>
              <w:t>Insumos del Diseño Conceptual</w:t>
            </w:r>
          </w:p>
        </w:tc>
        <w:tc>
          <w:tcPr>
            <w:tcW w:w="2551" w:type="dxa"/>
            <w:shd w:val="clear" w:color="000000" w:fill="DBE5F1"/>
            <w:vAlign w:val="center"/>
            <w:hideMark/>
          </w:tcPr>
          <w:p w14:paraId="7613027C" w14:textId="77777777" w:rsidR="00A66934" w:rsidRPr="00817F50" w:rsidRDefault="00A66934" w:rsidP="00D3352C">
            <w:pPr>
              <w:widowControl/>
              <w:jc w:val="center"/>
              <w:rPr>
                <w:rFonts w:ascii="Century Gothic" w:eastAsia="Times New Roman" w:hAnsi="Century Gothic" w:cs="Calibri"/>
                <w:b/>
                <w:bCs/>
                <w:color w:val="000000"/>
                <w:sz w:val="16"/>
                <w:szCs w:val="16"/>
              </w:rPr>
            </w:pPr>
            <w:r w:rsidRPr="00817F50">
              <w:rPr>
                <w:rFonts w:ascii="Century Gothic" w:eastAsia="Times New Roman" w:hAnsi="Century Gothic" w:cs="Calibri"/>
                <w:b/>
                <w:bCs/>
                <w:color w:val="000000"/>
                <w:sz w:val="16"/>
                <w:szCs w:val="16"/>
              </w:rPr>
              <w:t>Otros subprocesos de la fase de diseño que intervienen</w:t>
            </w:r>
          </w:p>
        </w:tc>
      </w:tr>
      <w:tr w:rsidR="00A66934" w:rsidRPr="00817F50" w14:paraId="60A3DC90" w14:textId="77777777" w:rsidTr="00D3352C">
        <w:trPr>
          <w:trHeight w:val="20"/>
          <w:jc w:val="center"/>
        </w:trPr>
        <w:tc>
          <w:tcPr>
            <w:tcW w:w="3534" w:type="dxa"/>
            <w:shd w:val="clear" w:color="auto" w:fill="auto"/>
            <w:noWrap/>
            <w:vAlign w:val="center"/>
            <w:hideMark/>
          </w:tcPr>
          <w:p w14:paraId="5EE67516"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Documento metodológico*</w:t>
            </w:r>
          </w:p>
        </w:tc>
        <w:tc>
          <w:tcPr>
            <w:tcW w:w="2557" w:type="dxa"/>
            <w:shd w:val="clear" w:color="auto" w:fill="auto"/>
            <w:vAlign w:val="center"/>
            <w:hideMark/>
          </w:tcPr>
          <w:p w14:paraId="4A26A735" w14:textId="77777777" w:rsidR="00A66934" w:rsidRPr="00817F50" w:rsidRDefault="00A66934" w:rsidP="00D3352C">
            <w:pPr>
              <w:widowControl/>
              <w:ind w:left="43" w:hanging="43"/>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 Resultados de la investigación documental</w:t>
            </w:r>
            <w:r w:rsidRPr="00817F50">
              <w:rPr>
                <w:rFonts w:ascii="Century Gothic" w:eastAsia="Times New Roman" w:hAnsi="Century Gothic" w:cs="Calibri"/>
                <w:color w:val="000000"/>
                <w:sz w:val="16"/>
                <w:szCs w:val="16"/>
              </w:rPr>
              <w:br/>
              <w:t xml:space="preserve"> - Esquema conceptual</w:t>
            </w:r>
          </w:p>
        </w:tc>
        <w:tc>
          <w:tcPr>
            <w:tcW w:w="2551" w:type="dxa"/>
            <w:shd w:val="clear" w:color="auto" w:fill="auto"/>
            <w:vAlign w:val="center"/>
            <w:hideMark/>
          </w:tcPr>
          <w:p w14:paraId="47E96A67" w14:textId="77777777" w:rsidR="00A66934" w:rsidRPr="00817F50" w:rsidRDefault="00A66934" w:rsidP="00D3352C">
            <w:pPr>
              <w:widowControl/>
              <w:jc w:val="both"/>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Determinación del marco muestral y tipo de muestreo</w:t>
            </w:r>
          </w:p>
        </w:tc>
      </w:tr>
      <w:tr w:rsidR="00A66934" w:rsidRPr="00817F50" w14:paraId="5B65F87E" w14:textId="77777777" w:rsidTr="00D3352C">
        <w:trPr>
          <w:trHeight w:val="387"/>
          <w:jc w:val="center"/>
        </w:trPr>
        <w:tc>
          <w:tcPr>
            <w:tcW w:w="3534" w:type="dxa"/>
            <w:shd w:val="clear" w:color="auto" w:fill="auto"/>
            <w:noWrap/>
            <w:vAlign w:val="center"/>
            <w:hideMark/>
          </w:tcPr>
          <w:p w14:paraId="095176C7"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Instrumentos de captación*</w:t>
            </w:r>
          </w:p>
        </w:tc>
        <w:tc>
          <w:tcPr>
            <w:tcW w:w="2557" w:type="dxa"/>
            <w:shd w:val="clear" w:color="auto" w:fill="auto"/>
            <w:vAlign w:val="center"/>
            <w:hideMark/>
          </w:tcPr>
          <w:p w14:paraId="15466A71"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 Esquema conceptual</w:t>
            </w:r>
          </w:p>
          <w:p w14:paraId="496E22BA" w14:textId="77777777" w:rsidR="00F237B2" w:rsidRPr="00817F50" w:rsidRDefault="00F237B2"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w:t>
            </w:r>
          </w:p>
        </w:tc>
        <w:tc>
          <w:tcPr>
            <w:tcW w:w="2551" w:type="dxa"/>
            <w:shd w:val="clear" w:color="auto" w:fill="auto"/>
            <w:vAlign w:val="center"/>
            <w:hideMark/>
          </w:tcPr>
          <w:p w14:paraId="213723D2" w14:textId="77777777" w:rsidR="00A66934" w:rsidRPr="00817F50" w:rsidRDefault="00C22F80" w:rsidP="00D3352C">
            <w:pPr>
              <w:widowControl/>
              <w:jc w:val="both"/>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Diseño de la Captación</w:t>
            </w:r>
          </w:p>
        </w:tc>
      </w:tr>
      <w:tr w:rsidR="00A66934" w:rsidRPr="00817F50" w14:paraId="248D0938" w14:textId="77777777" w:rsidTr="00D3352C">
        <w:trPr>
          <w:trHeight w:val="20"/>
          <w:jc w:val="center"/>
        </w:trPr>
        <w:tc>
          <w:tcPr>
            <w:tcW w:w="3534" w:type="dxa"/>
            <w:shd w:val="clear" w:color="auto" w:fill="auto"/>
            <w:noWrap/>
            <w:vAlign w:val="center"/>
            <w:hideMark/>
          </w:tcPr>
          <w:p w14:paraId="71FAE55E"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Catálogos o clasificadores</w:t>
            </w:r>
          </w:p>
        </w:tc>
        <w:tc>
          <w:tcPr>
            <w:tcW w:w="2557" w:type="dxa"/>
            <w:shd w:val="clear" w:color="auto" w:fill="auto"/>
            <w:vAlign w:val="center"/>
            <w:hideMark/>
          </w:tcPr>
          <w:p w14:paraId="413E410F"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 Esquema conceptual</w:t>
            </w:r>
          </w:p>
          <w:p w14:paraId="0C52A44F" w14:textId="77777777" w:rsidR="00F237B2" w:rsidRPr="00817F50" w:rsidRDefault="00F237B2"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w:t>
            </w:r>
          </w:p>
        </w:tc>
        <w:tc>
          <w:tcPr>
            <w:tcW w:w="2551" w:type="dxa"/>
            <w:vMerge w:val="restart"/>
            <w:shd w:val="clear" w:color="auto" w:fill="auto"/>
            <w:vAlign w:val="center"/>
            <w:hideMark/>
          </w:tcPr>
          <w:p w14:paraId="59762597" w14:textId="77777777" w:rsidR="00A66934" w:rsidRPr="00817F50" w:rsidRDefault="00A66934" w:rsidP="00D3352C">
            <w:pPr>
              <w:jc w:val="both"/>
              <w:rPr>
                <w:rFonts w:ascii="Century Gothic" w:eastAsia="Times New Roman" w:hAnsi="Century Gothic" w:cs="Calibri"/>
                <w:color w:val="000000"/>
                <w:sz w:val="16"/>
                <w:szCs w:val="16"/>
              </w:rPr>
            </w:pPr>
          </w:p>
        </w:tc>
      </w:tr>
      <w:tr w:rsidR="00A66934" w:rsidRPr="00817F50" w14:paraId="0347D9EF" w14:textId="77777777" w:rsidTr="00D3352C">
        <w:trPr>
          <w:trHeight w:val="20"/>
          <w:jc w:val="center"/>
        </w:trPr>
        <w:tc>
          <w:tcPr>
            <w:tcW w:w="3534" w:type="dxa"/>
            <w:shd w:val="clear" w:color="auto" w:fill="auto"/>
            <w:noWrap/>
            <w:vAlign w:val="center"/>
          </w:tcPr>
          <w:p w14:paraId="51A76A61"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Indicadores objetivo para el BISE*</w:t>
            </w:r>
          </w:p>
        </w:tc>
        <w:tc>
          <w:tcPr>
            <w:tcW w:w="2557" w:type="dxa"/>
            <w:shd w:val="clear" w:color="auto" w:fill="auto"/>
            <w:vAlign w:val="center"/>
          </w:tcPr>
          <w:p w14:paraId="1EA8FE8E"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 Esquema conceptual</w:t>
            </w:r>
          </w:p>
          <w:p w14:paraId="543A55F7" w14:textId="77777777" w:rsidR="00F237B2" w:rsidRPr="00817F50" w:rsidRDefault="00F237B2"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w:t>
            </w:r>
          </w:p>
        </w:tc>
        <w:tc>
          <w:tcPr>
            <w:tcW w:w="2551" w:type="dxa"/>
            <w:vMerge/>
            <w:shd w:val="clear" w:color="auto" w:fill="auto"/>
            <w:vAlign w:val="center"/>
          </w:tcPr>
          <w:p w14:paraId="5D00D067" w14:textId="77777777" w:rsidR="00A66934" w:rsidRPr="00817F50" w:rsidRDefault="00A66934" w:rsidP="00D3352C">
            <w:pPr>
              <w:jc w:val="both"/>
              <w:rPr>
                <w:rFonts w:ascii="Century Gothic" w:eastAsia="Times New Roman" w:hAnsi="Century Gothic" w:cs="Calibri"/>
                <w:color w:val="000000"/>
                <w:sz w:val="16"/>
                <w:szCs w:val="16"/>
              </w:rPr>
            </w:pPr>
          </w:p>
        </w:tc>
      </w:tr>
      <w:tr w:rsidR="00A66934" w:rsidRPr="00817F50" w14:paraId="6EC32611" w14:textId="77777777" w:rsidTr="00D3352C">
        <w:trPr>
          <w:trHeight w:val="20"/>
          <w:jc w:val="center"/>
        </w:trPr>
        <w:tc>
          <w:tcPr>
            <w:tcW w:w="3534" w:type="dxa"/>
            <w:shd w:val="clear" w:color="auto" w:fill="auto"/>
            <w:noWrap/>
            <w:vAlign w:val="center"/>
            <w:hideMark/>
          </w:tcPr>
          <w:p w14:paraId="7680697B"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Glosario </w:t>
            </w:r>
          </w:p>
        </w:tc>
        <w:tc>
          <w:tcPr>
            <w:tcW w:w="2557" w:type="dxa"/>
            <w:shd w:val="clear" w:color="auto" w:fill="auto"/>
            <w:vAlign w:val="center"/>
            <w:hideMark/>
          </w:tcPr>
          <w:p w14:paraId="375B94B7"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 Glosario</w:t>
            </w:r>
          </w:p>
        </w:tc>
        <w:tc>
          <w:tcPr>
            <w:tcW w:w="2551" w:type="dxa"/>
            <w:vMerge/>
            <w:shd w:val="clear" w:color="auto" w:fill="auto"/>
            <w:vAlign w:val="center"/>
            <w:hideMark/>
          </w:tcPr>
          <w:p w14:paraId="4F64F2CB" w14:textId="77777777" w:rsidR="00A66934" w:rsidRPr="00817F50" w:rsidRDefault="00A66934" w:rsidP="00D3352C">
            <w:pPr>
              <w:jc w:val="both"/>
              <w:rPr>
                <w:rFonts w:ascii="Century Gothic" w:eastAsia="Times New Roman" w:hAnsi="Century Gothic" w:cs="Calibri"/>
                <w:color w:val="000000"/>
                <w:sz w:val="16"/>
                <w:szCs w:val="16"/>
              </w:rPr>
            </w:pPr>
          </w:p>
        </w:tc>
      </w:tr>
      <w:tr w:rsidR="00A66934" w:rsidRPr="00817F50" w14:paraId="080F1431" w14:textId="77777777" w:rsidTr="00D3352C">
        <w:trPr>
          <w:trHeight w:val="20"/>
          <w:jc w:val="center"/>
        </w:trPr>
        <w:tc>
          <w:tcPr>
            <w:tcW w:w="3534" w:type="dxa"/>
            <w:shd w:val="clear" w:color="auto" w:fill="auto"/>
            <w:noWrap/>
            <w:vAlign w:val="center"/>
            <w:hideMark/>
          </w:tcPr>
          <w:p w14:paraId="4F984F96"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Metadatos (RNM)*</w:t>
            </w:r>
          </w:p>
        </w:tc>
        <w:tc>
          <w:tcPr>
            <w:tcW w:w="2557" w:type="dxa"/>
            <w:shd w:val="clear" w:color="auto" w:fill="auto"/>
            <w:vAlign w:val="center"/>
            <w:hideMark/>
          </w:tcPr>
          <w:p w14:paraId="21321F9C"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 Diccionario de datos</w:t>
            </w:r>
            <w:r w:rsidRPr="00817F50">
              <w:rPr>
                <w:rFonts w:ascii="Century Gothic" w:eastAsia="Times New Roman" w:hAnsi="Century Gothic" w:cs="Calibri"/>
                <w:color w:val="000000"/>
                <w:sz w:val="16"/>
                <w:szCs w:val="16"/>
              </w:rPr>
              <w:br/>
              <w:t xml:space="preserve"> - Descripción de metadatos</w:t>
            </w:r>
          </w:p>
        </w:tc>
        <w:tc>
          <w:tcPr>
            <w:tcW w:w="2551" w:type="dxa"/>
            <w:vMerge/>
            <w:shd w:val="clear" w:color="auto" w:fill="auto"/>
            <w:vAlign w:val="center"/>
            <w:hideMark/>
          </w:tcPr>
          <w:p w14:paraId="1AF36FA7" w14:textId="77777777" w:rsidR="00A66934" w:rsidRPr="00817F50" w:rsidRDefault="00A66934" w:rsidP="00D3352C">
            <w:pPr>
              <w:widowControl/>
              <w:jc w:val="both"/>
              <w:rPr>
                <w:rFonts w:ascii="Century Gothic" w:eastAsia="Times New Roman" w:hAnsi="Century Gothic" w:cs="Calibri"/>
                <w:color w:val="000000"/>
                <w:sz w:val="16"/>
                <w:szCs w:val="16"/>
              </w:rPr>
            </w:pPr>
          </w:p>
        </w:tc>
      </w:tr>
      <w:tr w:rsidR="00A66934" w:rsidRPr="00817F50" w14:paraId="61170197" w14:textId="77777777" w:rsidTr="001D7541">
        <w:trPr>
          <w:trHeight w:val="20"/>
          <w:jc w:val="center"/>
        </w:trPr>
        <w:tc>
          <w:tcPr>
            <w:tcW w:w="3534" w:type="dxa"/>
            <w:shd w:val="clear" w:color="auto" w:fill="auto"/>
            <w:noWrap/>
            <w:vAlign w:val="center"/>
            <w:hideMark/>
          </w:tcPr>
          <w:p w14:paraId="458649F5" w14:textId="77777777" w:rsidR="00A66934" w:rsidRPr="00817F50" w:rsidRDefault="00A66934" w:rsidP="00D3352C">
            <w:pPr>
              <w:widowControl/>
              <w:rPr>
                <w:rFonts w:ascii="Century Gothic" w:eastAsia="Times New Roman" w:hAnsi="Century Gothic" w:cs="Arial"/>
                <w:color w:val="333333"/>
                <w:sz w:val="16"/>
                <w:szCs w:val="16"/>
              </w:rPr>
            </w:pPr>
            <w:r w:rsidRPr="00817F50">
              <w:rPr>
                <w:rFonts w:ascii="Century Gothic" w:eastAsia="Times New Roman" w:hAnsi="Century Gothic" w:cs="Arial"/>
                <w:color w:val="333333"/>
                <w:sz w:val="16"/>
                <w:szCs w:val="16"/>
              </w:rPr>
              <w:t>Descriptor de archivos (FD)</w:t>
            </w:r>
          </w:p>
        </w:tc>
        <w:tc>
          <w:tcPr>
            <w:tcW w:w="2557" w:type="dxa"/>
            <w:shd w:val="clear" w:color="auto" w:fill="auto"/>
            <w:vAlign w:val="center"/>
            <w:hideMark/>
          </w:tcPr>
          <w:p w14:paraId="4BD011A6"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 </w:t>
            </w:r>
            <w:r w:rsidR="00F237B2" w:rsidRPr="00817F50">
              <w:rPr>
                <w:rFonts w:ascii="Century Gothic" w:eastAsia="Times New Roman" w:hAnsi="Century Gothic" w:cs="Calibri"/>
                <w:color w:val="000000"/>
                <w:sz w:val="16"/>
                <w:szCs w:val="16"/>
              </w:rPr>
              <w:t>Esquema conceptual</w:t>
            </w:r>
            <w:r w:rsidRPr="00817F50">
              <w:rPr>
                <w:rFonts w:ascii="Century Gothic" w:eastAsia="Times New Roman" w:hAnsi="Century Gothic" w:cs="Calibri"/>
                <w:color w:val="000000"/>
                <w:sz w:val="16"/>
                <w:szCs w:val="16"/>
              </w:rPr>
              <w:br/>
              <w:t xml:space="preserve"> - </w:t>
            </w:r>
            <w:r w:rsidR="00F237B2" w:rsidRPr="00817F50">
              <w:rPr>
                <w:rFonts w:ascii="Century Gothic" w:eastAsia="Times New Roman" w:hAnsi="Century Gothic" w:cs="Calibri"/>
                <w:color w:val="000000"/>
                <w:sz w:val="16"/>
                <w:szCs w:val="16"/>
              </w:rPr>
              <w:t>Glosario</w:t>
            </w:r>
          </w:p>
        </w:tc>
        <w:tc>
          <w:tcPr>
            <w:tcW w:w="2551" w:type="dxa"/>
            <w:vMerge w:val="restart"/>
            <w:shd w:val="clear" w:color="auto" w:fill="auto"/>
            <w:vAlign w:val="center"/>
            <w:hideMark/>
          </w:tcPr>
          <w:p w14:paraId="0841D863"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 Diseño de los sistemas de producción y flujos de trabajo</w:t>
            </w:r>
            <w:r w:rsidRPr="00817F50">
              <w:rPr>
                <w:rFonts w:ascii="Century Gothic" w:eastAsia="Times New Roman" w:hAnsi="Century Gothic" w:cs="Calibri"/>
                <w:color w:val="000000"/>
                <w:sz w:val="16"/>
                <w:szCs w:val="16"/>
              </w:rPr>
              <w:br/>
            </w:r>
            <w:r w:rsidRPr="00817F50">
              <w:rPr>
                <w:rFonts w:ascii="Century Gothic" w:eastAsia="Times New Roman" w:hAnsi="Century Gothic" w:cs="Calibri"/>
                <w:color w:val="000000"/>
                <w:sz w:val="16"/>
                <w:szCs w:val="16"/>
              </w:rPr>
              <w:br/>
              <w:t xml:space="preserve"> - </w:t>
            </w:r>
            <w:r w:rsidR="00173419" w:rsidRPr="00817F50">
              <w:rPr>
                <w:rFonts w:ascii="Century Gothic" w:eastAsia="Times New Roman" w:hAnsi="Century Gothic" w:cs="Calibri"/>
                <w:color w:val="000000"/>
                <w:sz w:val="16"/>
                <w:szCs w:val="16"/>
              </w:rPr>
              <w:t xml:space="preserve">Diseño del Procesamiento y Análisis de la Producción </w:t>
            </w:r>
          </w:p>
        </w:tc>
      </w:tr>
      <w:tr w:rsidR="00A66934" w:rsidRPr="00817F50" w14:paraId="6151CC6E" w14:textId="77777777" w:rsidTr="001D7541">
        <w:trPr>
          <w:trHeight w:val="20"/>
          <w:jc w:val="center"/>
        </w:trPr>
        <w:tc>
          <w:tcPr>
            <w:tcW w:w="3534" w:type="dxa"/>
            <w:shd w:val="clear" w:color="auto" w:fill="auto"/>
            <w:vAlign w:val="center"/>
            <w:hideMark/>
          </w:tcPr>
          <w:p w14:paraId="4AA4DD77"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Información general:</w:t>
            </w:r>
            <w:r w:rsidRPr="00817F50">
              <w:rPr>
                <w:rFonts w:ascii="Century Gothic" w:eastAsia="Times New Roman" w:hAnsi="Century Gothic" w:cs="Calibri"/>
                <w:color w:val="000000"/>
                <w:sz w:val="16"/>
                <w:szCs w:val="16"/>
              </w:rPr>
              <w:br/>
              <w:t xml:space="preserve">       - Gráficas</w:t>
            </w:r>
            <w:r w:rsidRPr="00817F50">
              <w:rPr>
                <w:rFonts w:ascii="Century Gothic" w:eastAsia="Times New Roman" w:hAnsi="Century Gothic" w:cs="Calibri"/>
                <w:color w:val="000000"/>
                <w:sz w:val="16"/>
                <w:szCs w:val="16"/>
              </w:rPr>
              <w:br/>
              <w:t xml:space="preserve">       - Cuadros estadísticos</w:t>
            </w:r>
            <w:r w:rsidRPr="00817F50">
              <w:rPr>
                <w:rFonts w:ascii="Century Gothic" w:eastAsia="Times New Roman" w:hAnsi="Century Gothic" w:cs="Calibri"/>
                <w:color w:val="000000"/>
                <w:sz w:val="16"/>
                <w:szCs w:val="16"/>
              </w:rPr>
              <w:br/>
              <w:t xml:space="preserve">       - Mapas</w:t>
            </w:r>
          </w:p>
        </w:tc>
        <w:tc>
          <w:tcPr>
            <w:tcW w:w="2557" w:type="dxa"/>
            <w:vMerge w:val="restart"/>
            <w:shd w:val="clear" w:color="auto" w:fill="auto"/>
            <w:vAlign w:val="center"/>
          </w:tcPr>
          <w:p w14:paraId="31D0EF61"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Esquema conceptual</w:t>
            </w:r>
          </w:p>
          <w:p w14:paraId="377C2B37" w14:textId="77777777" w:rsidR="00F237B2" w:rsidRPr="00817F50" w:rsidRDefault="00F237B2" w:rsidP="00D3352C">
            <w:pPr>
              <w:widowControl/>
              <w:rPr>
                <w:rFonts w:ascii="Century Gothic" w:eastAsia="Times New Roman" w:hAnsi="Century Gothic" w:cs="Calibri"/>
                <w:color w:val="000000"/>
                <w:sz w:val="16"/>
                <w:szCs w:val="16"/>
              </w:rPr>
            </w:pPr>
          </w:p>
        </w:tc>
        <w:tc>
          <w:tcPr>
            <w:tcW w:w="2551" w:type="dxa"/>
            <w:vMerge/>
            <w:shd w:val="clear" w:color="auto" w:fill="DAEEF3" w:themeFill="accent5" w:themeFillTint="33"/>
            <w:vAlign w:val="center"/>
            <w:hideMark/>
          </w:tcPr>
          <w:p w14:paraId="3192A1B1" w14:textId="77777777" w:rsidR="00A66934" w:rsidRPr="00817F50" w:rsidRDefault="00A66934" w:rsidP="00D3352C">
            <w:pPr>
              <w:widowControl/>
              <w:rPr>
                <w:rFonts w:ascii="Century Gothic" w:eastAsia="Times New Roman" w:hAnsi="Century Gothic" w:cs="Calibri"/>
                <w:color w:val="000000"/>
                <w:sz w:val="16"/>
                <w:szCs w:val="16"/>
              </w:rPr>
            </w:pPr>
          </w:p>
        </w:tc>
      </w:tr>
      <w:tr w:rsidR="00A66934" w:rsidRPr="00817F50" w14:paraId="5487B9CD" w14:textId="77777777" w:rsidTr="001D7541">
        <w:trPr>
          <w:trHeight w:val="20"/>
          <w:jc w:val="center"/>
        </w:trPr>
        <w:tc>
          <w:tcPr>
            <w:tcW w:w="3534" w:type="dxa"/>
            <w:shd w:val="clear" w:color="auto" w:fill="auto"/>
            <w:noWrap/>
            <w:vAlign w:val="center"/>
            <w:hideMark/>
          </w:tcPr>
          <w:p w14:paraId="1A1C7C98"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Tabulados predefinidos* </w:t>
            </w:r>
          </w:p>
        </w:tc>
        <w:tc>
          <w:tcPr>
            <w:tcW w:w="2557" w:type="dxa"/>
            <w:vMerge/>
            <w:shd w:val="clear" w:color="auto" w:fill="auto"/>
            <w:vAlign w:val="center"/>
          </w:tcPr>
          <w:p w14:paraId="51E48485" w14:textId="77777777" w:rsidR="00A66934" w:rsidRPr="00817F50" w:rsidRDefault="00A66934" w:rsidP="00D3352C">
            <w:pPr>
              <w:widowControl/>
              <w:rPr>
                <w:rFonts w:ascii="Century Gothic" w:eastAsia="Times New Roman" w:hAnsi="Century Gothic" w:cs="Calibri"/>
                <w:color w:val="000000"/>
                <w:sz w:val="16"/>
                <w:szCs w:val="16"/>
              </w:rPr>
            </w:pPr>
          </w:p>
        </w:tc>
        <w:tc>
          <w:tcPr>
            <w:tcW w:w="2551" w:type="dxa"/>
            <w:vMerge/>
            <w:shd w:val="clear" w:color="auto" w:fill="DAEEF3" w:themeFill="accent5" w:themeFillTint="33"/>
            <w:vAlign w:val="center"/>
            <w:hideMark/>
          </w:tcPr>
          <w:p w14:paraId="46BCD016" w14:textId="77777777" w:rsidR="00A66934" w:rsidRPr="00817F50" w:rsidRDefault="00A66934" w:rsidP="00D3352C">
            <w:pPr>
              <w:widowControl/>
              <w:rPr>
                <w:rFonts w:ascii="Century Gothic" w:eastAsia="Times New Roman" w:hAnsi="Century Gothic" w:cs="Calibri"/>
                <w:color w:val="000000"/>
                <w:sz w:val="16"/>
                <w:szCs w:val="16"/>
              </w:rPr>
            </w:pPr>
          </w:p>
        </w:tc>
      </w:tr>
      <w:tr w:rsidR="00A66934" w:rsidRPr="00817F50" w14:paraId="39BACAE4" w14:textId="77777777" w:rsidTr="001D7541">
        <w:trPr>
          <w:trHeight w:val="20"/>
          <w:jc w:val="center"/>
        </w:trPr>
        <w:tc>
          <w:tcPr>
            <w:tcW w:w="3534" w:type="dxa"/>
            <w:shd w:val="clear" w:color="auto" w:fill="auto"/>
            <w:noWrap/>
            <w:vAlign w:val="center"/>
            <w:hideMark/>
          </w:tcPr>
          <w:p w14:paraId="75EFD732"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Tabulados interactivos</w:t>
            </w:r>
          </w:p>
        </w:tc>
        <w:tc>
          <w:tcPr>
            <w:tcW w:w="2557" w:type="dxa"/>
            <w:vMerge/>
            <w:shd w:val="clear" w:color="auto" w:fill="auto"/>
            <w:vAlign w:val="center"/>
          </w:tcPr>
          <w:p w14:paraId="0D1F7E52" w14:textId="77777777" w:rsidR="00A66934" w:rsidRPr="00817F50" w:rsidRDefault="00A66934" w:rsidP="00D3352C">
            <w:pPr>
              <w:widowControl/>
              <w:rPr>
                <w:rFonts w:ascii="Century Gothic" w:eastAsia="Times New Roman" w:hAnsi="Century Gothic" w:cs="Calibri"/>
                <w:color w:val="000000"/>
                <w:sz w:val="16"/>
                <w:szCs w:val="16"/>
              </w:rPr>
            </w:pPr>
          </w:p>
        </w:tc>
        <w:tc>
          <w:tcPr>
            <w:tcW w:w="2551" w:type="dxa"/>
            <w:vMerge/>
            <w:shd w:val="clear" w:color="auto" w:fill="DAEEF3" w:themeFill="accent5" w:themeFillTint="33"/>
            <w:vAlign w:val="center"/>
            <w:hideMark/>
          </w:tcPr>
          <w:p w14:paraId="0C3DCBA9" w14:textId="77777777" w:rsidR="00A66934" w:rsidRPr="00817F50" w:rsidRDefault="00A66934" w:rsidP="00D3352C">
            <w:pPr>
              <w:widowControl/>
              <w:rPr>
                <w:rFonts w:ascii="Century Gothic" w:eastAsia="Times New Roman" w:hAnsi="Century Gothic" w:cs="Calibri"/>
                <w:color w:val="000000"/>
                <w:sz w:val="16"/>
                <w:szCs w:val="16"/>
              </w:rPr>
            </w:pPr>
          </w:p>
        </w:tc>
      </w:tr>
      <w:tr w:rsidR="00A66934" w:rsidRPr="00817F50" w14:paraId="36E4F07B" w14:textId="77777777" w:rsidTr="001D7541">
        <w:trPr>
          <w:trHeight w:val="20"/>
          <w:jc w:val="center"/>
        </w:trPr>
        <w:tc>
          <w:tcPr>
            <w:tcW w:w="3534" w:type="dxa"/>
            <w:shd w:val="clear" w:color="auto" w:fill="auto"/>
            <w:noWrap/>
            <w:vAlign w:val="center"/>
          </w:tcPr>
          <w:p w14:paraId="4E066505"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Base de datos con controles de difusión *</w:t>
            </w:r>
          </w:p>
        </w:tc>
        <w:tc>
          <w:tcPr>
            <w:tcW w:w="2557" w:type="dxa"/>
            <w:vMerge w:val="restart"/>
            <w:shd w:val="clear" w:color="auto" w:fill="auto"/>
            <w:vAlign w:val="center"/>
          </w:tcPr>
          <w:p w14:paraId="665E42A3" w14:textId="77777777" w:rsidR="00A66934" w:rsidRPr="00817F50" w:rsidRDefault="00A66934" w:rsidP="00D3352C">
            <w:pPr>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 Esquema conceptual</w:t>
            </w:r>
            <w:r w:rsidRPr="00817F50">
              <w:rPr>
                <w:rFonts w:ascii="Century Gothic" w:eastAsia="Times New Roman" w:hAnsi="Century Gothic" w:cs="Calibri"/>
                <w:color w:val="000000"/>
                <w:sz w:val="16"/>
                <w:szCs w:val="16"/>
              </w:rPr>
              <w:br/>
              <w:t xml:space="preserve"> - Diccionario de datos</w:t>
            </w:r>
            <w:r w:rsidRPr="00817F50">
              <w:rPr>
                <w:rFonts w:ascii="Century Gothic" w:eastAsia="Times New Roman" w:hAnsi="Century Gothic" w:cs="Calibri"/>
                <w:color w:val="000000"/>
                <w:sz w:val="16"/>
                <w:szCs w:val="16"/>
              </w:rPr>
              <w:br/>
              <w:t xml:space="preserve"> - Descripción de metadatos </w:t>
            </w:r>
          </w:p>
        </w:tc>
        <w:tc>
          <w:tcPr>
            <w:tcW w:w="2551" w:type="dxa"/>
            <w:vMerge/>
            <w:shd w:val="clear" w:color="auto" w:fill="DAEEF3" w:themeFill="accent5" w:themeFillTint="33"/>
            <w:vAlign w:val="center"/>
          </w:tcPr>
          <w:p w14:paraId="492F4E8A" w14:textId="77777777" w:rsidR="00A66934" w:rsidRPr="00817F50" w:rsidRDefault="00A66934" w:rsidP="00D3352C">
            <w:pPr>
              <w:widowControl/>
              <w:rPr>
                <w:rFonts w:ascii="Century Gothic" w:eastAsia="Times New Roman" w:hAnsi="Century Gothic" w:cs="Calibri"/>
                <w:color w:val="000000"/>
                <w:sz w:val="16"/>
                <w:szCs w:val="16"/>
              </w:rPr>
            </w:pPr>
          </w:p>
        </w:tc>
      </w:tr>
      <w:tr w:rsidR="00A66934" w:rsidRPr="00817F50" w14:paraId="7F4C821F" w14:textId="77777777" w:rsidTr="001D7541">
        <w:trPr>
          <w:trHeight w:val="20"/>
          <w:jc w:val="center"/>
        </w:trPr>
        <w:tc>
          <w:tcPr>
            <w:tcW w:w="3534" w:type="dxa"/>
            <w:shd w:val="clear" w:color="auto" w:fill="auto"/>
            <w:noWrap/>
            <w:vAlign w:val="center"/>
            <w:hideMark/>
          </w:tcPr>
          <w:p w14:paraId="07EA6B30"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Microdatos </w:t>
            </w:r>
          </w:p>
        </w:tc>
        <w:tc>
          <w:tcPr>
            <w:tcW w:w="2557" w:type="dxa"/>
            <w:vMerge/>
            <w:shd w:val="clear" w:color="auto" w:fill="DAEEF3" w:themeFill="accent5" w:themeFillTint="33"/>
            <w:vAlign w:val="center"/>
            <w:hideMark/>
          </w:tcPr>
          <w:p w14:paraId="471ED55F" w14:textId="77777777" w:rsidR="00A66934" w:rsidRPr="00817F50" w:rsidRDefault="00A66934" w:rsidP="00D3352C">
            <w:pPr>
              <w:widowControl/>
              <w:rPr>
                <w:rFonts w:ascii="Century Gothic" w:eastAsia="Times New Roman" w:hAnsi="Century Gothic" w:cs="Calibri"/>
                <w:color w:val="000000"/>
                <w:sz w:val="16"/>
                <w:szCs w:val="16"/>
              </w:rPr>
            </w:pPr>
          </w:p>
        </w:tc>
        <w:tc>
          <w:tcPr>
            <w:tcW w:w="2551" w:type="dxa"/>
            <w:vMerge/>
            <w:shd w:val="clear" w:color="auto" w:fill="DAEEF3" w:themeFill="accent5" w:themeFillTint="33"/>
            <w:vAlign w:val="center"/>
            <w:hideMark/>
          </w:tcPr>
          <w:p w14:paraId="04EC7B8D" w14:textId="77777777" w:rsidR="00A66934" w:rsidRPr="00817F50" w:rsidRDefault="00A66934" w:rsidP="00D3352C">
            <w:pPr>
              <w:widowControl/>
              <w:rPr>
                <w:rFonts w:ascii="Century Gothic" w:eastAsia="Times New Roman" w:hAnsi="Century Gothic" w:cs="Calibri"/>
                <w:color w:val="000000"/>
                <w:sz w:val="16"/>
                <w:szCs w:val="16"/>
              </w:rPr>
            </w:pPr>
          </w:p>
        </w:tc>
      </w:tr>
      <w:tr w:rsidR="00A66934" w:rsidRPr="00817F50" w14:paraId="51BD97FA" w14:textId="77777777" w:rsidTr="001D7541">
        <w:trPr>
          <w:trHeight w:val="60"/>
          <w:jc w:val="center"/>
        </w:trPr>
        <w:tc>
          <w:tcPr>
            <w:tcW w:w="3534" w:type="dxa"/>
            <w:shd w:val="clear" w:color="auto" w:fill="auto"/>
            <w:noWrap/>
            <w:vAlign w:val="center"/>
            <w:hideMark/>
          </w:tcPr>
          <w:p w14:paraId="3528DE6B"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Datos abiertos*</w:t>
            </w:r>
          </w:p>
        </w:tc>
        <w:tc>
          <w:tcPr>
            <w:tcW w:w="2557" w:type="dxa"/>
            <w:vMerge/>
            <w:shd w:val="clear" w:color="auto" w:fill="DAEEF3" w:themeFill="accent5" w:themeFillTint="33"/>
            <w:vAlign w:val="center"/>
            <w:hideMark/>
          </w:tcPr>
          <w:p w14:paraId="7BE96BC9" w14:textId="77777777" w:rsidR="00A66934" w:rsidRPr="00817F50" w:rsidRDefault="00A66934" w:rsidP="00D3352C">
            <w:pPr>
              <w:widowControl/>
              <w:rPr>
                <w:rFonts w:ascii="Century Gothic" w:eastAsia="Times New Roman" w:hAnsi="Century Gothic" w:cs="Calibri"/>
                <w:color w:val="000000"/>
                <w:sz w:val="16"/>
                <w:szCs w:val="16"/>
              </w:rPr>
            </w:pPr>
          </w:p>
        </w:tc>
        <w:tc>
          <w:tcPr>
            <w:tcW w:w="2551" w:type="dxa"/>
            <w:vMerge/>
            <w:shd w:val="clear" w:color="auto" w:fill="DAEEF3" w:themeFill="accent5" w:themeFillTint="33"/>
            <w:vAlign w:val="center"/>
            <w:hideMark/>
          </w:tcPr>
          <w:p w14:paraId="44D8F1B5" w14:textId="77777777" w:rsidR="00A66934" w:rsidRPr="00817F50" w:rsidRDefault="00A66934" w:rsidP="00D3352C">
            <w:pPr>
              <w:widowControl/>
              <w:rPr>
                <w:rFonts w:ascii="Century Gothic" w:eastAsia="Times New Roman" w:hAnsi="Century Gothic" w:cs="Calibri"/>
                <w:color w:val="000000"/>
                <w:sz w:val="16"/>
                <w:szCs w:val="16"/>
              </w:rPr>
            </w:pPr>
          </w:p>
        </w:tc>
      </w:tr>
    </w:tbl>
    <w:p w14:paraId="717C28E2" w14:textId="77777777" w:rsidR="00A66934" w:rsidRPr="00817F50" w:rsidRDefault="00D3352C" w:rsidP="00A66934">
      <w:pPr>
        <w:widowControl/>
        <w:spacing w:after="120" w:line="259" w:lineRule="auto"/>
        <w:jc w:val="both"/>
        <w:rPr>
          <w:rFonts w:ascii="Century Gothic" w:hAnsi="Century Gothic" w:cs="Arial"/>
          <w:sz w:val="16"/>
          <w:szCs w:val="16"/>
        </w:rPr>
      </w:pPr>
      <w:r w:rsidRPr="00817F50">
        <w:rPr>
          <w:rFonts w:ascii="Century Gothic" w:hAnsi="Century Gothic" w:cs="Arial"/>
          <w:sz w:val="16"/>
          <w:szCs w:val="16"/>
        </w:rPr>
        <w:t xml:space="preserve">                       </w:t>
      </w:r>
      <w:r w:rsidR="00A66934" w:rsidRPr="00817F50">
        <w:rPr>
          <w:rFonts w:ascii="Century Gothic" w:hAnsi="Century Gothic" w:cs="Arial"/>
          <w:sz w:val="16"/>
          <w:szCs w:val="16"/>
        </w:rPr>
        <w:t>* Presentaciones obligatorias</w:t>
      </w:r>
    </w:p>
    <w:p w14:paraId="6BA0C0A2" w14:textId="7048F973" w:rsidR="004209A6" w:rsidRDefault="002756F2" w:rsidP="00A66934">
      <w:pPr>
        <w:widowControl/>
        <w:spacing w:before="120" w:after="120" w:line="259" w:lineRule="auto"/>
        <w:jc w:val="both"/>
        <w:rPr>
          <w:rFonts w:ascii="Century Gothic" w:hAnsi="Century Gothic" w:cs="Arial"/>
          <w:sz w:val="19"/>
          <w:szCs w:val="19"/>
        </w:rPr>
      </w:pPr>
      <w:r w:rsidRPr="00817F50">
        <w:rPr>
          <w:rFonts w:ascii="Century Gothic" w:hAnsi="Century Gothic" w:cs="Arial"/>
          <w:sz w:val="19"/>
          <w:szCs w:val="19"/>
        </w:rPr>
        <w:t>L</w:t>
      </w:r>
      <w:r w:rsidR="00A66934" w:rsidRPr="00817F50">
        <w:rPr>
          <w:rFonts w:ascii="Century Gothic" w:hAnsi="Century Gothic" w:cs="Arial"/>
          <w:sz w:val="19"/>
          <w:szCs w:val="19"/>
        </w:rPr>
        <w:t xml:space="preserve">as </w:t>
      </w:r>
      <w:r w:rsidR="00662D75">
        <w:rPr>
          <w:rFonts w:ascii="Century Gothic" w:hAnsi="Century Gothic" w:cs="Arial"/>
          <w:sz w:val="19"/>
          <w:szCs w:val="19"/>
        </w:rPr>
        <w:t>p</w:t>
      </w:r>
      <w:r w:rsidR="00A66934" w:rsidRPr="00817F50">
        <w:rPr>
          <w:rFonts w:ascii="Century Gothic" w:hAnsi="Century Gothic" w:cs="Arial"/>
          <w:sz w:val="19"/>
          <w:szCs w:val="19"/>
        </w:rPr>
        <w:t xml:space="preserve">resentaciones </w:t>
      </w:r>
      <w:r w:rsidR="00B01DC9" w:rsidRPr="00817F50">
        <w:rPr>
          <w:rFonts w:ascii="Century Gothic" w:hAnsi="Century Gothic" w:cs="Arial"/>
          <w:sz w:val="19"/>
          <w:szCs w:val="19"/>
        </w:rPr>
        <w:t>g</w:t>
      </w:r>
      <w:r w:rsidR="00CB321B" w:rsidRPr="00817F50">
        <w:rPr>
          <w:rFonts w:ascii="Century Gothic" w:hAnsi="Century Gothic" w:cs="Arial"/>
          <w:sz w:val="19"/>
          <w:szCs w:val="19"/>
        </w:rPr>
        <w:t xml:space="preserve">enéricas y </w:t>
      </w:r>
      <w:r w:rsidR="00B01DC9" w:rsidRPr="00817F50">
        <w:rPr>
          <w:rFonts w:ascii="Century Gothic" w:hAnsi="Century Gothic" w:cs="Arial"/>
          <w:sz w:val="19"/>
          <w:szCs w:val="19"/>
        </w:rPr>
        <w:t>e</w:t>
      </w:r>
      <w:r w:rsidR="00A66934" w:rsidRPr="00817F50">
        <w:rPr>
          <w:rFonts w:ascii="Century Gothic" w:hAnsi="Century Gothic" w:cs="Arial"/>
          <w:sz w:val="19"/>
          <w:szCs w:val="19"/>
        </w:rPr>
        <w:t xml:space="preserve">specializadas deben atender a requerimientos específicos de accesibilidad para </w:t>
      </w:r>
      <w:r w:rsidR="00CB321B" w:rsidRPr="00817F50">
        <w:rPr>
          <w:rFonts w:ascii="Century Gothic" w:hAnsi="Century Gothic" w:cs="Arial"/>
          <w:sz w:val="19"/>
          <w:szCs w:val="19"/>
        </w:rPr>
        <w:t>algunos</w:t>
      </w:r>
      <w:r w:rsidR="00A66934" w:rsidRPr="00817F50">
        <w:rPr>
          <w:rFonts w:ascii="Century Gothic" w:hAnsi="Century Gothic" w:cs="Arial"/>
          <w:sz w:val="19"/>
          <w:szCs w:val="19"/>
        </w:rPr>
        <w:t xml:space="preserve"> segmento</w:t>
      </w:r>
      <w:r w:rsidR="00CB321B" w:rsidRPr="00817F50">
        <w:rPr>
          <w:rFonts w:ascii="Century Gothic" w:hAnsi="Century Gothic" w:cs="Arial"/>
          <w:sz w:val="19"/>
          <w:szCs w:val="19"/>
        </w:rPr>
        <w:t>s</w:t>
      </w:r>
      <w:r w:rsidR="00A66934" w:rsidRPr="00817F50">
        <w:rPr>
          <w:rFonts w:ascii="Century Gothic" w:hAnsi="Century Gothic" w:cs="Arial"/>
          <w:sz w:val="19"/>
          <w:szCs w:val="19"/>
        </w:rPr>
        <w:t xml:space="preserve"> en particular</w:t>
      </w:r>
      <w:r w:rsidR="00CB321B" w:rsidRPr="00817F50">
        <w:rPr>
          <w:rFonts w:ascii="Century Gothic" w:hAnsi="Century Gothic" w:cs="Arial"/>
          <w:sz w:val="19"/>
          <w:szCs w:val="19"/>
        </w:rPr>
        <w:t xml:space="preserve">, </w:t>
      </w:r>
      <w:r w:rsidR="00A66934" w:rsidRPr="00817F50">
        <w:rPr>
          <w:rFonts w:ascii="Century Gothic" w:hAnsi="Century Gothic" w:cs="Arial"/>
          <w:sz w:val="19"/>
          <w:szCs w:val="19"/>
        </w:rPr>
        <w:t>mismos que requiere</w:t>
      </w:r>
      <w:r w:rsidR="00CB321B" w:rsidRPr="00817F50">
        <w:rPr>
          <w:rFonts w:ascii="Century Gothic" w:hAnsi="Century Gothic" w:cs="Arial"/>
          <w:sz w:val="19"/>
          <w:szCs w:val="19"/>
        </w:rPr>
        <w:t>n</w:t>
      </w:r>
      <w:r w:rsidR="00A66934" w:rsidRPr="00817F50">
        <w:rPr>
          <w:rFonts w:ascii="Century Gothic" w:hAnsi="Century Gothic" w:cs="Arial"/>
          <w:sz w:val="19"/>
          <w:szCs w:val="19"/>
        </w:rPr>
        <w:t xml:space="preserve"> documentar</w:t>
      </w:r>
      <w:r w:rsidR="004209A6">
        <w:rPr>
          <w:rFonts w:ascii="Century Gothic" w:hAnsi="Century Gothic" w:cs="Arial"/>
          <w:sz w:val="19"/>
          <w:szCs w:val="19"/>
        </w:rPr>
        <w:t>se</w:t>
      </w:r>
      <w:r w:rsidR="00A66934" w:rsidRPr="00817F50">
        <w:rPr>
          <w:rFonts w:ascii="Century Gothic" w:hAnsi="Century Gothic" w:cs="Arial"/>
          <w:sz w:val="19"/>
          <w:szCs w:val="19"/>
        </w:rPr>
        <w:t xml:space="preserve"> por parte del área proponente para validación por parte de la Dirección de Usabilidad de la DGCSPIRI en el Sistema de Difusión. </w:t>
      </w:r>
    </w:p>
    <w:p w14:paraId="433968DA" w14:textId="495C0E63" w:rsidR="00A66934" w:rsidRPr="00817F50" w:rsidRDefault="00A66934" w:rsidP="00A66934">
      <w:pPr>
        <w:widowControl/>
        <w:spacing w:before="120" w:after="120" w:line="259" w:lineRule="auto"/>
        <w:jc w:val="both"/>
        <w:rPr>
          <w:rFonts w:ascii="Century Gothic" w:hAnsi="Century Gothic" w:cs="Arial"/>
          <w:sz w:val="19"/>
          <w:szCs w:val="19"/>
        </w:rPr>
      </w:pPr>
      <w:r w:rsidRPr="00817F50">
        <w:rPr>
          <w:rFonts w:ascii="Century Gothic" w:hAnsi="Century Gothic" w:cs="Arial"/>
          <w:sz w:val="19"/>
          <w:szCs w:val="19"/>
        </w:rPr>
        <w:t xml:space="preserve">En </w:t>
      </w:r>
      <w:r w:rsidR="00B221F1" w:rsidRPr="00817F50">
        <w:rPr>
          <w:rFonts w:ascii="Century Gothic" w:hAnsi="Century Gothic" w:cs="Arial"/>
          <w:sz w:val="19"/>
          <w:szCs w:val="19"/>
        </w:rPr>
        <w:t xml:space="preserve">la </w:t>
      </w:r>
      <w:r w:rsidR="00BC5BD7" w:rsidRPr="00817F50">
        <w:rPr>
          <w:rFonts w:ascii="Century Gothic" w:hAnsi="Century Gothic" w:cs="Arial"/>
          <w:sz w:val="19"/>
          <w:szCs w:val="19"/>
        </w:rPr>
        <w:t>figura</w:t>
      </w:r>
      <w:r w:rsidR="008D6453" w:rsidRPr="00817F50">
        <w:rPr>
          <w:rFonts w:ascii="Century Gothic" w:hAnsi="Century Gothic" w:cs="Arial"/>
          <w:sz w:val="19"/>
          <w:szCs w:val="19"/>
        </w:rPr>
        <w:t xml:space="preserve"> </w:t>
      </w:r>
      <w:r w:rsidRPr="00817F50">
        <w:rPr>
          <w:rFonts w:ascii="Century Gothic" w:hAnsi="Century Gothic" w:cs="Arial"/>
          <w:sz w:val="19"/>
          <w:szCs w:val="19"/>
        </w:rPr>
        <w:t>4.</w:t>
      </w:r>
      <w:r w:rsidR="00834894" w:rsidRPr="00817F50">
        <w:rPr>
          <w:rFonts w:ascii="Century Gothic" w:hAnsi="Century Gothic" w:cs="Arial"/>
          <w:sz w:val="19"/>
          <w:szCs w:val="19"/>
        </w:rPr>
        <w:t>4</w:t>
      </w:r>
      <w:r w:rsidRPr="00817F50">
        <w:rPr>
          <w:rFonts w:ascii="Century Gothic" w:hAnsi="Century Gothic" w:cs="Arial"/>
          <w:sz w:val="19"/>
          <w:szCs w:val="19"/>
        </w:rPr>
        <w:t xml:space="preserve"> se enlistan las presentaciones especializad</w:t>
      </w:r>
      <w:r w:rsidR="00984DCA" w:rsidRPr="00817F50">
        <w:rPr>
          <w:rFonts w:ascii="Century Gothic" w:hAnsi="Century Gothic" w:cs="Arial"/>
          <w:sz w:val="19"/>
          <w:szCs w:val="19"/>
        </w:rPr>
        <w:t>a</w:t>
      </w:r>
      <w:r w:rsidRPr="00817F50">
        <w:rPr>
          <w:rFonts w:ascii="Century Gothic" w:hAnsi="Century Gothic" w:cs="Arial"/>
          <w:sz w:val="19"/>
          <w:szCs w:val="19"/>
        </w:rPr>
        <w:t xml:space="preserve">s y los insumos tanto del </w:t>
      </w:r>
      <w:r w:rsidR="007F0A75" w:rsidRPr="00817F50">
        <w:rPr>
          <w:rFonts w:ascii="Century Gothic" w:hAnsi="Century Gothic" w:cs="Arial"/>
          <w:sz w:val="19"/>
          <w:szCs w:val="19"/>
        </w:rPr>
        <w:t>D</w:t>
      </w:r>
      <w:r w:rsidRPr="00817F50">
        <w:rPr>
          <w:rFonts w:ascii="Century Gothic" w:hAnsi="Century Gothic" w:cs="Arial"/>
          <w:sz w:val="19"/>
          <w:szCs w:val="19"/>
        </w:rPr>
        <w:t xml:space="preserve">iseño </w:t>
      </w:r>
      <w:r w:rsidR="007F0A75" w:rsidRPr="00817F50">
        <w:rPr>
          <w:rFonts w:ascii="Century Gothic" w:hAnsi="Century Gothic" w:cs="Arial"/>
          <w:sz w:val="19"/>
          <w:szCs w:val="19"/>
        </w:rPr>
        <w:t>C</w:t>
      </w:r>
      <w:r w:rsidRPr="00817F50">
        <w:rPr>
          <w:rFonts w:ascii="Century Gothic" w:hAnsi="Century Gothic" w:cs="Arial"/>
          <w:sz w:val="19"/>
          <w:szCs w:val="19"/>
        </w:rPr>
        <w:t xml:space="preserve">onceptual como de los otros subprocesos de la </w:t>
      </w:r>
      <w:r w:rsidR="00984DCA" w:rsidRPr="00817F50">
        <w:rPr>
          <w:rFonts w:ascii="Century Gothic" w:hAnsi="Century Gothic" w:cs="Arial"/>
          <w:sz w:val="19"/>
          <w:szCs w:val="19"/>
        </w:rPr>
        <w:t>F</w:t>
      </w:r>
      <w:r w:rsidRPr="00817F50">
        <w:rPr>
          <w:rFonts w:ascii="Century Gothic" w:hAnsi="Century Gothic" w:cs="Arial"/>
          <w:sz w:val="19"/>
          <w:szCs w:val="19"/>
        </w:rPr>
        <w:t xml:space="preserve">ase de </w:t>
      </w:r>
      <w:r w:rsidR="00B01DC9" w:rsidRPr="00817F50">
        <w:rPr>
          <w:rFonts w:ascii="Century Gothic" w:hAnsi="Century Gothic" w:cs="Arial"/>
          <w:sz w:val="19"/>
          <w:szCs w:val="19"/>
        </w:rPr>
        <w:t>D</w:t>
      </w:r>
      <w:r w:rsidRPr="00817F50">
        <w:rPr>
          <w:rFonts w:ascii="Century Gothic" w:hAnsi="Century Gothic" w:cs="Arial"/>
          <w:sz w:val="19"/>
          <w:szCs w:val="19"/>
        </w:rPr>
        <w:t>iseño que son de utilidad para definirl</w:t>
      </w:r>
      <w:r w:rsidR="00974E73">
        <w:rPr>
          <w:rFonts w:ascii="Century Gothic" w:hAnsi="Century Gothic" w:cs="Arial"/>
          <w:sz w:val="19"/>
          <w:szCs w:val="19"/>
        </w:rPr>
        <w:t>a</w:t>
      </w:r>
      <w:r w:rsidRPr="00817F50">
        <w:rPr>
          <w:rFonts w:ascii="Century Gothic" w:hAnsi="Century Gothic" w:cs="Arial"/>
          <w:sz w:val="19"/>
          <w:szCs w:val="19"/>
        </w:rPr>
        <w:t xml:space="preserve">s. </w:t>
      </w:r>
    </w:p>
    <w:p w14:paraId="0C784BB0" w14:textId="3EA079FF" w:rsidR="00A66934" w:rsidRPr="00817F50" w:rsidRDefault="00BC5BD7" w:rsidP="00834894">
      <w:pPr>
        <w:pStyle w:val="Figuras2"/>
      </w:pPr>
      <w:bookmarkStart w:id="147" w:name="_Toc83392688"/>
      <w:bookmarkStart w:id="148" w:name="_Toc85729911"/>
      <w:r w:rsidRPr="00817F50">
        <w:t>Figura</w:t>
      </w:r>
      <w:r w:rsidR="008A0336" w:rsidRPr="00817F50">
        <w:t xml:space="preserve"> </w:t>
      </w:r>
      <w:r w:rsidR="00A66934" w:rsidRPr="00817F50">
        <w:t>4.</w:t>
      </w:r>
      <w:r w:rsidR="00834894" w:rsidRPr="00817F50">
        <w:t>4</w:t>
      </w:r>
      <w:r w:rsidR="00A66934" w:rsidRPr="00817F50">
        <w:t xml:space="preserve">. Relación entre presentaciones especializadas </w:t>
      </w:r>
      <w:r w:rsidR="00662D75">
        <w:t>y</w:t>
      </w:r>
      <w:r w:rsidR="00A66934" w:rsidRPr="00817F50">
        <w:t xml:space="preserve"> los insumos de la Fase de Diseño</w:t>
      </w:r>
      <w:bookmarkEnd w:id="147"/>
      <w:bookmarkEnd w:id="148"/>
    </w:p>
    <w:tbl>
      <w:tblPr>
        <w:tblW w:w="864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23"/>
        <w:gridCol w:w="2112"/>
        <w:gridCol w:w="2707"/>
      </w:tblGrid>
      <w:tr w:rsidR="00A66934" w:rsidRPr="00817F50" w14:paraId="3BDD8D46" w14:textId="77777777" w:rsidTr="00D3352C">
        <w:trPr>
          <w:trHeight w:val="20"/>
          <w:jc w:val="center"/>
        </w:trPr>
        <w:tc>
          <w:tcPr>
            <w:tcW w:w="3823" w:type="dxa"/>
            <w:shd w:val="clear" w:color="000000" w:fill="DBE5F1"/>
            <w:noWrap/>
            <w:vAlign w:val="center"/>
            <w:hideMark/>
          </w:tcPr>
          <w:p w14:paraId="7DFC6644" w14:textId="2D75142A" w:rsidR="00A66934" w:rsidRPr="00817F50" w:rsidRDefault="00A66934" w:rsidP="00D3352C">
            <w:pPr>
              <w:widowControl/>
              <w:jc w:val="center"/>
              <w:rPr>
                <w:rFonts w:ascii="Century Gothic" w:eastAsia="Times New Roman" w:hAnsi="Century Gothic" w:cs="Calibri"/>
                <w:b/>
                <w:bCs/>
                <w:color w:val="000000"/>
                <w:sz w:val="16"/>
                <w:szCs w:val="16"/>
              </w:rPr>
            </w:pPr>
            <w:r w:rsidRPr="00817F50">
              <w:rPr>
                <w:rFonts w:ascii="Century Gothic" w:eastAsia="Times New Roman" w:hAnsi="Century Gothic" w:cs="Calibri"/>
                <w:b/>
                <w:bCs/>
                <w:color w:val="000000"/>
                <w:sz w:val="16"/>
                <w:szCs w:val="16"/>
                <w:lang w:eastAsia="es-MX"/>
              </w:rPr>
              <w:t xml:space="preserve">Presentaciones </w:t>
            </w:r>
            <w:r w:rsidR="00662D75">
              <w:rPr>
                <w:rFonts w:ascii="Century Gothic" w:eastAsia="Times New Roman" w:hAnsi="Century Gothic" w:cs="Calibri"/>
                <w:b/>
                <w:bCs/>
                <w:color w:val="000000"/>
                <w:sz w:val="16"/>
                <w:szCs w:val="16"/>
                <w:lang w:eastAsia="es-MX"/>
              </w:rPr>
              <w:t>e</w:t>
            </w:r>
            <w:r w:rsidRPr="00817F50">
              <w:rPr>
                <w:rFonts w:ascii="Century Gothic" w:eastAsia="Times New Roman" w:hAnsi="Century Gothic" w:cs="Calibri"/>
                <w:b/>
                <w:bCs/>
                <w:color w:val="000000"/>
                <w:sz w:val="16"/>
                <w:szCs w:val="16"/>
                <w:lang w:eastAsia="es-MX"/>
              </w:rPr>
              <w:t>specializadas</w:t>
            </w:r>
          </w:p>
        </w:tc>
        <w:tc>
          <w:tcPr>
            <w:tcW w:w="2112" w:type="dxa"/>
            <w:shd w:val="clear" w:color="000000" w:fill="DBE5F1"/>
            <w:vAlign w:val="center"/>
            <w:hideMark/>
          </w:tcPr>
          <w:p w14:paraId="56EC3BE8" w14:textId="77777777" w:rsidR="00A66934" w:rsidRPr="00817F50" w:rsidRDefault="00A66934" w:rsidP="00D3352C">
            <w:pPr>
              <w:widowControl/>
              <w:jc w:val="center"/>
              <w:rPr>
                <w:rFonts w:ascii="Century Gothic" w:eastAsia="Times New Roman" w:hAnsi="Century Gothic" w:cs="Calibri"/>
                <w:b/>
                <w:bCs/>
                <w:color w:val="000000"/>
                <w:sz w:val="16"/>
                <w:szCs w:val="16"/>
              </w:rPr>
            </w:pPr>
            <w:r w:rsidRPr="00817F50">
              <w:rPr>
                <w:rFonts w:ascii="Century Gothic" w:eastAsia="Times New Roman" w:hAnsi="Century Gothic" w:cs="Calibri"/>
                <w:b/>
                <w:bCs/>
                <w:color w:val="000000"/>
                <w:sz w:val="16"/>
                <w:szCs w:val="16"/>
              </w:rPr>
              <w:t>Insumos del Diseño Conceptual</w:t>
            </w:r>
          </w:p>
        </w:tc>
        <w:tc>
          <w:tcPr>
            <w:tcW w:w="2707" w:type="dxa"/>
            <w:shd w:val="clear" w:color="000000" w:fill="DBE5F1"/>
            <w:vAlign w:val="center"/>
            <w:hideMark/>
          </w:tcPr>
          <w:p w14:paraId="3FC32134" w14:textId="77777777" w:rsidR="00A66934" w:rsidRPr="00817F50" w:rsidRDefault="00A66934" w:rsidP="00D3352C">
            <w:pPr>
              <w:widowControl/>
              <w:jc w:val="center"/>
              <w:rPr>
                <w:rFonts w:ascii="Century Gothic" w:eastAsia="Times New Roman" w:hAnsi="Century Gothic" w:cs="Calibri"/>
                <w:b/>
                <w:bCs/>
                <w:color w:val="000000"/>
                <w:sz w:val="16"/>
                <w:szCs w:val="16"/>
              </w:rPr>
            </w:pPr>
            <w:r w:rsidRPr="00817F50">
              <w:rPr>
                <w:rFonts w:ascii="Century Gothic" w:eastAsia="Times New Roman" w:hAnsi="Century Gothic" w:cs="Calibri"/>
                <w:b/>
                <w:bCs/>
                <w:color w:val="000000"/>
                <w:sz w:val="16"/>
                <w:szCs w:val="16"/>
              </w:rPr>
              <w:t xml:space="preserve">Otros subprocesos de la </w:t>
            </w:r>
            <w:r w:rsidR="00B01DC9" w:rsidRPr="00817F50">
              <w:rPr>
                <w:rFonts w:ascii="Century Gothic" w:eastAsia="Times New Roman" w:hAnsi="Century Gothic" w:cs="Calibri"/>
                <w:b/>
                <w:bCs/>
                <w:color w:val="000000"/>
                <w:sz w:val="16"/>
                <w:szCs w:val="16"/>
              </w:rPr>
              <w:t>F</w:t>
            </w:r>
            <w:r w:rsidRPr="00817F50">
              <w:rPr>
                <w:rFonts w:ascii="Century Gothic" w:eastAsia="Times New Roman" w:hAnsi="Century Gothic" w:cs="Calibri"/>
                <w:b/>
                <w:bCs/>
                <w:color w:val="000000"/>
                <w:sz w:val="16"/>
                <w:szCs w:val="16"/>
              </w:rPr>
              <w:t xml:space="preserve">ase de </w:t>
            </w:r>
            <w:r w:rsidR="00B01DC9" w:rsidRPr="00817F50">
              <w:rPr>
                <w:rFonts w:ascii="Century Gothic" w:eastAsia="Times New Roman" w:hAnsi="Century Gothic" w:cs="Calibri"/>
                <w:b/>
                <w:bCs/>
                <w:color w:val="000000"/>
                <w:sz w:val="16"/>
                <w:szCs w:val="16"/>
              </w:rPr>
              <w:t>D</w:t>
            </w:r>
            <w:r w:rsidRPr="00817F50">
              <w:rPr>
                <w:rFonts w:ascii="Century Gothic" w:eastAsia="Times New Roman" w:hAnsi="Century Gothic" w:cs="Calibri"/>
                <w:b/>
                <w:bCs/>
                <w:color w:val="000000"/>
                <w:sz w:val="16"/>
                <w:szCs w:val="16"/>
              </w:rPr>
              <w:t>iseño que intervienen</w:t>
            </w:r>
          </w:p>
        </w:tc>
      </w:tr>
      <w:tr w:rsidR="00A66934" w:rsidRPr="00817F50" w14:paraId="60E5D957" w14:textId="77777777" w:rsidTr="00D3352C">
        <w:trPr>
          <w:trHeight w:val="20"/>
          <w:jc w:val="center"/>
        </w:trPr>
        <w:tc>
          <w:tcPr>
            <w:tcW w:w="3823" w:type="dxa"/>
            <w:shd w:val="clear" w:color="auto" w:fill="auto"/>
            <w:noWrap/>
            <w:vAlign w:val="center"/>
            <w:hideMark/>
          </w:tcPr>
          <w:p w14:paraId="3D8197E9" w14:textId="77777777" w:rsidR="00A66934" w:rsidRPr="00817F50" w:rsidRDefault="00A66934" w:rsidP="00D3352C">
            <w:pPr>
              <w:widowControl/>
              <w:jc w:val="both"/>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Publicaciones</w:t>
            </w:r>
          </w:p>
        </w:tc>
        <w:tc>
          <w:tcPr>
            <w:tcW w:w="2112" w:type="dxa"/>
            <w:shd w:val="clear" w:color="auto" w:fill="auto"/>
            <w:vAlign w:val="center"/>
            <w:hideMark/>
          </w:tcPr>
          <w:p w14:paraId="2FADAB8C"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 Esquema conceptual</w:t>
            </w:r>
          </w:p>
          <w:p w14:paraId="349AF4E6"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 Glosario</w:t>
            </w:r>
          </w:p>
        </w:tc>
        <w:tc>
          <w:tcPr>
            <w:tcW w:w="2707" w:type="dxa"/>
            <w:vMerge w:val="restart"/>
            <w:shd w:val="clear" w:color="auto" w:fill="auto"/>
            <w:vAlign w:val="center"/>
            <w:hideMark/>
          </w:tcPr>
          <w:p w14:paraId="37B1E9A1" w14:textId="77777777" w:rsidR="00A66934" w:rsidRPr="00817F50" w:rsidRDefault="00A66934" w:rsidP="00D3352C">
            <w:pPr>
              <w:widowControl/>
              <w:jc w:val="center"/>
              <w:rPr>
                <w:rFonts w:ascii="Century Gothic" w:eastAsia="Times New Roman" w:hAnsi="Century Gothic" w:cs="Calibri"/>
                <w:color w:val="000000"/>
                <w:sz w:val="16"/>
                <w:szCs w:val="16"/>
              </w:rPr>
            </w:pPr>
          </w:p>
          <w:p w14:paraId="3F5CA9AB" w14:textId="77777777" w:rsidR="00A66934" w:rsidRPr="00817F50" w:rsidRDefault="00A66934" w:rsidP="00D3352C">
            <w:pPr>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Diseño de los sistemas de producción y flujos de trabajo</w:t>
            </w:r>
            <w:r w:rsidRPr="00817F50">
              <w:rPr>
                <w:rFonts w:ascii="Century Gothic" w:eastAsia="Times New Roman" w:hAnsi="Century Gothic" w:cs="Calibri"/>
                <w:color w:val="000000"/>
                <w:sz w:val="16"/>
                <w:szCs w:val="16"/>
              </w:rPr>
              <w:br/>
            </w:r>
            <w:r w:rsidRPr="00817F50">
              <w:rPr>
                <w:rFonts w:ascii="Century Gothic" w:eastAsia="Times New Roman" w:hAnsi="Century Gothic" w:cs="Calibri"/>
                <w:color w:val="000000"/>
                <w:sz w:val="16"/>
                <w:szCs w:val="16"/>
              </w:rPr>
              <w:br/>
              <w:t xml:space="preserve"> - </w:t>
            </w:r>
            <w:r w:rsidR="00173419" w:rsidRPr="00817F50">
              <w:rPr>
                <w:rFonts w:ascii="Century Gothic" w:eastAsia="Times New Roman" w:hAnsi="Century Gothic" w:cs="Calibri"/>
                <w:color w:val="000000"/>
                <w:sz w:val="16"/>
                <w:szCs w:val="16"/>
              </w:rPr>
              <w:t xml:space="preserve">Diseño del Procesamiento y Análisis de la Producción </w:t>
            </w:r>
            <w:r w:rsidRPr="00817F50">
              <w:rPr>
                <w:rFonts w:ascii="Century Gothic" w:eastAsia="Times New Roman" w:hAnsi="Century Gothic" w:cs="Calibri"/>
                <w:color w:val="000000"/>
                <w:sz w:val="16"/>
                <w:szCs w:val="16"/>
              </w:rPr>
              <w:t> </w:t>
            </w:r>
          </w:p>
        </w:tc>
      </w:tr>
      <w:tr w:rsidR="00A66934" w:rsidRPr="00817F50" w14:paraId="1477977C" w14:textId="77777777" w:rsidTr="00D3352C">
        <w:trPr>
          <w:trHeight w:val="828"/>
          <w:jc w:val="center"/>
        </w:trPr>
        <w:tc>
          <w:tcPr>
            <w:tcW w:w="3823" w:type="dxa"/>
            <w:shd w:val="clear" w:color="auto" w:fill="auto"/>
            <w:noWrap/>
            <w:vAlign w:val="center"/>
            <w:hideMark/>
          </w:tcPr>
          <w:p w14:paraId="6CCFBEBC" w14:textId="77777777" w:rsidR="00A66934" w:rsidRPr="00817F50" w:rsidRDefault="00A66934" w:rsidP="00D3352C">
            <w:pPr>
              <w:widowControl/>
              <w:jc w:val="both"/>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Herramientas especializadas: </w:t>
            </w:r>
          </w:p>
          <w:p w14:paraId="78D53438" w14:textId="77777777" w:rsidR="00A66934" w:rsidRPr="00817F50" w:rsidRDefault="00A66934" w:rsidP="00D3352C">
            <w:pPr>
              <w:widowControl/>
              <w:jc w:val="both"/>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 Objetivo</w:t>
            </w:r>
          </w:p>
          <w:p w14:paraId="26414759" w14:textId="77777777" w:rsidR="00A66934" w:rsidRPr="00817F50" w:rsidRDefault="00A66934" w:rsidP="00D3352C">
            <w:pPr>
              <w:widowControl/>
              <w:jc w:val="both"/>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 Funcionalidad y características</w:t>
            </w:r>
          </w:p>
          <w:p w14:paraId="315AF6AD" w14:textId="77777777" w:rsidR="00A66934" w:rsidRPr="00817F50" w:rsidRDefault="00A66934" w:rsidP="00D3352C">
            <w:pPr>
              <w:widowControl/>
              <w:jc w:val="both"/>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w:t>
            </w:r>
            <w:r w:rsidRPr="00817F50">
              <w:rPr>
                <w:rFonts w:ascii="Century Gothic" w:eastAsia="Times New Roman" w:hAnsi="Century Gothic" w:cs="Times New Roman"/>
                <w:color w:val="000000"/>
                <w:sz w:val="16"/>
                <w:szCs w:val="16"/>
              </w:rPr>
              <w:t xml:space="preserve"> </w:t>
            </w:r>
            <w:r w:rsidRPr="00817F50">
              <w:rPr>
                <w:rFonts w:ascii="Century Gothic" w:eastAsia="Times New Roman" w:hAnsi="Century Gothic" w:cs="Calibri"/>
                <w:color w:val="000000"/>
                <w:sz w:val="16"/>
                <w:szCs w:val="16"/>
              </w:rPr>
              <w:t>Necesidad de información a cubrir</w:t>
            </w:r>
          </w:p>
          <w:p w14:paraId="09B6206B" w14:textId="77777777" w:rsidR="00A66934" w:rsidRPr="00817F50" w:rsidRDefault="00A66934" w:rsidP="00D3352C">
            <w:pPr>
              <w:jc w:val="both"/>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 Qué usuarios demandan la herramienta</w:t>
            </w:r>
          </w:p>
        </w:tc>
        <w:tc>
          <w:tcPr>
            <w:tcW w:w="2112" w:type="dxa"/>
            <w:shd w:val="clear" w:color="auto" w:fill="auto"/>
            <w:vAlign w:val="center"/>
            <w:hideMark/>
          </w:tcPr>
          <w:p w14:paraId="2B066CFC" w14:textId="77777777" w:rsidR="00A66934" w:rsidRPr="00817F50" w:rsidRDefault="00A66934" w:rsidP="00D3352C">
            <w:pPr>
              <w:widowControl/>
              <w:jc w:val="center"/>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 Esquema conceptual</w:t>
            </w:r>
          </w:p>
        </w:tc>
        <w:tc>
          <w:tcPr>
            <w:tcW w:w="2707" w:type="dxa"/>
            <w:vMerge/>
            <w:shd w:val="clear" w:color="auto" w:fill="auto"/>
            <w:vAlign w:val="center"/>
            <w:hideMark/>
          </w:tcPr>
          <w:p w14:paraId="308FB74B" w14:textId="77777777" w:rsidR="00A66934" w:rsidRPr="00817F50" w:rsidRDefault="00A66934" w:rsidP="00D3352C">
            <w:pPr>
              <w:widowControl/>
              <w:jc w:val="center"/>
              <w:rPr>
                <w:rFonts w:ascii="Century Gothic" w:eastAsia="Times New Roman" w:hAnsi="Century Gothic" w:cs="Calibri"/>
                <w:color w:val="000000"/>
                <w:sz w:val="16"/>
                <w:szCs w:val="16"/>
              </w:rPr>
            </w:pPr>
          </w:p>
        </w:tc>
      </w:tr>
      <w:tr w:rsidR="00A66934" w:rsidRPr="00817F50" w14:paraId="7E46D5B3" w14:textId="77777777" w:rsidTr="00D3352C">
        <w:trPr>
          <w:trHeight w:val="20"/>
          <w:jc w:val="center"/>
        </w:trPr>
        <w:tc>
          <w:tcPr>
            <w:tcW w:w="3823" w:type="dxa"/>
            <w:shd w:val="clear" w:color="auto" w:fill="auto"/>
            <w:noWrap/>
            <w:vAlign w:val="center"/>
            <w:hideMark/>
          </w:tcPr>
          <w:p w14:paraId="4AFB1E5A" w14:textId="77777777" w:rsidR="00A66934" w:rsidRPr="00817F50" w:rsidRDefault="00A66934" w:rsidP="00D3352C">
            <w:pPr>
              <w:widowControl/>
              <w:jc w:val="both"/>
              <w:rPr>
                <w:rFonts w:ascii="Century Gothic" w:eastAsia="Times New Roman" w:hAnsi="Century Gothic" w:cs="Calibri"/>
                <w:color w:val="000000"/>
                <w:sz w:val="16"/>
                <w:szCs w:val="16"/>
              </w:rPr>
            </w:pPr>
            <w:r w:rsidRPr="00817F50">
              <w:rPr>
                <w:rFonts w:ascii="Century Gothic" w:eastAsia="Times New Roman" w:hAnsi="Century Gothic" w:cs="Times New Roman"/>
                <w:color w:val="000000"/>
                <w:sz w:val="16"/>
                <w:szCs w:val="16"/>
              </w:rPr>
              <w:t xml:space="preserve">Propuesta </w:t>
            </w:r>
            <w:r w:rsidRPr="00817F50">
              <w:rPr>
                <w:rFonts w:ascii="Century Gothic" w:eastAsia="Times New Roman" w:hAnsi="Century Gothic" w:cs="Calibri"/>
                <w:color w:val="000000"/>
                <w:sz w:val="16"/>
                <w:szCs w:val="16"/>
              </w:rPr>
              <w:t>de nuevas presentaciones:</w:t>
            </w:r>
          </w:p>
          <w:p w14:paraId="1EC84647" w14:textId="77777777" w:rsidR="00A66934" w:rsidRPr="00817F50" w:rsidRDefault="00A66934" w:rsidP="00D3352C">
            <w:pPr>
              <w:widowControl/>
              <w:jc w:val="both"/>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Objetivo</w:t>
            </w:r>
          </w:p>
          <w:p w14:paraId="043CD4A2" w14:textId="77777777" w:rsidR="00A66934" w:rsidRPr="00817F50" w:rsidRDefault="00A66934" w:rsidP="00D3352C">
            <w:pPr>
              <w:widowControl/>
              <w:jc w:val="both"/>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 Funcionalidad y características</w:t>
            </w:r>
          </w:p>
          <w:p w14:paraId="2CB5FF3A" w14:textId="77777777" w:rsidR="00A66934" w:rsidRPr="00817F50" w:rsidRDefault="00A66934" w:rsidP="00D3352C">
            <w:pPr>
              <w:widowControl/>
              <w:jc w:val="both"/>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w:t>
            </w:r>
            <w:r w:rsidRPr="00817F50">
              <w:rPr>
                <w:rFonts w:ascii="Century Gothic" w:eastAsia="Times New Roman" w:hAnsi="Century Gothic" w:cs="Times New Roman"/>
                <w:color w:val="000000"/>
                <w:sz w:val="16"/>
                <w:szCs w:val="16"/>
              </w:rPr>
              <w:t xml:space="preserve"> </w:t>
            </w:r>
            <w:r w:rsidRPr="00817F50">
              <w:rPr>
                <w:rFonts w:ascii="Century Gothic" w:eastAsia="Times New Roman" w:hAnsi="Century Gothic" w:cs="Calibri"/>
                <w:color w:val="000000"/>
                <w:sz w:val="16"/>
                <w:szCs w:val="16"/>
              </w:rPr>
              <w:t>Necesidad de información a cubrir</w:t>
            </w:r>
          </w:p>
          <w:p w14:paraId="5D0D2CA2" w14:textId="77777777" w:rsidR="00A66934" w:rsidRPr="00817F50" w:rsidRDefault="00A66934" w:rsidP="00D3352C">
            <w:pPr>
              <w:widowControl/>
              <w:jc w:val="both"/>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 Qué usuarios demandan la herramienta</w:t>
            </w:r>
          </w:p>
        </w:tc>
        <w:tc>
          <w:tcPr>
            <w:tcW w:w="2112" w:type="dxa"/>
            <w:shd w:val="clear" w:color="auto" w:fill="auto"/>
            <w:vAlign w:val="center"/>
            <w:hideMark/>
          </w:tcPr>
          <w:p w14:paraId="5D763783" w14:textId="77777777" w:rsidR="00A66934" w:rsidRPr="00817F50" w:rsidRDefault="00A66934" w:rsidP="00D3352C">
            <w:pPr>
              <w:widowControl/>
              <w:jc w:val="center"/>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 Esquema conceptual</w:t>
            </w:r>
          </w:p>
        </w:tc>
        <w:tc>
          <w:tcPr>
            <w:tcW w:w="2707" w:type="dxa"/>
            <w:vMerge/>
            <w:shd w:val="clear" w:color="auto" w:fill="auto"/>
            <w:vAlign w:val="center"/>
            <w:hideMark/>
          </w:tcPr>
          <w:p w14:paraId="1B3C95AD" w14:textId="77777777" w:rsidR="00A66934" w:rsidRPr="00817F50" w:rsidRDefault="00A66934" w:rsidP="00D3352C">
            <w:pPr>
              <w:widowControl/>
              <w:jc w:val="center"/>
              <w:rPr>
                <w:rFonts w:ascii="Century Gothic" w:eastAsia="Times New Roman" w:hAnsi="Century Gothic" w:cs="Calibri"/>
                <w:color w:val="000000"/>
                <w:sz w:val="16"/>
                <w:szCs w:val="16"/>
              </w:rPr>
            </w:pPr>
          </w:p>
        </w:tc>
      </w:tr>
    </w:tbl>
    <w:p w14:paraId="7E813BA5" w14:textId="77777777" w:rsidR="00A66934" w:rsidRPr="00817F50" w:rsidRDefault="00A66934" w:rsidP="00A66934">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Si bien los productos de información y sus presentaciones se elaboran hasta el final del proceso de producción de información, es de gran utilidad planear desde el </w:t>
      </w:r>
      <w:r w:rsidR="007F0A75" w:rsidRPr="00817F50">
        <w:rPr>
          <w:rFonts w:ascii="Century Gothic" w:hAnsi="Century Gothic" w:cs="Arial"/>
          <w:bCs/>
          <w:sz w:val="19"/>
          <w:szCs w:val="19"/>
        </w:rPr>
        <w:t>D</w:t>
      </w:r>
      <w:r w:rsidRPr="00817F50">
        <w:rPr>
          <w:rFonts w:ascii="Century Gothic" w:hAnsi="Century Gothic" w:cs="Arial"/>
          <w:bCs/>
          <w:sz w:val="19"/>
          <w:szCs w:val="19"/>
        </w:rPr>
        <w:t xml:space="preserve">iseño </w:t>
      </w:r>
      <w:r w:rsidR="007F0A75" w:rsidRPr="00817F50">
        <w:rPr>
          <w:rFonts w:ascii="Century Gothic" w:hAnsi="Century Gothic" w:cs="Arial"/>
          <w:bCs/>
          <w:sz w:val="19"/>
          <w:szCs w:val="19"/>
        </w:rPr>
        <w:t>C</w:t>
      </w:r>
      <w:r w:rsidRPr="00817F50">
        <w:rPr>
          <w:rFonts w:ascii="Century Gothic" w:hAnsi="Century Gothic" w:cs="Arial"/>
          <w:bCs/>
          <w:sz w:val="19"/>
          <w:szCs w:val="19"/>
        </w:rPr>
        <w:t>onceptual cuáles se llevarán a cabo.</w:t>
      </w:r>
    </w:p>
    <w:p w14:paraId="3EDA2074" w14:textId="77777777" w:rsidR="00DA5012" w:rsidRPr="00817F50" w:rsidRDefault="00DA5012" w:rsidP="00A66934">
      <w:pPr>
        <w:widowControl/>
        <w:spacing w:before="120" w:after="120" w:line="259" w:lineRule="auto"/>
        <w:jc w:val="both"/>
        <w:rPr>
          <w:rFonts w:ascii="Century Gothic" w:hAnsi="Century Gothic" w:cs="Arial"/>
          <w:bCs/>
          <w:sz w:val="19"/>
          <w:szCs w:val="19"/>
        </w:rPr>
      </w:pPr>
    </w:p>
    <w:p w14:paraId="511BD130" w14:textId="77777777" w:rsidR="00A66934" w:rsidRPr="00817F50" w:rsidRDefault="00A66934" w:rsidP="00A66934">
      <w:pPr>
        <w:pStyle w:val="Ttulo1"/>
        <w:ind w:left="426" w:hanging="426"/>
        <w:rPr>
          <w:rFonts w:ascii="Century Gothic" w:hAnsi="Century Gothic" w:cstheme="minorHAnsi"/>
          <w:color w:val="365F91" w:themeColor="accent1" w:themeShade="BF"/>
        </w:rPr>
      </w:pPr>
      <w:bookmarkStart w:id="149" w:name="_Toc66804804"/>
      <w:bookmarkStart w:id="150" w:name="_Toc83729676"/>
      <w:bookmarkStart w:id="151" w:name="_Toc85726033"/>
      <w:r w:rsidRPr="00817F50">
        <w:rPr>
          <w:rFonts w:ascii="Century Gothic" w:hAnsi="Century Gothic" w:cstheme="minorHAnsi"/>
          <w:color w:val="365F91" w:themeColor="accent1" w:themeShade="BF"/>
        </w:rPr>
        <w:t>4.2</w:t>
      </w:r>
      <w:r w:rsidR="00D8094D" w:rsidRPr="00817F50">
        <w:rPr>
          <w:rFonts w:ascii="Century Gothic" w:hAnsi="Century Gothic" w:cstheme="minorHAnsi"/>
          <w:color w:val="365F91" w:themeColor="accent1" w:themeShade="BF"/>
        </w:rPr>
        <w:t>.</w:t>
      </w:r>
      <w:r w:rsidRPr="00817F50">
        <w:rPr>
          <w:rFonts w:ascii="Century Gothic" w:hAnsi="Century Gothic" w:cstheme="minorHAnsi"/>
          <w:color w:val="365F91" w:themeColor="accent1" w:themeShade="BF"/>
        </w:rPr>
        <w:t xml:space="preserve"> Determinar los contenidos por tipo de </w:t>
      </w:r>
      <w:bookmarkEnd w:id="149"/>
      <w:r w:rsidRPr="00817F50">
        <w:rPr>
          <w:rFonts w:ascii="Century Gothic" w:hAnsi="Century Gothic" w:cstheme="minorHAnsi"/>
          <w:color w:val="365F91" w:themeColor="accent1" w:themeShade="BF"/>
        </w:rPr>
        <w:t>Presentación</w:t>
      </w:r>
      <w:bookmarkEnd w:id="150"/>
      <w:bookmarkEnd w:id="151"/>
    </w:p>
    <w:p w14:paraId="3335107B" w14:textId="1B71B6D1" w:rsidR="00A66934" w:rsidRPr="00974E73" w:rsidRDefault="00A66934" w:rsidP="00A66934">
      <w:pPr>
        <w:widowControl/>
        <w:spacing w:before="120" w:after="120" w:line="259" w:lineRule="auto"/>
        <w:jc w:val="both"/>
        <w:rPr>
          <w:rFonts w:ascii="Century Gothic" w:hAnsi="Century Gothic" w:cs="Arial"/>
          <w:bCs/>
          <w:sz w:val="19"/>
          <w:szCs w:val="19"/>
        </w:rPr>
      </w:pPr>
      <w:r w:rsidRPr="00974E73">
        <w:rPr>
          <w:rFonts w:ascii="Century Gothic" w:hAnsi="Century Gothic" w:cs="Arial"/>
          <w:bCs/>
          <w:sz w:val="19"/>
          <w:szCs w:val="19"/>
        </w:rPr>
        <w:t xml:space="preserve">En esta actividad se realiza la caracterización de los contenidos específicos para cada </w:t>
      </w:r>
      <w:r w:rsidR="00662D75" w:rsidRPr="00974E73">
        <w:rPr>
          <w:rFonts w:ascii="Century Gothic" w:hAnsi="Century Gothic" w:cs="Arial"/>
          <w:bCs/>
          <w:sz w:val="19"/>
          <w:szCs w:val="19"/>
        </w:rPr>
        <w:t xml:space="preserve">presentación </w:t>
      </w:r>
      <w:r w:rsidRPr="00974E73">
        <w:rPr>
          <w:rFonts w:ascii="Century Gothic" w:hAnsi="Century Gothic" w:cs="Arial"/>
          <w:bCs/>
          <w:sz w:val="19"/>
          <w:szCs w:val="19"/>
        </w:rPr>
        <w:t>y se delimitan los temas. Asimismo, se seleccionan los indicadores y cruces de variables. En cada caso, se determinan los desgloses (dominios de estudios)</w:t>
      </w:r>
      <w:r w:rsidR="00662D75" w:rsidRPr="00974E73">
        <w:rPr>
          <w:rFonts w:ascii="Century Gothic" w:hAnsi="Century Gothic" w:cs="Arial"/>
          <w:bCs/>
          <w:sz w:val="19"/>
          <w:szCs w:val="19"/>
        </w:rPr>
        <w:t>,</w:t>
      </w:r>
      <w:r w:rsidRPr="00974E73">
        <w:rPr>
          <w:rFonts w:ascii="Century Gothic" w:hAnsi="Century Gothic" w:cs="Arial"/>
          <w:bCs/>
          <w:sz w:val="19"/>
          <w:szCs w:val="19"/>
        </w:rPr>
        <w:t xml:space="preserve"> ya sean geográficos o de otra naturaleza, la cobertura temporal y las clasificaciones. Para ello</w:t>
      </w:r>
      <w:r w:rsidR="00F16309" w:rsidRPr="00974E73">
        <w:rPr>
          <w:rFonts w:ascii="Century Gothic" w:hAnsi="Century Gothic" w:cs="Arial"/>
          <w:bCs/>
          <w:sz w:val="19"/>
          <w:szCs w:val="19"/>
        </w:rPr>
        <w:t>,</w:t>
      </w:r>
      <w:r w:rsidRPr="00974E73">
        <w:rPr>
          <w:rFonts w:ascii="Century Gothic" w:hAnsi="Century Gothic" w:cs="Arial"/>
          <w:bCs/>
          <w:sz w:val="19"/>
          <w:szCs w:val="19"/>
        </w:rPr>
        <w:t xml:space="preserve"> será útil considerar las necesidades básicas de análisis en cuanto a: tendencias y comportamiento en el tiempo; estructuras, composición o participación; diferencias espaciales o regionales</w:t>
      </w:r>
      <w:r w:rsidR="00662D75" w:rsidRPr="00974E73">
        <w:rPr>
          <w:rFonts w:ascii="Century Gothic" w:hAnsi="Century Gothic" w:cs="Arial"/>
          <w:bCs/>
          <w:sz w:val="19"/>
          <w:szCs w:val="19"/>
        </w:rPr>
        <w:t>,</w:t>
      </w:r>
      <w:r w:rsidRPr="00974E73">
        <w:rPr>
          <w:rFonts w:ascii="Century Gothic" w:hAnsi="Century Gothic" w:cs="Arial"/>
          <w:bCs/>
          <w:sz w:val="19"/>
          <w:szCs w:val="19"/>
        </w:rPr>
        <w:t xml:space="preserve"> y relación entre variables o fenómenos.</w:t>
      </w:r>
    </w:p>
    <w:p w14:paraId="15C603B2" w14:textId="24F8BCD6" w:rsidR="00A66934" w:rsidRPr="00817F50" w:rsidRDefault="00A66934" w:rsidP="00A66934">
      <w:pPr>
        <w:widowControl/>
        <w:spacing w:before="120" w:after="120" w:line="259" w:lineRule="auto"/>
        <w:jc w:val="both"/>
        <w:rPr>
          <w:rFonts w:ascii="Century Gothic" w:hAnsi="Century Gothic" w:cs="Arial"/>
          <w:bCs/>
          <w:sz w:val="19"/>
          <w:szCs w:val="19"/>
        </w:rPr>
      </w:pPr>
      <w:r w:rsidRPr="00974E73">
        <w:rPr>
          <w:rFonts w:ascii="Century Gothic" w:hAnsi="Century Gothic" w:cs="Arial"/>
          <w:bCs/>
          <w:sz w:val="19"/>
          <w:szCs w:val="19"/>
        </w:rPr>
        <w:t xml:space="preserve">Los contenidos por tipo de </w:t>
      </w:r>
      <w:r w:rsidR="00662D75" w:rsidRPr="00974E73">
        <w:rPr>
          <w:rFonts w:ascii="Century Gothic" w:hAnsi="Century Gothic" w:cs="Arial"/>
          <w:bCs/>
          <w:sz w:val="19"/>
          <w:szCs w:val="19"/>
        </w:rPr>
        <w:t xml:space="preserve">presentación </w:t>
      </w:r>
      <w:r w:rsidRPr="00974E73">
        <w:rPr>
          <w:rFonts w:ascii="Century Gothic" w:hAnsi="Century Gothic" w:cs="Arial"/>
          <w:bCs/>
          <w:sz w:val="19"/>
          <w:szCs w:val="19"/>
        </w:rPr>
        <w:t>deberán basarse en los indicadores objetivo y los dominios de estudio que se definieron, asegurando siempre que el diseño estadístico permit</w:t>
      </w:r>
      <w:r w:rsidR="00B95B3B" w:rsidRPr="00974E73">
        <w:rPr>
          <w:rFonts w:ascii="Century Gothic" w:hAnsi="Century Gothic" w:cs="Arial"/>
          <w:bCs/>
          <w:sz w:val="19"/>
          <w:szCs w:val="19"/>
        </w:rPr>
        <w:t>a</w:t>
      </w:r>
      <w:r w:rsidRPr="00974E73">
        <w:rPr>
          <w:rFonts w:ascii="Century Gothic" w:hAnsi="Century Gothic" w:cs="Arial"/>
          <w:bCs/>
          <w:sz w:val="19"/>
          <w:szCs w:val="19"/>
        </w:rPr>
        <w:t xml:space="preserve"> el desglose con el que se presenta la información.</w:t>
      </w:r>
      <w:r w:rsidR="00DA1AE4" w:rsidRPr="00974E73">
        <w:rPr>
          <w:rFonts w:ascii="Century Gothic" w:hAnsi="Century Gothic" w:cs="Arial"/>
          <w:bCs/>
          <w:sz w:val="19"/>
          <w:szCs w:val="19"/>
        </w:rPr>
        <w:t xml:space="preserve"> </w:t>
      </w:r>
      <w:r w:rsidRPr="00974E73">
        <w:rPr>
          <w:rFonts w:ascii="Century Gothic" w:hAnsi="Century Gothic" w:cs="Arial"/>
          <w:bCs/>
          <w:sz w:val="19"/>
          <w:szCs w:val="19"/>
        </w:rPr>
        <w:t>Esto resulta especialmente importa</w:t>
      </w:r>
      <w:r w:rsidR="001816D7" w:rsidRPr="00974E73">
        <w:rPr>
          <w:rFonts w:ascii="Century Gothic" w:hAnsi="Century Gothic" w:cs="Arial"/>
          <w:bCs/>
          <w:sz w:val="19"/>
          <w:szCs w:val="19"/>
        </w:rPr>
        <w:t>n</w:t>
      </w:r>
      <w:r w:rsidRPr="00974E73">
        <w:rPr>
          <w:rFonts w:ascii="Century Gothic" w:hAnsi="Century Gothic" w:cs="Arial"/>
          <w:bCs/>
          <w:sz w:val="19"/>
          <w:szCs w:val="19"/>
        </w:rPr>
        <w:t>te en los tipos de presentaciones de base</w:t>
      </w:r>
      <w:r w:rsidR="00662D75" w:rsidRPr="00974E73">
        <w:rPr>
          <w:rFonts w:ascii="Century Gothic" w:hAnsi="Century Gothic" w:cs="Arial"/>
          <w:bCs/>
          <w:sz w:val="19"/>
          <w:szCs w:val="19"/>
        </w:rPr>
        <w:t>s</w:t>
      </w:r>
      <w:r w:rsidRPr="00974E73">
        <w:rPr>
          <w:rFonts w:ascii="Century Gothic" w:hAnsi="Century Gothic" w:cs="Arial"/>
          <w:bCs/>
          <w:sz w:val="19"/>
          <w:szCs w:val="19"/>
        </w:rPr>
        <w:t xml:space="preserve"> de datos, información general </w:t>
      </w:r>
      <w:r w:rsidRPr="00974E73">
        <w:rPr>
          <w:rFonts w:ascii="Century Gothic" w:hAnsi="Century Gothic" w:cs="Arial"/>
          <w:bCs/>
          <w:sz w:val="19"/>
          <w:szCs w:val="19"/>
        </w:rPr>
        <w:lastRenderedPageBreak/>
        <w:t>(gráficas, cuadros estadísticos, mapas), tabulados predefinidos y tabulados interactivos. En</w:t>
      </w:r>
      <w:r w:rsidR="00A71244" w:rsidRPr="00974E73">
        <w:rPr>
          <w:rFonts w:ascii="Century Gothic" w:hAnsi="Century Gothic" w:cs="Arial"/>
          <w:bCs/>
          <w:sz w:val="19"/>
          <w:szCs w:val="19"/>
        </w:rPr>
        <w:t xml:space="preserve"> la </w:t>
      </w:r>
      <w:r w:rsidR="00B221F1" w:rsidRPr="00974E73">
        <w:rPr>
          <w:rFonts w:ascii="Century Gothic" w:hAnsi="Century Gothic" w:cs="Arial"/>
          <w:bCs/>
          <w:sz w:val="19"/>
          <w:szCs w:val="19"/>
        </w:rPr>
        <w:t>figura</w:t>
      </w:r>
      <w:r w:rsidR="00A71244" w:rsidRPr="00974E73">
        <w:rPr>
          <w:rFonts w:ascii="Century Gothic" w:hAnsi="Century Gothic" w:cs="Arial"/>
          <w:bCs/>
          <w:sz w:val="19"/>
          <w:szCs w:val="19"/>
        </w:rPr>
        <w:t xml:space="preserve"> </w:t>
      </w:r>
      <w:r w:rsidRPr="00974E73">
        <w:rPr>
          <w:rFonts w:ascii="Century Gothic" w:hAnsi="Century Gothic" w:cs="Arial"/>
          <w:bCs/>
          <w:sz w:val="19"/>
          <w:szCs w:val="19"/>
        </w:rPr>
        <w:t>4.</w:t>
      </w:r>
      <w:r w:rsidR="00834894" w:rsidRPr="00974E73">
        <w:rPr>
          <w:rFonts w:ascii="Century Gothic" w:hAnsi="Century Gothic" w:cs="Arial"/>
          <w:bCs/>
          <w:sz w:val="19"/>
          <w:szCs w:val="19"/>
        </w:rPr>
        <w:t>5</w:t>
      </w:r>
      <w:r w:rsidRPr="00974E73">
        <w:rPr>
          <w:rFonts w:ascii="Century Gothic" w:hAnsi="Century Gothic" w:cs="Arial"/>
          <w:bCs/>
          <w:sz w:val="19"/>
          <w:szCs w:val="19"/>
        </w:rPr>
        <w:t xml:space="preserve"> se especifica qué elementos del esquema conceptual deberán ser </w:t>
      </w:r>
      <w:r w:rsidR="00662D75" w:rsidRPr="00974E73">
        <w:rPr>
          <w:rFonts w:ascii="Century Gothic" w:hAnsi="Century Gothic" w:cs="Arial"/>
          <w:bCs/>
          <w:sz w:val="19"/>
          <w:szCs w:val="19"/>
        </w:rPr>
        <w:t xml:space="preserve">considerados </w:t>
      </w:r>
      <w:r w:rsidRPr="00974E73">
        <w:rPr>
          <w:rFonts w:ascii="Century Gothic" w:hAnsi="Century Gothic" w:cs="Arial"/>
          <w:bCs/>
          <w:sz w:val="19"/>
          <w:szCs w:val="19"/>
        </w:rPr>
        <w:t>para definir el contenido.</w:t>
      </w:r>
    </w:p>
    <w:p w14:paraId="6888824D" w14:textId="77777777" w:rsidR="00A66934" w:rsidRPr="00817F50" w:rsidRDefault="004C22C3" w:rsidP="008D2E2F">
      <w:pPr>
        <w:pStyle w:val="Figuras2"/>
      </w:pPr>
      <w:bookmarkStart w:id="152" w:name="_Toc85729912"/>
      <w:r w:rsidRPr="00817F50">
        <w:t>Figura</w:t>
      </w:r>
      <w:r w:rsidR="008A0336" w:rsidRPr="00817F50">
        <w:t xml:space="preserve"> </w:t>
      </w:r>
      <w:r w:rsidR="00A66934" w:rsidRPr="00817F50">
        <w:t>4.</w:t>
      </w:r>
      <w:r w:rsidR="00834894" w:rsidRPr="00817F50">
        <w:t>5</w:t>
      </w:r>
      <w:r w:rsidR="00A66934" w:rsidRPr="00817F50">
        <w:t>. Elementos del esquema conceptual a definir para el contenido de las presentaciones genéricas</w:t>
      </w:r>
      <w:bookmarkEnd w:id="152"/>
    </w:p>
    <w:tbl>
      <w:tblPr>
        <w:tblW w:w="1006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7655"/>
      </w:tblGrid>
      <w:tr w:rsidR="00A66934" w:rsidRPr="00817F50" w14:paraId="4C025D84" w14:textId="77777777" w:rsidTr="00D3352C">
        <w:trPr>
          <w:trHeight w:val="312"/>
          <w:tblHeader/>
          <w:jc w:val="center"/>
        </w:trPr>
        <w:tc>
          <w:tcPr>
            <w:tcW w:w="2405" w:type="dxa"/>
            <w:shd w:val="clear" w:color="000000" w:fill="DBE5F1"/>
            <w:noWrap/>
            <w:vAlign w:val="center"/>
            <w:hideMark/>
          </w:tcPr>
          <w:p w14:paraId="57FBBE7B" w14:textId="77777777" w:rsidR="00A66934" w:rsidRPr="00817F50" w:rsidRDefault="00A66934" w:rsidP="00D3352C">
            <w:pPr>
              <w:widowControl/>
              <w:jc w:val="center"/>
              <w:rPr>
                <w:rFonts w:ascii="Century Gothic" w:eastAsia="Times New Roman" w:hAnsi="Century Gothic" w:cs="Calibri"/>
                <w:b/>
                <w:bCs/>
                <w:color w:val="000000"/>
                <w:sz w:val="16"/>
                <w:szCs w:val="16"/>
              </w:rPr>
            </w:pPr>
            <w:r w:rsidRPr="00817F50">
              <w:rPr>
                <w:rFonts w:ascii="Century Gothic" w:eastAsia="Times New Roman" w:hAnsi="Century Gothic" w:cs="Calibri"/>
                <w:b/>
                <w:bCs/>
                <w:color w:val="000000"/>
                <w:sz w:val="16"/>
                <w:szCs w:val="16"/>
                <w:lang w:eastAsia="es-MX"/>
              </w:rPr>
              <w:t>Presentaciones genéricas</w:t>
            </w:r>
          </w:p>
        </w:tc>
        <w:tc>
          <w:tcPr>
            <w:tcW w:w="7655" w:type="dxa"/>
            <w:shd w:val="clear" w:color="000000" w:fill="DBE5F1"/>
            <w:vAlign w:val="center"/>
            <w:hideMark/>
          </w:tcPr>
          <w:p w14:paraId="6FC74DD8" w14:textId="77777777" w:rsidR="00A66934" w:rsidRPr="00817F50" w:rsidRDefault="00A66934" w:rsidP="00D3352C">
            <w:pPr>
              <w:widowControl/>
              <w:jc w:val="center"/>
              <w:rPr>
                <w:rFonts w:ascii="Century Gothic" w:eastAsia="Times New Roman" w:hAnsi="Century Gothic" w:cs="Calibri"/>
                <w:b/>
                <w:bCs/>
                <w:color w:val="000000"/>
                <w:sz w:val="16"/>
                <w:szCs w:val="16"/>
              </w:rPr>
            </w:pPr>
            <w:r w:rsidRPr="00817F50">
              <w:rPr>
                <w:rFonts w:ascii="Century Gothic" w:eastAsia="Times New Roman" w:hAnsi="Century Gothic" w:cs="Calibri"/>
                <w:b/>
                <w:bCs/>
                <w:color w:val="000000"/>
                <w:sz w:val="16"/>
                <w:szCs w:val="16"/>
              </w:rPr>
              <w:t>Elementos del esquema conceptual a definir para el contenido</w:t>
            </w:r>
          </w:p>
        </w:tc>
      </w:tr>
      <w:tr w:rsidR="00A66934" w:rsidRPr="00817F50" w14:paraId="4C9AA94F" w14:textId="77777777" w:rsidTr="00D3352C">
        <w:trPr>
          <w:trHeight w:val="1672"/>
          <w:jc w:val="center"/>
        </w:trPr>
        <w:tc>
          <w:tcPr>
            <w:tcW w:w="2405" w:type="dxa"/>
            <w:shd w:val="clear" w:color="auto" w:fill="auto"/>
            <w:vAlign w:val="center"/>
            <w:hideMark/>
          </w:tcPr>
          <w:p w14:paraId="11CA6926"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Información general:</w:t>
            </w:r>
            <w:r w:rsidRPr="00817F50">
              <w:rPr>
                <w:rFonts w:ascii="Century Gothic" w:eastAsia="Times New Roman" w:hAnsi="Century Gothic" w:cs="Calibri"/>
                <w:color w:val="000000"/>
                <w:sz w:val="16"/>
                <w:szCs w:val="16"/>
              </w:rPr>
              <w:br/>
              <w:t xml:space="preserve">       - Gráficas</w:t>
            </w:r>
            <w:r w:rsidRPr="00817F50">
              <w:rPr>
                <w:rFonts w:ascii="Century Gothic" w:eastAsia="Times New Roman" w:hAnsi="Century Gothic" w:cs="Calibri"/>
                <w:color w:val="000000"/>
                <w:sz w:val="16"/>
                <w:szCs w:val="16"/>
              </w:rPr>
              <w:br/>
              <w:t xml:space="preserve">       - Cuadros estadísticos</w:t>
            </w:r>
            <w:r w:rsidRPr="00817F50">
              <w:rPr>
                <w:rFonts w:ascii="Century Gothic" w:eastAsia="Times New Roman" w:hAnsi="Century Gothic" w:cs="Calibri"/>
                <w:color w:val="000000"/>
                <w:sz w:val="16"/>
                <w:szCs w:val="16"/>
              </w:rPr>
              <w:br/>
              <w:t xml:space="preserve">       - Mapas</w:t>
            </w:r>
          </w:p>
          <w:p w14:paraId="1D308244"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Tabulados predefinidos* </w:t>
            </w:r>
          </w:p>
          <w:p w14:paraId="69022BAA" w14:textId="77777777" w:rsidR="00A66934" w:rsidRPr="00817F50" w:rsidRDefault="00A66934" w:rsidP="00D3352C">
            <w:pPr>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Tabulados interactivos</w:t>
            </w:r>
          </w:p>
        </w:tc>
        <w:tc>
          <w:tcPr>
            <w:tcW w:w="7655" w:type="dxa"/>
            <w:shd w:val="clear" w:color="auto" w:fill="auto"/>
            <w:vAlign w:val="center"/>
          </w:tcPr>
          <w:p w14:paraId="1352051B" w14:textId="77777777" w:rsidR="00A66934" w:rsidRPr="00817F50" w:rsidRDefault="00F407B9" w:rsidP="00D3352C">
            <w:pPr>
              <w:widowControl/>
              <w:jc w:val="center"/>
              <w:rPr>
                <w:rFonts w:ascii="Century Gothic" w:eastAsia="Times New Roman" w:hAnsi="Century Gothic" w:cs="Calibri"/>
                <w:color w:val="000000"/>
                <w:sz w:val="16"/>
                <w:szCs w:val="16"/>
              </w:rPr>
            </w:pPr>
            <w:r w:rsidRPr="00817F50">
              <w:rPr>
                <w:rFonts w:ascii="Century Gothic" w:eastAsia="Times New Roman" w:hAnsi="Century Gothic" w:cs="Calibri"/>
                <w:noProof/>
                <w:color w:val="000000"/>
                <w:sz w:val="16"/>
                <w:szCs w:val="16"/>
              </w:rPr>
              <w:drawing>
                <wp:inline distT="0" distB="0" distL="0" distR="0" wp14:anchorId="79B846DA" wp14:editId="2D8322EA">
                  <wp:extent cx="4029519" cy="2912830"/>
                  <wp:effectExtent l="0" t="0" r="9525" b="19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49973" cy="2927616"/>
                          </a:xfrm>
                          <a:prstGeom prst="rect">
                            <a:avLst/>
                          </a:prstGeom>
                          <a:noFill/>
                        </pic:spPr>
                      </pic:pic>
                    </a:graphicData>
                  </a:graphic>
                </wp:inline>
              </w:drawing>
            </w:r>
          </w:p>
        </w:tc>
      </w:tr>
      <w:tr w:rsidR="00A66934" w:rsidRPr="00817F50" w14:paraId="5A726F56" w14:textId="77777777" w:rsidTr="00D3352C">
        <w:trPr>
          <w:trHeight w:val="805"/>
          <w:jc w:val="center"/>
        </w:trPr>
        <w:tc>
          <w:tcPr>
            <w:tcW w:w="2405" w:type="dxa"/>
            <w:shd w:val="clear" w:color="auto" w:fill="auto"/>
            <w:noWrap/>
            <w:vAlign w:val="center"/>
          </w:tcPr>
          <w:p w14:paraId="645E26FF"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Base de datos *</w:t>
            </w:r>
          </w:p>
          <w:p w14:paraId="0B0AE2AD"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Microdatos </w:t>
            </w:r>
          </w:p>
          <w:p w14:paraId="3BA6B8C0" w14:textId="77777777" w:rsidR="00A66934" w:rsidRPr="00817F50" w:rsidRDefault="00A66934" w:rsidP="00D3352C">
            <w:pPr>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Datos abiertos*</w:t>
            </w:r>
          </w:p>
        </w:tc>
        <w:tc>
          <w:tcPr>
            <w:tcW w:w="7655" w:type="dxa"/>
            <w:shd w:val="clear" w:color="auto" w:fill="auto"/>
            <w:vAlign w:val="center"/>
          </w:tcPr>
          <w:p w14:paraId="060A768B" w14:textId="77777777" w:rsidR="00A66934" w:rsidRPr="00817F50" w:rsidRDefault="00FB1BFF" w:rsidP="00D3352C">
            <w:pPr>
              <w:jc w:val="center"/>
              <w:rPr>
                <w:rFonts w:ascii="Century Gothic" w:eastAsia="Times New Roman" w:hAnsi="Century Gothic" w:cs="Calibri"/>
                <w:color w:val="000000"/>
                <w:sz w:val="16"/>
                <w:szCs w:val="16"/>
              </w:rPr>
            </w:pPr>
            <w:r w:rsidRPr="00817F50">
              <w:rPr>
                <w:rFonts w:ascii="Century Gothic" w:eastAsia="Times New Roman" w:hAnsi="Century Gothic" w:cs="Calibri"/>
                <w:noProof/>
                <w:color w:val="000000"/>
                <w:sz w:val="16"/>
                <w:szCs w:val="16"/>
              </w:rPr>
              <w:drawing>
                <wp:inline distT="0" distB="0" distL="0" distR="0" wp14:anchorId="1ADF3F74" wp14:editId="019213D2">
                  <wp:extent cx="1883946" cy="1116000"/>
                  <wp:effectExtent l="0" t="0" r="254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83946" cy="1116000"/>
                          </a:xfrm>
                          <a:prstGeom prst="rect">
                            <a:avLst/>
                          </a:prstGeom>
                          <a:noFill/>
                        </pic:spPr>
                      </pic:pic>
                    </a:graphicData>
                  </a:graphic>
                </wp:inline>
              </w:drawing>
            </w:r>
          </w:p>
        </w:tc>
      </w:tr>
    </w:tbl>
    <w:p w14:paraId="732622F6" w14:textId="77777777" w:rsidR="00A66934" w:rsidRPr="00817F50" w:rsidRDefault="00D3352C" w:rsidP="00A66934">
      <w:pPr>
        <w:widowControl/>
        <w:spacing w:before="120" w:after="120" w:line="259" w:lineRule="auto"/>
        <w:jc w:val="both"/>
        <w:rPr>
          <w:rFonts w:ascii="Century Gothic" w:hAnsi="Century Gothic" w:cs="Arial"/>
          <w:bCs/>
          <w:sz w:val="16"/>
          <w:szCs w:val="16"/>
        </w:rPr>
      </w:pPr>
      <w:r w:rsidRPr="00817F50">
        <w:rPr>
          <w:rFonts w:ascii="Century Gothic" w:hAnsi="Century Gothic" w:cs="Arial"/>
          <w:bCs/>
          <w:sz w:val="16"/>
          <w:szCs w:val="16"/>
        </w:rPr>
        <w:t xml:space="preserve">       * Presentaciones obligatorias</w:t>
      </w:r>
    </w:p>
    <w:p w14:paraId="191826B7" w14:textId="528AD877" w:rsidR="0037058F" w:rsidRPr="00817F50" w:rsidRDefault="00A66934" w:rsidP="0037058F">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Esta actividad tiene un fuerte impacto en las actividades de difusión de información estadística y geográfica por lo que es necesario dedicarle el tiempo y recursos suficientes</w:t>
      </w:r>
      <w:r w:rsidR="00CF7364" w:rsidRPr="00817F50">
        <w:rPr>
          <w:rFonts w:ascii="Century Gothic" w:hAnsi="Century Gothic" w:cs="Arial"/>
          <w:bCs/>
          <w:sz w:val="19"/>
          <w:szCs w:val="19"/>
        </w:rPr>
        <w:t>,</w:t>
      </w:r>
      <w:r w:rsidRPr="00817F50">
        <w:rPr>
          <w:rFonts w:ascii="Century Gothic" w:hAnsi="Century Gothic" w:cs="Arial"/>
          <w:bCs/>
          <w:sz w:val="19"/>
          <w:szCs w:val="19"/>
        </w:rPr>
        <w:t xml:space="preserve"> y</w:t>
      </w:r>
      <w:r w:rsidR="00CF7364" w:rsidRPr="00817F50">
        <w:rPr>
          <w:rFonts w:ascii="Century Gothic" w:hAnsi="Century Gothic" w:cs="Arial"/>
          <w:bCs/>
          <w:sz w:val="19"/>
          <w:szCs w:val="19"/>
        </w:rPr>
        <w:t xml:space="preserve"> </w:t>
      </w:r>
      <w:r w:rsidRPr="00817F50">
        <w:rPr>
          <w:rFonts w:ascii="Century Gothic" w:hAnsi="Century Gothic" w:cs="Arial"/>
          <w:bCs/>
          <w:sz w:val="19"/>
          <w:szCs w:val="19"/>
        </w:rPr>
        <w:t>con ello garantizar que el conjunto de productos a obtener del Programa cubra sus objetivos y satisfaga las necesidades de información que le dieron origen.</w:t>
      </w:r>
    </w:p>
    <w:p w14:paraId="4E91EAF5" w14:textId="77777777" w:rsidR="00CF34F1" w:rsidRPr="00817F50" w:rsidRDefault="00CF34F1" w:rsidP="0037058F">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En </w:t>
      </w:r>
      <w:r w:rsidR="00B221F1" w:rsidRPr="00817F50">
        <w:rPr>
          <w:rFonts w:ascii="Century Gothic" w:hAnsi="Century Gothic" w:cs="Arial"/>
          <w:bCs/>
          <w:sz w:val="19"/>
          <w:szCs w:val="19"/>
        </w:rPr>
        <w:t>la figura</w:t>
      </w:r>
      <w:r w:rsidR="00AB63D9" w:rsidRPr="00817F50">
        <w:rPr>
          <w:rFonts w:ascii="Century Gothic" w:hAnsi="Century Gothic" w:cs="Arial"/>
          <w:bCs/>
          <w:sz w:val="19"/>
          <w:szCs w:val="19"/>
        </w:rPr>
        <w:t xml:space="preserve"> </w:t>
      </w:r>
      <w:r w:rsidR="006E3DD3" w:rsidRPr="00817F50">
        <w:rPr>
          <w:rFonts w:ascii="Century Gothic" w:hAnsi="Century Gothic" w:cs="Arial"/>
          <w:bCs/>
          <w:sz w:val="19"/>
          <w:szCs w:val="19"/>
        </w:rPr>
        <w:t>4.</w:t>
      </w:r>
      <w:r w:rsidR="00834894" w:rsidRPr="00817F50">
        <w:rPr>
          <w:rFonts w:ascii="Century Gothic" w:hAnsi="Century Gothic" w:cs="Arial"/>
          <w:bCs/>
          <w:sz w:val="19"/>
          <w:szCs w:val="19"/>
        </w:rPr>
        <w:t>6</w:t>
      </w:r>
      <w:r w:rsidRPr="00817F50">
        <w:rPr>
          <w:rFonts w:ascii="Century Gothic" w:hAnsi="Century Gothic" w:cs="Arial"/>
          <w:bCs/>
          <w:sz w:val="19"/>
          <w:szCs w:val="19"/>
        </w:rPr>
        <w:t xml:space="preserve"> </w:t>
      </w:r>
      <w:r w:rsidR="00A66E7F" w:rsidRPr="00817F50">
        <w:rPr>
          <w:rFonts w:ascii="Century Gothic" w:hAnsi="Century Gothic" w:cs="Arial"/>
          <w:bCs/>
          <w:sz w:val="19"/>
          <w:szCs w:val="19"/>
        </w:rPr>
        <w:t xml:space="preserve">se presenta </w:t>
      </w:r>
      <w:r w:rsidR="00C34C09" w:rsidRPr="00817F50">
        <w:rPr>
          <w:rFonts w:ascii="Century Gothic" w:hAnsi="Century Gothic" w:cs="Arial"/>
          <w:bCs/>
          <w:sz w:val="19"/>
          <w:szCs w:val="19"/>
        </w:rPr>
        <w:t>el formato</w:t>
      </w:r>
      <w:r w:rsidR="00A66E7F" w:rsidRPr="00817F50">
        <w:rPr>
          <w:rFonts w:ascii="Century Gothic" w:hAnsi="Century Gothic" w:cs="Arial"/>
          <w:bCs/>
          <w:sz w:val="19"/>
          <w:szCs w:val="19"/>
        </w:rPr>
        <w:t xml:space="preserve"> para la evidencia del Diseño de productos de información y sus presentaciones</w:t>
      </w:r>
      <w:r w:rsidR="009B11A2" w:rsidRPr="00817F50">
        <w:rPr>
          <w:rFonts w:ascii="Century Gothic" w:hAnsi="Century Gothic" w:cs="Arial"/>
          <w:bCs/>
          <w:sz w:val="19"/>
          <w:szCs w:val="19"/>
        </w:rPr>
        <w:t>, el cual establece la forma en que se pondrá la información de un Programa a disposición de los usuarios.</w:t>
      </w:r>
      <w:r w:rsidR="006D554A" w:rsidRPr="00817F50">
        <w:rPr>
          <w:rFonts w:ascii="Century Gothic" w:hAnsi="Century Gothic" w:cs="Arial"/>
          <w:bCs/>
          <w:sz w:val="19"/>
          <w:szCs w:val="19"/>
        </w:rPr>
        <w:t xml:space="preserve"> En la figura 4.7 se presenta un ejemplo.</w:t>
      </w:r>
    </w:p>
    <w:p w14:paraId="4EEFA6D9" w14:textId="77777777" w:rsidR="006E3DD3" w:rsidRPr="00817F50" w:rsidRDefault="00B221F1" w:rsidP="008D2E2F">
      <w:pPr>
        <w:pStyle w:val="Figuras2"/>
      </w:pPr>
      <w:bookmarkStart w:id="153" w:name="_Toc85729913"/>
      <w:r w:rsidRPr="00817F50">
        <w:t xml:space="preserve">Figura </w:t>
      </w:r>
      <w:r w:rsidR="006E3DD3" w:rsidRPr="00817F50">
        <w:t>4.</w:t>
      </w:r>
      <w:r w:rsidR="00834894" w:rsidRPr="00817F50">
        <w:t>6</w:t>
      </w:r>
      <w:r w:rsidR="006E3DD3" w:rsidRPr="00817F50">
        <w:t xml:space="preserve">. </w:t>
      </w:r>
      <w:r w:rsidR="00FE48F1" w:rsidRPr="00817F50">
        <w:t>Form</w:t>
      </w:r>
      <w:r w:rsidR="006864E0" w:rsidRPr="00817F50">
        <w:t xml:space="preserve">ato de llenado del </w:t>
      </w:r>
      <w:r w:rsidR="006E3DD3" w:rsidRPr="00817F50">
        <w:t>Diseño de productos de información y sus presentaciones.</w:t>
      </w:r>
      <w:bookmarkEnd w:id="153"/>
      <w:r w:rsidR="006E3DD3" w:rsidRPr="00817F50">
        <w:t xml:space="preserve"> </w:t>
      </w:r>
    </w:p>
    <w:tbl>
      <w:tblPr>
        <w:tblW w:w="10770" w:type="dxa"/>
        <w:tblCellMar>
          <w:left w:w="70" w:type="dxa"/>
          <w:right w:w="70" w:type="dxa"/>
        </w:tblCellMar>
        <w:tblLook w:val="04A0" w:firstRow="1" w:lastRow="0" w:firstColumn="1" w:lastColumn="0" w:noHBand="0" w:noVBand="1"/>
      </w:tblPr>
      <w:tblGrid>
        <w:gridCol w:w="980"/>
        <w:gridCol w:w="917"/>
        <w:gridCol w:w="1193"/>
        <w:gridCol w:w="1033"/>
        <w:gridCol w:w="1065"/>
        <w:gridCol w:w="561"/>
        <w:gridCol w:w="479"/>
        <w:gridCol w:w="850"/>
        <w:gridCol w:w="1142"/>
        <w:gridCol w:w="811"/>
        <w:gridCol w:w="1051"/>
        <w:gridCol w:w="688"/>
      </w:tblGrid>
      <w:tr w:rsidR="00BF56A4" w:rsidRPr="00817F50" w14:paraId="0729D135" w14:textId="77777777" w:rsidTr="00DA5012">
        <w:trPr>
          <w:trHeight w:val="344"/>
        </w:trPr>
        <w:tc>
          <w:tcPr>
            <w:tcW w:w="980" w:type="dxa"/>
            <w:tcBorders>
              <w:bottom w:val="single" w:sz="4" w:space="0" w:color="auto"/>
            </w:tcBorders>
            <w:shd w:val="clear" w:color="auto" w:fill="FFFFFF" w:themeFill="background1"/>
            <w:vAlign w:val="center"/>
          </w:tcPr>
          <w:p w14:paraId="5AE0B79C" w14:textId="77777777" w:rsidR="00BF56A4" w:rsidRPr="00817F50" w:rsidRDefault="00BF56A4" w:rsidP="00485061">
            <w:pPr>
              <w:widowControl/>
              <w:rPr>
                <w:rFonts w:ascii="Century Gothic" w:eastAsia="Times New Roman" w:hAnsi="Century Gothic" w:cs="Calibri"/>
                <w:b/>
                <w:bCs/>
                <w:color w:val="000000"/>
                <w:sz w:val="16"/>
                <w:szCs w:val="16"/>
                <w:lang w:eastAsia="es-MX"/>
              </w:rPr>
            </w:pPr>
          </w:p>
        </w:tc>
        <w:tc>
          <w:tcPr>
            <w:tcW w:w="917" w:type="dxa"/>
            <w:tcBorders>
              <w:bottom w:val="single" w:sz="4" w:space="0" w:color="auto"/>
            </w:tcBorders>
            <w:shd w:val="clear" w:color="auto" w:fill="FFFFFF" w:themeFill="background1"/>
            <w:vAlign w:val="center"/>
          </w:tcPr>
          <w:p w14:paraId="79F0C145" w14:textId="77777777" w:rsidR="00BF56A4" w:rsidRPr="00817F50" w:rsidRDefault="00BF56A4" w:rsidP="00485061">
            <w:pPr>
              <w:widowControl/>
              <w:jc w:val="center"/>
              <w:rPr>
                <w:rFonts w:ascii="Century Gothic" w:eastAsia="Times New Roman" w:hAnsi="Century Gothic" w:cs="Calibri"/>
                <w:b/>
                <w:bCs/>
                <w:color w:val="000000"/>
                <w:sz w:val="16"/>
                <w:szCs w:val="16"/>
                <w:lang w:eastAsia="es-MX"/>
              </w:rPr>
            </w:pPr>
          </w:p>
        </w:tc>
        <w:tc>
          <w:tcPr>
            <w:tcW w:w="1193" w:type="dxa"/>
            <w:tcBorders>
              <w:bottom w:val="single" w:sz="4" w:space="0" w:color="auto"/>
            </w:tcBorders>
            <w:shd w:val="clear" w:color="auto" w:fill="FFFFFF" w:themeFill="background1"/>
            <w:vAlign w:val="center"/>
          </w:tcPr>
          <w:p w14:paraId="24337FF6" w14:textId="77777777" w:rsidR="00BF56A4" w:rsidRPr="00817F50" w:rsidRDefault="00BF56A4" w:rsidP="00485061">
            <w:pPr>
              <w:widowControl/>
              <w:jc w:val="center"/>
              <w:rPr>
                <w:rFonts w:ascii="Century Gothic" w:eastAsia="Times New Roman" w:hAnsi="Century Gothic" w:cs="Calibri"/>
                <w:b/>
                <w:bCs/>
                <w:color w:val="000000"/>
                <w:sz w:val="16"/>
                <w:szCs w:val="16"/>
                <w:lang w:eastAsia="es-MX"/>
              </w:rPr>
            </w:pPr>
          </w:p>
        </w:tc>
        <w:tc>
          <w:tcPr>
            <w:tcW w:w="1033" w:type="dxa"/>
            <w:tcBorders>
              <w:bottom w:val="single" w:sz="4" w:space="0" w:color="auto"/>
            </w:tcBorders>
            <w:shd w:val="clear" w:color="auto" w:fill="FFFFFF" w:themeFill="background1"/>
          </w:tcPr>
          <w:p w14:paraId="66C0B8A3" w14:textId="77777777" w:rsidR="00BF56A4" w:rsidRPr="00817F50" w:rsidRDefault="00BF56A4" w:rsidP="00485061">
            <w:pPr>
              <w:widowControl/>
              <w:jc w:val="center"/>
              <w:rPr>
                <w:rFonts w:ascii="Century Gothic" w:eastAsia="Times New Roman" w:hAnsi="Century Gothic" w:cs="Calibri"/>
                <w:b/>
                <w:bCs/>
                <w:color w:val="000000"/>
                <w:sz w:val="16"/>
                <w:szCs w:val="16"/>
                <w:lang w:eastAsia="es-MX"/>
              </w:rPr>
            </w:pPr>
          </w:p>
        </w:tc>
        <w:tc>
          <w:tcPr>
            <w:tcW w:w="1065" w:type="dxa"/>
            <w:tcBorders>
              <w:bottom w:val="single" w:sz="4" w:space="0" w:color="auto"/>
            </w:tcBorders>
            <w:shd w:val="clear" w:color="auto" w:fill="FFFFFF" w:themeFill="background1"/>
          </w:tcPr>
          <w:p w14:paraId="0A782EDE" w14:textId="77777777" w:rsidR="00BF56A4" w:rsidRPr="00817F50" w:rsidRDefault="00BF56A4" w:rsidP="00485061">
            <w:pPr>
              <w:widowControl/>
              <w:jc w:val="center"/>
              <w:rPr>
                <w:rFonts w:ascii="Century Gothic" w:eastAsia="Times New Roman" w:hAnsi="Century Gothic" w:cs="Calibri"/>
                <w:b/>
                <w:bCs/>
                <w:color w:val="000000"/>
                <w:sz w:val="16"/>
                <w:szCs w:val="16"/>
                <w:lang w:eastAsia="es-MX"/>
              </w:rPr>
            </w:pPr>
          </w:p>
        </w:tc>
        <w:tc>
          <w:tcPr>
            <w:tcW w:w="561" w:type="dxa"/>
            <w:tcBorders>
              <w:bottom w:val="single" w:sz="4" w:space="0" w:color="auto"/>
            </w:tcBorders>
            <w:shd w:val="clear" w:color="auto" w:fill="FFFFFF" w:themeFill="background1"/>
            <w:vAlign w:val="center"/>
          </w:tcPr>
          <w:p w14:paraId="3FAAB278" w14:textId="77777777" w:rsidR="00BF56A4" w:rsidRPr="00817F50" w:rsidRDefault="00BF56A4" w:rsidP="00485061">
            <w:pPr>
              <w:widowControl/>
              <w:jc w:val="center"/>
              <w:rPr>
                <w:rFonts w:ascii="Century Gothic" w:eastAsia="Times New Roman" w:hAnsi="Century Gothic" w:cs="Calibri"/>
                <w:b/>
                <w:bCs/>
                <w:color w:val="000000"/>
                <w:sz w:val="16"/>
                <w:szCs w:val="16"/>
                <w:lang w:eastAsia="es-MX"/>
              </w:rPr>
            </w:pPr>
          </w:p>
        </w:tc>
        <w:tc>
          <w:tcPr>
            <w:tcW w:w="479" w:type="dxa"/>
            <w:tcBorders>
              <w:bottom w:val="single" w:sz="4" w:space="0" w:color="auto"/>
              <w:right w:val="nil"/>
            </w:tcBorders>
            <w:shd w:val="clear" w:color="auto" w:fill="auto"/>
          </w:tcPr>
          <w:p w14:paraId="128D8BCD" w14:textId="77777777" w:rsidR="00BF56A4" w:rsidRPr="00817F50" w:rsidRDefault="00BF56A4" w:rsidP="00485061">
            <w:pPr>
              <w:widowControl/>
              <w:jc w:val="center"/>
              <w:rPr>
                <w:rFonts w:ascii="Century Gothic" w:eastAsia="Times New Roman" w:hAnsi="Century Gothic" w:cs="Calibri"/>
                <w:b/>
                <w:bCs/>
                <w:color w:val="000000"/>
                <w:sz w:val="16"/>
                <w:szCs w:val="16"/>
                <w:lang w:eastAsia="es-MX"/>
              </w:rPr>
            </w:pPr>
          </w:p>
        </w:tc>
        <w:tc>
          <w:tcPr>
            <w:tcW w:w="850" w:type="dxa"/>
            <w:tcBorders>
              <w:bottom w:val="single" w:sz="4" w:space="0" w:color="auto"/>
              <w:right w:val="nil"/>
            </w:tcBorders>
            <w:shd w:val="clear" w:color="auto" w:fill="auto"/>
          </w:tcPr>
          <w:p w14:paraId="5B38E1A8" w14:textId="77777777" w:rsidR="00BF56A4" w:rsidRPr="00817F50" w:rsidRDefault="00BF56A4" w:rsidP="00485061">
            <w:pPr>
              <w:widowControl/>
              <w:jc w:val="center"/>
              <w:rPr>
                <w:rFonts w:ascii="Century Gothic" w:eastAsia="Times New Roman" w:hAnsi="Century Gothic" w:cs="Calibri"/>
                <w:b/>
                <w:bCs/>
                <w:color w:val="000000"/>
                <w:sz w:val="16"/>
                <w:szCs w:val="16"/>
                <w:lang w:eastAsia="es-MX"/>
              </w:rPr>
            </w:pPr>
          </w:p>
        </w:tc>
        <w:tc>
          <w:tcPr>
            <w:tcW w:w="1142" w:type="dxa"/>
            <w:tcBorders>
              <w:bottom w:val="single" w:sz="4" w:space="0" w:color="auto"/>
              <w:right w:val="single" w:sz="4" w:space="0" w:color="auto"/>
            </w:tcBorders>
            <w:shd w:val="clear" w:color="auto" w:fill="auto"/>
          </w:tcPr>
          <w:p w14:paraId="3035CDFD" w14:textId="77777777" w:rsidR="00BF56A4" w:rsidRPr="00817F50" w:rsidRDefault="00BF56A4" w:rsidP="00485061">
            <w:pPr>
              <w:widowControl/>
              <w:jc w:val="center"/>
              <w:rPr>
                <w:rFonts w:ascii="Century Gothic" w:eastAsia="Times New Roman" w:hAnsi="Century Gothic" w:cs="Calibri"/>
                <w:b/>
                <w:bCs/>
                <w:color w:val="000000"/>
                <w:sz w:val="16"/>
                <w:szCs w:val="16"/>
                <w:lang w:eastAsia="es-MX"/>
              </w:rPr>
            </w:pPr>
          </w:p>
        </w:tc>
        <w:tc>
          <w:tcPr>
            <w:tcW w:w="2550" w:type="dxa"/>
            <w:gridSpan w:val="3"/>
            <w:tcBorders>
              <w:top w:val="single" w:sz="4" w:space="0" w:color="auto"/>
              <w:left w:val="single" w:sz="4" w:space="0" w:color="auto"/>
              <w:bottom w:val="single" w:sz="4" w:space="0" w:color="auto"/>
              <w:right w:val="single" w:sz="4" w:space="0" w:color="auto"/>
            </w:tcBorders>
            <w:shd w:val="clear" w:color="000000" w:fill="E2EFDA"/>
            <w:vAlign w:val="center"/>
          </w:tcPr>
          <w:p w14:paraId="1B2C223A" w14:textId="77777777" w:rsidR="00BF56A4" w:rsidRPr="00817F50" w:rsidRDefault="00BF56A4"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 xml:space="preserve">Información </w:t>
            </w:r>
            <w:r w:rsidR="00086694" w:rsidRPr="00817F50">
              <w:rPr>
                <w:rFonts w:ascii="Century Gothic" w:eastAsia="Times New Roman" w:hAnsi="Century Gothic" w:cs="Calibri"/>
                <w:b/>
                <w:bCs/>
                <w:color w:val="000000"/>
                <w:sz w:val="16"/>
                <w:szCs w:val="16"/>
                <w:lang w:eastAsia="es-MX"/>
              </w:rPr>
              <w:t>g</w:t>
            </w:r>
            <w:r w:rsidRPr="00817F50">
              <w:rPr>
                <w:rFonts w:ascii="Century Gothic" w:eastAsia="Times New Roman" w:hAnsi="Century Gothic" w:cs="Calibri"/>
                <w:b/>
                <w:bCs/>
                <w:color w:val="000000"/>
                <w:sz w:val="16"/>
                <w:szCs w:val="16"/>
                <w:lang w:eastAsia="es-MX"/>
              </w:rPr>
              <w:t>eneral para la “vista tema”</w:t>
            </w:r>
          </w:p>
        </w:tc>
      </w:tr>
      <w:tr w:rsidR="00BF56A4" w:rsidRPr="00817F50" w14:paraId="0C9BB7E5" w14:textId="77777777" w:rsidTr="00DA5012">
        <w:trPr>
          <w:trHeight w:val="648"/>
        </w:trPr>
        <w:tc>
          <w:tcPr>
            <w:tcW w:w="98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A4B9254" w14:textId="77777777" w:rsidR="00BF56A4" w:rsidRPr="00817F50" w:rsidRDefault="00BF56A4"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Nombre del Indicador Objetivo</w:t>
            </w:r>
          </w:p>
        </w:tc>
        <w:tc>
          <w:tcPr>
            <w:tcW w:w="91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0398391" w14:textId="77777777" w:rsidR="00BF56A4" w:rsidRPr="00817F50" w:rsidRDefault="00BF56A4"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 xml:space="preserve">Dominios de estudio </w:t>
            </w:r>
          </w:p>
        </w:tc>
        <w:tc>
          <w:tcPr>
            <w:tcW w:w="1193"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97956D2" w14:textId="77777777" w:rsidR="00BF56A4" w:rsidRPr="00817F50" w:rsidRDefault="00980761"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 xml:space="preserve">Plan de </w:t>
            </w:r>
            <w:r w:rsidR="00BF56A4" w:rsidRPr="00817F50">
              <w:rPr>
                <w:rFonts w:ascii="Century Gothic" w:eastAsia="Times New Roman" w:hAnsi="Century Gothic" w:cs="Calibri"/>
                <w:b/>
                <w:bCs/>
                <w:color w:val="000000"/>
                <w:sz w:val="16"/>
                <w:szCs w:val="16"/>
                <w:lang w:eastAsia="es-MX"/>
              </w:rPr>
              <w:t xml:space="preserve">Tabulados predefinidos* </w:t>
            </w:r>
          </w:p>
        </w:tc>
        <w:tc>
          <w:tcPr>
            <w:tcW w:w="1033" w:type="dxa"/>
            <w:tcBorders>
              <w:top w:val="single" w:sz="4" w:space="0" w:color="auto"/>
              <w:left w:val="single" w:sz="4" w:space="0" w:color="auto"/>
              <w:bottom w:val="single" w:sz="4" w:space="0" w:color="auto"/>
              <w:right w:val="single" w:sz="4" w:space="0" w:color="auto"/>
            </w:tcBorders>
            <w:shd w:val="clear" w:color="000000" w:fill="E2EFDA"/>
            <w:vAlign w:val="center"/>
          </w:tcPr>
          <w:p w14:paraId="6F04ADF2" w14:textId="77777777" w:rsidR="00BF56A4" w:rsidRPr="00817F50" w:rsidRDefault="00BF56A4"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Tabulados interactivos</w:t>
            </w:r>
          </w:p>
        </w:tc>
        <w:tc>
          <w:tcPr>
            <w:tcW w:w="1065" w:type="dxa"/>
            <w:tcBorders>
              <w:top w:val="single" w:sz="4" w:space="0" w:color="auto"/>
              <w:left w:val="single" w:sz="4" w:space="0" w:color="auto"/>
              <w:bottom w:val="single" w:sz="4" w:space="0" w:color="auto"/>
              <w:right w:val="single" w:sz="4" w:space="0" w:color="auto"/>
            </w:tcBorders>
            <w:shd w:val="clear" w:color="000000" w:fill="E2EFDA"/>
          </w:tcPr>
          <w:p w14:paraId="21922031" w14:textId="77777777" w:rsidR="00BF56A4" w:rsidRPr="00817F50" w:rsidRDefault="00BF56A4"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 xml:space="preserve">Indicadores de precisión </w:t>
            </w:r>
          </w:p>
        </w:tc>
        <w:tc>
          <w:tcPr>
            <w:tcW w:w="56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7DE9B444" w14:textId="77777777" w:rsidR="00BF56A4" w:rsidRPr="00817F50" w:rsidRDefault="00BF56A4"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BISE</w:t>
            </w:r>
          </w:p>
        </w:tc>
        <w:tc>
          <w:tcPr>
            <w:tcW w:w="479" w:type="dxa"/>
            <w:tcBorders>
              <w:top w:val="single" w:sz="4" w:space="0" w:color="auto"/>
              <w:left w:val="single" w:sz="4" w:space="0" w:color="auto"/>
              <w:bottom w:val="single" w:sz="4" w:space="0" w:color="auto"/>
              <w:right w:val="single" w:sz="4" w:space="0" w:color="auto"/>
            </w:tcBorders>
            <w:shd w:val="clear" w:color="000000" w:fill="E2EFDA"/>
            <w:vAlign w:val="center"/>
          </w:tcPr>
          <w:p w14:paraId="09B584F3" w14:textId="77777777" w:rsidR="00BF56A4" w:rsidRPr="00817F50" w:rsidRDefault="00BF56A4"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BIE</w:t>
            </w:r>
          </w:p>
        </w:tc>
        <w:tc>
          <w:tcPr>
            <w:tcW w:w="850" w:type="dxa"/>
            <w:tcBorders>
              <w:top w:val="single" w:sz="4" w:space="0" w:color="auto"/>
              <w:left w:val="single" w:sz="4" w:space="0" w:color="auto"/>
              <w:bottom w:val="single" w:sz="4" w:space="0" w:color="auto"/>
              <w:right w:val="single" w:sz="4" w:space="0" w:color="auto"/>
            </w:tcBorders>
            <w:shd w:val="clear" w:color="000000" w:fill="E2EFDA"/>
            <w:vAlign w:val="center"/>
          </w:tcPr>
          <w:p w14:paraId="13BA15A7" w14:textId="77777777" w:rsidR="00BF56A4" w:rsidRPr="00817F50" w:rsidRDefault="00BF56A4"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 xml:space="preserve">Datos </w:t>
            </w:r>
            <w:r w:rsidR="00086694" w:rsidRPr="00817F50">
              <w:rPr>
                <w:rFonts w:ascii="Century Gothic" w:eastAsia="Times New Roman" w:hAnsi="Century Gothic" w:cs="Calibri"/>
                <w:b/>
                <w:bCs/>
                <w:color w:val="000000"/>
                <w:sz w:val="16"/>
                <w:szCs w:val="16"/>
                <w:lang w:eastAsia="es-MX"/>
              </w:rPr>
              <w:t>a</w:t>
            </w:r>
            <w:r w:rsidRPr="00817F50">
              <w:rPr>
                <w:rFonts w:ascii="Century Gothic" w:eastAsia="Times New Roman" w:hAnsi="Century Gothic" w:cs="Calibri"/>
                <w:b/>
                <w:bCs/>
                <w:color w:val="000000"/>
                <w:sz w:val="16"/>
                <w:szCs w:val="16"/>
                <w:lang w:eastAsia="es-MX"/>
              </w:rPr>
              <w:t>biertos</w:t>
            </w:r>
          </w:p>
        </w:tc>
        <w:tc>
          <w:tcPr>
            <w:tcW w:w="1142" w:type="dxa"/>
            <w:tcBorders>
              <w:top w:val="single" w:sz="4" w:space="0" w:color="auto"/>
              <w:left w:val="single" w:sz="4" w:space="0" w:color="auto"/>
              <w:bottom w:val="single" w:sz="4" w:space="0" w:color="auto"/>
              <w:right w:val="single" w:sz="4" w:space="0" w:color="auto"/>
            </w:tcBorders>
            <w:shd w:val="clear" w:color="000000" w:fill="E2EFDA"/>
            <w:vAlign w:val="center"/>
          </w:tcPr>
          <w:p w14:paraId="64DD640F" w14:textId="77777777" w:rsidR="00BF56A4" w:rsidRPr="00817F50" w:rsidRDefault="00BF56A4"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Tipo de comunicado</w:t>
            </w:r>
          </w:p>
        </w:tc>
        <w:tc>
          <w:tcPr>
            <w:tcW w:w="81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C547CBA" w14:textId="77777777" w:rsidR="00BF56A4" w:rsidRPr="00817F50" w:rsidRDefault="00BF56A4"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Gráficas</w:t>
            </w:r>
          </w:p>
        </w:tc>
        <w:tc>
          <w:tcPr>
            <w:tcW w:w="105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7041A6E9" w14:textId="77777777" w:rsidR="00BF56A4" w:rsidRPr="00817F50" w:rsidRDefault="00BF56A4"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 xml:space="preserve">Cuadros estadísticos </w:t>
            </w:r>
          </w:p>
        </w:tc>
        <w:tc>
          <w:tcPr>
            <w:tcW w:w="688"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1AD3374" w14:textId="77777777" w:rsidR="00BF56A4" w:rsidRPr="00817F50" w:rsidRDefault="00BF56A4"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Mapas</w:t>
            </w:r>
          </w:p>
        </w:tc>
      </w:tr>
      <w:tr w:rsidR="00DA5012" w:rsidRPr="00817F50" w14:paraId="39050195" w14:textId="77777777" w:rsidTr="00DA5012">
        <w:trPr>
          <w:trHeight w:val="315"/>
        </w:trPr>
        <w:tc>
          <w:tcPr>
            <w:tcW w:w="980" w:type="dxa"/>
            <w:vMerge w:val="restart"/>
            <w:tcBorders>
              <w:top w:val="single" w:sz="4" w:space="0" w:color="auto"/>
              <w:left w:val="single" w:sz="4" w:space="0" w:color="auto"/>
              <w:right w:val="single" w:sz="8" w:space="0" w:color="auto"/>
            </w:tcBorders>
            <w:shd w:val="clear" w:color="auto" w:fill="auto"/>
            <w:vAlign w:val="center"/>
            <w:hideMark/>
          </w:tcPr>
          <w:p w14:paraId="4CEA7BFF" w14:textId="77777777" w:rsidR="00DA5012" w:rsidRPr="00817F50" w:rsidRDefault="00DA5012" w:rsidP="00485061">
            <w:pPr>
              <w:widowControl/>
              <w:jc w:val="center"/>
              <w:rPr>
                <w:rFonts w:ascii="Century Gothic" w:eastAsia="Times New Roman" w:hAnsi="Century Gothic" w:cs="Calibri"/>
                <w:b/>
                <w:bCs/>
                <w:sz w:val="16"/>
                <w:szCs w:val="16"/>
                <w:lang w:eastAsia="es-MX"/>
              </w:rPr>
            </w:pPr>
            <w:r w:rsidRPr="00817F50">
              <w:rPr>
                <w:rFonts w:ascii="Century Gothic" w:eastAsia="Times New Roman" w:hAnsi="Century Gothic" w:cs="Calibri"/>
                <w:b/>
                <w:bCs/>
                <w:sz w:val="16"/>
                <w:szCs w:val="16"/>
                <w:lang w:eastAsia="es-MX"/>
              </w:rPr>
              <w:t>Indicador objetivo 1</w:t>
            </w:r>
          </w:p>
        </w:tc>
        <w:tc>
          <w:tcPr>
            <w:tcW w:w="917" w:type="dxa"/>
            <w:tcBorders>
              <w:top w:val="single" w:sz="4" w:space="0" w:color="auto"/>
              <w:left w:val="single" w:sz="8" w:space="0" w:color="BFBFBF"/>
              <w:bottom w:val="single" w:sz="8" w:space="0" w:color="BFBFBF"/>
              <w:right w:val="single" w:sz="8" w:space="0" w:color="auto"/>
            </w:tcBorders>
            <w:shd w:val="clear" w:color="auto" w:fill="auto"/>
            <w:vAlign w:val="center"/>
            <w:hideMark/>
          </w:tcPr>
          <w:p w14:paraId="5AA3BB21" w14:textId="77777777" w:rsidR="00DA5012" w:rsidRPr="00817F50" w:rsidRDefault="00DA5012" w:rsidP="00485061">
            <w:pPr>
              <w:widowControl/>
              <w:jc w:val="center"/>
              <w:rPr>
                <w:rFonts w:ascii="Century Gothic" w:eastAsia="Times New Roman" w:hAnsi="Century Gothic" w:cs="Calibri"/>
                <w:sz w:val="16"/>
                <w:szCs w:val="16"/>
                <w:lang w:eastAsia="es-MX"/>
              </w:rPr>
            </w:pPr>
          </w:p>
        </w:tc>
        <w:tc>
          <w:tcPr>
            <w:tcW w:w="1193" w:type="dxa"/>
            <w:tcBorders>
              <w:top w:val="single" w:sz="4" w:space="0" w:color="auto"/>
              <w:left w:val="single" w:sz="8" w:space="0" w:color="BFBFBF"/>
              <w:bottom w:val="single" w:sz="8" w:space="0" w:color="BFBFBF"/>
              <w:right w:val="single" w:sz="8" w:space="0" w:color="auto"/>
            </w:tcBorders>
            <w:shd w:val="clear" w:color="auto" w:fill="auto"/>
            <w:vAlign w:val="center"/>
            <w:hideMark/>
          </w:tcPr>
          <w:p w14:paraId="564EC47E" w14:textId="77777777" w:rsidR="00DA5012" w:rsidRPr="00817F50" w:rsidRDefault="00DA5012" w:rsidP="00485061">
            <w:pPr>
              <w:widowControl/>
              <w:jc w:val="center"/>
              <w:rPr>
                <w:rFonts w:ascii="Century Gothic" w:eastAsia="Times New Roman" w:hAnsi="Century Gothic" w:cs="Calibri"/>
                <w:sz w:val="16"/>
                <w:szCs w:val="16"/>
                <w:lang w:eastAsia="es-MX"/>
              </w:rPr>
            </w:pPr>
          </w:p>
        </w:tc>
        <w:tc>
          <w:tcPr>
            <w:tcW w:w="1033" w:type="dxa"/>
            <w:tcBorders>
              <w:top w:val="single" w:sz="4" w:space="0" w:color="auto"/>
              <w:left w:val="single" w:sz="8" w:space="0" w:color="BFBFBF"/>
              <w:bottom w:val="single" w:sz="8" w:space="0" w:color="BFBFBF"/>
              <w:right w:val="single" w:sz="8" w:space="0" w:color="BFBFBF"/>
            </w:tcBorders>
          </w:tcPr>
          <w:p w14:paraId="26D4F802" w14:textId="77777777" w:rsidR="00DA5012" w:rsidRPr="00817F50" w:rsidRDefault="00DA5012" w:rsidP="00485061">
            <w:pPr>
              <w:widowControl/>
              <w:jc w:val="center"/>
              <w:rPr>
                <w:rFonts w:ascii="Century Gothic" w:eastAsia="Times New Roman" w:hAnsi="Century Gothic" w:cs="Calibri"/>
                <w:sz w:val="16"/>
                <w:szCs w:val="16"/>
                <w:lang w:eastAsia="es-MX"/>
              </w:rPr>
            </w:pPr>
          </w:p>
        </w:tc>
        <w:tc>
          <w:tcPr>
            <w:tcW w:w="1065" w:type="dxa"/>
            <w:tcBorders>
              <w:top w:val="single" w:sz="4" w:space="0" w:color="auto"/>
              <w:left w:val="single" w:sz="8" w:space="0" w:color="BFBFBF"/>
              <w:bottom w:val="single" w:sz="8" w:space="0" w:color="BFBFBF"/>
              <w:right w:val="single" w:sz="8" w:space="0" w:color="BFBFBF"/>
            </w:tcBorders>
          </w:tcPr>
          <w:p w14:paraId="533B1D39" w14:textId="77777777" w:rsidR="00DA5012" w:rsidRPr="00817F50" w:rsidRDefault="00DA5012" w:rsidP="00485061">
            <w:pPr>
              <w:widowControl/>
              <w:jc w:val="center"/>
              <w:rPr>
                <w:rFonts w:ascii="Century Gothic" w:eastAsia="Times New Roman" w:hAnsi="Century Gothic" w:cs="Calibri"/>
                <w:sz w:val="16"/>
                <w:szCs w:val="16"/>
                <w:lang w:eastAsia="es-MX"/>
              </w:rPr>
            </w:pPr>
          </w:p>
        </w:tc>
        <w:tc>
          <w:tcPr>
            <w:tcW w:w="561" w:type="dxa"/>
            <w:tcBorders>
              <w:top w:val="single" w:sz="4" w:space="0" w:color="auto"/>
              <w:left w:val="single" w:sz="8" w:space="0" w:color="BFBFBF"/>
              <w:bottom w:val="single" w:sz="8" w:space="0" w:color="BFBFBF"/>
              <w:right w:val="single" w:sz="8" w:space="0" w:color="auto"/>
            </w:tcBorders>
            <w:shd w:val="clear" w:color="auto" w:fill="auto"/>
            <w:vAlign w:val="center"/>
            <w:hideMark/>
          </w:tcPr>
          <w:p w14:paraId="1DDCEBE6" w14:textId="77777777" w:rsidR="00DA5012" w:rsidRPr="00817F50" w:rsidRDefault="00DA5012" w:rsidP="00485061">
            <w:pPr>
              <w:widowControl/>
              <w:jc w:val="center"/>
              <w:rPr>
                <w:rFonts w:ascii="Century Gothic" w:eastAsia="Times New Roman" w:hAnsi="Century Gothic" w:cs="Calibri"/>
                <w:sz w:val="16"/>
                <w:szCs w:val="16"/>
                <w:lang w:eastAsia="es-MX"/>
              </w:rPr>
            </w:pPr>
          </w:p>
        </w:tc>
        <w:tc>
          <w:tcPr>
            <w:tcW w:w="479" w:type="dxa"/>
            <w:tcBorders>
              <w:top w:val="single" w:sz="4" w:space="0" w:color="auto"/>
              <w:left w:val="single" w:sz="8" w:space="0" w:color="BFBFBF"/>
              <w:bottom w:val="single" w:sz="8" w:space="0" w:color="BFBFBF"/>
              <w:right w:val="single" w:sz="8" w:space="0" w:color="BFBFBF"/>
            </w:tcBorders>
          </w:tcPr>
          <w:p w14:paraId="3F52A860" w14:textId="77777777" w:rsidR="00DA5012" w:rsidRPr="00817F50" w:rsidRDefault="00DA5012" w:rsidP="00485061">
            <w:pPr>
              <w:widowControl/>
              <w:jc w:val="center"/>
              <w:rPr>
                <w:rFonts w:ascii="Century Gothic" w:eastAsia="Times New Roman" w:hAnsi="Century Gothic" w:cs="Calibri"/>
                <w:sz w:val="16"/>
                <w:szCs w:val="16"/>
                <w:lang w:eastAsia="es-MX"/>
              </w:rPr>
            </w:pPr>
          </w:p>
        </w:tc>
        <w:tc>
          <w:tcPr>
            <w:tcW w:w="850" w:type="dxa"/>
            <w:tcBorders>
              <w:top w:val="single" w:sz="4" w:space="0" w:color="auto"/>
              <w:left w:val="single" w:sz="8" w:space="0" w:color="BFBFBF"/>
              <w:bottom w:val="single" w:sz="8" w:space="0" w:color="BFBFBF"/>
              <w:right w:val="single" w:sz="8" w:space="0" w:color="BFBFBF"/>
            </w:tcBorders>
          </w:tcPr>
          <w:p w14:paraId="61125233" w14:textId="77777777" w:rsidR="00DA5012" w:rsidRPr="00817F50" w:rsidRDefault="00DA5012" w:rsidP="00485061">
            <w:pPr>
              <w:widowControl/>
              <w:jc w:val="center"/>
              <w:rPr>
                <w:rFonts w:ascii="Century Gothic" w:eastAsia="Times New Roman" w:hAnsi="Century Gothic" w:cs="Calibri"/>
                <w:sz w:val="16"/>
                <w:szCs w:val="16"/>
                <w:lang w:eastAsia="es-MX"/>
              </w:rPr>
            </w:pPr>
          </w:p>
        </w:tc>
        <w:tc>
          <w:tcPr>
            <w:tcW w:w="1142" w:type="dxa"/>
            <w:tcBorders>
              <w:top w:val="single" w:sz="4" w:space="0" w:color="auto"/>
              <w:left w:val="single" w:sz="8" w:space="0" w:color="BFBFBF"/>
              <w:bottom w:val="single" w:sz="8" w:space="0" w:color="BFBFBF"/>
              <w:right w:val="single" w:sz="8" w:space="0" w:color="BFBFBF"/>
            </w:tcBorders>
          </w:tcPr>
          <w:p w14:paraId="16E85AE0" w14:textId="77777777" w:rsidR="00DA5012" w:rsidRPr="00817F50" w:rsidRDefault="00DA5012" w:rsidP="00485061">
            <w:pPr>
              <w:widowControl/>
              <w:jc w:val="center"/>
              <w:rPr>
                <w:rFonts w:ascii="Century Gothic" w:eastAsia="Times New Roman" w:hAnsi="Century Gothic" w:cs="Calibri"/>
                <w:sz w:val="16"/>
                <w:szCs w:val="16"/>
                <w:lang w:eastAsia="es-MX"/>
              </w:rPr>
            </w:pPr>
          </w:p>
        </w:tc>
        <w:tc>
          <w:tcPr>
            <w:tcW w:w="811" w:type="dxa"/>
            <w:tcBorders>
              <w:top w:val="single" w:sz="4" w:space="0" w:color="auto"/>
              <w:left w:val="single" w:sz="8" w:space="0" w:color="BFBFBF"/>
              <w:bottom w:val="single" w:sz="8" w:space="0" w:color="BFBFBF"/>
              <w:right w:val="single" w:sz="8" w:space="0" w:color="auto"/>
            </w:tcBorders>
            <w:shd w:val="clear" w:color="auto" w:fill="auto"/>
            <w:vAlign w:val="center"/>
            <w:hideMark/>
          </w:tcPr>
          <w:p w14:paraId="6AF30FE0" w14:textId="77777777" w:rsidR="00DA5012" w:rsidRPr="00817F50" w:rsidRDefault="00DA5012" w:rsidP="00485061">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 </w:t>
            </w:r>
          </w:p>
        </w:tc>
        <w:tc>
          <w:tcPr>
            <w:tcW w:w="1051" w:type="dxa"/>
            <w:tcBorders>
              <w:top w:val="single" w:sz="4" w:space="0" w:color="auto"/>
              <w:left w:val="single" w:sz="8" w:space="0" w:color="BFBFBF"/>
              <w:bottom w:val="single" w:sz="8" w:space="0" w:color="BFBFBF"/>
              <w:right w:val="single" w:sz="8" w:space="0" w:color="auto"/>
            </w:tcBorders>
            <w:shd w:val="clear" w:color="auto" w:fill="auto"/>
            <w:vAlign w:val="center"/>
            <w:hideMark/>
          </w:tcPr>
          <w:p w14:paraId="09B4EFAD" w14:textId="77777777" w:rsidR="00DA5012" w:rsidRPr="00817F50" w:rsidRDefault="00DA5012" w:rsidP="00485061">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 </w:t>
            </w:r>
          </w:p>
        </w:tc>
        <w:tc>
          <w:tcPr>
            <w:tcW w:w="688" w:type="dxa"/>
            <w:tcBorders>
              <w:top w:val="single" w:sz="4" w:space="0" w:color="auto"/>
              <w:left w:val="single" w:sz="8" w:space="0" w:color="BFBFBF"/>
              <w:bottom w:val="single" w:sz="8" w:space="0" w:color="BFBFBF"/>
              <w:right w:val="single" w:sz="4" w:space="0" w:color="auto"/>
            </w:tcBorders>
            <w:shd w:val="clear" w:color="auto" w:fill="auto"/>
            <w:vAlign w:val="center"/>
            <w:hideMark/>
          </w:tcPr>
          <w:p w14:paraId="7D5B7784" w14:textId="77777777" w:rsidR="00DA5012" w:rsidRPr="00817F50" w:rsidRDefault="00DA5012" w:rsidP="00485061">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 </w:t>
            </w:r>
          </w:p>
        </w:tc>
      </w:tr>
      <w:tr w:rsidR="00DA5012" w:rsidRPr="00817F50" w14:paraId="29E5119A" w14:textId="77777777" w:rsidTr="00DA5012">
        <w:trPr>
          <w:trHeight w:val="315"/>
        </w:trPr>
        <w:tc>
          <w:tcPr>
            <w:tcW w:w="980" w:type="dxa"/>
            <w:vMerge/>
            <w:tcBorders>
              <w:left w:val="single" w:sz="4" w:space="0" w:color="auto"/>
              <w:bottom w:val="single" w:sz="4" w:space="0" w:color="auto"/>
              <w:right w:val="single" w:sz="8" w:space="0" w:color="auto"/>
            </w:tcBorders>
            <w:shd w:val="clear" w:color="auto" w:fill="auto"/>
            <w:vAlign w:val="center"/>
            <w:hideMark/>
          </w:tcPr>
          <w:p w14:paraId="101A8A12" w14:textId="77777777" w:rsidR="00DA5012" w:rsidRPr="00817F50" w:rsidRDefault="00DA5012" w:rsidP="00485061">
            <w:pPr>
              <w:widowControl/>
              <w:rPr>
                <w:rFonts w:ascii="Century Gothic" w:eastAsia="Times New Roman" w:hAnsi="Century Gothic" w:cs="Calibri"/>
                <w:b/>
                <w:bCs/>
                <w:sz w:val="16"/>
                <w:szCs w:val="16"/>
                <w:lang w:eastAsia="es-MX"/>
              </w:rPr>
            </w:pPr>
          </w:p>
        </w:tc>
        <w:tc>
          <w:tcPr>
            <w:tcW w:w="917" w:type="dxa"/>
            <w:tcBorders>
              <w:top w:val="nil"/>
              <w:left w:val="single" w:sz="8" w:space="0" w:color="BFBFBF"/>
              <w:bottom w:val="single" w:sz="4" w:space="0" w:color="auto"/>
              <w:right w:val="single" w:sz="8" w:space="0" w:color="auto"/>
            </w:tcBorders>
            <w:shd w:val="clear" w:color="auto" w:fill="auto"/>
            <w:vAlign w:val="center"/>
            <w:hideMark/>
          </w:tcPr>
          <w:p w14:paraId="652F9F51" w14:textId="77777777" w:rsidR="00DA5012" w:rsidRPr="00817F50" w:rsidRDefault="00DA5012" w:rsidP="00485061">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 </w:t>
            </w:r>
          </w:p>
        </w:tc>
        <w:tc>
          <w:tcPr>
            <w:tcW w:w="1193" w:type="dxa"/>
            <w:tcBorders>
              <w:top w:val="nil"/>
              <w:left w:val="single" w:sz="8" w:space="0" w:color="BFBFBF"/>
              <w:bottom w:val="single" w:sz="4" w:space="0" w:color="auto"/>
              <w:right w:val="single" w:sz="8" w:space="0" w:color="auto"/>
            </w:tcBorders>
            <w:shd w:val="clear" w:color="auto" w:fill="auto"/>
            <w:vAlign w:val="center"/>
            <w:hideMark/>
          </w:tcPr>
          <w:p w14:paraId="6EFFCAE7" w14:textId="77777777" w:rsidR="00DA5012" w:rsidRPr="00817F50" w:rsidRDefault="00DA5012" w:rsidP="00485061">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 </w:t>
            </w:r>
          </w:p>
        </w:tc>
        <w:tc>
          <w:tcPr>
            <w:tcW w:w="1033" w:type="dxa"/>
            <w:tcBorders>
              <w:top w:val="nil"/>
              <w:left w:val="single" w:sz="8" w:space="0" w:color="BFBFBF"/>
              <w:bottom w:val="single" w:sz="4" w:space="0" w:color="auto"/>
              <w:right w:val="single" w:sz="8" w:space="0" w:color="BFBFBF"/>
            </w:tcBorders>
          </w:tcPr>
          <w:p w14:paraId="6617F002" w14:textId="77777777" w:rsidR="00DA5012" w:rsidRPr="00817F50" w:rsidRDefault="00DA5012" w:rsidP="00485061">
            <w:pPr>
              <w:widowControl/>
              <w:jc w:val="center"/>
              <w:rPr>
                <w:rFonts w:ascii="Century Gothic" w:eastAsia="Times New Roman" w:hAnsi="Century Gothic" w:cs="Calibri"/>
                <w:sz w:val="16"/>
                <w:szCs w:val="16"/>
                <w:lang w:eastAsia="es-MX"/>
              </w:rPr>
            </w:pPr>
          </w:p>
        </w:tc>
        <w:tc>
          <w:tcPr>
            <w:tcW w:w="1065" w:type="dxa"/>
            <w:tcBorders>
              <w:top w:val="nil"/>
              <w:left w:val="single" w:sz="8" w:space="0" w:color="BFBFBF"/>
              <w:bottom w:val="single" w:sz="4" w:space="0" w:color="auto"/>
              <w:right w:val="single" w:sz="8" w:space="0" w:color="BFBFBF"/>
            </w:tcBorders>
          </w:tcPr>
          <w:p w14:paraId="3F5F72BD" w14:textId="77777777" w:rsidR="00DA5012" w:rsidRPr="00817F50" w:rsidRDefault="00DA5012" w:rsidP="00485061">
            <w:pPr>
              <w:widowControl/>
              <w:jc w:val="center"/>
              <w:rPr>
                <w:rFonts w:ascii="Century Gothic" w:eastAsia="Times New Roman" w:hAnsi="Century Gothic" w:cs="Calibri"/>
                <w:sz w:val="16"/>
                <w:szCs w:val="16"/>
                <w:lang w:eastAsia="es-MX"/>
              </w:rPr>
            </w:pPr>
          </w:p>
        </w:tc>
        <w:tc>
          <w:tcPr>
            <w:tcW w:w="561" w:type="dxa"/>
            <w:tcBorders>
              <w:top w:val="nil"/>
              <w:left w:val="single" w:sz="8" w:space="0" w:color="BFBFBF"/>
              <w:bottom w:val="single" w:sz="4" w:space="0" w:color="auto"/>
              <w:right w:val="single" w:sz="8" w:space="0" w:color="auto"/>
            </w:tcBorders>
            <w:shd w:val="clear" w:color="auto" w:fill="auto"/>
            <w:vAlign w:val="center"/>
            <w:hideMark/>
          </w:tcPr>
          <w:p w14:paraId="4BC199B8" w14:textId="77777777" w:rsidR="00DA5012" w:rsidRPr="00817F50" w:rsidRDefault="00DA5012" w:rsidP="00485061">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 </w:t>
            </w:r>
          </w:p>
        </w:tc>
        <w:tc>
          <w:tcPr>
            <w:tcW w:w="479" w:type="dxa"/>
            <w:tcBorders>
              <w:top w:val="nil"/>
              <w:left w:val="single" w:sz="8" w:space="0" w:color="BFBFBF"/>
              <w:bottom w:val="single" w:sz="4" w:space="0" w:color="auto"/>
              <w:right w:val="single" w:sz="8" w:space="0" w:color="BFBFBF"/>
            </w:tcBorders>
          </w:tcPr>
          <w:p w14:paraId="5D33189C" w14:textId="77777777" w:rsidR="00DA5012" w:rsidRPr="00817F50" w:rsidRDefault="00DA5012" w:rsidP="00485061">
            <w:pPr>
              <w:widowControl/>
              <w:jc w:val="center"/>
              <w:rPr>
                <w:rFonts w:ascii="Century Gothic" w:eastAsia="Times New Roman" w:hAnsi="Century Gothic" w:cs="Calibri"/>
                <w:sz w:val="16"/>
                <w:szCs w:val="16"/>
                <w:lang w:eastAsia="es-MX"/>
              </w:rPr>
            </w:pPr>
          </w:p>
        </w:tc>
        <w:tc>
          <w:tcPr>
            <w:tcW w:w="850" w:type="dxa"/>
            <w:tcBorders>
              <w:top w:val="nil"/>
              <w:left w:val="single" w:sz="8" w:space="0" w:color="BFBFBF"/>
              <w:bottom w:val="single" w:sz="4" w:space="0" w:color="auto"/>
              <w:right w:val="single" w:sz="8" w:space="0" w:color="BFBFBF"/>
            </w:tcBorders>
          </w:tcPr>
          <w:p w14:paraId="0C4400AD" w14:textId="77777777" w:rsidR="00DA5012" w:rsidRPr="00817F50" w:rsidRDefault="00DA5012" w:rsidP="00485061">
            <w:pPr>
              <w:widowControl/>
              <w:jc w:val="center"/>
              <w:rPr>
                <w:rFonts w:ascii="Century Gothic" w:eastAsia="Times New Roman" w:hAnsi="Century Gothic" w:cs="Calibri"/>
                <w:sz w:val="16"/>
                <w:szCs w:val="16"/>
                <w:lang w:eastAsia="es-MX"/>
              </w:rPr>
            </w:pPr>
          </w:p>
        </w:tc>
        <w:tc>
          <w:tcPr>
            <w:tcW w:w="1142" w:type="dxa"/>
            <w:tcBorders>
              <w:top w:val="nil"/>
              <w:left w:val="single" w:sz="8" w:space="0" w:color="BFBFBF"/>
              <w:bottom w:val="single" w:sz="4" w:space="0" w:color="auto"/>
              <w:right w:val="single" w:sz="8" w:space="0" w:color="BFBFBF"/>
            </w:tcBorders>
          </w:tcPr>
          <w:p w14:paraId="27DAA4D2" w14:textId="77777777" w:rsidR="00DA5012" w:rsidRPr="00817F50" w:rsidRDefault="00DA5012" w:rsidP="00485061">
            <w:pPr>
              <w:widowControl/>
              <w:jc w:val="center"/>
              <w:rPr>
                <w:rFonts w:ascii="Century Gothic" w:eastAsia="Times New Roman" w:hAnsi="Century Gothic" w:cs="Calibri"/>
                <w:sz w:val="16"/>
                <w:szCs w:val="16"/>
                <w:lang w:eastAsia="es-MX"/>
              </w:rPr>
            </w:pPr>
          </w:p>
        </w:tc>
        <w:tc>
          <w:tcPr>
            <w:tcW w:w="811" w:type="dxa"/>
            <w:tcBorders>
              <w:top w:val="nil"/>
              <w:left w:val="single" w:sz="8" w:space="0" w:color="BFBFBF"/>
              <w:bottom w:val="single" w:sz="4" w:space="0" w:color="auto"/>
              <w:right w:val="single" w:sz="8" w:space="0" w:color="auto"/>
            </w:tcBorders>
            <w:shd w:val="clear" w:color="auto" w:fill="auto"/>
            <w:vAlign w:val="center"/>
            <w:hideMark/>
          </w:tcPr>
          <w:p w14:paraId="09F1DA11" w14:textId="77777777" w:rsidR="00DA5012" w:rsidRPr="00817F50" w:rsidRDefault="00DA5012" w:rsidP="00485061">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 </w:t>
            </w:r>
          </w:p>
        </w:tc>
        <w:tc>
          <w:tcPr>
            <w:tcW w:w="1051" w:type="dxa"/>
            <w:tcBorders>
              <w:top w:val="nil"/>
              <w:left w:val="single" w:sz="8" w:space="0" w:color="BFBFBF"/>
              <w:bottom w:val="single" w:sz="4" w:space="0" w:color="auto"/>
              <w:right w:val="single" w:sz="8" w:space="0" w:color="auto"/>
            </w:tcBorders>
            <w:shd w:val="clear" w:color="auto" w:fill="auto"/>
            <w:vAlign w:val="center"/>
            <w:hideMark/>
          </w:tcPr>
          <w:p w14:paraId="1E47867C" w14:textId="77777777" w:rsidR="00DA5012" w:rsidRPr="00817F50" w:rsidRDefault="00DA5012" w:rsidP="00485061">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 </w:t>
            </w:r>
          </w:p>
        </w:tc>
        <w:tc>
          <w:tcPr>
            <w:tcW w:w="688" w:type="dxa"/>
            <w:tcBorders>
              <w:top w:val="nil"/>
              <w:left w:val="single" w:sz="8" w:space="0" w:color="BFBFBF"/>
              <w:bottom w:val="single" w:sz="4" w:space="0" w:color="auto"/>
              <w:right w:val="single" w:sz="4" w:space="0" w:color="auto"/>
            </w:tcBorders>
            <w:shd w:val="clear" w:color="auto" w:fill="auto"/>
            <w:vAlign w:val="center"/>
            <w:hideMark/>
          </w:tcPr>
          <w:p w14:paraId="38FF0163" w14:textId="77777777" w:rsidR="00DA5012" w:rsidRPr="00817F50" w:rsidRDefault="00DA5012" w:rsidP="00485061">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 </w:t>
            </w:r>
          </w:p>
        </w:tc>
      </w:tr>
      <w:tr w:rsidR="00DA5012" w:rsidRPr="00817F50" w14:paraId="280551C7" w14:textId="77777777" w:rsidTr="00DA5012">
        <w:trPr>
          <w:trHeight w:val="315"/>
        </w:trPr>
        <w:tc>
          <w:tcPr>
            <w:tcW w:w="980" w:type="dxa"/>
            <w:tcBorders>
              <w:top w:val="single" w:sz="4" w:space="0" w:color="auto"/>
              <w:left w:val="single" w:sz="4" w:space="0" w:color="auto"/>
              <w:right w:val="single" w:sz="8" w:space="0" w:color="auto"/>
            </w:tcBorders>
            <w:shd w:val="clear" w:color="auto" w:fill="auto"/>
            <w:vAlign w:val="center"/>
            <w:hideMark/>
          </w:tcPr>
          <w:p w14:paraId="53E1043B" w14:textId="77777777" w:rsidR="00DA5012" w:rsidRPr="00817F50" w:rsidRDefault="00DA5012" w:rsidP="00485061">
            <w:pPr>
              <w:widowControl/>
              <w:rPr>
                <w:rFonts w:ascii="Century Gothic" w:eastAsia="Times New Roman" w:hAnsi="Century Gothic" w:cs="Calibri"/>
                <w:b/>
                <w:bCs/>
                <w:sz w:val="18"/>
                <w:szCs w:val="18"/>
                <w:lang w:eastAsia="es-MX"/>
              </w:rPr>
            </w:pPr>
            <w:r w:rsidRPr="00817F50">
              <w:rPr>
                <w:rFonts w:ascii="Century Gothic" w:eastAsia="Times New Roman" w:hAnsi="Century Gothic" w:cs="Calibri"/>
                <w:b/>
                <w:bCs/>
                <w:sz w:val="18"/>
                <w:szCs w:val="18"/>
                <w:lang w:eastAsia="es-MX"/>
              </w:rPr>
              <w:t>…</w:t>
            </w:r>
          </w:p>
        </w:tc>
        <w:tc>
          <w:tcPr>
            <w:tcW w:w="917" w:type="dxa"/>
            <w:tcBorders>
              <w:top w:val="single" w:sz="4" w:space="0" w:color="auto"/>
              <w:left w:val="single" w:sz="8" w:space="0" w:color="BFBFBF"/>
              <w:bottom w:val="nil"/>
              <w:right w:val="single" w:sz="8" w:space="0" w:color="auto"/>
            </w:tcBorders>
            <w:shd w:val="clear" w:color="auto" w:fill="auto"/>
            <w:vAlign w:val="center"/>
            <w:hideMark/>
          </w:tcPr>
          <w:p w14:paraId="7A6C299D" w14:textId="77777777" w:rsidR="00DA5012" w:rsidRPr="00817F50" w:rsidRDefault="00DA5012" w:rsidP="00485061">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w:t>
            </w:r>
          </w:p>
        </w:tc>
        <w:tc>
          <w:tcPr>
            <w:tcW w:w="1193" w:type="dxa"/>
            <w:tcBorders>
              <w:top w:val="single" w:sz="4" w:space="0" w:color="auto"/>
              <w:left w:val="single" w:sz="8" w:space="0" w:color="BFBFBF"/>
              <w:bottom w:val="nil"/>
              <w:right w:val="single" w:sz="8" w:space="0" w:color="auto"/>
            </w:tcBorders>
            <w:shd w:val="clear" w:color="auto" w:fill="auto"/>
            <w:vAlign w:val="center"/>
            <w:hideMark/>
          </w:tcPr>
          <w:p w14:paraId="2285789A" w14:textId="77777777" w:rsidR="00DA5012" w:rsidRPr="00817F50" w:rsidRDefault="00DA5012" w:rsidP="00485061">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w:t>
            </w:r>
          </w:p>
        </w:tc>
        <w:tc>
          <w:tcPr>
            <w:tcW w:w="1033" w:type="dxa"/>
            <w:tcBorders>
              <w:top w:val="single" w:sz="4" w:space="0" w:color="auto"/>
              <w:left w:val="single" w:sz="8" w:space="0" w:color="BFBFBF"/>
              <w:bottom w:val="nil"/>
              <w:right w:val="single" w:sz="8" w:space="0" w:color="BFBFBF"/>
            </w:tcBorders>
          </w:tcPr>
          <w:p w14:paraId="75707C7E" w14:textId="77777777" w:rsidR="00DA5012" w:rsidRPr="00817F50" w:rsidRDefault="00DA5012" w:rsidP="00485061">
            <w:pPr>
              <w:widowControl/>
              <w:jc w:val="center"/>
              <w:rPr>
                <w:rFonts w:ascii="Century Gothic" w:eastAsia="Times New Roman" w:hAnsi="Century Gothic" w:cs="Calibri"/>
                <w:sz w:val="18"/>
                <w:szCs w:val="18"/>
                <w:lang w:eastAsia="es-MX"/>
              </w:rPr>
            </w:pPr>
          </w:p>
        </w:tc>
        <w:tc>
          <w:tcPr>
            <w:tcW w:w="1065" w:type="dxa"/>
            <w:tcBorders>
              <w:top w:val="single" w:sz="4" w:space="0" w:color="auto"/>
              <w:left w:val="single" w:sz="8" w:space="0" w:color="BFBFBF"/>
              <w:bottom w:val="nil"/>
              <w:right w:val="single" w:sz="8" w:space="0" w:color="BFBFBF"/>
            </w:tcBorders>
          </w:tcPr>
          <w:p w14:paraId="7764D1BA" w14:textId="77777777" w:rsidR="00DA5012" w:rsidRPr="00817F50" w:rsidRDefault="00DA5012" w:rsidP="00485061">
            <w:pPr>
              <w:widowControl/>
              <w:jc w:val="center"/>
              <w:rPr>
                <w:rFonts w:ascii="Century Gothic" w:eastAsia="Times New Roman" w:hAnsi="Century Gothic" w:cs="Calibri"/>
                <w:sz w:val="18"/>
                <w:szCs w:val="18"/>
                <w:lang w:eastAsia="es-MX"/>
              </w:rPr>
            </w:pPr>
          </w:p>
        </w:tc>
        <w:tc>
          <w:tcPr>
            <w:tcW w:w="561" w:type="dxa"/>
            <w:tcBorders>
              <w:top w:val="single" w:sz="4" w:space="0" w:color="auto"/>
              <w:left w:val="single" w:sz="8" w:space="0" w:color="BFBFBF"/>
              <w:bottom w:val="nil"/>
              <w:right w:val="single" w:sz="8" w:space="0" w:color="auto"/>
            </w:tcBorders>
            <w:shd w:val="clear" w:color="auto" w:fill="auto"/>
            <w:vAlign w:val="center"/>
            <w:hideMark/>
          </w:tcPr>
          <w:p w14:paraId="71CEB265" w14:textId="77777777" w:rsidR="00DA5012" w:rsidRPr="00817F50" w:rsidRDefault="00DA5012" w:rsidP="00485061">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w:t>
            </w:r>
          </w:p>
        </w:tc>
        <w:tc>
          <w:tcPr>
            <w:tcW w:w="479" w:type="dxa"/>
            <w:tcBorders>
              <w:top w:val="single" w:sz="4" w:space="0" w:color="auto"/>
              <w:left w:val="single" w:sz="8" w:space="0" w:color="BFBFBF"/>
              <w:bottom w:val="nil"/>
              <w:right w:val="single" w:sz="8" w:space="0" w:color="BFBFBF"/>
            </w:tcBorders>
          </w:tcPr>
          <w:p w14:paraId="219EC734" w14:textId="77777777" w:rsidR="00DA5012" w:rsidRPr="00817F50" w:rsidRDefault="00DA5012" w:rsidP="00485061">
            <w:pPr>
              <w:widowControl/>
              <w:jc w:val="center"/>
              <w:rPr>
                <w:rFonts w:ascii="Century Gothic" w:eastAsia="Times New Roman" w:hAnsi="Century Gothic" w:cs="Calibri"/>
                <w:sz w:val="18"/>
                <w:szCs w:val="18"/>
                <w:lang w:eastAsia="es-MX"/>
              </w:rPr>
            </w:pPr>
          </w:p>
        </w:tc>
        <w:tc>
          <w:tcPr>
            <w:tcW w:w="850" w:type="dxa"/>
            <w:tcBorders>
              <w:top w:val="single" w:sz="4" w:space="0" w:color="auto"/>
              <w:left w:val="single" w:sz="8" w:space="0" w:color="BFBFBF"/>
              <w:bottom w:val="nil"/>
              <w:right w:val="single" w:sz="8" w:space="0" w:color="BFBFBF"/>
            </w:tcBorders>
          </w:tcPr>
          <w:p w14:paraId="634CC8C4" w14:textId="77777777" w:rsidR="00DA5012" w:rsidRPr="00817F50" w:rsidRDefault="00DA5012" w:rsidP="00485061">
            <w:pPr>
              <w:widowControl/>
              <w:jc w:val="center"/>
              <w:rPr>
                <w:rFonts w:ascii="Century Gothic" w:eastAsia="Times New Roman" w:hAnsi="Century Gothic" w:cs="Calibri"/>
                <w:sz w:val="18"/>
                <w:szCs w:val="18"/>
                <w:lang w:eastAsia="es-MX"/>
              </w:rPr>
            </w:pPr>
          </w:p>
        </w:tc>
        <w:tc>
          <w:tcPr>
            <w:tcW w:w="1142" w:type="dxa"/>
            <w:tcBorders>
              <w:top w:val="single" w:sz="4" w:space="0" w:color="auto"/>
              <w:left w:val="single" w:sz="8" w:space="0" w:color="BFBFBF"/>
              <w:bottom w:val="nil"/>
              <w:right w:val="single" w:sz="8" w:space="0" w:color="BFBFBF"/>
            </w:tcBorders>
          </w:tcPr>
          <w:p w14:paraId="13BEEDDC" w14:textId="77777777" w:rsidR="00DA5012" w:rsidRPr="00817F50" w:rsidRDefault="00DA5012" w:rsidP="00485061">
            <w:pPr>
              <w:widowControl/>
              <w:jc w:val="center"/>
              <w:rPr>
                <w:rFonts w:ascii="Century Gothic" w:eastAsia="Times New Roman" w:hAnsi="Century Gothic" w:cs="Calibri"/>
                <w:sz w:val="18"/>
                <w:szCs w:val="18"/>
                <w:lang w:eastAsia="es-MX"/>
              </w:rPr>
            </w:pPr>
          </w:p>
        </w:tc>
        <w:tc>
          <w:tcPr>
            <w:tcW w:w="811" w:type="dxa"/>
            <w:tcBorders>
              <w:top w:val="single" w:sz="4" w:space="0" w:color="auto"/>
              <w:left w:val="single" w:sz="8" w:space="0" w:color="BFBFBF"/>
              <w:bottom w:val="nil"/>
              <w:right w:val="single" w:sz="8" w:space="0" w:color="auto"/>
            </w:tcBorders>
            <w:shd w:val="clear" w:color="auto" w:fill="auto"/>
            <w:vAlign w:val="center"/>
            <w:hideMark/>
          </w:tcPr>
          <w:p w14:paraId="1EB7BE8E" w14:textId="77777777" w:rsidR="00DA5012" w:rsidRPr="00817F50" w:rsidRDefault="00DA5012" w:rsidP="00485061">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w:t>
            </w:r>
          </w:p>
        </w:tc>
        <w:tc>
          <w:tcPr>
            <w:tcW w:w="1051" w:type="dxa"/>
            <w:tcBorders>
              <w:top w:val="single" w:sz="4" w:space="0" w:color="auto"/>
              <w:left w:val="single" w:sz="8" w:space="0" w:color="BFBFBF"/>
              <w:bottom w:val="nil"/>
              <w:right w:val="single" w:sz="8" w:space="0" w:color="auto"/>
            </w:tcBorders>
            <w:shd w:val="clear" w:color="auto" w:fill="auto"/>
            <w:vAlign w:val="center"/>
            <w:hideMark/>
          </w:tcPr>
          <w:p w14:paraId="0A1618D1" w14:textId="77777777" w:rsidR="00DA5012" w:rsidRPr="00817F50" w:rsidRDefault="00DA5012" w:rsidP="00485061">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w:t>
            </w:r>
          </w:p>
        </w:tc>
        <w:tc>
          <w:tcPr>
            <w:tcW w:w="688" w:type="dxa"/>
            <w:tcBorders>
              <w:top w:val="single" w:sz="4" w:space="0" w:color="auto"/>
              <w:left w:val="single" w:sz="8" w:space="0" w:color="BFBFBF"/>
              <w:bottom w:val="nil"/>
              <w:right w:val="single" w:sz="4" w:space="0" w:color="auto"/>
            </w:tcBorders>
            <w:shd w:val="clear" w:color="auto" w:fill="auto"/>
            <w:vAlign w:val="center"/>
            <w:hideMark/>
          </w:tcPr>
          <w:p w14:paraId="0CC2CB7E" w14:textId="77777777" w:rsidR="00DA5012" w:rsidRPr="00817F50" w:rsidRDefault="00DA5012" w:rsidP="00485061">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w:t>
            </w:r>
          </w:p>
        </w:tc>
      </w:tr>
      <w:tr w:rsidR="00DA5012" w:rsidRPr="00817F50" w14:paraId="23302614" w14:textId="77777777" w:rsidTr="00DA5012">
        <w:trPr>
          <w:trHeight w:val="315"/>
        </w:trPr>
        <w:tc>
          <w:tcPr>
            <w:tcW w:w="980" w:type="dxa"/>
            <w:vMerge w:val="restart"/>
            <w:tcBorders>
              <w:top w:val="single" w:sz="4" w:space="0" w:color="auto"/>
              <w:left w:val="single" w:sz="4" w:space="0" w:color="auto"/>
              <w:right w:val="single" w:sz="8" w:space="0" w:color="auto"/>
            </w:tcBorders>
            <w:vAlign w:val="center"/>
          </w:tcPr>
          <w:p w14:paraId="6F1F1130" w14:textId="77777777" w:rsidR="00DA5012" w:rsidRPr="00817F50" w:rsidRDefault="00DA5012" w:rsidP="00DA5012">
            <w:pPr>
              <w:widowControl/>
              <w:rPr>
                <w:rFonts w:ascii="Century Gothic" w:eastAsia="Times New Roman" w:hAnsi="Century Gothic" w:cs="Calibri"/>
                <w:b/>
                <w:bCs/>
                <w:sz w:val="18"/>
                <w:szCs w:val="18"/>
                <w:lang w:eastAsia="es-MX"/>
              </w:rPr>
            </w:pPr>
            <w:r w:rsidRPr="00817F50">
              <w:rPr>
                <w:rFonts w:ascii="Century Gothic" w:eastAsia="Times New Roman" w:hAnsi="Century Gothic" w:cs="Calibri"/>
                <w:b/>
                <w:bCs/>
                <w:sz w:val="16"/>
                <w:szCs w:val="16"/>
                <w:lang w:eastAsia="es-MX"/>
              </w:rPr>
              <w:t>Indicador objetivo n</w:t>
            </w:r>
          </w:p>
        </w:tc>
        <w:tc>
          <w:tcPr>
            <w:tcW w:w="917" w:type="dxa"/>
            <w:tcBorders>
              <w:top w:val="single" w:sz="4" w:space="0" w:color="auto"/>
              <w:left w:val="single" w:sz="8" w:space="0" w:color="BFBFBF"/>
              <w:bottom w:val="nil"/>
              <w:right w:val="single" w:sz="8" w:space="0" w:color="auto"/>
            </w:tcBorders>
            <w:shd w:val="clear" w:color="auto" w:fill="auto"/>
            <w:vAlign w:val="center"/>
          </w:tcPr>
          <w:p w14:paraId="15E34CBC" w14:textId="77777777" w:rsidR="00DA5012" w:rsidRPr="00817F50" w:rsidRDefault="00DA5012" w:rsidP="00485061">
            <w:pPr>
              <w:widowControl/>
              <w:jc w:val="center"/>
              <w:rPr>
                <w:rFonts w:ascii="Century Gothic" w:eastAsia="Times New Roman" w:hAnsi="Century Gothic" w:cs="Calibri"/>
                <w:sz w:val="18"/>
                <w:szCs w:val="18"/>
                <w:lang w:eastAsia="es-MX"/>
              </w:rPr>
            </w:pPr>
          </w:p>
        </w:tc>
        <w:tc>
          <w:tcPr>
            <w:tcW w:w="1193" w:type="dxa"/>
            <w:tcBorders>
              <w:top w:val="single" w:sz="4" w:space="0" w:color="auto"/>
              <w:left w:val="single" w:sz="8" w:space="0" w:color="BFBFBF"/>
              <w:bottom w:val="nil"/>
              <w:right w:val="single" w:sz="8" w:space="0" w:color="auto"/>
            </w:tcBorders>
            <w:shd w:val="clear" w:color="auto" w:fill="auto"/>
            <w:vAlign w:val="center"/>
          </w:tcPr>
          <w:p w14:paraId="4C038A29" w14:textId="77777777" w:rsidR="00DA5012" w:rsidRPr="00817F50" w:rsidRDefault="00DA5012" w:rsidP="00485061">
            <w:pPr>
              <w:widowControl/>
              <w:jc w:val="center"/>
              <w:rPr>
                <w:rFonts w:ascii="Century Gothic" w:eastAsia="Times New Roman" w:hAnsi="Century Gothic" w:cs="Calibri"/>
                <w:sz w:val="18"/>
                <w:szCs w:val="18"/>
                <w:lang w:eastAsia="es-MX"/>
              </w:rPr>
            </w:pPr>
          </w:p>
        </w:tc>
        <w:tc>
          <w:tcPr>
            <w:tcW w:w="1033" w:type="dxa"/>
            <w:tcBorders>
              <w:top w:val="single" w:sz="4" w:space="0" w:color="auto"/>
              <w:left w:val="single" w:sz="8" w:space="0" w:color="BFBFBF"/>
              <w:bottom w:val="nil"/>
              <w:right w:val="single" w:sz="8" w:space="0" w:color="BFBFBF"/>
            </w:tcBorders>
          </w:tcPr>
          <w:p w14:paraId="3ED813C5" w14:textId="77777777" w:rsidR="00DA5012" w:rsidRPr="00817F50" w:rsidRDefault="00DA5012" w:rsidP="00485061">
            <w:pPr>
              <w:widowControl/>
              <w:jc w:val="center"/>
              <w:rPr>
                <w:rFonts w:ascii="Century Gothic" w:eastAsia="Times New Roman" w:hAnsi="Century Gothic" w:cs="Calibri"/>
                <w:sz w:val="18"/>
                <w:szCs w:val="18"/>
                <w:lang w:eastAsia="es-MX"/>
              </w:rPr>
            </w:pPr>
          </w:p>
        </w:tc>
        <w:tc>
          <w:tcPr>
            <w:tcW w:w="1065" w:type="dxa"/>
            <w:tcBorders>
              <w:top w:val="single" w:sz="4" w:space="0" w:color="auto"/>
              <w:left w:val="single" w:sz="8" w:space="0" w:color="BFBFBF"/>
              <w:bottom w:val="nil"/>
              <w:right w:val="single" w:sz="8" w:space="0" w:color="BFBFBF"/>
            </w:tcBorders>
          </w:tcPr>
          <w:p w14:paraId="027B5459" w14:textId="77777777" w:rsidR="00DA5012" w:rsidRPr="00817F50" w:rsidRDefault="00DA5012" w:rsidP="00485061">
            <w:pPr>
              <w:widowControl/>
              <w:jc w:val="center"/>
              <w:rPr>
                <w:rFonts w:ascii="Century Gothic" w:eastAsia="Times New Roman" w:hAnsi="Century Gothic" w:cs="Calibri"/>
                <w:sz w:val="18"/>
                <w:szCs w:val="18"/>
                <w:lang w:eastAsia="es-MX"/>
              </w:rPr>
            </w:pPr>
          </w:p>
        </w:tc>
        <w:tc>
          <w:tcPr>
            <w:tcW w:w="561" w:type="dxa"/>
            <w:tcBorders>
              <w:top w:val="single" w:sz="4" w:space="0" w:color="auto"/>
              <w:left w:val="single" w:sz="8" w:space="0" w:color="BFBFBF"/>
              <w:bottom w:val="nil"/>
              <w:right w:val="single" w:sz="8" w:space="0" w:color="auto"/>
            </w:tcBorders>
            <w:shd w:val="clear" w:color="auto" w:fill="auto"/>
            <w:vAlign w:val="center"/>
          </w:tcPr>
          <w:p w14:paraId="505F7D66" w14:textId="77777777" w:rsidR="00DA5012" w:rsidRPr="00817F50" w:rsidRDefault="00DA5012" w:rsidP="00485061">
            <w:pPr>
              <w:widowControl/>
              <w:jc w:val="center"/>
              <w:rPr>
                <w:rFonts w:ascii="Century Gothic" w:eastAsia="Times New Roman" w:hAnsi="Century Gothic" w:cs="Calibri"/>
                <w:sz w:val="18"/>
                <w:szCs w:val="18"/>
                <w:lang w:eastAsia="es-MX"/>
              </w:rPr>
            </w:pPr>
          </w:p>
        </w:tc>
        <w:tc>
          <w:tcPr>
            <w:tcW w:w="479" w:type="dxa"/>
            <w:tcBorders>
              <w:top w:val="single" w:sz="4" w:space="0" w:color="auto"/>
              <w:left w:val="single" w:sz="8" w:space="0" w:color="BFBFBF"/>
              <w:bottom w:val="nil"/>
              <w:right w:val="single" w:sz="8" w:space="0" w:color="BFBFBF"/>
            </w:tcBorders>
          </w:tcPr>
          <w:p w14:paraId="7A5A8C31" w14:textId="77777777" w:rsidR="00DA5012" w:rsidRPr="00817F50" w:rsidRDefault="00DA5012" w:rsidP="00485061">
            <w:pPr>
              <w:widowControl/>
              <w:jc w:val="center"/>
              <w:rPr>
                <w:rFonts w:ascii="Century Gothic" w:eastAsia="Times New Roman" w:hAnsi="Century Gothic" w:cs="Calibri"/>
                <w:sz w:val="18"/>
                <w:szCs w:val="18"/>
                <w:lang w:eastAsia="es-MX"/>
              </w:rPr>
            </w:pPr>
          </w:p>
        </w:tc>
        <w:tc>
          <w:tcPr>
            <w:tcW w:w="850" w:type="dxa"/>
            <w:tcBorders>
              <w:top w:val="single" w:sz="4" w:space="0" w:color="auto"/>
              <w:left w:val="single" w:sz="8" w:space="0" w:color="BFBFBF"/>
              <w:bottom w:val="nil"/>
              <w:right w:val="single" w:sz="8" w:space="0" w:color="BFBFBF"/>
            </w:tcBorders>
          </w:tcPr>
          <w:p w14:paraId="7EC13858" w14:textId="77777777" w:rsidR="00DA5012" w:rsidRPr="00817F50" w:rsidRDefault="00DA5012" w:rsidP="00485061">
            <w:pPr>
              <w:widowControl/>
              <w:jc w:val="center"/>
              <w:rPr>
                <w:rFonts w:ascii="Century Gothic" w:eastAsia="Times New Roman" w:hAnsi="Century Gothic" w:cs="Calibri"/>
                <w:sz w:val="18"/>
                <w:szCs w:val="18"/>
                <w:lang w:eastAsia="es-MX"/>
              </w:rPr>
            </w:pPr>
          </w:p>
        </w:tc>
        <w:tc>
          <w:tcPr>
            <w:tcW w:w="1142" w:type="dxa"/>
            <w:tcBorders>
              <w:top w:val="single" w:sz="4" w:space="0" w:color="auto"/>
              <w:left w:val="single" w:sz="8" w:space="0" w:color="BFBFBF"/>
              <w:bottom w:val="nil"/>
              <w:right w:val="single" w:sz="8" w:space="0" w:color="BFBFBF"/>
            </w:tcBorders>
          </w:tcPr>
          <w:p w14:paraId="559B949C" w14:textId="77777777" w:rsidR="00DA5012" w:rsidRPr="00817F50" w:rsidRDefault="00DA5012" w:rsidP="00485061">
            <w:pPr>
              <w:widowControl/>
              <w:jc w:val="center"/>
              <w:rPr>
                <w:rFonts w:ascii="Century Gothic" w:eastAsia="Times New Roman" w:hAnsi="Century Gothic" w:cs="Calibri"/>
                <w:sz w:val="18"/>
                <w:szCs w:val="18"/>
                <w:lang w:eastAsia="es-MX"/>
              </w:rPr>
            </w:pPr>
          </w:p>
        </w:tc>
        <w:tc>
          <w:tcPr>
            <w:tcW w:w="811" w:type="dxa"/>
            <w:tcBorders>
              <w:top w:val="single" w:sz="4" w:space="0" w:color="auto"/>
              <w:left w:val="single" w:sz="8" w:space="0" w:color="BFBFBF"/>
              <w:bottom w:val="nil"/>
              <w:right w:val="single" w:sz="8" w:space="0" w:color="auto"/>
            </w:tcBorders>
            <w:shd w:val="clear" w:color="auto" w:fill="auto"/>
            <w:vAlign w:val="center"/>
          </w:tcPr>
          <w:p w14:paraId="4CA0FC43" w14:textId="77777777" w:rsidR="00DA5012" w:rsidRPr="00817F50" w:rsidRDefault="00DA5012" w:rsidP="00485061">
            <w:pPr>
              <w:widowControl/>
              <w:jc w:val="center"/>
              <w:rPr>
                <w:rFonts w:ascii="Century Gothic" w:eastAsia="Times New Roman" w:hAnsi="Century Gothic" w:cs="Calibri"/>
                <w:sz w:val="18"/>
                <w:szCs w:val="18"/>
                <w:lang w:eastAsia="es-MX"/>
              </w:rPr>
            </w:pPr>
          </w:p>
        </w:tc>
        <w:tc>
          <w:tcPr>
            <w:tcW w:w="1051" w:type="dxa"/>
            <w:tcBorders>
              <w:top w:val="single" w:sz="4" w:space="0" w:color="auto"/>
              <w:left w:val="single" w:sz="8" w:space="0" w:color="BFBFBF"/>
              <w:bottom w:val="nil"/>
              <w:right w:val="single" w:sz="8" w:space="0" w:color="auto"/>
            </w:tcBorders>
            <w:shd w:val="clear" w:color="auto" w:fill="auto"/>
            <w:vAlign w:val="center"/>
          </w:tcPr>
          <w:p w14:paraId="56FA7D24" w14:textId="77777777" w:rsidR="00DA5012" w:rsidRPr="00817F50" w:rsidRDefault="00DA5012" w:rsidP="00485061">
            <w:pPr>
              <w:widowControl/>
              <w:jc w:val="center"/>
              <w:rPr>
                <w:rFonts w:ascii="Century Gothic" w:eastAsia="Times New Roman" w:hAnsi="Century Gothic" w:cs="Calibri"/>
                <w:sz w:val="18"/>
                <w:szCs w:val="18"/>
                <w:lang w:eastAsia="es-MX"/>
              </w:rPr>
            </w:pPr>
          </w:p>
        </w:tc>
        <w:tc>
          <w:tcPr>
            <w:tcW w:w="688" w:type="dxa"/>
            <w:tcBorders>
              <w:top w:val="single" w:sz="4" w:space="0" w:color="auto"/>
              <w:left w:val="single" w:sz="8" w:space="0" w:color="BFBFBF"/>
              <w:bottom w:val="nil"/>
              <w:right w:val="single" w:sz="4" w:space="0" w:color="auto"/>
            </w:tcBorders>
            <w:shd w:val="clear" w:color="auto" w:fill="auto"/>
            <w:vAlign w:val="center"/>
          </w:tcPr>
          <w:p w14:paraId="629FB002" w14:textId="77777777" w:rsidR="00DA5012" w:rsidRPr="00817F50" w:rsidRDefault="00DA5012" w:rsidP="00485061">
            <w:pPr>
              <w:widowControl/>
              <w:jc w:val="center"/>
              <w:rPr>
                <w:rFonts w:ascii="Century Gothic" w:eastAsia="Times New Roman" w:hAnsi="Century Gothic" w:cs="Calibri"/>
                <w:sz w:val="18"/>
                <w:szCs w:val="18"/>
                <w:lang w:eastAsia="es-MX"/>
              </w:rPr>
            </w:pPr>
          </w:p>
        </w:tc>
      </w:tr>
      <w:tr w:rsidR="00DA5012" w:rsidRPr="00817F50" w14:paraId="0041085F" w14:textId="77777777" w:rsidTr="00DA5012">
        <w:trPr>
          <w:trHeight w:val="315"/>
        </w:trPr>
        <w:tc>
          <w:tcPr>
            <w:tcW w:w="980" w:type="dxa"/>
            <w:vMerge/>
            <w:tcBorders>
              <w:left w:val="single" w:sz="4" w:space="0" w:color="auto"/>
              <w:bottom w:val="single" w:sz="4" w:space="0" w:color="auto"/>
              <w:right w:val="single" w:sz="8" w:space="0" w:color="auto"/>
            </w:tcBorders>
            <w:vAlign w:val="center"/>
          </w:tcPr>
          <w:p w14:paraId="09318F95" w14:textId="77777777" w:rsidR="00DA5012" w:rsidRPr="00817F50" w:rsidRDefault="00DA5012" w:rsidP="00DA5012">
            <w:pPr>
              <w:widowControl/>
              <w:rPr>
                <w:rFonts w:ascii="Century Gothic" w:eastAsia="Times New Roman" w:hAnsi="Century Gothic" w:cs="Calibri"/>
                <w:b/>
                <w:bCs/>
                <w:sz w:val="18"/>
                <w:szCs w:val="18"/>
                <w:lang w:eastAsia="es-MX"/>
              </w:rPr>
            </w:pPr>
          </w:p>
        </w:tc>
        <w:tc>
          <w:tcPr>
            <w:tcW w:w="917" w:type="dxa"/>
            <w:tcBorders>
              <w:top w:val="nil"/>
              <w:left w:val="single" w:sz="8" w:space="0" w:color="BFBFBF"/>
              <w:bottom w:val="single" w:sz="4" w:space="0" w:color="auto"/>
              <w:right w:val="single" w:sz="8" w:space="0" w:color="auto"/>
            </w:tcBorders>
            <w:shd w:val="clear" w:color="auto" w:fill="auto"/>
            <w:vAlign w:val="center"/>
          </w:tcPr>
          <w:p w14:paraId="4D5DF117" w14:textId="77777777" w:rsidR="00DA5012" w:rsidRPr="00817F50" w:rsidRDefault="00DA5012" w:rsidP="00DA5012">
            <w:pPr>
              <w:widowControl/>
              <w:jc w:val="center"/>
              <w:rPr>
                <w:rFonts w:ascii="Century Gothic" w:eastAsia="Times New Roman" w:hAnsi="Century Gothic" w:cs="Calibri"/>
                <w:sz w:val="18"/>
                <w:szCs w:val="18"/>
                <w:lang w:eastAsia="es-MX"/>
              </w:rPr>
            </w:pPr>
          </w:p>
        </w:tc>
        <w:tc>
          <w:tcPr>
            <w:tcW w:w="1193" w:type="dxa"/>
            <w:tcBorders>
              <w:top w:val="nil"/>
              <w:left w:val="single" w:sz="8" w:space="0" w:color="BFBFBF"/>
              <w:bottom w:val="single" w:sz="4" w:space="0" w:color="auto"/>
              <w:right w:val="single" w:sz="8" w:space="0" w:color="auto"/>
            </w:tcBorders>
            <w:shd w:val="clear" w:color="auto" w:fill="auto"/>
            <w:vAlign w:val="center"/>
          </w:tcPr>
          <w:p w14:paraId="27F6CE68" w14:textId="77777777" w:rsidR="00DA5012" w:rsidRPr="00817F50" w:rsidRDefault="00DA5012" w:rsidP="00DA5012">
            <w:pPr>
              <w:widowControl/>
              <w:jc w:val="center"/>
              <w:rPr>
                <w:rFonts w:ascii="Century Gothic" w:eastAsia="Times New Roman" w:hAnsi="Century Gothic" w:cs="Calibri"/>
                <w:sz w:val="18"/>
                <w:szCs w:val="18"/>
                <w:lang w:eastAsia="es-MX"/>
              </w:rPr>
            </w:pPr>
          </w:p>
        </w:tc>
        <w:tc>
          <w:tcPr>
            <w:tcW w:w="1033" w:type="dxa"/>
            <w:tcBorders>
              <w:top w:val="nil"/>
              <w:left w:val="single" w:sz="8" w:space="0" w:color="BFBFBF"/>
              <w:bottom w:val="single" w:sz="4" w:space="0" w:color="auto"/>
              <w:right w:val="single" w:sz="8" w:space="0" w:color="BFBFBF"/>
            </w:tcBorders>
          </w:tcPr>
          <w:p w14:paraId="42593776" w14:textId="77777777" w:rsidR="00DA5012" w:rsidRPr="00817F50" w:rsidRDefault="00DA5012" w:rsidP="00DA5012">
            <w:pPr>
              <w:widowControl/>
              <w:jc w:val="center"/>
              <w:rPr>
                <w:rFonts w:ascii="Century Gothic" w:eastAsia="Times New Roman" w:hAnsi="Century Gothic" w:cs="Calibri"/>
                <w:sz w:val="18"/>
                <w:szCs w:val="18"/>
                <w:lang w:eastAsia="es-MX"/>
              </w:rPr>
            </w:pPr>
          </w:p>
        </w:tc>
        <w:tc>
          <w:tcPr>
            <w:tcW w:w="1065" w:type="dxa"/>
            <w:tcBorders>
              <w:top w:val="nil"/>
              <w:left w:val="single" w:sz="8" w:space="0" w:color="BFBFBF"/>
              <w:bottom w:val="single" w:sz="4" w:space="0" w:color="auto"/>
              <w:right w:val="single" w:sz="8" w:space="0" w:color="BFBFBF"/>
            </w:tcBorders>
          </w:tcPr>
          <w:p w14:paraId="73B16EE0" w14:textId="77777777" w:rsidR="00DA5012" w:rsidRPr="00817F50" w:rsidRDefault="00DA5012" w:rsidP="00DA5012">
            <w:pPr>
              <w:widowControl/>
              <w:jc w:val="center"/>
              <w:rPr>
                <w:rFonts w:ascii="Century Gothic" w:eastAsia="Times New Roman" w:hAnsi="Century Gothic" w:cs="Calibri"/>
                <w:sz w:val="18"/>
                <w:szCs w:val="18"/>
                <w:lang w:eastAsia="es-MX"/>
              </w:rPr>
            </w:pPr>
          </w:p>
        </w:tc>
        <w:tc>
          <w:tcPr>
            <w:tcW w:w="561" w:type="dxa"/>
            <w:tcBorders>
              <w:top w:val="nil"/>
              <w:left w:val="single" w:sz="8" w:space="0" w:color="BFBFBF"/>
              <w:bottom w:val="single" w:sz="4" w:space="0" w:color="auto"/>
              <w:right w:val="single" w:sz="8" w:space="0" w:color="auto"/>
            </w:tcBorders>
            <w:shd w:val="clear" w:color="auto" w:fill="auto"/>
            <w:vAlign w:val="center"/>
          </w:tcPr>
          <w:p w14:paraId="78F76C60" w14:textId="77777777" w:rsidR="00DA5012" w:rsidRPr="00817F50" w:rsidRDefault="00DA5012" w:rsidP="00DA5012">
            <w:pPr>
              <w:widowControl/>
              <w:jc w:val="center"/>
              <w:rPr>
                <w:rFonts w:ascii="Century Gothic" w:eastAsia="Times New Roman" w:hAnsi="Century Gothic" w:cs="Calibri"/>
                <w:sz w:val="18"/>
                <w:szCs w:val="18"/>
                <w:lang w:eastAsia="es-MX"/>
              </w:rPr>
            </w:pPr>
          </w:p>
        </w:tc>
        <w:tc>
          <w:tcPr>
            <w:tcW w:w="479" w:type="dxa"/>
            <w:tcBorders>
              <w:top w:val="nil"/>
              <w:left w:val="single" w:sz="8" w:space="0" w:color="BFBFBF"/>
              <w:bottom w:val="single" w:sz="4" w:space="0" w:color="auto"/>
              <w:right w:val="single" w:sz="8" w:space="0" w:color="BFBFBF"/>
            </w:tcBorders>
          </w:tcPr>
          <w:p w14:paraId="47059962" w14:textId="77777777" w:rsidR="00DA5012" w:rsidRPr="00817F50" w:rsidRDefault="00DA5012" w:rsidP="00DA5012">
            <w:pPr>
              <w:widowControl/>
              <w:jc w:val="center"/>
              <w:rPr>
                <w:rFonts w:ascii="Century Gothic" w:eastAsia="Times New Roman" w:hAnsi="Century Gothic" w:cs="Calibri"/>
                <w:sz w:val="18"/>
                <w:szCs w:val="18"/>
                <w:lang w:eastAsia="es-MX"/>
              </w:rPr>
            </w:pPr>
          </w:p>
        </w:tc>
        <w:tc>
          <w:tcPr>
            <w:tcW w:w="850" w:type="dxa"/>
            <w:tcBorders>
              <w:top w:val="nil"/>
              <w:left w:val="single" w:sz="8" w:space="0" w:color="BFBFBF"/>
              <w:bottom w:val="single" w:sz="4" w:space="0" w:color="auto"/>
              <w:right w:val="single" w:sz="8" w:space="0" w:color="BFBFBF"/>
            </w:tcBorders>
          </w:tcPr>
          <w:p w14:paraId="3CDA1DD7" w14:textId="77777777" w:rsidR="00DA5012" w:rsidRPr="00817F50" w:rsidRDefault="00DA5012" w:rsidP="00DA5012">
            <w:pPr>
              <w:widowControl/>
              <w:jc w:val="center"/>
              <w:rPr>
                <w:rFonts w:ascii="Century Gothic" w:eastAsia="Times New Roman" w:hAnsi="Century Gothic" w:cs="Calibri"/>
                <w:sz w:val="18"/>
                <w:szCs w:val="18"/>
                <w:lang w:eastAsia="es-MX"/>
              </w:rPr>
            </w:pPr>
          </w:p>
        </w:tc>
        <w:tc>
          <w:tcPr>
            <w:tcW w:w="1142" w:type="dxa"/>
            <w:tcBorders>
              <w:top w:val="nil"/>
              <w:left w:val="single" w:sz="8" w:space="0" w:color="BFBFBF"/>
              <w:bottom w:val="single" w:sz="4" w:space="0" w:color="auto"/>
              <w:right w:val="single" w:sz="8" w:space="0" w:color="BFBFBF"/>
            </w:tcBorders>
          </w:tcPr>
          <w:p w14:paraId="16B7A7C3" w14:textId="77777777" w:rsidR="00DA5012" w:rsidRPr="00817F50" w:rsidRDefault="00DA5012" w:rsidP="00DA5012">
            <w:pPr>
              <w:widowControl/>
              <w:jc w:val="center"/>
              <w:rPr>
                <w:rFonts w:ascii="Century Gothic" w:eastAsia="Times New Roman" w:hAnsi="Century Gothic" w:cs="Calibri"/>
                <w:sz w:val="18"/>
                <w:szCs w:val="18"/>
                <w:lang w:eastAsia="es-MX"/>
              </w:rPr>
            </w:pPr>
          </w:p>
        </w:tc>
        <w:tc>
          <w:tcPr>
            <w:tcW w:w="811" w:type="dxa"/>
            <w:tcBorders>
              <w:top w:val="nil"/>
              <w:left w:val="single" w:sz="8" w:space="0" w:color="BFBFBF"/>
              <w:bottom w:val="single" w:sz="4" w:space="0" w:color="auto"/>
              <w:right w:val="single" w:sz="8" w:space="0" w:color="auto"/>
            </w:tcBorders>
            <w:shd w:val="clear" w:color="auto" w:fill="auto"/>
            <w:vAlign w:val="center"/>
          </w:tcPr>
          <w:p w14:paraId="1EAB9179" w14:textId="77777777" w:rsidR="00DA5012" w:rsidRPr="00817F50" w:rsidRDefault="00DA5012" w:rsidP="00DA5012">
            <w:pPr>
              <w:widowControl/>
              <w:jc w:val="center"/>
              <w:rPr>
                <w:rFonts w:ascii="Century Gothic" w:eastAsia="Times New Roman" w:hAnsi="Century Gothic" w:cs="Calibri"/>
                <w:sz w:val="18"/>
                <w:szCs w:val="18"/>
                <w:lang w:eastAsia="es-MX"/>
              </w:rPr>
            </w:pPr>
          </w:p>
        </w:tc>
        <w:tc>
          <w:tcPr>
            <w:tcW w:w="1051" w:type="dxa"/>
            <w:tcBorders>
              <w:top w:val="nil"/>
              <w:left w:val="single" w:sz="8" w:space="0" w:color="BFBFBF"/>
              <w:bottom w:val="single" w:sz="4" w:space="0" w:color="auto"/>
              <w:right w:val="single" w:sz="8" w:space="0" w:color="auto"/>
            </w:tcBorders>
            <w:shd w:val="clear" w:color="auto" w:fill="auto"/>
            <w:vAlign w:val="center"/>
          </w:tcPr>
          <w:p w14:paraId="36F89A30" w14:textId="77777777" w:rsidR="00DA5012" w:rsidRPr="00817F50" w:rsidRDefault="00DA5012" w:rsidP="00DA5012">
            <w:pPr>
              <w:widowControl/>
              <w:jc w:val="center"/>
              <w:rPr>
                <w:rFonts w:ascii="Century Gothic" w:eastAsia="Times New Roman" w:hAnsi="Century Gothic" w:cs="Calibri"/>
                <w:sz w:val="18"/>
                <w:szCs w:val="18"/>
                <w:lang w:eastAsia="es-MX"/>
              </w:rPr>
            </w:pPr>
          </w:p>
        </w:tc>
        <w:tc>
          <w:tcPr>
            <w:tcW w:w="688" w:type="dxa"/>
            <w:tcBorders>
              <w:top w:val="nil"/>
              <w:left w:val="single" w:sz="8" w:space="0" w:color="BFBFBF"/>
              <w:bottom w:val="single" w:sz="4" w:space="0" w:color="auto"/>
              <w:right w:val="single" w:sz="4" w:space="0" w:color="auto"/>
            </w:tcBorders>
            <w:shd w:val="clear" w:color="auto" w:fill="auto"/>
            <w:vAlign w:val="center"/>
          </w:tcPr>
          <w:p w14:paraId="7A3FE4FF" w14:textId="77777777" w:rsidR="00DA5012" w:rsidRPr="00817F50" w:rsidRDefault="00DA5012" w:rsidP="00DA5012">
            <w:pPr>
              <w:widowControl/>
              <w:jc w:val="center"/>
              <w:rPr>
                <w:rFonts w:ascii="Century Gothic" w:eastAsia="Times New Roman" w:hAnsi="Century Gothic" w:cs="Calibri"/>
                <w:sz w:val="18"/>
                <w:szCs w:val="18"/>
                <w:lang w:eastAsia="es-MX"/>
              </w:rPr>
            </w:pPr>
          </w:p>
        </w:tc>
      </w:tr>
    </w:tbl>
    <w:p w14:paraId="59EAD032" w14:textId="77777777" w:rsidR="00980761" w:rsidRPr="00817F50" w:rsidRDefault="00980761" w:rsidP="00980761">
      <w:pPr>
        <w:widowControl/>
        <w:spacing w:before="120" w:after="120" w:line="259" w:lineRule="auto"/>
        <w:rPr>
          <w:rFonts w:ascii="Century Gothic" w:hAnsi="Century Gothic" w:cs="Arial"/>
          <w:bCs/>
          <w:sz w:val="16"/>
          <w:szCs w:val="16"/>
        </w:rPr>
      </w:pPr>
      <w:r w:rsidRPr="00817F50">
        <w:rPr>
          <w:rFonts w:ascii="Century Gothic" w:hAnsi="Century Gothic" w:cs="Arial"/>
          <w:bCs/>
          <w:sz w:val="16"/>
          <w:szCs w:val="16"/>
        </w:rPr>
        <w:t>*Obligatorio</w:t>
      </w:r>
      <w:r w:rsidR="008D6453" w:rsidRPr="00817F50">
        <w:rPr>
          <w:rFonts w:ascii="Century Gothic" w:hAnsi="Century Gothic" w:cs="Arial"/>
          <w:bCs/>
          <w:sz w:val="16"/>
          <w:szCs w:val="16"/>
        </w:rPr>
        <w:t>.</w:t>
      </w:r>
    </w:p>
    <w:p w14:paraId="2041E409" w14:textId="77777777" w:rsidR="00CF7364" w:rsidRPr="00817F50" w:rsidRDefault="00CF7364" w:rsidP="00980761">
      <w:pPr>
        <w:widowControl/>
        <w:spacing w:before="120" w:after="120" w:line="259" w:lineRule="auto"/>
        <w:rPr>
          <w:rFonts w:ascii="Century Gothic" w:hAnsi="Century Gothic" w:cs="Arial"/>
          <w:bCs/>
          <w:sz w:val="16"/>
          <w:szCs w:val="16"/>
        </w:rPr>
      </w:pPr>
    </w:p>
    <w:p w14:paraId="1AD5F547" w14:textId="77777777" w:rsidR="00CF7364" w:rsidRPr="00817F50" w:rsidRDefault="00CF7364" w:rsidP="00980761">
      <w:pPr>
        <w:widowControl/>
        <w:spacing w:before="120" w:after="120" w:line="259" w:lineRule="auto"/>
        <w:rPr>
          <w:rFonts w:ascii="Century Gothic" w:hAnsi="Century Gothic" w:cs="Arial"/>
          <w:bCs/>
          <w:sz w:val="16"/>
          <w:szCs w:val="16"/>
        </w:rPr>
      </w:pPr>
    </w:p>
    <w:p w14:paraId="1D2F6DA0" w14:textId="77777777" w:rsidR="00A13865" w:rsidRPr="00817F50" w:rsidRDefault="00A13865" w:rsidP="00A13865">
      <w:pPr>
        <w:pStyle w:val="Figuras2"/>
      </w:pPr>
      <w:bookmarkStart w:id="154" w:name="_Toc85729914"/>
      <w:r w:rsidRPr="00817F50">
        <w:lastRenderedPageBreak/>
        <w:t>Figura 4.7. Ejemplo de</w:t>
      </w:r>
      <w:r w:rsidR="006F7A1A" w:rsidRPr="00817F50">
        <w:t>l</w:t>
      </w:r>
      <w:r w:rsidRPr="00817F50">
        <w:t xml:space="preserve"> Diseño de productos de información y sus presentaciones </w:t>
      </w:r>
      <w:r w:rsidR="00A54B64" w:rsidRPr="00817F50">
        <w:t>de la Encuesta Nacional de Seguridad Pública Urbana (ENSU)</w:t>
      </w:r>
      <w:r w:rsidRPr="00817F50">
        <w:t>.</w:t>
      </w:r>
      <w:bookmarkEnd w:id="154"/>
    </w:p>
    <w:tbl>
      <w:tblPr>
        <w:tblW w:w="10770" w:type="dxa"/>
        <w:tblCellMar>
          <w:left w:w="70" w:type="dxa"/>
          <w:right w:w="70" w:type="dxa"/>
        </w:tblCellMar>
        <w:tblLook w:val="04A0" w:firstRow="1" w:lastRow="0" w:firstColumn="1" w:lastColumn="0" w:noHBand="0" w:noVBand="1"/>
      </w:tblPr>
      <w:tblGrid>
        <w:gridCol w:w="1042"/>
        <w:gridCol w:w="907"/>
        <w:gridCol w:w="1188"/>
        <w:gridCol w:w="1033"/>
        <w:gridCol w:w="1065"/>
        <w:gridCol w:w="534"/>
        <w:gridCol w:w="452"/>
        <w:gridCol w:w="830"/>
        <w:gridCol w:w="1179"/>
        <w:gridCol w:w="807"/>
        <w:gridCol w:w="1049"/>
        <w:gridCol w:w="684"/>
      </w:tblGrid>
      <w:tr w:rsidR="00A13865" w:rsidRPr="00817F50" w14:paraId="06002BC0" w14:textId="77777777" w:rsidTr="00CF7364">
        <w:trPr>
          <w:trHeight w:val="344"/>
        </w:trPr>
        <w:tc>
          <w:tcPr>
            <w:tcW w:w="1042" w:type="dxa"/>
            <w:tcBorders>
              <w:bottom w:val="single" w:sz="4" w:space="0" w:color="auto"/>
            </w:tcBorders>
            <w:shd w:val="clear" w:color="auto" w:fill="FFFFFF" w:themeFill="background1"/>
            <w:vAlign w:val="center"/>
          </w:tcPr>
          <w:p w14:paraId="3F8D5BE1" w14:textId="77777777" w:rsidR="00A13865" w:rsidRPr="00817F50" w:rsidRDefault="00A13865" w:rsidP="00A51017">
            <w:pPr>
              <w:widowControl/>
              <w:rPr>
                <w:rFonts w:ascii="Century Gothic" w:eastAsia="Times New Roman" w:hAnsi="Century Gothic" w:cs="Calibri"/>
                <w:b/>
                <w:bCs/>
                <w:color w:val="000000"/>
                <w:sz w:val="16"/>
                <w:szCs w:val="16"/>
                <w:lang w:eastAsia="es-MX"/>
              </w:rPr>
            </w:pPr>
          </w:p>
        </w:tc>
        <w:tc>
          <w:tcPr>
            <w:tcW w:w="907" w:type="dxa"/>
            <w:tcBorders>
              <w:bottom w:val="single" w:sz="4" w:space="0" w:color="auto"/>
            </w:tcBorders>
            <w:shd w:val="clear" w:color="auto" w:fill="FFFFFF" w:themeFill="background1"/>
            <w:vAlign w:val="center"/>
          </w:tcPr>
          <w:p w14:paraId="2D0AAEE4"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p>
        </w:tc>
        <w:tc>
          <w:tcPr>
            <w:tcW w:w="1188" w:type="dxa"/>
            <w:tcBorders>
              <w:bottom w:val="single" w:sz="4" w:space="0" w:color="auto"/>
            </w:tcBorders>
            <w:shd w:val="clear" w:color="auto" w:fill="FFFFFF" w:themeFill="background1"/>
            <w:vAlign w:val="center"/>
          </w:tcPr>
          <w:p w14:paraId="0DE426BD"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p>
        </w:tc>
        <w:tc>
          <w:tcPr>
            <w:tcW w:w="1033" w:type="dxa"/>
            <w:tcBorders>
              <w:bottom w:val="single" w:sz="4" w:space="0" w:color="auto"/>
            </w:tcBorders>
            <w:shd w:val="clear" w:color="auto" w:fill="FFFFFF" w:themeFill="background1"/>
          </w:tcPr>
          <w:p w14:paraId="04AEE633"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p>
        </w:tc>
        <w:tc>
          <w:tcPr>
            <w:tcW w:w="1065" w:type="dxa"/>
            <w:tcBorders>
              <w:bottom w:val="single" w:sz="4" w:space="0" w:color="auto"/>
            </w:tcBorders>
            <w:shd w:val="clear" w:color="auto" w:fill="FFFFFF" w:themeFill="background1"/>
          </w:tcPr>
          <w:p w14:paraId="44C1D538"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p>
        </w:tc>
        <w:tc>
          <w:tcPr>
            <w:tcW w:w="534" w:type="dxa"/>
            <w:tcBorders>
              <w:bottom w:val="single" w:sz="4" w:space="0" w:color="auto"/>
            </w:tcBorders>
            <w:shd w:val="clear" w:color="auto" w:fill="FFFFFF" w:themeFill="background1"/>
            <w:vAlign w:val="center"/>
          </w:tcPr>
          <w:p w14:paraId="5B1DA301"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p>
        </w:tc>
        <w:tc>
          <w:tcPr>
            <w:tcW w:w="452" w:type="dxa"/>
            <w:tcBorders>
              <w:bottom w:val="single" w:sz="4" w:space="0" w:color="auto"/>
              <w:right w:val="nil"/>
            </w:tcBorders>
            <w:shd w:val="clear" w:color="auto" w:fill="auto"/>
          </w:tcPr>
          <w:p w14:paraId="1B033927"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p>
        </w:tc>
        <w:tc>
          <w:tcPr>
            <w:tcW w:w="830" w:type="dxa"/>
            <w:tcBorders>
              <w:bottom w:val="single" w:sz="4" w:space="0" w:color="auto"/>
              <w:right w:val="nil"/>
            </w:tcBorders>
            <w:shd w:val="clear" w:color="auto" w:fill="auto"/>
          </w:tcPr>
          <w:p w14:paraId="65B45433"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p>
        </w:tc>
        <w:tc>
          <w:tcPr>
            <w:tcW w:w="1179" w:type="dxa"/>
            <w:tcBorders>
              <w:bottom w:val="single" w:sz="4" w:space="0" w:color="auto"/>
              <w:right w:val="single" w:sz="4" w:space="0" w:color="auto"/>
            </w:tcBorders>
            <w:shd w:val="clear" w:color="auto" w:fill="auto"/>
          </w:tcPr>
          <w:p w14:paraId="520F09DC"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p>
        </w:tc>
        <w:tc>
          <w:tcPr>
            <w:tcW w:w="2540" w:type="dxa"/>
            <w:gridSpan w:val="3"/>
            <w:tcBorders>
              <w:top w:val="single" w:sz="4" w:space="0" w:color="auto"/>
              <w:left w:val="single" w:sz="4" w:space="0" w:color="auto"/>
              <w:bottom w:val="single" w:sz="4" w:space="0" w:color="auto"/>
              <w:right w:val="single" w:sz="4" w:space="0" w:color="auto"/>
            </w:tcBorders>
            <w:shd w:val="clear" w:color="000000" w:fill="E2EFDA"/>
            <w:vAlign w:val="center"/>
          </w:tcPr>
          <w:p w14:paraId="25FA14E4"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Información general para la “vista tema”</w:t>
            </w:r>
          </w:p>
        </w:tc>
      </w:tr>
      <w:tr w:rsidR="00A13865" w:rsidRPr="00817F50" w14:paraId="31A03A8D" w14:textId="77777777" w:rsidTr="00CF7364">
        <w:trPr>
          <w:trHeight w:val="648"/>
        </w:trPr>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F9B0BB6" w14:textId="77777777" w:rsidR="00A13865" w:rsidRPr="00817F50" w:rsidRDefault="00A13865" w:rsidP="00A51017">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Nombre del Indicador Objetivo</w:t>
            </w:r>
          </w:p>
        </w:tc>
        <w:tc>
          <w:tcPr>
            <w:tcW w:w="90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A1D3058"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 xml:space="preserve">Dominios de estudio </w:t>
            </w:r>
          </w:p>
        </w:tc>
        <w:tc>
          <w:tcPr>
            <w:tcW w:w="1188"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CD450AD"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 xml:space="preserve">Plan de Tabulados predefinidos* </w:t>
            </w:r>
          </w:p>
        </w:tc>
        <w:tc>
          <w:tcPr>
            <w:tcW w:w="1033" w:type="dxa"/>
            <w:tcBorders>
              <w:top w:val="single" w:sz="4" w:space="0" w:color="auto"/>
              <w:left w:val="single" w:sz="4" w:space="0" w:color="auto"/>
              <w:bottom w:val="single" w:sz="4" w:space="0" w:color="auto"/>
              <w:right w:val="single" w:sz="4" w:space="0" w:color="auto"/>
            </w:tcBorders>
            <w:shd w:val="clear" w:color="000000" w:fill="E2EFDA"/>
            <w:vAlign w:val="center"/>
          </w:tcPr>
          <w:p w14:paraId="1827B2E0"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Tabulados interactivos</w:t>
            </w:r>
          </w:p>
        </w:tc>
        <w:tc>
          <w:tcPr>
            <w:tcW w:w="1065" w:type="dxa"/>
            <w:tcBorders>
              <w:top w:val="single" w:sz="4" w:space="0" w:color="auto"/>
              <w:left w:val="single" w:sz="4" w:space="0" w:color="auto"/>
              <w:bottom w:val="single" w:sz="4" w:space="0" w:color="auto"/>
              <w:right w:val="single" w:sz="4" w:space="0" w:color="auto"/>
            </w:tcBorders>
            <w:shd w:val="clear" w:color="000000" w:fill="E2EFDA"/>
          </w:tcPr>
          <w:p w14:paraId="4605ED6D"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 xml:space="preserve">Indicadores de precisión </w:t>
            </w:r>
          </w:p>
        </w:tc>
        <w:tc>
          <w:tcPr>
            <w:tcW w:w="534"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C725552"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BISE</w:t>
            </w:r>
          </w:p>
        </w:tc>
        <w:tc>
          <w:tcPr>
            <w:tcW w:w="452" w:type="dxa"/>
            <w:tcBorders>
              <w:top w:val="single" w:sz="4" w:space="0" w:color="auto"/>
              <w:left w:val="single" w:sz="4" w:space="0" w:color="auto"/>
              <w:bottom w:val="single" w:sz="4" w:space="0" w:color="auto"/>
              <w:right w:val="single" w:sz="4" w:space="0" w:color="auto"/>
            </w:tcBorders>
            <w:shd w:val="clear" w:color="000000" w:fill="E2EFDA"/>
            <w:vAlign w:val="center"/>
          </w:tcPr>
          <w:p w14:paraId="79402C1D"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BIE</w:t>
            </w:r>
          </w:p>
        </w:tc>
        <w:tc>
          <w:tcPr>
            <w:tcW w:w="830" w:type="dxa"/>
            <w:tcBorders>
              <w:top w:val="single" w:sz="4" w:space="0" w:color="auto"/>
              <w:left w:val="single" w:sz="4" w:space="0" w:color="auto"/>
              <w:bottom w:val="single" w:sz="4" w:space="0" w:color="auto"/>
              <w:right w:val="single" w:sz="4" w:space="0" w:color="auto"/>
            </w:tcBorders>
            <w:shd w:val="clear" w:color="000000" w:fill="E2EFDA"/>
            <w:vAlign w:val="center"/>
          </w:tcPr>
          <w:p w14:paraId="2DE94228"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Datos abiertos</w:t>
            </w:r>
          </w:p>
        </w:tc>
        <w:tc>
          <w:tcPr>
            <w:tcW w:w="1179" w:type="dxa"/>
            <w:tcBorders>
              <w:top w:val="single" w:sz="4" w:space="0" w:color="auto"/>
              <w:left w:val="single" w:sz="4" w:space="0" w:color="auto"/>
              <w:bottom w:val="single" w:sz="4" w:space="0" w:color="auto"/>
              <w:right w:val="single" w:sz="4" w:space="0" w:color="auto"/>
            </w:tcBorders>
            <w:shd w:val="clear" w:color="000000" w:fill="E2EFDA"/>
            <w:vAlign w:val="center"/>
          </w:tcPr>
          <w:p w14:paraId="689BC87A"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Tipo de comunicado</w:t>
            </w:r>
          </w:p>
        </w:tc>
        <w:tc>
          <w:tcPr>
            <w:tcW w:w="807"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3B66E941"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Gráficas</w:t>
            </w:r>
          </w:p>
        </w:tc>
        <w:tc>
          <w:tcPr>
            <w:tcW w:w="1049"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760F42E5"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 xml:space="preserve">Cuadros estadísticos </w:t>
            </w:r>
          </w:p>
        </w:tc>
        <w:tc>
          <w:tcPr>
            <w:tcW w:w="684"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428634B1"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Mapas</w:t>
            </w:r>
          </w:p>
        </w:tc>
      </w:tr>
      <w:tr w:rsidR="00A13865" w:rsidRPr="00817F50" w14:paraId="0E3F665A" w14:textId="77777777" w:rsidTr="00CF7364">
        <w:trPr>
          <w:trHeight w:val="315"/>
        </w:trPr>
        <w:tc>
          <w:tcPr>
            <w:tcW w:w="1042" w:type="dxa"/>
            <w:vMerge w:val="restart"/>
            <w:tcBorders>
              <w:top w:val="single" w:sz="4" w:space="0" w:color="auto"/>
              <w:left w:val="single" w:sz="4" w:space="0" w:color="auto"/>
              <w:right w:val="single" w:sz="8" w:space="0" w:color="auto"/>
            </w:tcBorders>
            <w:shd w:val="clear" w:color="auto" w:fill="auto"/>
            <w:vAlign w:val="center"/>
            <w:hideMark/>
          </w:tcPr>
          <w:p w14:paraId="6AF2FB4D" w14:textId="77777777" w:rsidR="00A13865" w:rsidRPr="00817F50" w:rsidRDefault="00A13865" w:rsidP="00A51017">
            <w:pPr>
              <w:widowControl/>
              <w:rPr>
                <w:rFonts w:ascii="Century Gothic" w:eastAsia="Times New Roman" w:hAnsi="Century Gothic" w:cs="Calibri"/>
                <w:b/>
                <w:bCs/>
                <w:sz w:val="16"/>
                <w:szCs w:val="16"/>
                <w:lang w:eastAsia="es-MX"/>
              </w:rPr>
            </w:pPr>
            <w:r w:rsidRPr="00817F50">
              <w:rPr>
                <w:rFonts w:ascii="Century Gothic" w:eastAsia="Times New Roman" w:hAnsi="Century Gothic" w:cs="Calibri"/>
                <w:b/>
                <w:bCs/>
                <w:sz w:val="16"/>
                <w:szCs w:val="16"/>
                <w:lang w:eastAsia="es-MX"/>
              </w:rPr>
              <w:t>Porcentaje de la población de 18 años y más que se siente insegura en su ciudad</w:t>
            </w:r>
          </w:p>
        </w:tc>
        <w:tc>
          <w:tcPr>
            <w:tcW w:w="907" w:type="dxa"/>
            <w:tcBorders>
              <w:top w:val="single" w:sz="4" w:space="0" w:color="auto"/>
              <w:left w:val="single" w:sz="8" w:space="0" w:color="BFBFBF"/>
              <w:bottom w:val="single" w:sz="8" w:space="0" w:color="BFBFBF"/>
              <w:right w:val="single" w:sz="8" w:space="0" w:color="auto"/>
            </w:tcBorders>
            <w:shd w:val="clear" w:color="auto" w:fill="auto"/>
            <w:vAlign w:val="center"/>
            <w:hideMark/>
          </w:tcPr>
          <w:p w14:paraId="069FAF23"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Nacional Urbano</w:t>
            </w:r>
          </w:p>
        </w:tc>
        <w:tc>
          <w:tcPr>
            <w:tcW w:w="1188" w:type="dxa"/>
            <w:tcBorders>
              <w:top w:val="single" w:sz="4" w:space="0" w:color="auto"/>
              <w:left w:val="single" w:sz="8" w:space="0" w:color="BFBFBF"/>
              <w:bottom w:val="single" w:sz="8" w:space="0" w:color="BFBFBF"/>
              <w:right w:val="single" w:sz="4" w:space="0" w:color="auto"/>
            </w:tcBorders>
            <w:shd w:val="clear" w:color="auto" w:fill="auto"/>
            <w:vAlign w:val="center"/>
            <w:hideMark/>
          </w:tcPr>
          <w:p w14:paraId="370E966D"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sí</w:t>
            </w:r>
          </w:p>
        </w:tc>
        <w:tc>
          <w:tcPr>
            <w:tcW w:w="1033" w:type="dxa"/>
            <w:tcBorders>
              <w:top w:val="single" w:sz="4" w:space="0" w:color="auto"/>
              <w:left w:val="single" w:sz="4" w:space="0" w:color="auto"/>
              <w:bottom w:val="single" w:sz="8" w:space="0" w:color="BFBFBF"/>
              <w:right w:val="single" w:sz="4" w:space="0" w:color="auto"/>
            </w:tcBorders>
            <w:vAlign w:val="center"/>
          </w:tcPr>
          <w:p w14:paraId="45AD9CBA"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no</w:t>
            </w:r>
          </w:p>
        </w:tc>
        <w:tc>
          <w:tcPr>
            <w:tcW w:w="1065" w:type="dxa"/>
            <w:tcBorders>
              <w:top w:val="single" w:sz="4" w:space="0" w:color="auto"/>
              <w:left w:val="single" w:sz="4" w:space="0" w:color="auto"/>
              <w:bottom w:val="single" w:sz="8" w:space="0" w:color="BFBFBF"/>
              <w:right w:val="single" w:sz="4" w:space="0" w:color="auto"/>
            </w:tcBorders>
            <w:vAlign w:val="center"/>
          </w:tcPr>
          <w:p w14:paraId="30627033"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sí</w:t>
            </w:r>
          </w:p>
        </w:tc>
        <w:tc>
          <w:tcPr>
            <w:tcW w:w="534" w:type="dxa"/>
            <w:tcBorders>
              <w:top w:val="single" w:sz="4" w:space="0" w:color="auto"/>
              <w:left w:val="single" w:sz="4" w:space="0" w:color="auto"/>
              <w:bottom w:val="single" w:sz="8" w:space="0" w:color="BFBFBF"/>
              <w:right w:val="single" w:sz="4" w:space="0" w:color="auto"/>
            </w:tcBorders>
            <w:shd w:val="clear" w:color="auto" w:fill="auto"/>
            <w:vAlign w:val="center"/>
            <w:hideMark/>
          </w:tcPr>
          <w:p w14:paraId="4B772C31"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sí</w:t>
            </w:r>
          </w:p>
        </w:tc>
        <w:tc>
          <w:tcPr>
            <w:tcW w:w="452" w:type="dxa"/>
            <w:tcBorders>
              <w:top w:val="single" w:sz="4" w:space="0" w:color="auto"/>
              <w:left w:val="single" w:sz="4" w:space="0" w:color="auto"/>
              <w:bottom w:val="single" w:sz="8" w:space="0" w:color="BFBFBF"/>
              <w:right w:val="single" w:sz="4" w:space="0" w:color="auto"/>
            </w:tcBorders>
            <w:vAlign w:val="center"/>
          </w:tcPr>
          <w:p w14:paraId="35E74192"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no</w:t>
            </w:r>
          </w:p>
        </w:tc>
        <w:tc>
          <w:tcPr>
            <w:tcW w:w="830" w:type="dxa"/>
            <w:tcBorders>
              <w:top w:val="single" w:sz="4" w:space="0" w:color="auto"/>
              <w:left w:val="single" w:sz="4" w:space="0" w:color="auto"/>
              <w:bottom w:val="single" w:sz="8" w:space="0" w:color="BFBFBF"/>
              <w:right w:val="single" w:sz="4" w:space="0" w:color="auto"/>
            </w:tcBorders>
            <w:vAlign w:val="center"/>
          </w:tcPr>
          <w:p w14:paraId="03CB5BDA"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sí</w:t>
            </w:r>
          </w:p>
        </w:tc>
        <w:tc>
          <w:tcPr>
            <w:tcW w:w="1179" w:type="dxa"/>
            <w:tcBorders>
              <w:top w:val="single" w:sz="4" w:space="0" w:color="auto"/>
              <w:left w:val="single" w:sz="4" w:space="0" w:color="auto"/>
              <w:bottom w:val="single" w:sz="8" w:space="0" w:color="BFBFBF"/>
              <w:right w:val="single" w:sz="4" w:space="0" w:color="auto"/>
            </w:tcBorders>
            <w:vAlign w:val="center"/>
          </w:tcPr>
          <w:p w14:paraId="2B8F7D8F" w14:textId="77777777" w:rsidR="00A13865" w:rsidRPr="00817F50" w:rsidRDefault="00A2155F" w:rsidP="00A2155F">
            <w:pPr>
              <w:widowControl/>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Comunicado de prensa</w:t>
            </w:r>
          </w:p>
        </w:tc>
        <w:tc>
          <w:tcPr>
            <w:tcW w:w="807" w:type="dxa"/>
            <w:tcBorders>
              <w:top w:val="single" w:sz="4" w:space="0" w:color="auto"/>
              <w:left w:val="single" w:sz="4" w:space="0" w:color="auto"/>
              <w:bottom w:val="single" w:sz="8" w:space="0" w:color="BFBFBF"/>
              <w:right w:val="single" w:sz="8" w:space="0" w:color="auto"/>
            </w:tcBorders>
            <w:shd w:val="clear" w:color="auto" w:fill="auto"/>
            <w:vAlign w:val="center"/>
            <w:hideMark/>
          </w:tcPr>
          <w:p w14:paraId="3AD095BD"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sí</w:t>
            </w:r>
          </w:p>
        </w:tc>
        <w:tc>
          <w:tcPr>
            <w:tcW w:w="1049" w:type="dxa"/>
            <w:tcBorders>
              <w:top w:val="single" w:sz="4" w:space="0" w:color="auto"/>
              <w:left w:val="single" w:sz="8" w:space="0" w:color="BFBFBF"/>
              <w:bottom w:val="single" w:sz="8" w:space="0" w:color="BFBFBF"/>
              <w:right w:val="single" w:sz="8" w:space="0" w:color="auto"/>
            </w:tcBorders>
            <w:shd w:val="clear" w:color="auto" w:fill="auto"/>
            <w:vAlign w:val="center"/>
            <w:hideMark/>
          </w:tcPr>
          <w:p w14:paraId="6F0D55BD"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sí</w:t>
            </w:r>
          </w:p>
        </w:tc>
        <w:tc>
          <w:tcPr>
            <w:tcW w:w="684" w:type="dxa"/>
            <w:tcBorders>
              <w:top w:val="single" w:sz="4" w:space="0" w:color="auto"/>
              <w:left w:val="single" w:sz="8" w:space="0" w:color="BFBFBF"/>
              <w:bottom w:val="single" w:sz="8" w:space="0" w:color="BFBFBF"/>
              <w:right w:val="single" w:sz="4" w:space="0" w:color="auto"/>
            </w:tcBorders>
            <w:shd w:val="clear" w:color="auto" w:fill="auto"/>
            <w:vAlign w:val="center"/>
            <w:hideMark/>
          </w:tcPr>
          <w:p w14:paraId="6D9F2AF2"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no</w:t>
            </w:r>
          </w:p>
        </w:tc>
      </w:tr>
      <w:tr w:rsidR="00A13865" w:rsidRPr="00817F50" w14:paraId="5BE9C330" w14:textId="77777777" w:rsidTr="00CF7364">
        <w:trPr>
          <w:trHeight w:val="315"/>
        </w:trPr>
        <w:tc>
          <w:tcPr>
            <w:tcW w:w="1042" w:type="dxa"/>
            <w:vMerge/>
            <w:tcBorders>
              <w:left w:val="single" w:sz="4" w:space="0" w:color="auto"/>
              <w:bottom w:val="single" w:sz="4" w:space="0" w:color="auto"/>
              <w:right w:val="single" w:sz="8" w:space="0" w:color="auto"/>
            </w:tcBorders>
            <w:shd w:val="clear" w:color="auto" w:fill="auto"/>
            <w:vAlign w:val="center"/>
            <w:hideMark/>
          </w:tcPr>
          <w:p w14:paraId="3146357B" w14:textId="77777777" w:rsidR="00A13865" w:rsidRPr="00817F50" w:rsidRDefault="00A13865" w:rsidP="00A51017">
            <w:pPr>
              <w:widowControl/>
              <w:rPr>
                <w:rFonts w:ascii="Century Gothic" w:eastAsia="Times New Roman" w:hAnsi="Century Gothic" w:cs="Calibri"/>
                <w:b/>
                <w:bCs/>
                <w:sz w:val="16"/>
                <w:szCs w:val="16"/>
                <w:lang w:eastAsia="es-MX"/>
              </w:rPr>
            </w:pPr>
          </w:p>
        </w:tc>
        <w:tc>
          <w:tcPr>
            <w:tcW w:w="907" w:type="dxa"/>
            <w:tcBorders>
              <w:top w:val="nil"/>
              <w:left w:val="single" w:sz="8" w:space="0" w:color="BFBFBF"/>
              <w:bottom w:val="single" w:sz="4" w:space="0" w:color="auto"/>
              <w:right w:val="single" w:sz="8" w:space="0" w:color="auto"/>
            </w:tcBorders>
            <w:shd w:val="clear" w:color="auto" w:fill="auto"/>
            <w:vAlign w:val="center"/>
            <w:hideMark/>
          </w:tcPr>
          <w:p w14:paraId="6D7E7EA8"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Ciudades de interés</w:t>
            </w:r>
          </w:p>
        </w:tc>
        <w:tc>
          <w:tcPr>
            <w:tcW w:w="1188" w:type="dxa"/>
            <w:tcBorders>
              <w:top w:val="nil"/>
              <w:left w:val="single" w:sz="8" w:space="0" w:color="BFBFBF"/>
              <w:bottom w:val="single" w:sz="4" w:space="0" w:color="auto"/>
              <w:right w:val="single" w:sz="4" w:space="0" w:color="auto"/>
            </w:tcBorders>
            <w:shd w:val="clear" w:color="auto" w:fill="auto"/>
            <w:vAlign w:val="center"/>
            <w:hideMark/>
          </w:tcPr>
          <w:p w14:paraId="28CDDE1B"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sí</w:t>
            </w:r>
          </w:p>
        </w:tc>
        <w:tc>
          <w:tcPr>
            <w:tcW w:w="1033" w:type="dxa"/>
            <w:tcBorders>
              <w:top w:val="nil"/>
              <w:left w:val="single" w:sz="4" w:space="0" w:color="auto"/>
              <w:bottom w:val="single" w:sz="4" w:space="0" w:color="auto"/>
              <w:right w:val="single" w:sz="4" w:space="0" w:color="auto"/>
            </w:tcBorders>
            <w:vAlign w:val="center"/>
          </w:tcPr>
          <w:p w14:paraId="7CCE7B03"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no</w:t>
            </w:r>
          </w:p>
        </w:tc>
        <w:tc>
          <w:tcPr>
            <w:tcW w:w="1065" w:type="dxa"/>
            <w:tcBorders>
              <w:top w:val="nil"/>
              <w:left w:val="single" w:sz="4" w:space="0" w:color="auto"/>
              <w:bottom w:val="single" w:sz="4" w:space="0" w:color="auto"/>
              <w:right w:val="single" w:sz="4" w:space="0" w:color="auto"/>
            </w:tcBorders>
            <w:vAlign w:val="center"/>
          </w:tcPr>
          <w:p w14:paraId="18520DB1"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sí</w:t>
            </w:r>
          </w:p>
        </w:tc>
        <w:tc>
          <w:tcPr>
            <w:tcW w:w="534" w:type="dxa"/>
            <w:tcBorders>
              <w:top w:val="nil"/>
              <w:left w:val="single" w:sz="4" w:space="0" w:color="auto"/>
              <w:bottom w:val="single" w:sz="4" w:space="0" w:color="auto"/>
              <w:right w:val="single" w:sz="4" w:space="0" w:color="auto"/>
            </w:tcBorders>
            <w:shd w:val="clear" w:color="auto" w:fill="auto"/>
            <w:vAlign w:val="center"/>
            <w:hideMark/>
          </w:tcPr>
          <w:p w14:paraId="1EE3EC7C"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sí</w:t>
            </w:r>
          </w:p>
        </w:tc>
        <w:tc>
          <w:tcPr>
            <w:tcW w:w="452" w:type="dxa"/>
            <w:tcBorders>
              <w:top w:val="nil"/>
              <w:left w:val="single" w:sz="4" w:space="0" w:color="auto"/>
              <w:bottom w:val="single" w:sz="4" w:space="0" w:color="auto"/>
              <w:right w:val="single" w:sz="4" w:space="0" w:color="auto"/>
            </w:tcBorders>
            <w:vAlign w:val="center"/>
          </w:tcPr>
          <w:p w14:paraId="28F418D4"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no</w:t>
            </w:r>
          </w:p>
        </w:tc>
        <w:tc>
          <w:tcPr>
            <w:tcW w:w="830" w:type="dxa"/>
            <w:tcBorders>
              <w:top w:val="nil"/>
              <w:left w:val="single" w:sz="4" w:space="0" w:color="auto"/>
              <w:bottom w:val="single" w:sz="4" w:space="0" w:color="auto"/>
              <w:right w:val="single" w:sz="4" w:space="0" w:color="auto"/>
            </w:tcBorders>
            <w:vAlign w:val="center"/>
          </w:tcPr>
          <w:p w14:paraId="3769574E"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sí</w:t>
            </w:r>
          </w:p>
        </w:tc>
        <w:tc>
          <w:tcPr>
            <w:tcW w:w="1179" w:type="dxa"/>
            <w:tcBorders>
              <w:top w:val="nil"/>
              <w:left w:val="single" w:sz="4" w:space="0" w:color="auto"/>
              <w:bottom w:val="single" w:sz="4" w:space="0" w:color="auto"/>
              <w:right w:val="single" w:sz="4" w:space="0" w:color="auto"/>
            </w:tcBorders>
            <w:vAlign w:val="center"/>
          </w:tcPr>
          <w:p w14:paraId="5F472074" w14:textId="77777777" w:rsidR="00A13865" w:rsidRPr="00817F50" w:rsidRDefault="00A2155F"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Comunicado de prensa</w:t>
            </w:r>
          </w:p>
        </w:tc>
        <w:tc>
          <w:tcPr>
            <w:tcW w:w="807" w:type="dxa"/>
            <w:tcBorders>
              <w:top w:val="nil"/>
              <w:left w:val="single" w:sz="4" w:space="0" w:color="auto"/>
              <w:bottom w:val="single" w:sz="4" w:space="0" w:color="auto"/>
              <w:right w:val="single" w:sz="8" w:space="0" w:color="auto"/>
            </w:tcBorders>
            <w:shd w:val="clear" w:color="auto" w:fill="auto"/>
            <w:vAlign w:val="center"/>
            <w:hideMark/>
          </w:tcPr>
          <w:p w14:paraId="46B4E92B"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sí</w:t>
            </w:r>
          </w:p>
        </w:tc>
        <w:tc>
          <w:tcPr>
            <w:tcW w:w="1049" w:type="dxa"/>
            <w:tcBorders>
              <w:top w:val="nil"/>
              <w:left w:val="single" w:sz="8" w:space="0" w:color="BFBFBF"/>
              <w:bottom w:val="single" w:sz="4" w:space="0" w:color="auto"/>
              <w:right w:val="single" w:sz="8" w:space="0" w:color="auto"/>
            </w:tcBorders>
            <w:shd w:val="clear" w:color="auto" w:fill="auto"/>
            <w:vAlign w:val="center"/>
            <w:hideMark/>
          </w:tcPr>
          <w:p w14:paraId="2561E719"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sí</w:t>
            </w:r>
          </w:p>
        </w:tc>
        <w:tc>
          <w:tcPr>
            <w:tcW w:w="684" w:type="dxa"/>
            <w:tcBorders>
              <w:top w:val="nil"/>
              <w:left w:val="single" w:sz="8" w:space="0" w:color="BFBFBF"/>
              <w:bottom w:val="single" w:sz="4" w:space="0" w:color="auto"/>
              <w:right w:val="single" w:sz="4" w:space="0" w:color="auto"/>
            </w:tcBorders>
            <w:shd w:val="clear" w:color="auto" w:fill="auto"/>
            <w:vAlign w:val="center"/>
            <w:hideMark/>
          </w:tcPr>
          <w:p w14:paraId="37EB60B5"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no</w:t>
            </w:r>
          </w:p>
        </w:tc>
      </w:tr>
      <w:tr w:rsidR="00A13865" w:rsidRPr="00817F50" w14:paraId="3C897DFF" w14:textId="77777777" w:rsidTr="00CF7364">
        <w:trPr>
          <w:trHeight w:val="315"/>
        </w:trPr>
        <w:tc>
          <w:tcPr>
            <w:tcW w:w="1042" w:type="dxa"/>
            <w:vMerge w:val="restart"/>
            <w:tcBorders>
              <w:top w:val="single" w:sz="4" w:space="0" w:color="auto"/>
              <w:left w:val="single" w:sz="4" w:space="0" w:color="auto"/>
              <w:right w:val="single" w:sz="8" w:space="0" w:color="auto"/>
            </w:tcBorders>
            <w:shd w:val="clear" w:color="auto" w:fill="auto"/>
            <w:vAlign w:val="center"/>
            <w:hideMark/>
          </w:tcPr>
          <w:p w14:paraId="31F1F48F" w14:textId="77777777" w:rsidR="00A13865" w:rsidRPr="00817F50" w:rsidRDefault="00A13865" w:rsidP="00A51017">
            <w:pPr>
              <w:widowControl/>
              <w:rPr>
                <w:rFonts w:ascii="Century Gothic" w:eastAsia="Times New Roman" w:hAnsi="Century Gothic" w:cs="Calibri"/>
                <w:b/>
                <w:bCs/>
                <w:sz w:val="18"/>
                <w:szCs w:val="18"/>
                <w:lang w:eastAsia="es-MX"/>
              </w:rPr>
            </w:pPr>
            <w:r w:rsidRPr="00817F50">
              <w:rPr>
                <w:rFonts w:ascii="Century Gothic" w:eastAsia="Times New Roman" w:hAnsi="Century Gothic" w:cs="Calibri"/>
                <w:b/>
                <w:bCs/>
                <w:sz w:val="16"/>
                <w:szCs w:val="16"/>
                <w:lang w:eastAsia="es-MX"/>
              </w:rPr>
              <w:t>Porcentaje de la población de 18 años y más en ciudades urbanas que se siente insegura en el cajero automático localizado en la vía pública</w:t>
            </w:r>
          </w:p>
        </w:tc>
        <w:tc>
          <w:tcPr>
            <w:tcW w:w="907" w:type="dxa"/>
            <w:tcBorders>
              <w:top w:val="single" w:sz="4" w:space="0" w:color="auto"/>
              <w:left w:val="single" w:sz="8" w:space="0" w:color="BFBFBF"/>
              <w:bottom w:val="nil"/>
              <w:right w:val="single" w:sz="8" w:space="0" w:color="auto"/>
            </w:tcBorders>
            <w:shd w:val="clear" w:color="auto" w:fill="auto"/>
            <w:vAlign w:val="center"/>
            <w:hideMark/>
          </w:tcPr>
          <w:p w14:paraId="2A3FEFE9"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Nacional Urbano</w:t>
            </w:r>
          </w:p>
        </w:tc>
        <w:tc>
          <w:tcPr>
            <w:tcW w:w="1188" w:type="dxa"/>
            <w:tcBorders>
              <w:top w:val="single" w:sz="4" w:space="0" w:color="auto"/>
              <w:left w:val="single" w:sz="8" w:space="0" w:color="BFBFBF"/>
              <w:bottom w:val="nil"/>
              <w:right w:val="single" w:sz="4" w:space="0" w:color="auto"/>
            </w:tcBorders>
            <w:shd w:val="clear" w:color="auto" w:fill="auto"/>
            <w:vAlign w:val="center"/>
            <w:hideMark/>
          </w:tcPr>
          <w:p w14:paraId="71E38EF0"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1033" w:type="dxa"/>
            <w:tcBorders>
              <w:top w:val="single" w:sz="4" w:space="0" w:color="auto"/>
              <w:left w:val="single" w:sz="4" w:space="0" w:color="auto"/>
              <w:bottom w:val="nil"/>
              <w:right w:val="single" w:sz="4" w:space="0" w:color="auto"/>
            </w:tcBorders>
            <w:vAlign w:val="center"/>
          </w:tcPr>
          <w:p w14:paraId="41EF9076"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no</w:t>
            </w:r>
          </w:p>
        </w:tc>
        <w:tc>
          <w:tcPr>
            <w:tcW w:w="1065" w:type="dxa"/>
            <w:tcBorders>
              <w:top w:val="single" w:sz="4" w:space="0" w:color="auto"/>
              <w:left w:val="single" w:sz="4" w:space="0" w:color="auto"/>
              <w:bottom w:val="nil"/>
              <w:right w:val="single" w:sz="4" w:space="0" w:color="auto"/>
            </w:tcBorders>
            <w:vAlign w:val="center"/>
          </w:tcPr>
          <w:p w14:paraId="1E85E1B3"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534" w:type="dxa"/>
            <w:tcBorders>
              <w:top w:val="single" w:sz="4" w:space="0" w:color="auto"/>
              <w:left w:val="single" w:sz="4" w:space="0" w:color="auto"/>
              <w:bottom w:val="nil"/>
              <w:right w:val="single" w:sz="4" w:space="0" w:color="auto"/>
            </w:tcBorders>
            <w:shd w:val="clear" w:color="auto" w:fill="auto"/>
            <w:vAlign w:val="center"/>
            <w:hideMark/>
          </w:tcPr>
          <w:p w14:paraId="113059E9"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452" w:type="dxa"/>
            <w:tcBorders>
              <w:top w:val="single" w:sz="4" w:space="0" w:color="auto"/>
              <w:left w:val="single" w:sz="4" w:space="0" w:color="auto"/>
              <w:bottom w:val="nil"/>
              <w:right w:val="single" w:sz="4" w:space="0" w:color="auto"/>
            </w:tcBorders>
            <w:vAlign w:val="center"/>
          </w:tcPr>
          <w:p w14:paraId="06F5F6DF"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no</w:t>
            </w:r>
          </w:p>
        </w:tc>
        <w:tc>
          <w:tcPr>
            <w:tcW w:w="830" w:type="dxa"/>
            <w:tcBorders>
              <w:top w:val="single" w:sz="4" w:space="0" w:color="auto"/>
              <w:left w:val="single" w:sz="4" w:space="0" w:color="auto"/>
              <w:bottom w:val="nil"/>
              <w:right w:val="single" w:sz="4" w:space="0" w:color="auto"/>
            </w:tcBorders>
            <w:vAlign w:val="center"/>
          </w:tcPr>
          <w:p w14:paraId="250C7778"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1179" w:type="dxa"/>
            <w:tcBorders>
              <w:top w:val="single" w:sz="4" w:space="0" w:color="auto"/>
              <w:left w:val="single" w:sz="4" w:space="0" w:color="auto"/>
              <w:bottom w:val="nil"/>
              <w:right w:val="single" w:sz="4" w:space="0" w:color="auto"/>
            </w:tcBorders>
            <w:vAlign w:val="center"/>
          </w:tcPr>
          <w:p w14:paraId="6A5001BF" w14:textId="77777777" w:rsidR="00A13865" w:rsidRPr="00817F50" w:rsidRDefault="00A2155F"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Nota técnica</w:t>
            </w:r>
          </w:p>
        </w:tc>
        <w:tc>
          <w:tcPr>
            <w:tcW w:w="807" w:type="dxa"/>
            <w:tcBorders>
              <w:top w:val="single" w:sz="4" w:space="0" w:color="auto"/>
              <w:left w:val="single" w:sz="4" w:space="0" w:color="auto"/>
              <w:bottom w:val="nil"/>
              <w:right w:val="single" w:sz="8" w:space="0" w:color="auto"/>
            </w:tcBorders>
            <w:shd w:val="clear" w:color="auto" w:fill="auto"/>
            <w:vAlign w:val="center"/>
            <w:hideMark/>
          </w:tcPr>
          <w:p w14:paraId="1A5FDD59"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1049" w:type="dxa"/>
            <w:tcBorders>
              <w:top w:val="single" w:sz="4" w:space="0" w:color="auto"/>
              <w:left w:val="single" w:sz="8" w:space="0" w:color="BFBFBF"/>
              <w:bottom w:val="nil"/>
              <w:right w:val="single" w:sz="8" w:space="0" w:color="auto"/>
            </w:tcBorders>
            <w:shd w:val="clear" w:color="auto" w:fill="auto"/>
            <w:vAlign w:val="center"/>
            <w:hideMark/>
          </w:tcPr>
          <w:p w14:paraId="6ABB5474"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684" w:type="dxa"/>
            <w:tcBorders>
              <w:top w:val="single" w:sz="4" w:space="0" w:color="auto"/>
              <w:left w:val="single" w:sz="8" w:space="0" w:color="BFBFBF"/>
              <w:bottom w:val="nil"/>
              <w:right w:val="single" w:sz="4" w:space="0" w:color="auto"/>
            </w:tcBorders>
            <w:shd w:val="clear" w:color="auto" w:fill="auto"/>
            <w:vAlign w:val="center"/>
            <w:hideMark/>
          </w:tcPr>
          <w:p w14:paraId="2FA3DE07"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no</w:t>
            </w:r>
          </w:p>
        </w:tc>
      </w:tr>
      <w:tr w:rsidR="00A13865" w:rsidRPr="00817F50" w14:paraId="1723DD7A" w14:textId="77777777" w:rsidTr="00CF7364">
        <w:trPr>
          <w:trHeight w:val="315"/>
        </w:trPr>
        <w:tc>
          <w:tcPr>
            <w:tcW w:w="1042" w:type="dxa"/>
            <w:vMerge/>
            <w:tcBorders>
              <w:left w:val="single" w:sz="4" w:space="0" w:color="auto"/>
              <w:right w:val="single" w:sz="8" w:space="0" w:color="auto"/>
            </w:tcBorders>
            <w:shd w:val="clear" w:color="auto" w:fill="auto"/>
            <w:vAlign w:val="center"/>
          </w:tcPr>
          <w:p w14:paraId="01B3761C" w14:textId="77777777" w:rsidR="00A13865" w:rsidRPr="00817F50" w:rsidRDefault="00A13865" w:rsidP="00A51017">
            <w:pPr>
              <w:widowControl/>
              <w:rPr>
                <w:rFonts w:ascii="Century Gothic" w:eastAsia="Times New Roman" w:hAnsi="Century Gothic" w:cs="Calibri"/>
                <w:b/>
                <w:bCs/>
                <w:sz w:val="16"/>
                <w:szCs w:val="16"/>
                <w:lang w:eastAsia="es-MX"/>
              </w:rPr>
            </w:pPr>
          </w:p>
        </w:tc>
        <w:tc>
          <w:tcPr>
            <w:tcW w:w="907" w:type="dxa"/>
            <w:tcBorders>
              <w:top w:val="single" w:sz="4" w:space="0" w:color="auto"/>
              <w:left w:val="single" w:sz="8" w:space="0" w:color="BFBFBF"/>
              <w:bottom w:val="nil"/>
              <w:right w:val="single" w:sz="8" w:space="0" w:color="auto"/>
            </w:tcBorders>
            <w:shd w:val="clear" w:color="auto" w:fill="auto"/>
            <w:vAlign w:val="center"/>
          </w:tcPr>
          <w:p w14:paraId="5CC6B4CF"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Ciudades de interés</w:t>
            </w:r>
          </w:p>
        </w:tc>
        <w:tc>
          <w:tcPr>
            <w:tcW w:w="1188" w:type="dxa"/>
            <w:tcBorders>
              <w:top w:val="single" w:sz="4" w:space="0" w:color="auto"/>
              <w:left w:val="single" w:sz="8" w:space="0" w:color="BFBFBF"/>
              <w:bottom w:val="nil"/>
              <w:right w:val="single" w:sz="4" w:space="0" w:color="auto"/>
            </w:tcBorders>
            <w:shd w:val="clear" w:color="auto" w:fill="auto"/>
            <w:vAlign w:val="center"/>
          </w:tcPr>
          <w:p w14:paraId="4E136296"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1033" w:type="dxa"/>
            <w:tcBorders>
              <w:top w:val="single" w:sz="4" w:space="0" w:color="auto"/>
              <w:left w:val="single" w:sz="4" w:space="0" w:color="auto"/>
              <w:bottom w:val="nil"/>
              <w:right w:val="single" w:sz="4" w:space="0" w:color="auto"/>
            </w:tcBorders>
            <w:vAlign w:val="center"/>
          </w:tcPr>
          <w:p w14:paraId="58B9E8DC"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no</w:t>
            </w:r>
          </w:p>
        </w:tc>
        <w:tc>
          <w:tcPr>
            <w:tcW w:w="1065" w:type="dxa"/>
            <w:tcBorders>
              <w:top w:val="single" w:sz="4" w:space="0" w:color="auto"/>
              <w:left w:val="single" w:sz="4" w:space="0" w:color="auto"/>
              <w:bottom w:val="nil"/>
              <w:right w:val="single" w:sz="4" w:space="0" w:color="auto"/>
            </w:tcBorders>
            <w:vAlign w:val="center"/>
          </w:tcPr>
          <w:p w14:paraId="6F272DFD"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534" w:type="dxa"/>
            <w:tcBorders>
              <w:top w:val="single" w:sz="4" w:space="0" w:color="auto"/>
              <w:left w:val="single" w:sz="4" w:space="0" w:color="auto"/>
              <w:bottom w:val="nil"/>
              <w:right w:val="single" w:sz="4" w:space="0" w:color="auto"/>
            </w:tcBorders>
            <w:shd w:val="clear" w:color="auto" w:fill="auto"/>
            <w:vAlign w:val="center"/>
          </w:tcPr>
          <w:p w14:paraId="4D1C3C98"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452" w:type="dxa"/>
            <w:tcBorders>
              <w:top w:val="single" w:sz="4" w:space="0" w:color="auto"/>
              <w:left w:val="single" w:sz="4" w:space="0" w:color="auto"/>
              <w:bottom w:val="nil"/>
              <w:right w:val="single" w:sz="4" w:space="0" w:color="auto"/>
            </w:tcBorders>
            <w:vAlign w:val="center"/>
          </w:tcPr>
          <w:p w14:paraId="4F4D6C75"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no</w:t>
            </w:r>
          </w:p>
        </w:tc>
        <w:tc>
          <w:tcPr>
            <w:tcW w:w="830" w:type="dxa"/>
            <w:tcBorders>
              <w:top w:val="single" w:sz="4" w:space="0" w:color="auto"/>
              <w:left w:val="single" w:sz="4" w:space="0" w:color="auto"/>
              <w:bottom w:val="nil"/>
              <w:right w:val="single" w:sz="4" w:space="0" w:color="auto"/>
            </w:tcBorders>
            <w:vAlign w:val="center"/>
          </w:tcPr>
          <w:p w14:paraId="6846AB27"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1179" w:type="dxa"/>
            <w:tcBorders>
              <w:top w:val="single" w:sz="4" w:space="0" w:color="auto"/>
              <w:left w:val="single" w:sz="4" w:space="0" w:color="auto"/>
              <w:bottom w:val="nil"/>
              <w:right w:val="single" w:sz="4" w:space="0" w:color="auto"/>
            </w:tcBorders>
            <w:vAlign w:val="center"/>
          </w:tcPr>
          <w:p w14:paraId="7A20F186" w14:textId="77777777" w:rsidR="00A13865" w:rsidRPr="00817F50" w:rsidRDefault="00A2155F"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Sin nota</w:t>
            </w:r>
          </w:p>
        </w:tc>
        <w:tc>
          <w:tcPr>
            <w:tcW w:w="807" w:type="dxa"/>
            <w:tcBorders>
              <w:top w:val="single" w:sz="4" w:space="0" w:color="auto"/>
              <w:left w:val="single" w:sz="4" w:space="0" w:color="auto"/>
              <w:bottom w:val="nil"/>
              <w:right w:val="single" w:sz="8" w:space="0" w:color="auto"/>
            </w:tcBorders>
            <w:shd w:val="clear" w:color="auto" w:fill="auto"/>
            <w:vAlign w:val="center"/>
          </w:tcPr>
          <w:p w14:paraId="5CDE9345"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1049" w:type="dxa"/>
            <w:tcBorders>
              <w:top w:val="single" w:sz="4" w:space="0" w:color="auto"/>
              <w:left w:val="single" w:sz="8" w:space="0" w:color="BFBFBF"/>
              <w:bottom w:val="nil"/>
              <w:right w:val="single" w:sz="8" w:space="0" w:color="auto"/>
            </w:tcBorders>
            <w:shd w:val="clear" w:color="auto" w:fill="auto"/>
            <w:vAlign w:val="center"/>
          </w:tcPr>
          <w:p w14:paraId="61C4A5FD"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684" w:type="dxa"/>
            <w:tcBorders>
              <w:top w:val="single" w:sz="4" w:space="0" w:color="auto"/>
              <w:left w:val="single" w:sz="8" w:space="0" w:color="BFBFBF"/>
              <w:bottom w:val="nil"/>
              <w:right w:val="single" w:sz="4" w:space="0" w:color="auto"/>
            </w:tcBorders>
            <w:shd w:val="clear" w:color="auto" w:fill="auto"/>
            <w:vAlign w:val="center"/>
          </w:tcPr>
          <w:p w14:paraId="5020D8A4"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no</w:t>
            </w:r>
          </w:p>
        </w:tc>
      </w:tr>
      <w:tr w:rsidR="00A13865" w:rsidRPr="00817F50" w14:paraId="0264B6AB" w14:textId="77777777" w:rsidTr="00CF7364">
        <w:trPr>
          <w:trHeight w:val="315"/>
        </w:trPr>
        <w:tc>
          <w:tcPr>
            <w:tcW w:w="1042" w:type="dxa"/>
            <w:vMerge w:val="restart"/>
            <w:tcBorders>
              <w:top w:val="single" w:sz="4" w:space="0" w:color="auto"/>
              <w:left w:val="single" w:sz="4" w:space="0" w:color="auto"/>
              <w:right w:val="single" w:sz="8" w:space="0" w:color="auto"/>
            </w:tcBorders>
            <w:vAlign w:val="center"/>
          </w:tcPr>
          <w:p w14:paraId="55F45940" w14:textId="77777777" w:rsidR="00A13865" w:rsidRPr="00817F50" w:rsidRDefault="00A13865" w:rsidP="00A51017">
            <w:pPr>
              <w:widowControl/>
              <w:rPr>
                <w:rFonts w:ascii="Century Gothic" w:eastAsia="Times New Roman" w:hAnsi="Century Gothic" w:cs="Calibri"/>
                <w:b/>
                <w:bCs/>
                <w:sz w:val="18"/>
                <w:szCs w:val="18"/>
                <w:lang w:eastAsia="es-MX"/>
              </w:rPr>
            </w:pPr>
            <w:r w:rsidRPr="00817F50">
              <w:rPr>
                <w:rFonts w:ascii="Century Gothic" w:eastAsia="Times New Roman" w:hAnsi="Century Gothic" w:cs="Calibri"/>
                <w:b/>
                <w:bCs/>
                <w:sz w:val="16"/>
                <w:szCs w:val="16"/>
                <w:lang w:eastAsia="es-MX"/>
              </w:rPr>
              <w:t>Porcentaje de la población de 18 años y más en ciudades urbanas que se siente insegura en el transporte público</w:t>
            </w:r>
          </w:p>
        </w:tc>
        <w:tc>
          <w:tcPr>
            <w:tcW w:w="907" w:type="dxa"/>
            <w:tcBorders>
              <w:top w:val="single" w:sz="4" w:space="0" w:color="auto"/>
              <w:left w:val="single" w:sz="8" w:space="0" w:color="BFBFBF"/>
              <w:bottom w:val="nil"/>
              <w:right w:val="single" w:sz="8" w:space="0" w:color="auto"/>
            </w:tcBorders>
            <w:shd w:val="clear" w:color="auto" w:fill="auto"/>
            <w:vAlign w:val="center"/>
          </w:tcPr>
          <w:p w14:paraId="1A10D47A"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Nacional Urbano</w:t>
            </w:r>
          </w:p>
        </w:tc>
        <w:tc>
          <w:tcPr>
            <w:tcW w:w="1188" w:type="dxa"/>
            <w:tcBorders>
              <w:top w:val="single" w:sz="4" w:space="0" w:color="auto"/>
              <w:left w:val="single" w:sz="8" w:space="0" w:color="BFBFBF"/>
              <w:bottom w:val="nil"/>
              <w:right w:val="single" w:sz="4" w:space="0" w:color="auto"/>
            </w:tcBorders>
            <w:shd w:val="clear" w:color="auto" w:fill="auto"/>
            <w:vAlign w:val="center"/>
          </w:tcPr>
          <w:p w14:paraId="12B41933"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1033" w:type="dxa"/>
            <w:tcBorders>
              <w:top w:val="single" w:sz="4" w:space="0" w:color="auto"/>
              <w:left w:val="single" w:sz="4" w:space="0" w:color="auto"/>
              <w:bottom w:val="nil"/>
              <w:right w:val="single" w:sz="4" w:space="0" w:color="auto"/>
            </w:tcBorders>
            <w:vAlign w:val="center"/>
          </w:tcPr>
          <w:p w14:paraId="22377AF1"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no</w:t>
            </w:r>
          </w:p>
        </w:tc>
        <w:tc>
          <w:tcPr>
            <w:tcW w:w="1065" w:type="dxa"/>
            <w:tcBorders>
              <w:top w:val="single" w:sz="4" w:space="0" w:color="auto"/>
              <w:left w:val="single" w:sz="4" w:space="0" w:color="auto"/>
              <w:bottom w:val="nil"/>
              <w:right w:val="single" w:sz="4" w:space="0" w:color="auto"/>
            </w:tcBorders>
            <w:vAlign w:val="center"/>
          </w:tcPr>
          <w:p w14:paraId="457438FB"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534" w:type="dxa"/>
            <w:tcBorders>
              <w:top w:val="single" w:sz="4" w:space="0" w:color="auto"/>
              <w:left w:val="single" w:sz="4" w:space="0" w:color="auto"/>
              <w:bottom w:val="nil"/>
              <w:right w:val="single" w:sz="4" w:space="0" w:color="auto"/>
            </w:tcBorders>
            <w:shd w:val="clear" w:color="auto" w:fill="auto"/>
            <w:vAlign w:val="center"/>
          </w:tcPr>
          <w:p w14:paraId="16BACF53"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452" w:type="dxa"/>
            <w:tcBorders>
              <w:top w:val="single" w:sz="4" w:space="0" w:color="auto"/>
              <w:left w:val="single" w:sz="4" w:space="0" w:color="auto"/>
              <w:bottom w:val="nil"/>
              <w:right w:val="single" w:sz="4" w:space="0" w:color="auto"/>
            </w:tcBorders>
            <w:vAlign w:val="center"/>
          </w:tcPr>
          <w:p w14:paraId="17B06A56"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no</w:t>
            </w:r>
          </w:p>
        </w:tc>
        <w:tc>
          <w:tcPr>
            <w:tcW w:w="830" w:type="dxa"/>
            <w:tcBorders>
              <w:top w:val="single" w:sz="4" w:space="0" w:color="auto"/>
              <w:left w:val="single" w:sz="4" w:space="0" w:color="auto"/>
              <w:bottom w:val="nil"/>
              <w:right w:val="single" w:sz="4" w:space="0" w:color="auto"/>
            </w:tcBorders>
            <w:vAlign w:val="center"/>
          </w:tcPr>
          <w:p w14:paraId="65EC2E25"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1179" w:type="dxa"/>
            <w:tcBorders>
              <w:top w:val="single" w:sz="4" w:space="0" w:color="auto"/>
              <w:left w:val="single" w:sz="4" w:space="0" w:color="auto"/>
              <w:bottom w:val="nil"/>
              <w:right w:val="single" w:sz="4" w:space="0" w:color="auto"/>
            </w:tcBorders>
            <w:vAlign w:val="center"/>
          </w:tcPr>
          <w:p w14:paraId="30B33788" w14:textId="77777777" w:rsidR="00A13865" w:rsidRPr="00817F50" w:rsidRDefault="00A2155F"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Nota técnica</w:t>
            </w:r>
          </w:p>
        </w:tc>
        <w:tc>
          <w:tcPr>
            <w:tcW w:w="807" w:type="dxa"/>
            <w:tcBorders>
              <w:top w:val="single" w:sz="4" w:space="0" w:color="auto"/>
              <w:left w:val="single" w:sz="4" w:space="0" w:color="auto"/>
              <w:bottom w:val="nil"/>
              <w:right w:val="single" w:sz="8" w:space="0" w:color="auto"/>
            </w:tcBorders>
            <w:shd w:val="clear" w:color="auto" w:fill="auto"/>
            <w:vAlign w:val="center"/>
          </w:tcPr>
          <w:p w14:paraId="66661A12"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1049" w:type="dxa"/>
            <w:tcBorders>
              <w:top w:val="single" w:sz="4" w:space="0" w:color="auto"/>
              <w:left w:val="single" w:sz="8" w:space="0" w:color="BFBFBF"/>
              <w:bottom w:val="nil"/>
              <w:right w:val="single" w:sz="8" w:space="0" w:color="auto"/>
            </w:tcBorders>
            <w:shd w:val="clear" w:color="auto" w:fill="auto"/>
            <w:vAlign w:val="center"/>
          </w:tcPr>
          <w:p w14:paraId="7603112F"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684" w:type="dxa"/>
            <w:tcBorders>
              <w:top w:val="single" w:sz="4" w:space="0" w:color="auto"/>
              <w:left w:val="single" w:sz="8" w:space="0" w:color="BFBFBF"/>
              <w:bottom w:val="nil"/>
              <w:right w:val="single" w:sz="4" w:space="0" w:color="auto"/>
            </w:tcBorders>
            <w:shd w:val="clear" w:color="auto" w:fill="auto"/>
            <w:vAlign w:val="center"/>
          </w:tcPr>
          <w:p w14:paraId="6EB72072"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no</w:t>
            </w:r>
          </w:p>
        </w:tc>
      </w:tr>
      <w:tr w:rsidR="00A13865" w:rsidRPr="00817F50" w14:paraId="732BB5D2" w14:textId="77777777" w:rsidTr="00CF7364">
        <w:trPr>
          <w:trHeight w:val="163"/>
        </w:trPr>
        <w:tc>
          <w:tcPr>
            <w:tcW w:w="1042" w:type="dxa"/>
            <w:vMerge/>
            <w:tcBorders>
              <w:left w:val="single" w:sz="4" w:space="0" w:color="auto"/>
              <w:right w:val="single" w:sz="8" w:space="0" w:color="auto"/>
            </w:tcBorders>
            <w:vAlign w:val="center"/>
          </w:tcPr>
          <w:p w14:paraId="6CC07E55" w14:textId="77777777" w:rsidR="00A13865" w:rsidRPr="00817F50" w:rsidRDefault="00A13865" w:rsidP="00A51017">
            <w:pPr>
              <w:widowControl/>
              <w:rPr>
                <w:rFonts w:ascii="Century Gothic" w:eastAsia="Times New Roman" w:hAnsi="Century Gothic" w:cs="Calibri"/>
                <w:b/>
                <w:bCs/>
                <w:sz w:val="18"/>
                <w:szCs w:val="18"/>
                <w:lang w:eastAsia="es-MX"/>
              </w:rPr>
            </w:pPr>
          </w:p>
        </w:tc>
        <w:tc>
          <w:tcPr>
            <w:tcW w:w="907" w:type="dxa"/>
            <w:tcBorders>
              <w:top w:val="nil"/>
              <w:left w:val="single" w:sz="8" w:space="0" w:color="BFBFBF"/>
              <w:bottom w:val="single" w:sz="4" w:space="0" w:color="auto"/>
              <w:right w:val="single" w:sz="8" w:space="0" w:color="auto"/>
            </w:tcBorders>
            <w:shd w:val="clear" w:color="auto" w:fill="auto"/>
            <w:vAlign w:val="center"/>
          </w:tcPr>
          <w:p w14:paraId="2FBB7646" w14:textId="77777777" w:rsidR="00A13865" w:rsidRPr="00817F50" w:rsidRDefault="00A13865" w:rsidP="00A51017">
            <w:pPr>
              <w:widowControl/>
              <w:jc w:val="center"/>
              <w:rPr>
                <w:rFonts w:ascii="Century Gothic" w:eastAsia="Times New Roman" w:hAnsi="Century Gothic" w:cs="Calibri"/>
                <w:sz w:val="16"/>
                <w:szCs w:val="16"/>
                <w:lang w:eastAsia="es-MX"/>
              </w:rPr>
            </w:pPr>
          </w:p>
        </w:tc>
        <w:tc>
          <w:tcPr>
            <w:tcW w:w="1188" w:type="dxa"/>
            <w:tcBorders>
              <w:left w:val="single" w:sz="8" w:space="0" w:color="BFBFBF"/>
              <w:bottom w:val="single" w:sz="4" w:space="0" w:color="auto"/>
              <w:right w:val="single" w:sz="4" w:space="0" w:color="auto"/>
            </w:tcBorders>
            <w:shd w:val="clear" w:color="auto" w:fill="auto"/>
            <w:vAlign w:val="center"/>
          </w:tcPr>
          <w:p w14:paraId="45B51B7E" w14:textId="77777777" w:rsidR="00A13865" w:rsidRPr="00817F50" w:rsidRDefault="00A13865" w:rsidP="00A51017">
            <w:pPr>
              <w:widowControl/>
              <w:jc w:val="center"/>
              <w:rPr>
                <w:rFonts w:ascii="Century Gothic" w:eastAsia="Times New Roman" w:hAnsi="Century Gothic" w:cs="Calibri"/>
                <w:sz w:val="18"/>
                <w:szCs w:val="18"/>
                <w:lang w:eastAsia="es-MX"/>
              </w:rPr>
            </w:pPr>
          </w:p>
        </w:tc>
        <w:tc>
          <w:tcPr>
            <w:tcW w:w="1033" w:type="dxa"/>
            <w:tcBorders>
              <w:left w:val="single" w:sz="4" w:space="0" w:color="auto"/>
              <w:bottom w:val="single" w:sz="4" w:space="0" w:color="auto"/>
              <w:right w:val="single" w:sz="4" w:space="0" w:color="auto"/>
            </w:tcBorders>
            <w:vAlign w:val="center"/>
          </w:tcPr>
          <w:p w14:paraId="4FEC963A" w14:textId="77777777" w:rsidR="00A13865" w:rsidRPr="00817F50" w:rsidRDefault="00A13865" w:rsidP="00A51017">
            <w:pPr>
              <w:widowControl/>
              <w:jc w:val="center"/>
              <w:rPr>
                <w:rFonts w:ascii="Century Gothic" w:eastAsia="Times New Roman" w:hAnsi="Century Gothic" w:cs="Calibri"/>
                <w:sz w:val="18"/>
                <w:szCs w:val="18"/>
                <w:lang w:eastAsia="es-MX"/>
              </w:rPr>
            </w:pPr>
          </w:p>
        </w:tc>
        <w:tc>
          <w:tcPr>
            <w:tcW w:w="1065" w:type="dxa"/>
            <w:tcBorders>
              <w:left w:val="single" w:sz="4" w:space="0" w:color="auto"/>
              <w:bottom w:val="single" w:sz="4" w:space="0" w:color="auto"/>
              <w:right w:val="single" w:sz="4" w:space="0" w:color="auto"/>
            </w:tcBorders>
            <w:vAlign w:val="center"/>
          </w:tcPr>
          <w:p w14:paraId="424C06A9" w14:textId="77777777" w:rsidR="00A13865" w:rsidRPr="00817F50" w:rsidRDefault="00A13865" w:rsidP="00A51017">
            <w:pPr>
              <w:widowControl/>
              <w:jc w:val="center"/>
              <w:rPr>
                <w:rFonts w:ascii="Century Gothic" w:eastAsia="Times New Roman" w:hAnsi="Century Gothic" w:cs="Calibri"/>
                <w:sz w:val="18"/>
                <w:szCs w:val="18"/>
                <w:lang w:eastAsia="es-MX"/>
              </w:rPr>
            </w:pPr>
          </w:p>
        </w:tc>
        <w:tc>
          <w:tcPr>
            <w:tcW w:w="534" w:type="dxa"/>
            <w:tcBorders>
              <w:left w:val="single" w:sz="4" w:space="0" w:color="auto"/>
              <w:bottom w:val="single" w:sz="4" w:space="0" w:color="auto"/>
              <w:right w:val="single" w:sz="4" w:space="0" w:color="auto"/>
            </w:tcBorders>
            <w:shd w:val="clear" w:color="auto" w:fill="auto"/>
            <w:vAlign w:val="center"/>
          </w:tcPr>
          <w:p w14:paraId="79A86831" w14:textId="77777777" w:rsidR="00A13865" w:rsidRPr="00817F50" w:rsidRDefault="00A13865" w:rsidP="00A51017">
            <w:pPr>
              <w:widowControl/>
              <w:jc w:val="center"/>
              <w:rPr>
                <w:rFonts w:ascii="Century Gothic" w:eastAsia="Times New Roman" w:hAnsi="Century Gothic" w:cs="Calibri"/>
                <w:sz w:val="18"/>
                <w:szCs w:val="18"/>
                <w:lang w:eastAsia="es-MX"/>
              </w:rPr>
            </w:pPr>
          </w:p>
        </w:tc>
        <w:tc>
          <w:tcPr>
            <w:tcW w:w="452" w:type="dxa"/>
            <w:tcBorders>
              <w:left w:val="single" w:sz="4" w:space="0" w:color="auto"/>
              <w:bottom w:val="single" w:sz="4" w:space="0" w:color="auto"/>
              <w:right w:val="single" w:sz="4" w:space="0" w:color="auto"/>
            </w:tcBorders>
            <w:vAlign w:val="center"/>
          </w:tcPr>
          <w:p w14:paraId="4CB22818" w14:textId="77777777" w:rsidR="00A13865" w:rsidRPr="00817F50" w:rsidRDefault="00A13865" w:rsidP="00A51017">
            <w:pPr>
              <w:widowControl/>
              <w:jc w:val="center"/>
              <w:rPr>
                <w:rFonts w:ascii="Century Gothic" w:eastAsia="Times New Roman" w:hAnsi="Century Gothic" w:cs="Calibri"/>
                <w:sz w:val="18"/>
                <w:szCs w:val="18"/>
                <w:lang w:eastAsia="es-MX"/>
              </w:rPr>
            </w:pPr>
          </w:p>
        </w:tc>
        <w:tc>
          <w:tcPr>
            <w:tcW w:w="830" w:type="dxa"/>
            <w:tcBorders>
              <w:left w:val="single" w:sz="4" w:space="0" w:color="auto"/>
              <w:bottom w:val="single" w:sz="4" w:space="0" w:color="auto"/>
              <w:right w:val="single" w:sz="4" w:space="0" w:color="auto"/>
            </w:tcBorders>
            <w:vAlign w:val="center"/>
          </w:tcPr>
          <w:p w14:paraId="69B90A24" w14:textId="77777777" w:rsidR="00A13865" w:rsidRPr="00817F50" w:rsidRDefault="00A13865" w:rsidP="00A51017">
            <w:pPr>
              <w:widowControl/>
              <w:jc w:val="center"/>
              <w:rPr>
                <w:rFonts w:ascii="Century Gothic" w:eastAsia="Times New Roman" w:hAnsi="Century Gothic" w:cs="Calibri"/>
                <w:sz w:val="18"/>
                <w:szCs w:val="18"/>
                <w:lang w:eastAsia="es-MX"/>
              </w:rPr>
            </w:pPr>
          </w:p>
        </w:tc>
        <w:tc>
          <w:tcPr>
            <w:tcW w:w="1179" w:type="dxa"/>
            <w:tcBorders>
              <w:left w:val="single" w:sz="4" w:space="0" w:color="auto"/>
              <w:bottom w:val="single" w:sz="4" w:space="0" w:color="auto"/>
              <w:right w:val="single" w:sz="4" w:space="0" w:color="auto"/>
            </w:tcBorders>
            <w:vAlign w:val="center"/>
          </w:tcPr>
          <w:p w14:paraId="7AC6F6B8" w14:textId="77777777" w:rsidR="00A13865" w:rsidRPr="00817F50" w:rsidRDefault="00A13865" w:rsidP="00A51017">
            <w:pPr>
              <w:widowControl/>
              <w:jc w:val="center"/>
              <w:rPr>
                <w:rFonts w:ascii="Century Gothic" w:eastAsia="Times New Roman" w:hAnsi="Century Gothic" w:cs="Calibri"/>
                <w:sz w:val="18"/>
                <w:szCs w:val="18"/>
                <w:lang w:eastAsia="es-MX"/>
              </w:rPr>
            </w:pPr>
          </w:p>
        </w:tc>
        <w:tc>
          <w:tcPr>
            <w:tcW w:w="807" w:type="dxa"/>
            <w:tcBorders>
              <w:left w:val="single" w:sz="4" w:space="0" w:color="auto"/>
              <w:bottom w:val="single" w:sz="4" w:space="0" w:color="auto"/>
              <w:right w:val="single" w:sz="8" w:space="0" w:color="auto"/>
            </w:tcBorders>
            <w:shd w:val="clear" w:color="auto" w:fill="auto"/>
            <w:vAlign w:val="center"/>
          </w:tcPr>
          <w:p w14:paraId="3DF3E369" w14:textId="77777777" w:rsidR="00A13865" w:rsidRPr="00817F50" w:rsidRDefault="00A13865" w:rsidP="00A51017">
            <w:pPr>
              <w:widowControl/>
              <w:jc w:val="center"/>
              <w:rPr>
                <w:rFonts w:ascii="Century Gothic" w:eastAsia="Times New Roman" w:hAnsi="Century Gothic" w:cs="Calibri"/>
                <w:sz w:val="18"/>
                <w:szCs w:val="18"/>
                <w:lang w:eastAsia="es-MX"/>
              </w:rPr>
            </w:pPr>
          </w:p>
        </w:tc>
        <w:tc>
          <w:tcPr>
            <w:tcW w:w="1049" w:type="dxa"/>
            <w:tcBorders>
              <w:left w:val="single" w:sz="8" w:space="0" w:color="BFBFBF"/>
              <w:bottom w:val="single" w:sz="4" w:space="0" w:color="auto"/>
              <w:right w:val="single" w:sz="8" w:space="0" w:color="auto"/>
            </w:tcBorders>
            <w:shd w:val="clear" w:color="auto" w:fill="auto"/>
            <w:vAlign w:val="center"/>
          </w:tcPr>
          <w:p w14:paraId="506802A5" w14:textId="77777777" w:rsidR="00A13865" w:rsidRPr="00817F50" w:rsidRDefault="00A13865" w:rsidP="00A51017">
            <w:pPr>
              <w:widowControl/>
              <w:jc w:val="center"/>
              <w:rPr>
                <w:rFonts w:ascii="Century Gothic" w:eastAsia="Times New Roman" w:hAnsi="Century Gothic" w:cs="Calibri"/>
                <w:sz w:val="18"/>
                <w:szCs w:val="18"/>
                <w:lang w:eastAsia="es-MX"/>
              </w:rPr>
            </w:pPr>
          </w:p>
        </w:tc>
        <w:tc>
          <w:tcPr>
            <w:tcW w:w="684" w:type="dxa"/>
            <w:tcBorders>
              <w:left w:val="single" w:sz="8" w:space="0" w:color="BFBFBF"/>
              <w:bottom w:val="single" w:sz="4" w:space="0" w:color="auto"/>
              <w:right w:val="single" w:sz="4" w:space="0" w:color="auto"/>
            </w:tcBorders>
            <w:shd w:val="clear" w:color="auto" w:fill="auto"/>
            <w:vAlign w:val="center"/>
          </w:tcPr>
          <w:p w14:paraId="413A4311" w14:textId="77777777" w:rsidR="00A13865" w:rsidRPr="00817F50" w:rsidRDefault="00A13865" w:rsidP="00A51017">
            <w:pPr>
              <w:widowControl/>
              <w:jc w:val="center"/>
              <w:rPr>
                <w:rFonts w:ascii="Century Gothic" w:eastAsia="Times New Roman" w:hAnsi="Century Gothic" w:cs="Calibri"/>
                <w:sz w:val="18"/>
                <w:szCs w:val="18"/>
                <w:lang w:eastAsia="es-MX"/>
              </w:rPr>
            </w:pPr>
          </w:p>
        </w:tc>
      </w:tr>
      <w:tr w:rsidR="00A13865" w:rsidRPr="00817F50" w14:paraId="00083770" w14:textId="77777777" w:rsidTr="00CF7364">
        <w:trPr>
          <w:trHeight w:val="315"/>
        </w:trPr>
        <w:tc>
          <w:tcPr>
            <w:tcW w:w="1042" w:type="dxa"/>
            <w:vMerge/>
            <w:tcBorders>
              <w:left w:val="single" w:sz="4" w:space="0" w:color="auto"/>
              <w:bottom w:val="single" w:sz="4" w:space="0" w:color="auto"/>
              <w:right w:val="single" w:sz="8" w:space="0" w:color="auto"/>
            </w:tcBorders>
            <w:vAlign w:val="center"/>
          </w:tcPr>
          <w:p w14:paraId="6EEB208A" w14:textId="77777777" w:rsidR="00A13865" w:rsidRPr="00817F50" w:rsidRDefault="00A13865" w:rsidP="00A51017">
            <w:pPr>
              <w:widowControl/>
              <w:rPr>
                <w:rFonts w:ascii="Century Gothic" w:eastAsia="Times New Roman" w:hAnsi="Century Gothic" w:cs="Calibri"/>
                <w:b/>
                <w:bCs/>
                <w:sz w:val="18"/>
                <w:szCs w:val="18"/>
                <w:lang w:eastAsia="es-MX"/>
              </w:rPr>
            </w:pPr>
          </w:p>
        </w:tc>
        <w:tc>
          <w:tcPr>
            <w:tcW w:w="907" w:type="dxa"/>
            <w:tcBorders>
              <w:top w:val="nil"/>
              <w:left w:val="single" w:sz="8" w:space="0" w:color="BFBFBF"/>
              <w:bottom w:val="single" w:sz="4" w:space="0" w:color="auto"/>
              <w:right w:val="single" w:sz="8" w:space="0" w:color="auto"/>
            </w:tcBorders>
            <w:shd w:val="clear" w:color="auto" w:fill="auto"/>
            <w:vAlign w:val="center"/>
          </w:tcPr>
          <w:p w14:paraId="4D4C33A9"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Ciudades de interés</w:t>
            </w:r>
          </w:p>
        </w:tc>
        <w:tc>
          <w:tcPr>
            <w:tcW w:w="1188" w:type="dxa"/>
            <w:tcBorders>
              <w:top w:val="nil"/>
              <w:left w:val="single" w:sz="8" w:space="0" w:color="BFBFBF"/>
              <w:bottom w:val="single" w:sz="4" w:space="0" w:color="auto"/>
              <w:right w:val="single" w:sz="4" w:space="0" w:color="auto"/>
            </w:tcBorders>
            <w:shd w:val="clear" w:color="auto" w:fill="auto"/>
            <w:vAlign w:val="center"/>
          </w:tcPr>
          <w:p w14:paraId="7F66B907"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1033" w:type="dxa"/>
            <w:tcBorders>
              <w:top w:val="nil"/>
              <w:left w:val="single" w:sz="4" w:space="0" w:color="auto"/>
              <w:bottom w:val="single" w:sz="4" w:space="0" w:color="auto"/>
              <w:right w:val="single" w:sz="4" w:space="0" w:color="auto"/>
            </w:tcBorders>
            <w:vAlign w:val="center"/>
          </w:tcPr>
          <w:p w14:paraId="22D52B32"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no</w:t>
            </w:r>
          </w:p>
        </w:tc>
        <w:tc>
          <w:tcPr>
            <w:tcW w:w="1065" w:type="dxa"/>
            <w:tcBorders>
              <w:top w:val="nil"/>
              <w:left w:val="single" w:sz="4" w:space="0" w:color="auto"/>
              <w:bottom w:val="single" w:sz="4" w:space="0" w:color="auto"/>
              <w:right w:val="single" w:sz="4" w:space="0" w:color="auto"/>
            </w:tcBorders>
            <w:vAlign w:val="center"/>
          </w:tcPr>
          <w:p w14:paraId="66E6D522"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534" w:type="dxa"/>
            <w:tcBorders>
              <w:top w:val="nil"/>
              <w:left w:val="single" w:sz="4" w:space="0" w:color="auto"/>
              <w:bottom w:val="single" w:sz="4" w:space="0" w:color="auto"/>
              <w:right w:val="single" w:sz="4" w:space="0" w:color="auto"/>
            </w:tcBorders>
            <w:shd w:val="clear" w:color="auto" w:fill="auto"/>
            <w:vAlign w:val="center"/>
          </w:tcPr>
          <w:p w14:paraId="408B6D7E"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452" w:type="dxa"/>
            <w:tcBorders>
              <w:top w:val="nil"/>
              <w:left w:val="single" w:sz="4" w:space="0" w:color="auto"/>
              <w:bottom w:val="single" w:sz="4" w:space="0" w:color="auto"/>
              <w:right w:val="single" w:sz="4" w:space="0" w:color="auto"/>
            </w:tcBorders>
            <w:vAlign w:val="center"/>
          </w:tcPr>
          <w:p w14:paraId="3FF44314"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no</w:t>
            </w:r>
          </w:p>
        </w:tc>
        <w:tc>
          <w:tcPr>
            <w:tcW w:w="830" w:type="dxa"/>
            <w:tcBorders>
              <w:top w:val="nil"/>
              <w:left w:val="single" w:sz="4" w:space="0" w:color="auto"/>
              <w:bottom w:val="single" w:sz="4" w:space="0" w:color="auto"/>
              <w:right w:val="single" w:sz="4" w:space="0" w:color="auto"/>
            </w:tcBorders>
            <w:vAlign w:val="center"/>
          </w:tcPr>
          <w:p w14:paraId="18BE3AF9"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1179" w:type="dxa"/>
            <w:tcBorders>
              <w:top w:val="nil"/>
              <w:left w:val="single" w:sz="4" w:space="0" w:color="auto"/>
              <w:bottom w:val="single" w:sz="4" w:space="0" w:color="auto"/>
              <w:right w:val="single" w:sz="4" w:space="0" w:color="auto"/>
            </w:tcBorders>
            <w:vAlign w:val="center"/>
          </w:tcPr>
          <w:p w14:paraId="54E91ABA" w14:textId="77777777" w:rsidR="00A13865" w:rsidRPr="00817F50" w:rsidRDefault="00A2155F"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Sin nota</w:t>
            </w:r>
          </w:p>
        </w:tc>
        <w:tc>
          <w:tcPr>
            <w:tcW w:w="807" w:type="dxa"/>
            <w:tcBorders>
              <w:top w:val="nil"/>
              <w:left w:val="single" w:sz="4" w:space="0" w:color="auto"/>
              <w:bottom w:val="single" w:sz="4" w:space="0" w:color="auto"/>
              <w:right w:val="single" w:sz="8" w:space="0" w:color="auto"/>
            </w:tcBorders>
            <w:shd w:val="clear" w:color="auto" w:fill="auto"/>
            <w:vAlign w:val="center"/>
          </w:tcPr>
          <w:p w14:paraId="0DB33B39"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1049" w:type="dxa"/>
            <w:tcBorders>
              <w:top w:val="nil"/>
              <w:left w:val="single" w:sz="8" w:space="0" w:color="BFBFBF"/>
              <w:bottom w:val="single" w:sz="4" w:space="0" w:color="auto"/>
              <w:right w:val="single" w:sz="8" w:space="0" w:color="auto"/>
            </w:tcBorders>
            <w:shd w:val="clear" w:color="auto" w:fill="auto"/>
            <w:vAlign w:val="center"/>
          </w:tcPr>
          <w:p w14:paraId="2FF3B188"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684" w:type="dxa"/>
            <w:tcBorders>
              <w:top w:val="nil"/>
              <w:left w:val="single" w:sz="8" w:space="0" w:color="BFBFBF"/>
              <w:bottom w:val="single" w:sz="4" w:space="0" w:color="auto"/>
              <w:right w:val="single" w:sz="4" w:space="0" w:color="auto"/>
            </w:tcBorders>
            <w:shd w:val="clear" w:color="auto" w:fill="auto"/>
            <w:vAlign w:val="center"/>
          </w:tcPr>
          <w:p w14:paraId="32EE6E3F"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no</w:t>
            </w:r>
          </w:p>
        </w:tc>
      </w:tr>
    </w:tbl>
    <w:p w14:paraId="56438147" w14:textId="77777777" w:rsidR="00A13865" w:rsidRPr="00817F50" w:rsidRDefault="00A13865" w:rsidP="00A13865">
      <w:pPr>
        <w:widowControl/>
        <w:spacing w:before="120" w:after="120" w:line="259" w:lineRule="auto"/>
        <w:rPr>
          <w:rFonts w:ascii="Century Gothic" w:hAnsi="Century Gothic" w:cs="Arial"/>
          <w:bCs/>
          <w:sz w:val="16"/>
          <w:szCs w:val="16"/>
        </w:rPr>
      </w:pPr>
      <w:r w:rsidRPr="00817F50">
        <w:rPr>
          <w:rFonts w:ascii="Century Gothic" w:hAnsi="Century Gothic" w:cs="Arial"/>
          <w:bCs/>
          <w:sz w:val="16"/>
          <w:szCs w:val="16"/>
        </w:rPr>
        <w:t>*Obligatorio.</w:t>
      </w:r>
    </w:p>
    <w:p w14:paraId="76C36678" w14:textId="6F6CC427" w:rsidR="00EB2C32" w:rsidRPr="00817F50" w:rsidRDefault="006E3DD3" w:rsidP="00D63983">
      <w:pPr>
        <w:widowControl/>
        <w:spacing w:before="120" w:after="120" w:line="259" w:lineRule="auto"/>
        <w:rPr>
          <w:rFonts w:ascii="Century Gothic" w:eastAsia="Arial" w:hAnsi="Century Gothic" w:cs="Arial"/>
          <w:color w:val="231F20"/>
          <w:sz w:val="19"/>
          <w:szCs w:val="19"/>
        </w:rPr>
      </w:pPr>
      <w:r w:rsidRPr="00817F50">
        <w:rPr>
          <w:rFonts w:ascii="Century Gothic" w:hAnsi="Century Gothic" w:cs="Arial"/>
          <w:bCs/>
          <w:sz w:val="19"/>
          <w:szCs w:val="19"/>
        </w:rPr>
        <w:t xml:space="preserve">En el ANEXO </w:t>
      </w:r>
      <w:r w:rsidR="00BF7776">
        <w:rPr>
          <w:rFonts w:ascii="Century Gothic" w:hAnsi="Century Gothic" w:cs="Arial"/>
          <w:bCs/>
          <w:sz w:val="19"/>
          <w:szCs w:val="19"/>
        </w:rPr>
        <w:t>VIII</w:t>
      </w:r>
      <w:r w:rsidRPr="00817F50">
        <w:rPr>
          <w:rFonts w:ascii="Century Gothic" w:hAnsi="Century Gothic" w:cs="Arial"/>
          <w:bCs/>
          <w:sz w:val="19"/>
          <w:szCs w:val="19"/>
        </w:rPr>
        <w:t xml:space="preserve"> se presenta </w:t>
      </w:r>
      <w:r w:rsidR="00681D70" w:rsidRPr="00817F50">
        <w:rPr>
          <w:rFonts w:ascii="Century Gothic" w:hAnsi="Century Gothic" w:cs="Arial"/>
          <w:bCs/>
          <w:sz w:val="19"/>
          <w:szCs w:val="19"/>
        </w:rPr>
        <w:t>otro</w:t>
      </w:r>
      <w:r w:rsidRPr="00817F50">
        <w:rPr>
          <w:rFonts w:ascii="Century Gothic" w:hAnsi="Century Gothic" w:cs="Arial"/>
          <w:bCs/>
          <w:sz w:val="19"/>
          <w:szCs w:val="19"/>
        </w:rPr>
        <w:t xml:space="preserve"> ejemplo.</w:t>
      </w:r>
      <w:r w:rsidR="00EB2C32" w:rsidRPr="00817F50">
        <w:rPr>
          <w:rFonts w:ascii="Century Gothic" w:hAnsi="Century Gothic" w:cs="Arial"/>
          <w:color w:val="231F20"/>
          <w:sz w:val="19"/>
          <w:szCs w:val="19"/>
        </w:rPr>
        <w:br w:type="page"/>
      </w:r>
    </w:p>
    <w:p w14:paraId="413F03BA" w14:textId="0BACEEC7" w:rsidR="00EB2C32" w:rsidRPr="00817F50" w:rsidRDefault="00EB2C32" w:rsidP="00917C6F">
      <w:pPr>
        <w:pStyle w:val="Ttulo1"/>
        <w:ind w:left="426" w:hanging="426"/>
        <w:rPr>
          <w:rFonts w:ascii="Century Gothic" w:hAnsi="Century Gothic" w:cstheme="minorHAnsi"/>
          <w:color w:val="365F91" w:themeColor="accent1" w:themeShade="BF"/>
        </w:rPr>
      </w:pPr>
      <w:bookmarkStart w:id="155" w:name="_Toc62142476"/>
      <w:bookmarkStart w:id="156" w:name="_Toc62208661"/>
      <w:bookmarkStart w:id="157" w:name="_Toc83729677"/>
      <w:bookmarkStart w:id="158" w:name="_Toc85726034"/>
      <w:r w:rsidRPr="00817F50">
        <w:rPr>
          <w:rFonts w:ascii="Century Gothic" w:hAnsi="Century Gothic" w:cstheme="minorHAnsi"/>
          <w:color w:val="365F91" w:themeColor="accent1" w:themeShade="BF"/>
        </w:rPr>
        <w:lastRenderedPageBreak/>
        <w:t>G</w:t>
      </w:r>
      <w:bookmarkEnd w:id="155"/>
      <w:bookmarkEnd w:id="156"/>
      <w:bookmarkEnd w:id="157"/>
      <w:r w:rsidR="007D1E1C">
        <w:rPr>
          <w:rFonts w:ascii="Century Gothic" w:hAnsi="Century Gothic" w:cstheme="minorHAnsi"/>
          <w:color w:val="365F91" w:themeColor="accent1" w:themeShade="BF"/>
        </w:rPr>
        <w:t>LOSARIO</w:t>
      </w:r>
      <w:bookmarkEnd w:id="158"/>
    </w:p>
    <w:p w14:paraId="297ED368" w14:textId="77777777" w:rsidR="00EB2C32" w:rsidRPr="00817F50" w:rsidRDefault="00EB2C32" w:rsidP="00EB2C32">
      <w:pPr>
        <w:pStyle w:val="Textoindependiente"/>
        <w:ind w:right="2703"/>
        <w:jc w:val="both"/>
        <w:rPr>
          <w:rFonts w:ascii="Century Gothic" w:hAnsi="Century Gothic" w:cs="Arial"/>
          <w:sz w:val="19"/>
          <w:szCs w:val="19"/>
        </w:rPr>
      </w:pPr>
    </w:p>
    <w:p w14:paraId="018118A6" w14:textId="77777777" w:rsidR="00EB2C32" w:rsidRPr="00817F50" w:rsidRDefault="00EB2C32" w:rsidP="00EB2C32">
      <w:pPr>
        <w:pStyle w:val="Textoindependiente"/>
        <w:ind w:left="0" w:right="2703"/>
        <w:jc w:val="both"/>
        <w:rPr>
          <w:rFonts w:ascii="Century Gothic" w:hAnsi="Century Gothic" w:cs="Arial"/>
          <w:sz w:val="19"/>
          <w:szCs w:val="19"/>
        </w:rPr>
      </w:pPr>
      <w:r w:rsidRPr="00817F50">
        <w:rPr>
          <w:rFonts w:ascii="Century Gothic" w:hAnsi="Century Gothic" w:cs="Arial"/>
          <w:sz w:val="19"/>
          <w:szCs w:val="19"/>
        </w:rPr>
        <w:t>Para</w:t>
      </w:r>
      <w:r w:rsidRPr="00817F50">
        <w:rPr>
          <w:rFonts w:ascii="Century Gothic" w:hAnsi="Century Gothic" w:cs="Arial"/>
          <w:spacing w:val="-1"/>
          <w:sz w:val="19"/>
          <w:szCs w:val="19"/>
        </w:rPr>
        <w:t xml:space="preserve"> </w:t>
      </w:r>
      <w:r w:rsidRPr="00817F50">
        <w:rPr>
          <w:rFonts w:ascii="Century Gothic" w:hAnsi="Century Gothic" w:cs="Arial"/>
          <w:sz w:val="19"/>
          <w:szCs w:val="19"/>
        </w:rPr>
        <w:t>efectos</w:t>
      </w:r>
      <w:r w:rsidRPr="00817F50">
        <w:rPr>
          <w:rFonts w:ascii="Century Gothic" w:hAnsi="Century Gothic" w:cs="Arial"/>
          <w:spacing w:val="-2"/>
          <w:sz w:val="19"/>
          <w:szCs w:val="19"/>
        </w:rPr>
        <w:t xml:space="preserve"> </w:t>
      </w:r>
      <w:r w:rsidRPr="00817F50">
        <w:rPr>
          <w:rFonts w:ascii="Century Gothic" w:hAnsi="Century Gothic" w:cs="Arial"/>
          <w:sz w:val="19"/>
          <w:szCs w:val="19"/>
        </w:rPr>
        <w:t>de</w:t>
      </w:r>
      <w:r w:rsidRPr="00817F50">
        <w:rPr>
          <w:rFonts w:ascii="Century Gothic" w:hAnsi="Century Gothic" w:cs="Arial"/>
          <w:spacing w:val="-2"/>
          <w:sz w:val="19"/>
          <w:szCs w:val="19"/>
        </w:rPr>
        <w:t xml:space="preserve"> </w:t>
      </w:r>
      <w:r w:rsidRPr="00817F50">
        <w:rPr>
          <w:rFonts w:ascii="Century Gothic" w:hAnsi="Century Gothic" w:cs="Arial"/>
          <w:sz w:val="19"/>
          <w:szCs w:val="19"/>
        </w:rPr>
        <w:t>la</w:t>
      </w:r>
      <w:r w:rsidRPr="00817F50">
        <w:rPr>
          <w:rFonts w:ascii="Century Gothic" w:hAnsi="Century Gothic" w:cs="Arial"/>
          <w:spacing w:val="-1"/>
          <w:sz w:val="19"/>
          <w:szCs w:val="19"/>
        </w:rPr>
        <w:t xml:space="preserve"> </w:t>
      </w:r>
      <w:r w:rsidRPr="00817F50">
        <w:rPr>
          <w:rFonts w:ascii="Century Gothic" w:hAnsi="Century Gothic" w:cs="Arial"/>
          <w:sz w:val="19"/>
          <w:szCs w:val="19"/>
        </w:rPr>
        <w:t>presente</w:t>
      </w:r>
      <w:r w:rsidRPr="00817F50">
        <w:rPr>
          <w:rFonts w:ascii="Century Gothic" w:hAnsi="Century Gothic" w:cs="Arial"/>
          <w:spacing w:val="-2"/>
          <w:sz w:val="19"/>
          <w:szCs w:val="19"/>
        </w:rPr>
        <w:t xml:space="preserve"> </w:t>
      </w:r>
      <w:r w:rsidRPr="00817F50">
        <w:rPr>
          <w:rFonts w:ascii="Century Gothic" w:hAnsi="Century Gothic" w:cs="Arial"/>
          <w:spacing w:val="-1"/>
          <w:sz w:val="19"/>
          <w:szCs w:val="19"/>
        </w:rPr>
        <w:t>G</w:t>
      </w:r>
      <w:r w:rsidRPr="00817F50">
        <w:rPr>
          <w:rFonts w:ascii="Century Gothic" w:hAnsi="Century Gothic" w:cs="Arial"/>
          <w:sz w:val="19"/>
          <w:szCs w:val="19"/>
        </w:rPr>
        <w:t>uía se entenderá por:</w:t>
      </w:r>
    </w:p>
    <w:p w14:paraId="509B3FF1" w14:textId="1E1B5688" w:rsidR="007D76A4" w:rsidRPr="002D2EE0" w:rsidRDefault="007D76A4" w:rsidP="007D76A4">
      <w:pPr>
        <w:spacing w:before="120" w:after="120" w:line="259" w:lineRule="auto"/>
        <w:jc w:val="both"/>
        <w:rPr>
          <w:rFonts w:ascii="Century Gothic" w:hAnsi="Century Gothic" w:cs="Arial"/>
          <w:bCs/>
          <w:color w:val="FF0000"/>
          <w:spacing w:val="-1"/>
          <w:sz w:val="19"/>
          <w:szCs w:val="19"/>
        </w:rPr>
      </w:pPr>
      <w:r w:rsidRPr="002D2EE0">
        <w:rPr>
          <w:rFonts w:ascii="Century Gothic" w:hAnsi="Century Gothic" w:cs="Arial"/>
          <w:b/>
          <w:bCs/>
          <w:spacing w:val="-1"/>
          <w:sz w:val="19"/>
          <w:szCs w:val="19"/>
        </w:rPr>
        <w:t xml:space="preserve">Diseño </w:t>
      </w:r>
      <w:r w:rsidR="00147088" w:rsidRPr="002D2EE0">
        <w:rPr>
          <w:rFonts w:ascii="Century Gothic" w:hAnsi="Century Gothic" w:cs="Arial"/>
          <w:b/>
          <w:bCs/>
          <w:spacing w:val="-1"/>
          <w:sz w:val="19"/>
          <w:szCs w:val="19"/>
        </w:rPr>
        <w:t>C</w:t>
      </w:r>
      <w:r w:rsidRPr="002D2EE0">
        <w:rPr>
          <w:rFonts w:ascii="Century Gothic" w:hAnsi="Century Gothic" w:cs="Arial"/>
          <w:b/>
          <w:bCs/>
          <w:spacing w:val="-1"/>
          <w:sz w:val="19"/>
          <w:szCs w:val="19"/>
        </w:rPr>
        <w:t>onceptual</w:t>
      </w:r>
      <w:r w:rsidR="0001780B" w:rsidRPr="002D2EE0">
        <w:rPr>
          <w:rFonts w:ascii="Century Gothic" w:hAnsi="Century Gothic" w:cs="Arial"/>
          <w:b/>
          <w:bCs/>
          <w:spacing w:val="-1"/>
          <w:sz w:val="19"/>
          <w:szCs w:val="19"/>
        </w:rPr>
        <w:t>.</w:t>
      </w:r>
      <w:r w:rsidRPr="002D2EE0">
        <w:rPr>
          <w:rFonts w:ascii="Century Gothic" w:hAnsi="Century Gothic" w:cs="Arial"/>
          <w:bCs/>
          <w:spacing w:val="-1"/>
          <w:sz w:val="19"/>
          <w:szCs w:val="19"/>
        </w:rPr>
        <w:t xml:space="preserve"> </w:t>
      </w:r>
      <w:r w:rsidR="00DA43DF" w:rsidRPr="002D2EE0">
        <w:rPr>
          <w:rFonts w:ascii="Century Gothic" w:hAnsi="Century Gothic" w:cs="Arial"/>
          <w:bCs/>
          <w:spacing w:val="-1"/>
          <w:sz w:val="19"/>
          <w:szCs w:val="19"/>
        </w:rPr>
        <w:t>P</w:t>
      </w:r>
      <w:r w:rsidRPr="002D2EE0">
        <w:rPr>
          <w:rFonts w:ascii="Century Gothic" w:hAnsi="Century Gothic" w:cs="Arial"/>
          <w:bCs/>
          <w:spacing w:val="-1"/>
          <w:sz w:val="19"/>
          <w:szCs w:val="19"/>
        </w:rPr>
        <w:t>roceso de investigación documental y consulta a usuarios y expertos</w:t>
      </w:r>
      <w:r w:rsidR="00CF7364" w:rsidRPr="002D2EE0">
        <w:rPr>
          <w:rFonts w:ascii="Century Gothic" w:hAnsi="Century Gothic" w:cs="Arial"/>
          <w:bCs/>
          <w:spacing w:val="-1"/>
          <w:sz w:val="19"/>
          <w:szCs w:val="19"/>
        </w:rPr>
        <w:t>;</w:t>
      </w:r>
      <w:r w:rsidRPr="002D2EE0">
        <w:rPr>
          <w:rFonts w:ascii="Century Gothic" w:hAnsi="Century Gothic" w:cs="Arial"/>
          <w:bCs/>
          <w:spacing w:val="-1"/>
          <w:sz w:val="19"/>
          <w:szCs w:val="19"/>
        </w:rPr>
        <w:t xml:space="preserve"> en este se elabora el marco conceptual y los productos de información que se difundirán en sus diferentes presentaciones.</w:t>
      </w:r>
    </w:p>
    <w:p w14:paraId="6EF0DDC3" w14:textId="5788DE47" w:rsidR="005502B2" w:rsidRPr="002D2EE0" w:rsidRDefault="005502B2" w:rsidP="00DA43DF">
      <w:pPr>
        <w:pStyle w:val="Textoindependiente"/>
        <w:spacing w:before="120" w:after="120" w:line="259" w:lineRule="auto"/>
        <w:ind w:left="0"/>
        <w:jc w:val="both"/>
        <w:rPr>
          <w:rFonts w:ascii="Century Gothic" w:hAnsi="Century Gothic" w:cs="Arial"/>
          <w:sz w:val="19"/>
          <w:szCs w:val="19"/>
        </w:rPr>
      </w:pPr>
      <w:r w:rsidRPr="002D2EE0">
        <w:rPr>
          <w:rFonts w:ascii="Century Gothic" w:hAnsi="Century Gothic" w:cs="Arial"/>
          <w:b/>
          <w:bCs/>
          <w:spacing w:val="-1"/>
          <w:sz w:val="19"/>
          <w:szCs w:val="19"/>
        </w:rPr>
        <w:t>Fase de A</w:t>
      </w:r>
      <w:r w:rsidRPr="002D2EE0">
        <w:rPr>
          <w:rFonts w:ascii="Century Gothic" w:hAnsi="Century Gothic" w:cs="Arial"/>
          <w:b/>
          <w:bCs/>
          <w:sz w:val="19"/>
          <w:szCs w:val="19"/>
        </w:rPr>
        <w:t>nálisis</w:t>
      </w:r>
      <w:r w:rsidRPr="002D2EE0">
        <w:rPr>
          <w:rFonts w:ascii="Century Gothic" w:hAnsi="Century Gothic" w:cs="Arial"/>
          <w:b/>
          <w:bCs/>
          <w:spacing w:val="28"/>
          <w:sz w:val="19"/>
          <w:szCs w:val="19"/>
        </w:rPr>
        <w:t xml:space="preserve"> </w:t>
      </w:r>
      <w:r w:rsidRPr="002D2EE0">
        <w:rPr>
          <w:rFonts w:ascii="Century Gothic" w:hAnsi="Century Gothic" w:cs="Arial"/>
          <w:b/>
          <w:bCs/>
          <w:sz w:val="19"/>
          <w:szCs w:val="19"/>
        </w:rPr>
        <w:t>de</w:t>
      </w:r>
      <w:r w:rsidRPr="002D2EE0">
        <w:rPr>
          <w:rFonts w:ascii="Century Gothic" w:hAnsi="Century Gothic" w:cs="Arial"/>
          <w:b/>
          <w:bCs/>
          <w:spacing w:val="29"/>
          <w:sz w:val="19"/>
          <w:szCs w:val="19"/>
        </w:rPr>
        <w:t xml:space="preserve"> </w:t>
      </w:r>
      <w:r w:rsidRPr="002D2EE0">
        <w:rPr>
          <w:rFonts w:ascii="Century Gothic" w:hAnsi="Century Gothic" w:cs="Arial"/>
          <w:b/>
          <w:bCs/>
          <w:sz w:val="19"/>
          <w:szCs w:val="19"/>
        </w:rPr>
        <w:t>la</w:t>
      </w:r>
      <w:r w:rsidRPr="002D2EE0">
        <w:rPr>
          <w:rFonts w:ascii="Century Gothic" w:hAnsi="Century Gothic" w:cs="Arial"/>
          <w:b/>
          <w:bCs/>
          <w:spacing w:val="29"/>
          <w:sz w:val="19"/>
          <w:szCs w:val="19"/>
        </w:rPr>
        <w:t xml:space="preserve"> </w:t>
      </w:r>
      <w:r w:rsidR="005F7805" w:rsidRPr="002D2EE0">
        <w:rPr>
          <w:rFonts w:ascii="Century Gothic" w:hAnsi="Century Gothic" w:cs="Arial"/>
          <w:b/>
          <w:bCs/>
          <w:sz w:val="19"/>
          <w:szCs w:val="19"/>
        </w:rPr>
        <w:t>P</w:t>
      </w:r>
      <w:r w:rsidRPr="002D2EE0">
        <w:rPr>
          <w:rFonts w:ascii="Century Gothic" w:hAnsi="Century Gothic" w:cs="Arial"/>
          <w:b/>
          <w:bCs/>
          <w:sz w:val="19"/>
          <w:szCs w:val="19"/>
        </w:rPr>
        <w:t>roducción</w:t>
      </w:r>
      <w:r w:rsidR="0001780B" w:rsidRPr="002D2EE0">
        <w:rPr>
          <w:rFonts w:ascii="Century Gothic" w:hAnsi="Century Gothic" w:cs="Arial"/>
          <w:b/>
          <w:bCs/>
          <w:sz w:val="19"/>
          <w:szCs w:val="19"/>
        </w:rPr>
        <w:t>.</w:t>
      </w:r>
      <w:r w:rsidRPr="002D2EE0">
        <w:rPr>
          <w:rFonts w:ascii="Century Gothic" w:hAnsi="Century Gothic" w:cs="Arial"/>
          <w:b/>
          <w:bCs/>
          <w:spacing w:val="28"/>
          <w:sz w:val="19"/>
          <w:szCs w:val="19"/>
        </w:rPr>
        <w:t xml:space="preserve"> </w:t>
      </w:r>
      <w:r w:rsidR="00DA43DF" w:rsidRPr="002D2EE0">
        <w:rPr>
          <w:rFonts w:ascii="Century Gothic" w:hAnsi="Century Gothic" w:cs="Arial"/>
          <w:spacing w:val="-1"/>
          <w:sz w:val="19"/>
          <w:szCs w:val="19"/>
        </w:rPr>
        <w:t xml:space="preserve">Fase que tiene por objeto asegurar que la información producida es apta para su propósito, es decir, está lista para su uso y difusión </w:t>
      </w:r>
      <w:r w:rsidRPr="002D2EE0">
        <w:rPr>
          <w:rFonts w:ascii="Century Gothic" w:hAnsi="Century Gothic" w:cs="Arial"/>
          <w:sz w:val="19"/>
          <w:szCs w:val="19"/>
        </w:rPr>
        <w:t>(Artículo</w:t>
      </w:r>
      <w:r w:rsidRPr="002D2EE0">
        <w:rPr>
          <w:rFonts w:ascii="Century Gothic" w:hAnsi="Century Gothic" w:cs="Arial"/>
          <w:spacing w:val="-2"/>
          <w:sz w:val="19"/>
          <w:szCs w:val="19"/>
        </w:rPr>
        <w:t xml:space="preserve"> </w:t>
      </w:r>
      <w:r w:rsidRPr="002D2EE0">
        <w:rPr>
          <w:rFonts w:ascii="Century Gothic" w:hAnsi="Century Gothic" w:cs="Arial"/>
          <w:sz w:val="19"/>
          <w:szCs w:val="19"/>
        </w:rPr>
        <w:t>27</w:t>
      </w:r>
      <w:r w:rsidRPr="002D2EE0">
        <w:rPr>
          <w:rFonts w:ascii="Century Gothic" w:hAnsi="Century Gothic" w:cs="Arial"/>
          <w:spacing w:val="-2"/>
          <w:sz w:val="19"/>
          <w:szCs w:val="19"/>
        </w:rPr>
        <w:t xml:space="preserve"> </w:t>
      </w:r>
      <w:r w:rsidRPr="002D2EE0">
        <w:rPr>
          <w:rFonts w:ascii="Century Gothic" w:hAnsi="Century Gothic" w:cs="Arial"/>
          <w:sz w:val="19"/>
          <w:szCs w:val="19"/>
        </w:rPr>
        <w:t>de</w:t>
      </w:r>
      <w:r w:rsidRPr="002D2EE0">
        <w:rPr>
          <w:rFonts w:ascii="Century Gothic" w:hAnsi="Century Gothic" w:cs="Arial"/>
          <w:spacing w:val="-1"/>
          <w:sz w:val="19"/>
          <w:szCs w:val="19"/>
        </w:rPr>
        <w:t xml:space="preserve"> </w:t>
      </w:r>
      <w:r w:rsidRPr="002D2EE0">
        <w:rPr>
          <w:rFonts w:ascii="Century Gothic" w:hAnsi="Century Gothic" w:cs="Arial"/>
          <w:sz w:val="19"/>
          <w:szCs w:val="19"/>
        </w:rPr>
        <w:t>la</w:t>
      </w:r>
      <w:r w:rsidRPr="002D2EE0">
        <w:rPr>
          <w:rFonts w:ascii="Century Gothic" w:hAnsi="Century Gothic" w:cs="Arial"/>
          <w:spacing w:val="-2"/>
          <w:sz w:val="19"/>
          <w:szCs w:val="19"/>
        </w:rPr>
        <w:t xml:space="preserve"> </w:t>
      </w:r>
      <w:r w:rsidR="00FD5817" w:rsidRPr="002D2EE0">
        <w:rPr>
          <w:rFonts w:ascii="Century Gothic" w:hAnsi="Century Gothic" w:cs="Arial"/>
          <w:bCs/>
          <w:spacing w:val="-1"/>
          <w:sz w:val="19"/>
          <w:szCs w:val="19"/>
        </w:rPr>
        <w:t>NTPPIEG</w:t>
      </w:r>
      <w:r w:rsidRPr="002D2EE0">
        <w:rPr>
          <w:rFonts w:ascii="Century Gothic" w:hAnsi="Century Gothic" w:cs="Arial"/>
          <w:sz w:val="19"/>
          <w:szCs w:val="19"/>
        </w:rPr>
        <w:t>).</w:t>
      </w:r>
    </w:p>
    <w:p w14:paraId="297865A5" w14:textId="7B967D1C" w:rsidR="004D72C2" w:rsidRPr="002D2EE0" w:rsidRDefault="005502B2" w:rsidP="00C64EDD">
      <w:pPr>
        <w:pStyle w:val="Textoindependiente"/>
        <w:spacing w:before="120" w:after="120" w:line="259" w:lineRule="auto"/>
        <w:ind w:left="0"/>
        <w:jc w:val="both"/>
        <w:rPr>
          <w:rFonts w:ascii="Century Gothic" w:hAnsi="Century Gothic" w:cs="Arial"/>
          <w:sz w:val="19"/>
          <w:szCs w:val="19"/>
        </w:rPr>
      </w:pPr>
      <w:r w:rsidRPr="002D2EE0">
        <w:rPr>
          <w:rFonts w:ascii="Century Gothic" w:hAnsi="Century Gothic" w:cs="Arial"/>
          <w:b/>
          <w:bCs/>
          <w:spacing w:val="-1"/>
          <w:sz w:val="19"/>
          <w:szCs w:val="19"/>
        </w:rPr>
        <w:t>Fase de C</w:t>
      </w:r>
      <w:r w:rsidRPr="002D2EE0">
        <w:rPr>
          <w:rFonts w:ascii="Century Gothic" w:hAnsi="Century Gothic" w:cs="Arial"/>
          <w:b/>
          <w:bCs/>
          <w:sz w:val="19"/>
          <w:szCs w:val="19"/>
        </w:rPr>
        <w:t>aptación</w:t>
      </w:r>
      <w:r w:rsidR="0001780B" w:rsidRPr="002D2EE0">
        <w:rPr>
          <w:rFonts w:ascii="Century Gothic" w:hAnsi="Century Gothic" w:cs="Arial"/>
          <w:b/>
          <w:bCs/>
          <w:sz w:val="19"/>
          <w:szCs w:val="19"/>
        </w:rPr>
        <w:t>.</w:t>
      </w:r>
      <w:r w:rsidRPr="002D2EE0">
        <w:rPr>
          <w:rFonts w:ascii="Century Gothic" w:hAnsi="Century Gothic" w:cs="Arial"/>
          <w:b/>
          <w:bCs/>
          <w:spacing w:val="43"/>
          <w:sz w:val="19"/>
          <w:szCs w:val="19"/>
        </w:rPr>
        <w:t xml:space="preserve"> </w:t>
      </w:r>
      <w:r w:rsidR="00C64EDD" w:rsidRPr="002D2EE0">
        <w:rPr>
          <w:rFonts w:ascii="Century Gothic" w:hAnsi="Century Gothic" w:cs="Arial"/>
          <w:spacing w:val="-2"/>
          <w:sz w:val="19"/>
          <w:szCs w:val="19"/>
        </w:rPr>
        <w:t xml:space="preserve">Fase que tiene por objeto captar los datos necesarios, incluyendo la obtención de Metadatos, para la generación de productos de información estadística y geográfica </w:t>
      </w:r>
      <w:r w:rsidRPr="002D2EE0">
        <w:rPr>
          <w:rFonts w:ascii="Century Gothic" w:hAnsi="Century Gothic" w:cs="Arial"/>
          <w:sz w:val="19"/>
          <w:szCs w:val="19"/>
        </w:rPr>
        <w:t>(Artículo</w:t>
      </w:r>
      <w:r w:rsidRPr="002D2EE0">
        <w:rPr>
          <w:rFonts w:ascii="Century Gothic" w:hAnsi="Century Gothic" w:cs="Arial"/>
          <w:spacing w:val="-2"/>
          <w:sz w:val="19"/>
          <w:szCs w:val="19"/>
        </w:rPr>
        <w:t xml:space="preserve"> </w:t>
      </w:r>
      <w:r w:rsidRPr="002D2EE0">
        <w:rPr>
          <w:rFonts w:ascii="Century Gothic" w:hAnsi="Century Gothic" w:cs="Arial"/>
          <w:sz w:val="19"/>
          <w:szCs w:val="19"/>
        </w:rPr>
        <w:t>21</w:t>
      </w:r>
      <w:r w:rsidRPr="002D2EE0">
        <w:rPr>
          <w:rFonts w:ascii="Century Gothic" w:hAnsi="Century Gothic" w:cs="Arial"/>
          <w:spacing w:val="-2"/>
          <w:sz w:val="19"/>
          <w:szCs w:val="19"/>
        </w:rPr>
        <w:t xml:space="preserve"> </w:t>
      </w:r>
      <w:r w:rsidRPr="002D2EE0">
        <w:rPr>
          <w:rFonts w:ascii="Century Gothic" w:hAnsi="Century Gothic" w:cs="Arial"/>
          <w:sz w:val="19"/>
          <w:szCs w:val="19"/>
        </w:rPr>
        <w:t>de</w:t>
      </w:r>
      <w:r w:rsidRPr="002D2EE0">
        <w:rPr>
          <w:rFonts w:ascii="Century Gothic" w:hAnsi="Century Gothic" w:cs="Arial"/>
          <w:spacing w:val="-2"/>
          <w:sz w:val="19"/>
          <w:szCs w:val="19"/>
        </w:rPr>
        <w:t xml:space="preserve"> </w:t>
      </w:r>
      <w:r w:rsidRPr="002D2EE0">
        <w:rPr>
          <w:rFonts w:ascii="Century Gothic" w:hAnsi="Century Gothic" w:cs="Arial"/>
          <w:sz w:val="19"/>
          <w:szCs w:val="19"/>
        </w:rPr>
        <w:t>la</w:t>
      </w:r>
      <w:r w:rsidRPr="002D2EE0">
        <w:rPr>
          <w:rFonts w:ascii="Century Gothic" w:hAnsi="Century Gothic" w:cs="Arial"/>
          <w:spacing w:val="-2"/>
          <w:sz w:val="19"/>
          <w:szCs w:val="19"/>
        </w:rPr>
        <w:t xml:space="preserve"> </w:t>
      </w:r>
      <w:r w:rsidR="00FD5817" w:rsidRPr="002D2EE0">
        <w:rPr>
          <w:rFonts w:ascii="Century Gothic" w:hAnsi="Century Gothic" w:cs="Arial"/>
          <w:bCs/>
          <w:spacing w:val="-1"/>
          <w:sz w:val="19"/>
          <w:szCs w:val="19"/>
        </w:rPr>
        <w:t>NTPPIEG</w:t>
      </w:r>
      <w:r w:rsidRPr="002D2EE0">
        <w:rPr>
          <w:rFonts w:ascii="Century Gothic" w:hAnsi="Century Gothic" w:cs="Arial"/>
          <w:sz w:val="19"/>
          <w:szCs w:val="19"/>
        </w:rPr>
        <w:t>).</w:t>
      </w:r>
    </w:p>
    <w:p w14:paraId="0AE042B0" w14:textId="6AFC82FD" w:rsidR="005502B2" w:rsidRPr="002D2EE0" w:rsidRDefault="005502B2" w:rsidP="00C64EDD">
      <w:pPr>
        <w:pStyle w:val="Textoindependiente"/>
        <w:spacing w:before="120" w:after="120" w:line="259" w:lineRule="auto"/>
        <w:ind w:left="0"/>
        <w:jc w:val="both"/>
        <w:rPr>
          <w:rFonts w:ascii="Century Gothic" w:hAnsi="Century Gothic" w:cs="Arial"/>
          <w:sz w:val="19"/>
          <w:szCs w:val="19"/>
        </w:rPr>
      </w:pPr>
      <w:r w:rsidRPr="002D2EE0">
        <w:rPr>
          <w:rFonts w:ascii="Century Gothic" w:hAnsi="Century Gothic" w:cs="Arial"/>
          <w:b/>
          <w:bCs/>
          <w:spacing w:val="-1"/>
          <w:sz w:val="19"/>
          <w:szCs w:val="19"/>
        </w:rPr>
        <w:t>Fase de C</w:t>
      </w:r>
      <w:r w:rsidRPr="002D2EE0">
        <w:rPr>
          <w:rFonts w:ascii="Century Gothic" w:hAnsi="Century Gothic" w:cs="Arial"/>
          <w:b/>
          <w:bCs/>
          <w:sz w:val="19"/>
          <w:szCs w:val="19"/>
        </w:rPr>
        <w:t>onstrucción</w:t>
      </w:r>
      <w:r w:rsidR="0001780B" w:rsidRPr="002D2EE0">
        <w:rPr>
          <w:rFonts w:ascii="Century Gothic" w:hAnsi="Century Gothic" w:cs="Arial"/>
          <w:b/>
          <w:bCs/>
          <w:sz w:val="19"/>
          <w:szCs w:val="19"/>
        </w:rPr>
        <w:t>.</w:t>
      </w:r>
      <w:r w:rsidRPr="002D2EE0">
        <w:rPr>
          <w:rFonts w:ascii="Century Gothic" w:hAnsi="Century Gothic" w:cs="Arial"/>
          <w:b/>
          <w:bCs/>
          <w:spacing w:val="13"/>
          <w:sz w:val="19"/>
          <w:szCs w:val="19"/>
        </w:rPr>
        <w:t xml:space="preserve"> </w:t>
      </w:r>
      <w:r w:rsidR="00C64EDD" w:rsidRPr="002D2EE0">
        <w:rPr>
          <w:rFonts w:ascii="Century Gothic" w:hAnsi="Century Gothic" w:cs="Arial"/>
          <w:sz w:val="19"/>
          <w:szCs w:val="19"/>
        </w:rPr>
        <w:t>Fase que tiene por objeto la construcción y prueba de la infraestructura informática, los componentes, aplicaciones y servicios de software, para crear un ambiente operacional completo que permita ejecutar la producción de información, así como la ejecución de pruebas que lo acrediten</w:t>
      </w:r>
      <w:r w:rsidR="00974E73" w:rsidRPr="002D2EE0">
        <w:rPr>
          <w:rFonts w:ascii="Century Gothic" w:hAnsi="Century Gothic" w:cs="Arial"/>
          <w:sz w:val="19"/>
          <w:szCs w:val="19"/>
        </w:rPr>
        <w:t xml:space="preserve"> </w:t>
      </w:r>
      <w:r w:rsidRPr="002D2EE0">
        <w:rPr>
          <w:rFonts w:ascii="Century Gothic" w:hAnsi="Century Gothic" w:cs="Arial"/>
          <w:sz w:val="19"/>
          <w:szCs w:val="19"/>
        </w:rPr>
        <w:t>(Artículo</w:t>
      </w:r>
      <w:r w:rsidRPr="002D2EE0">
        <w:rPr>
          <w:rFonts w:ascii="Century Gothic" w:hAnsi="Century Gothic" w:cs="Arial"/>
          <w:spacing w:val="-2"/>
          <w:sz w:val="19"/>
          <w:szCs w:val="19"/>
        </w:rPr>
        <w:t xml:space="preserve"> </w:t>
      </w:r>
      <w:r w:rsidRPr="002D2EE0">
        <w:rPr>
          <w:rFonts w:ascii="Century Gothic" w:hAnsi="Century Gothic" w:cs="Arial"/>
          <w:sz w:val="19"/>
          <w:szCs w:val="19"/>
        </w:rPr>
        <w:t>17</w:t>
      </w:r>
      <w:r w:rsidRPr="002D2EE0">
        <w:rPr>
          <w:rFonts w:ascii="Century Gothic" w:hAnsi="Century Gothic" w:cs="Arial"/>
          <w:spacing w:val="-1"/>
          <w:sz w:val="19"/>
          <w:szCs w:val="19"/>
        </w:rPr>
        <w:t xml:space="preserve"> </w:t>
      </w:r>
      <w:r w:rsidRPr="002D2EE0">
        <w:rPr>
          <w:rFonts w:ascii="Century Gothic" w:hAnsi="Century Gothic" w:cs="Arial"/>
          <w:sz w:val="19"/>
          <w:szCs w:val="19"/>
        </w:rPr>
        <w:t>de</w:t>
      </w:r>
      <w:r w:rsidRPr="002D2EE0">
        <w:rPr>
          <w:rFonts w:ascii="Century Gothic" w:hAnsi="Century Gothic" w:cs="Arial"/>
          <w:spacing w:val="-2"/>
          <w:sz w:val="19"/>
          <w:szCs w:val="19"/>
        </w:rPr>
        <w:t xml:space="preserve"> </w:t>
      </w:r>
      <w:r w:rsidRPr="002D2EE0">
        <w:rPr>
          <w:rFonts w:ascii="Century Gothic" w:hAnsi="Century Gothic" w:cs="Arial"/>
          <w:sz w:val="19"/>
          <w:szCs w:val="19"/>
        </w:rPr>
        <w:t>la</w:t>
      </w:r>
      <w:r w:rsidRPr="002D2EE0">
        <w:rPr>
          <w:rFonts w:ascii="Century Gothic" w:hAnsi="Century Gothic" w:cs="Arial"/>
          <w:spacing w:val="-1"/>
          <w:sz w:val="19"/>
          <w:szCs w:val="19"/>
        </w:rPr>
        <w:t xml:space="preserve"> </w:t>
      </w:r>
      <w:r w:rsidR="00FD5817" w:rsidRPr="002D2EE0">
        <w:rPr>
          <w:rFonts w:ascii="Century Gothic" w:hAnsi="Century Gothic" w:cs="Arial"/>
          <w:bCs/>
          <w:spacing w:val="-1"/>
          <w:sz w:val="19"/>
          <w:szCs w:val="19"/>
        </w:rPr>
        <w:t>NTPPIEG</w:t>
      </w:r>
      <w:r w:rsidRPr="002D2EE0">
        <w:rPr>
          <w:rFonts w:ascii="Century Gothic" w:hAnsi="Century Gothic" w:cs="Arial"/>
          <w:sz w:val="19"/>
          <w:szCs w:val="19"/>
        </w:rPr>
        <w:t>).</w:t>
      </w:r>
    </w:p>
    <w:p w14:paraId="586B01F3" w14:textId="7B697A58" w:rsidR="005502B2" w:rsidRPr="002D2EE0" w:rsidRDefault="005502B2" w:rsidP="00ED0906">
      <w:pPr>
        <w:pStyle w:val="Textoindependiente"/>
        <w:spacing w:before="120" w:after="120" w:line="259" w:lineRule="auto"/>
        <w:ind w:left="0"/>
        <w:jc w:val="both"/>
        <w:rPr>
          <w:rFonts w:ascii="Century Gothic" w:hAnsi="Century Gothic" w:cs="Arial"/>
          <w:sz w:val="19"/>
          <w:szCs w:val="19"/>
        </w:rPr>
      </w:pPr>
      <w:r w:rsidRPr="002D2EE0">
        <w:rPr>
          <w:rFonts w:ascii="Century Gothic" w:hAnsi="Century Gothic" w:cs="Arial"/>
          <w:b/>
          <w:bCs/>
          <w:spacing w:val="-1"/>
          <w:sz w:val="19"/>
          <w:szCs w:val="19"/>
        </w:rPr>
        <w:t>Fase de D</w:t>
      </w:r>
      <w:r w:rsidRPr="002D2EE0">
        <w:rPr>
          <w:rFonts w:ascii="Century Gothic" w:hAnsi="Century Gothic" w:cs="Arial"/>
          <w:b/>
          <w:bCs/>
          <w:sz w:val="19"/>
          <w:szCs w:val="19"/>
        </w:rPr>
        <w:t>ifusión</w:t>
      </w:r>
      <w:r w:rsidR="0001780B" w:rsidRPr="002D2EE0">
        <w:rPr>
          <w:rFonts w:ascii="Century Gothic" w:hAnsi="Century Gothic" w:cs="Arial"/>
          <w:b/>
          <w:bCs/>
          <w:sz w:val="19"/>
          <w:szCs w:val="19"/>
        </w:rPr>
        <w:t>.</w:t>
      </w:r>
      <w:r w:rsidRPr="002D2EE0">
        <w:rPr>
          <w:rFonts w:ascii="Century Gothic" w:hAnsi="Century Gothic" w:cs="Arial"/>
          <w:b/>
          <w:bCs/>
          <w:spacing w:val="29"/>
          <w:sz w:val="19"/>
          <w:szCs w:val="19"/>
        </w:rPr>
        <w:t xml:space="preserve"> </w:t>
      </w:r>
      <w:r w:rsidR="00ED0906" w:rsidRPr="002D2EE0">
        <w:rPr>
          <w:rFonts w:ascii="Century Gothic" w:hAnsi="Century Gothic" w:cs="Arial"/>
          <w:sz w:val="19"/>
          <w:szCs w:val="19"/>
        </w:rPr>
        <w:t>Fase que tiene por objeto poner a disposición de los usuarios el Conjunto de Información a través del producto de información y sus diversas presentaciones</w:t>
      </w:r>
      <w:r w:rsidR="00275F7D" w:rsidRPr="002D2EE0">
        <w:rPr>
          <w:rFonts w:ascii="Century Gothic" w:hAnsi="Century Gothic" w:cs="Arial"/>
          <w:sz w:val="19"/>
          <w:szCs w:val="19"/>
        </w:rPr>
        <w:t xml:space="preserve"> </w:t>
      </w:r>
      <w:r w:rsidRPr="002D2EE0">
        <w:rPr>
          <w:rFonts w:ascii="Century Gothic" w:hAnsi="Century Gothic" w:cs="Arial"/>
          <w:sz w:val="19"/>
          <w:szCs w:val="19"/>
        </w:rPr>
        <w:t>(Artículo</w:t>
      </w:r>
      <w:r w:rsidRPr="002D2EE0">
        <w:rPr>
          <w:rFonts w:ascii="Century Gothic" w:hAnsi="Century Gothic" w:cs="Arial"/>
          <w:spacing w:val="-1"/>
          <w:sz w:val="19"/>
          <w:szCs w:val="19"/>
        </w:rPr>
        <w:t xml:space="preserve"> </w:t>
      </w:r>
      <w:r w:rsidRPr="002D2EE0">
        <w:rPr>
          <w:rFonts w:ascii="Century Gothic" w:hAnsi="Century Gothic" w:cs="Arial"/>
          <w:sz w:val="19"/>
          <w:szCs w:val="19"/>
        </w:rPr>
        <w:t>31</w:t>
      </w:r>
      <w:r w:rsidRPr="002D2EE0">
        <w:rPr>
          <w:rFonts w:ascii="Century Gothic" w:hAnsi="Century Gothic" w:cs="Arial"/>
          <w:spacing w:val="-2"/>
          <w:sz w:val="19"/>
          <w:szCs w:val="19"/>
        </w:rPr>
        <w:t xml:space="preserve"> </w:t>
      </w:r>
      <w:r w:rsidRPr="002D2EE0">
        <w:rPr>
          <w:rFonts w:ascii="Century Gothic" w:hAnsi="Century Gothic" w:cs="Arial"/>
          <w:sz w:val="19"/>
          <w:szCs w:val="19"/>
        </w:rPr>
        <w:t>de</w:t>
      </w:r>
      <w:r w:rsidRPr="002D2EE0">
        <w:rPr>
          <w:rFonts w:ascii="Century Gothic" w:hAnsi="Century Gothic" w:cs="Arial"/>
          <w:spacing w:val="-2"/>
          <w:sz w:val="19"/>
          <w:szCs w:val="19"/>
        </w:rPr>
        <w:t xml:space="preserve"> </w:t>
      </w:r>
      <w:r w:rsidRPr="002D2EE0">
        <w:rPr>
          <w:rFonts w:ascii="Century Gothic" w:hAnsi="Century Gothic" w:cs="Arial"/>
          <w:sz w:val="19"/>
          <w:szCs w:val="19"/>
        </w:rPr>
        <w:t>la</w:t>
      </w:r>
      <w:r w:rsidRPr="002D2EE0">
        <w:rPr>
          <w:rFonts w:ascii="Century Gothic" w:hAnsi="Century Gothic" w:cs="Arial"/>
          <w:spacing w:val="-2"/>
          <w:sz w:val="19"/>
          <w:szCs w:val="19"/>
        </w:rPr>
        <w:t xml:space="preserve"> </w:t>
      </w:r>
      <w:r w:rsidR="00FD5817" w:rsidRPr="002D2EE0">
        <w:rPr>
          <w:rFonts w:ascii="Century Gothic" w:hAnsi="Century Gothic" w:cs="Arial"/>
          <w:bCs/>
          <w:spacing w:val="-1"/>
          <w:sz w:val="19"/>
          <w:szCs w:val="19"/>
        </w:rPr>
        <w:t>NTPPIEG</w:t>
      </w:r>
      <w:r w:rsidRPr="002D2EE0">
        <w:rPr>
          <w:rFonts w:ascii="Century Gothic" w:hAnsi="Century Gothic" w:cs="Arial"/>
          <w:sz w:val="19"/>
          <w:szCs w:val="19"/>
        </w:rPr>
        <w:t>).</w:t>
      </w:r>
    </w:p>
    <w:p w14:paraId="1C36A0F8" w14:textId="7AA89379" w:rsidR="007D76A4" w:rsidRPr="002D2EE0" w:rsidRDefault="005502B2" w:rsidP="007D76A4">
      <w:pPr>
        <w:spacing w:before="120" w:after="120" w:line="259" w:lineRule="auto"/>
        <w:jc w:val="both"/>
        <w:rPr>
          <w:rFonts w:ascii="Century Gothic" w:hAnsi="Century Gothic" w:cs="Arial"/>
          <w:bCs/>
          <w:spacing w:val="-1"/>
          <w:sz w:val="19"/>
          <w:szCs w:val="19"/>
        </w:rPr>
      </w:pPr>
      <w:r w:rsidRPr="002D2EE0">
        <w:rPr>
          <w:rFonts w:ascii="Century Gothic" w:hAnsi="Century Gothic" w:cs="Arial"/>
          <w:b/>
          <w:bCs/>
          <w:spacing w:val="-1"/>
          <w:sz w:val="19"/>
          <w:szCs w:val="19"/>
        </w:rPr>
        <w:t xml:space="preserve">Fase de </w:t>
      </w:r>
      <w:r w:rsidR="007D76A4" w:rsidRPr="002D2EE0">
        <w:rPr>
          <w:rFonts w:ascii="Century Gothic" w:hAnsi="Century Gothic" w:cs="Arial"/>
          <w:b/>
          <w:bCs/>
          <w:spacing w:val="-1"/>
          <w:sz w:val="19"/>
          <w:szCs w:val="19"/>
        </w:rPr>
        <w:t>Diseño</w:t>
      </w:r>
      <w:r w:rsidR="0001780B" w:rsidRPr="002D2EE0">
        <w:rPr>
          <w:rFonts w:ascii="Century Gothic" w:hAnsi="Century Gothic" w:cs="Arial"/>
          <w:b/>
          <w:bCs/>
          <w:spacing w:val="-1"/>
          <w:sz w:val="19"/>
          <w:szCs w:val="19"/>
        </w:rPr>
        <w:t>.</w:t>
      </w:r>
      <w:r w:rsidR="007D76A4" w:rsidRPr="002D2EE0">
        <w:rPr>
          <w:rFonts w:ascii="Century Gothic" w:hAnsi="Century Gothic" w:cs="Arial"/>
          <w:bCs/>
          <w:spacing w:val="-1"/>
          <w:sz w:val="19"/>
          <w:szCs w:val="19"/>
        </w:rPr>
        <w:t xml:space="preserve"> </w:t>
      </w:r>
      <w:r w:rsidR="00C12939" w:rsidRPr="002D2EE0">
        <w:rPr>
          <w:rFonts w:ascii="Century Gothic" w:hAnsi="Century Gothic" w:cs="Arial"/>
          <w:bCs/>
          <w:spacing w:val="-1"/>
          <w:sz w:val="19"/>
          <w:szCs w:val="19"/>
        </w:rPr>
        <w:t xml:space="preserve">Fase </w:t>
      </w:r>
      <w:r w:rsidR="004A5827" w:rsidRPr="002D2EE0">
        <w:rPr>
          <w:rFonts w:ascii="Century Gothic" w:hAnsi="Century Gothic" w:cs="Arial"/>
          <w:bCs/>
          <w:spacing w:val="-1"/>
          <w:sz w:val="19"/>
          <w:szCs w:val="19"/>
        </w:rPr>
        <w:t xml:space="preserve">que </w:t>
      </w:r>
      <w:r w:rsidR="00C12939" w:rsidRPr="002D2EE0">
        <w:rPr>
          <w:rFonts w:ascii="Century Gothic" w:hAnsi="Century Gothic" w:cs="Arial"/>
          <w:bCs/>
          <w:spacing w:val="-1"/>
          <w:sz w:val="19"/>
          <w:szCs w:val="19"/>
        </w:rPr>
        <w:t>tiene por objeto diseñar los Productos de información estadística o geográfica que atenderán las Necesidades Estructuradas de Información determinadas de acuerdo con los elementos documentales recabados en la fase anterior.</w:t>
      </w:r>
      <w:r w:rsidR="004A5827" w:rsidRPr="002D2EE0">
        <w:t xml:space="preserve"> </w:t>
      </w:r>
      <w:r w:rsidR="004A5827" w:rsidRPr="002D2EE0">
        <w:rPr>
          <w:rFonts w:ascii="Century Gothic" w:hAnsi="Century Gothic" w:cs="Arial"/>
          <w:bCs/>
          <w:spacing w:val="-1"/>
          <w:sz w:val="19"/>
          <w:szCs w:val="19"/>
        </w:rPr>
        <w:t>En esta fase se diseñarán las salidas, conceptos, metodologías, instrumentos de captación, Protocolos y Canales de intercambio; así como las estrategias generales para el desarrollo de las Fases de Construcción, Captación, Procesamiento, Análisis de la producción y Difusión, la modalidad metodológica de ejecución y otros aspectos que se consideren relevantes dentro del proceso de producción de información</w:t>
      </w:r>
      <w:r w:rsidR="007D76A4" w:rsidRPr="002D2EE0">
        <w:rPr>
          <w:rFonts w:ascii="Century Gothic" w:hAnsi="Century Gothic" w:cs="Arial"/>
          <w:bCs/>
          <w:spacing w:val="-1"/>
          <w:sz w:val="19"/>
          <w:szCs w:val="19"/>
        </w:rPr>
        <w:t xml:space="preserve"> (Artículo 13 de la </w:t>
      </w:r>
      <w:r w:rsidR="00FD5817" w:rsidRPr="002D2EE0">
        <w:rPr>
          <w:rFonts w:ascii="Century Gothic" w:hAnsi="Century Gothic" w:cs="Arial"/>
          <w:bCs/>
          <w:spacing w:val="-1"/>
          <w:sz w:val="19"/>
          <w:szCs w:val="19"/>
        </w:rPr>
        <w:t>NTPPIEG</w:t>
      </w:r>
      <w:r w:rsidR="007D76A4" w:rsidRPr="002D2EE0">
        <w:rPr>
          <w:rFonts w:ascii="Century Gothic" w:hAnsi="Century Gothic" w:cs="Arial"/>
          <w:bCs/>
          <w:spacing w:val="-1"/>
          <w:sz w:val="19"/>
          <w:szCs w:val="19"/>
        </w:rPr>
        <w:t>).</w:t>
      </w:r>
    </w:p>
    <w:p w14:paraId="76CA0DD3" w14:textId="707767A4" w:rsidR="005F7805" w:rsidRPr="002D2EE0" w:rsidRDefault="005F7805" w:rsidP="005F7805">
      <w:pPr>
        <w:spacing w:before="120" w:after="120" w:line="259" w:lineRule="auto"/>
        <w:jc w:val="both"/>
        <w:rPr>
          <w:rFonts w:ascii="Century Gothic" w:hAnsi="Century Gothic" w:cs="Arial"/>
          <w:bCs/>
          <w:spacing w:val="-1"/>
          <w:sz w:val="19"/>
          <w:szCs w:val="19"/>
        </w:rPr>
      </w:pPr>
      <w:r w:rsidRPr="002D2EE0">
        <w:rPr>
          <w:rFonts w:ascii="Century Gothic" w:hAnsi="Century Gothic" w:cs="Arial"/>
          <w:b/>
          <w:spacing w:val="-1"/>
          <w:sz w:val="19"/>
          <w:szCs w:val="19"/>
        </w:rPr>
        <w:t>Fase de Documentación de las Necesidades</w:t>
      </w:r>
      <w:r w:rsidR="0001780B" w:rsidRPr="002D2EE0">
        <w:rPr>
          <w:rFonts w:ascii="Century Gothic" w:hAnsi="Century Gothic" w:cs="Arial"/>
          <w:b/>
          <w:spacing w:val="-1"/>
          <w:sz w:val="19"/>
          <w:szCs w:val="19"/>
        </w:rPr>
        <w:t>.</w:t>
      </w:r>
      <w:r w:rsidRPr="002D2EE0">
        <w:rPr>
          <w:rFonts w:ascii="Century Gothic" w:hAnsi="Century Gothic" w:cs="Arial"/>
          <w:bCs/>
          <w:spacing w:val="-1"/>
          <w:sz w:val="19"/>
          <w:szCs w:val="19"/>
        </w:rPr>
        <w:t xml:space="preserve"> El objetivo de esta fase es únicamente documentar las necesidades de información que sustentan al </w:t>
      </w:r>
      <w:r w:rsidR="00E44DE1" w:rsidRPr="002D2EE0">
        <w:rPr>
          <w:rFonts w:ascii="Century Gothic" w:hAnsi="Century Gothic" w:cs="Arial"/>
          <w:bCs/>
          <w:spacing w:val="-1"/>
          <w:sz w:val="19"/>
          <w:szCs w:val="19"/>
        </w:rPr>
        <w:t>Programa de Información</w:t>
      </w:r>
      <w:r w:rsidR="004F035D" w:rsidRPr="002D2EE0">
        <w:rPr>
          <w:rFonts w:ascii="Century Gothic" w:hAnsi="Century Gothic" w:cs="Arial"/>
          <w:bCs/>
          <w:spacing w:val="-1"/>
          <w:sz w:val="19"/>
          <w:szCs w:val="19"/>
        </w:rPr>
        <w:t xml:space="preserve"> (Artículo 11 de la </w:t>
      </w:r>
      <w:r w:rsidR="00FD5817" w:rsidRPr="002D2EE0">
        <w:rPr>
          <w:rFonts w:ascii="Century Gothic" w:hAnsi="Century Gothic" w:cs="Arial"/>
          <w:bCs/>
          <w:spacing w:val="-1"/>
          <w:sz w:val="19"/>
          <w:szCs w:val="19"/>
        </w:rPr>
        <w:t>NTPPIEG</w:t>
      </w:r>
      <w:r w:rsidR="004F035D" w:rsidRPr="002D2EE0">
        <w:rPr>
          <w:rFonts w:ascii="Century Gothic" w:hAnsi="Century Gothic" w:cs="Arial"/>
          <w:bCs/>
          <w:spacing w:val="-1"/>
          <w:sz w:val="19"/>
          <w:szCs w:val="19"/>
        </w:rPr>
        <w:t>).</w:t>
      </w:r>
    </w:p>
    <w:p w14:paraId="40815FA6" w14:textId="621694EA" w:rsidR="005F7805" w:rsidRPr="002D2EE0" w:rsidRDefault="005F7805" w:rsidP="004A5827">
      <w:pPr>
        <w:spacing w:before="120" w:after="120" w:line="259" w:lineRule="auto"/>
        <w:jc w:val="both"/>
        <w:rPr>
          <w:rFonts w:ascii="Century Gothic" w:hAnsi="Century Gothic" w:cs="Arial"/>
          <w:bCs/>
          <w:spacing w:val="-1"/>
          <w:sz w:val="19"/>
          <w:szCs w:val="19"/>
        </w:rPr>
      </w:pPr>
      <w:r w:rsidRPr="002D2EE0">
        <w:rPr>
          <w:rFonts w:ascii="Century Gothic" w:hAnsi="Century Gothic" w:cs="Arial"/>
          <w:b/>
          <w:spacing w:val="-1"/>
          <w:sz w:val="19"/>
          <w:szCs w:val="19"/>
        </w:rPr>
        <w:t>Fase de Evaluación del Proceso</w:t>
      </w:r>
      <w:r w:rsidR="0001780B" w:rsidRPr="002D2EE0">
        <w:rPr>
          <w:rFonts w:ascii="Century Gothic" w:hAnsi="Century Gothic" w:cs="Arial"/>
          <w:b/>
          <w:spacing w:val="-1"/>
          <w:sz w:val="19"/>
          <w:szCs w:val="19"/>
        </w:rPr>
        <w:t>.</w:t>
      </w:r>
      <w:r w:rsidRPr="002D2EE0">
        <w:t xml:space="preserve"> </w:t>
      </w:r>
      <w:r w:rsidR="004A5827" w:rsidRPr="002D2EE0">
        <w:rPr>
          <w:rFonts w:ascii="Century Gothic" w:hAnsi="Century Gothic" w:cs="Arial"/>
          <w:bCs/>
          <w:spacing w:val="-1"/>
          <w:sz w:val="19"/>
          <w:szCs w:val="19"/>
        </w:rPr>
        <w:t>Fase que tiene por objeto decidir si el siguiente ciclo de producción de información debe llevarse a cabo utilizando las mismas especificaciones de necesidades, diseño y construcción o si se requiere implementar alguna mejora en el mismo</w:t>
      </w:r>
      <w:r w:rsidR="004F035D" w:rsidRPr="002D2EE0">
        <w:t xml:space="preserve"> </w:t>
      </w:r>
      <w:r w:rsidR="004F035D" w:rsidRPr="002D2EE0">
        <w:rPr>
          <w:rFonts w:ascii="Century Gothic" w:hAnsi="Century Gothic" w:cs="Arial"/>
          <w:bCs/>
          <w:spacing w:val="-1"/>
          <w:sz w:val="19"/>
          <w:szCs w:val="19"/>
        </w:rPr>
        <w:t xml:space="preserve">(Artículo 34 de la </w:t>
      </w:r>
      <w:r w:rsidR="00FD5817" w:rsidRPr="002D2EE0">
        <w:rPr>
          <w:rFonts w:ascii="Century Gothic" w:hAnsi="Century Gothic" w:cs="Arial"/>
          <w:bCs/>
          <w:spacing w:val="-1"/>
          <w:sz w:val="19"/>
          <w:szCs w:val="19"/>
        </w:rPr>
        <w:t>NTPPIEG</w:t>
      </w:r>
      <w:r w:rsidR="004F035D" w:rsidRPr="002D2EE0">
        <w:rPr>
          <w:rFonts w:ascii="Century Gothic" w:hAnsi="Century Gothic" w:cs="Arial"/>
          <w:bCs/>
          <w:spacing w:val="-1"/>
          <w:sz w:val="19"/>
          <w:szCs w:val="19"/>
        </w:rPr>
        <w:t>).</w:t>
      </w:r>
    </w:p>
    <w:p w14:paraId="3E3F30DB" w14:textId="5C52EC9F" w:rsidR="005F7805" w:rsidRPr="002D2EE0" w:rsidRDefault="005F7805" w:rsidP="004A5827">
      <w:pPr>
        <w:spacing w:before="120" w:after="120" w:line="259" w:lineRule="auto"/>
        <w:jc w:val="both"/>
        <w:rPr>
          <w:rFonts w:ascii="Century Gothic" w:hAnsi="Century Gothic" w:cs="Arial"/>
          <w:bCs/>
          <w:spacing w:val="-1"/>
          <w:sz w:val="19"/>
          <w:szCs w:val="19"/>
        </w:rPr>
      </w:pPr>
      <w:r w:rsidRPr="002D2EE0">
        <w:rPr>
          <w:rFonts w:ascii="Century Gothic" w:hAnsi="Century Gothic" w:cs="Arial"/>
          <w:b/>
          <w:spacing w:val="-1"/>
          <w:sz w:val="19"/>
          <w:szCs w:val="19"/>
        </w:rPr>
        <w:t>Fase de Procesamiento</w:t>
      </w:r>
      <w:r w:rsidR="0001780B" w:rsidRPr="002D2EE0">
        <w:rPr>
          <w:rFonts w:ascii="Century Gothic" w:hAnsi="Century Gothic" w:cs="Arial"/>
          <w:bCs/>
          <w:spacing w:val="-1"/>
          <w:sz w:val="19"/>
          <w:szCs w:val="19"/>
        </w:rPr>
        <w:t>.</w:t>
      </w:r>
      <w:r w:rsidRPr="002D2EE0">
        <w:rPr>
          <w:rFonts w:ascii="Century Gothic" w:hAnsi="Century Gothic" w:cs="Arial"/>
          <w:bCs/>
          <w:spacing w:val="-1"/>
          <w:sz w:val="19"/>
          <w:szCs w:val="19"/>
        </w:rPr>
        <w:t xml:space="preserve"> </w:t>
      </w:r>
      <w:r w:rsidR="004A5827" w:rsidRPr="002D2EE0">
        <w:rPr>
          <w:rFonts w:ascii="Century Gothic" w:hAnsi="Century Gothic" w:cs="Arial"/>
          <w:bCs/>
          <w:spacing w:val="-1"/>
          <w:sz w:val="19"/>
          <w:szCs w:val="19"/>
        </w:rPr>
        <w:t>Fase que tiene por objeto preparar los datos captados para el análisis, mediante procesos</w:t>
      </w:r>
      <w:r w:rsidR="00085595" w:rsidRPr="002D2EE0">
        <w:rPr>
          <w:rFonts w:ascii="Century Gothic" w:hAnsi="Century Gothic" w:cs="Arial"/>
          <w:bCs/>
          <w:spacing w:val="-1"/>
          <w:sz w:val="19"/>
          <w:szCs w:val="19"/>
        </w:rPr>
        <w:t xml:space="preserve"> </w:t>
      </w:r>
      <w:r w:rsidR="004A5827" w:rsidRPr="002D2EE0">
        <w:rPr>
          <w:rFonts w:ascii="Century Gothic" w:hAnsi="Century Gothic" w:cs="Arial"/>
          <w:bCs/>
          <w:spacing w:val="-1"/>
          <w:sz w:val="19"/>
          <w:szCs w:val="19"/>
        </w:rPr>
        <w:t xml:space="preserve">de transformación como la clasificación, codificación, revisión, validación, edición e imputación de </w:t>
      </w:r>
      <w:r w:rsidR="00085595" w:rsidRPr="002D2EE0">
        <w:rPr>
          <w:rFonts w:ascii="Century Gothic" w:hAnsi="Century Gothic" w:cs="Arial"/>
          <w:bCs/>
          <w:spacing w:val="-1"/>
          <w:sz w:val="19"/>
          <w:szCs w:val="19"/>
        </w:rPr>
        <w:t>estos</w:t>
      </w:r>
      <w:r w:rsidR="004A5827" w:rsidRPr="002D2EE0">
        <w:rPr>
          <w:rFonts w:ascii="Century Gothic" w:hAnsi="Century Gothic" w:cs="Arial"/>
          <w:bCs/>
          <w:spacing w:val="-1"/>
          <w:sz w:val="19"/>
          <w:szCs w:val="19"/>
        </w:rPr>
        <w:t>, conservando el registro de los procesos que transforman a cada dato de entrada. Además,</w:t>
      </w:r>
      <w:r w:rsidR="00085595" w:rsidRPr="002D2EE0">
        <w:rPr>
          <w:rFonts w:ascii="Century Gothic" w:hAnsi="Century Gothic" w:cs="Arial"/>
          <w:bCs/>
          <w:spacing w:val="-1"/>
          <w:sz w:val="19"/>
          <w:szCs w:val="19"/>
        </w:rPr>
        <w:t xml:space="preserve"> </w:t>
      </w:r>
      <w:r w:rsidR="004A5827" w:rsidRPr="002D2EE0">
        <w:rPr>
          <w:rFonts w:ascii="Century Gothic" w:hAnsi="Century Gothic" w:cs="Arial"/>
          <w:bCs/>
          <w:spacing w:val="-1"/>
          <w:sz w:val="19"/>
          <w:szCs w:val="19"/>
        </w:rPr>
        <w:t>se calculan nuevas variables, unidades, ponderadores y agregados y se preparan los archivos del</w:t>
      </w:r>
      <w:r w:rsidR="00085595" w:rsidRPr="002D2EE0">
        <w:rPr>
          <w:rFonts w:ascii="Century Gothic" w:hAnsi="Century Gothic" w:cs="Arial"/>
          <w:bCs/>
          <w:spacing w:val="-1"/>
          <w:sz w:val="19"/>
          <w:szCs w:val="19"/>
        </w:rPr>
        <w:t xml:space="preserve"> </w:t>
      </w:r>
      <w:r w:rsidR="004A5827" w:rsidRPr="002D2EE0">
        <w:rPr>
          <w:rFonts w:ascii="Century Gothic" w:hAnsi="Century Gothic" w:cs="Arial"/>
          <w:bCs/>
          <w:spacing w:val="-1"/>
          <w:sz w:val="19"/>
          <w:szCs w:val="19"/>
        </w:rPr>
        <w:t xml:space="preserve">Conjunto de Datos Procesados </w:t>
      </w:r>
      <w:r w:rsidR="004F035D" w:rsidRPr="002D2EE0">
        <w:rPr>
          <w:rFonts w:ascii="Century Gothic" w:hAnsi="Century Gothic" w:cs="Arial"/>
          <w:bCs/>
          <w:spacing w:val="-1"/>
          <w:sz w:val="19"/>
          <w:szCs w:val="19"/>
        </w:rPr>
        <w:t xml:space="preserve">(Artículo 24 de la </w:t>
      </w:r>
      <w:r w:rsidR="00FD5817" w:rsidRPr="002D2EE0">
        <w:rPr>
          <w:rFonts w:ascii="Century Gothic" w:hAnsi="Century Gothic" w:cs="Arial"/>
          <w:bCs/>
          <w:spacing w:val="-1"/>
          <w:sz w:val="19"/>
          <w:szCs w:val="19"/>
        </w:rPr>
        <w:t>NTPPIEG</w:t>
      </w:r>
      <w:r w:rsidR="004F035D" w:rsidRPr="002D2EE0">
        <w:rPr>
          <w:rFonts w:ascii="Century Gothic" w:hAnsi="Century Gothic" w:cs="Arial"/>
          <w:bCs/>
          <w:spacing w:val="-1"/>
          <w:sz w:val="19"/>
          <w:szCs w:val="19"/>
        </w:rPr>
        <w:t>).</w:t>
      </w:r>
    </w:p>
    <w:p w14:paraId="19421B53" w14:textId="346A6221" w:rsidR="004D72C2" w:rsidRPr="002D2EE0" w:rsidRDefault="007D76A4" w:rsidP="00D770DC">
      <w:pPr>
        <w:pStyle w:val="Textoindependiente"/>
        <w:spacing w:before="120" w:after="120" w:line="259" w:lineRule="auto"/>
        <w:ind w:left="0"/>
        <w:jc w:val="both"/>
        <w:rPr>
          <w:rFonts w:ascii="Century Gothic" w:hAnsi="Century Gothic" w:cs="Arial"/>
          <w:sz w:val="19"/>
          <w:szCs w:val="19"/>
        </w:rPr>
      </w:pPr>
      <w:r w:rsidRPr="002D2EE0">
        <w:rPr>
          <w:rFonts w:ascii="Century Gothic" w:hAnsi="Century Gothic" w:cs="Arial"/>
          <w:b/>
          <w:bCs/>
          <w:sz w:val="19"/>
          <w:szCs w:val="19"/>
        </w:rPr>
        <w:t>Instru</w:t>
      </w:r>
      <w:r w:rsidRPr="002D2EE0">
        <w:rPr>
          <w:rFonts w:ascii="Century Gothic" w:hAnsi="Century Gothic" w:cs="Arial"/>
          <w:b/>
          <w:bCs/>
          <w:spacing w:val="-1"/>
          <w:sz w:val="19"/>
          <w:szCs w:val="19"/>
        </w:rPr>
        <w:t>m</w:t>
      </w:r>
      <w:r w:rsidRPr="002D2EE0">
        <w:rPr>
          <w:rFonts w:ascii="Century Gothic" w:hAnsi="Century Gothic" w:cs="Arial"/>
          <w:b/>
          <w:bCs/>
          <w:sz w:val="19"/>
          <w:szCs w:val="19"/>
        </w:rPr>
        <w:t>ento</w:t>
      </w:r>
      <w:r w:rsidRPr="002D2EE0">
        <w:rPr>
          <w:rFonts w:ascii="Century Gothic" w:hAnsi="Century Gothic" w:cs="Arial"/>
          <w:b/>
          <w:bCs/>
          <w:spacing w:val="13"/>
          <w:sz w:val="19"/>
          <w:szCs w:val="19"/>
        </w:rPr>
        <w:t xml:space="preserve"> </w:t>
      </w:r>
      <w:r w:rsidRPr="002D2EE0">
        <w:rPr>
          <w:rFonts w:ascii="Century Gothic" w:hAnsi="Century Gothic" w:cs="Arial"/>
          <w:b/>
          <w:bCs/>
          <w:sz w:val="19"/>
          <w:szCs w:val="19"/>
        </w:rPr>
        <w:t>de</w:t>
      </w:r>
      <w:r w:rsidRPr="002D2EE0">
        <w:rPr>
          <w:rFonts w:ascii="Century Gothic" w:hAnsi="Century Gothic" w:cs="Arial"/>
          <w:b/>
          <w:bCs/>
          <w:spacing w:val="13"/>
          <w:sz w:val="19"/>
          <w:szCs w:val="19"/>
        </w:rPr>
        <w:t xml:space="preserve"> </w:t>
      </w:r>
      <w:r w:rsidRPr="002D2EE0">
        <w:rPr>
          <w:rFonts w:ascii="Century Gothic" w:hAnsi="Century Gothic" w:cs="Arial"/>
          <w:b/>
          <w:bCs/>
          <w:sz w:val="19"/>
          <w:szCs w:val="19"/>
        </w:rPr>
        <w:t>captación</w:t>
      </w:r>
      <w:r w:rsidR="0001780B" w:rsidRPr="002D2EE0">
        <w:rPr>
          <w:rFonts w:ascii="Century Gothic" w:hAnsi="Century Gothic" w:cs="Arial"/>
          <w:b/>
          <w:bCs/>
          <w:sz w:val="19"/>
          <w:szCs w:val="19"/>
        </w:rPr>
        <w:t>.</w:t>
      </w:r>
      <w:r w:rsidRPr="002D2EE0">
        <w:rPr>
          <w:rFonts w:ascii="Century Gothic" w:hAnsi="Century Gothic" w:cs="Arial"/>
          <w:b/>
          <w:bCs/>
          <w:spacing w:val="13"/>
          <w:sz w:val="19"/>
          <w:szCs w:val="19"/>
        </w:rPr>
        <w:t xml:space="preserve"> </w:t>
      </w:r>
      <w:r w:rsidRPr="002D2EE0">
        <w:rPr>
          <w:rFonts w:ascii="Century Gothic" w:hAnsi="Century Gothic" w:cs="Arial"/>
          <w:sz w:val="19"/>
          <w:szCs w:val="19"/>
        </w:rPr>
        <w:t>For</w:t>
      </w:r>
      <w:r w:rsidRPr="002D2EE0">
        <w:rPr>
          <w:rFonts w:ascii="Century Gothic" w:hAnsi="Century Gothic" w:cs="Arial"/>
          <w:spacing w:val="-1"/>
          <w:sz w:val="19"/>
          <w:szCs w:val="19"/>
        </w:rPr>
        <w:t>m</w:t>
      </w:r>
      <w:r w:rsidRPr="002D2EE0">
        <w:rPr>
          <w:rFonts w:ascii="Century Gothic" w:hAnsi="Century Gothic" w:cs="Arial"/>
          <w:sz w:val="19"/>
          <w:szCs w:val="19"/>
        </w:rPr>
        <w:t>ato</w:t>
      </w:r>
      <w:r w:rsidRPr="002D2EE0">
        <w:rPr>
          <w:rFonts w:ascii="Century Gothic" w:hAnsi="Century Gothic" w:cs="Arial"/>
          <w:spacing w:val="13"/>
          <w:sz w:val="19"/>
          <w:szCs w:val="19"/>
        </w:rPr>
        <w:t xml:space="preserve"> </w:t>
      </w:r>
      <w:r w:rsidRPr="002D2EE0">
        <w:rPr>
          <w:rFonts w:ascii="Century Gothic" w:hAnsi="Century Gothic" w:cs="Arial"/>
          <w:sz w:val="19"/>
          <w:szCs w:val="19"/>
        </w:rPr>
        <w:t>en</w:t>
      </w:r>
      <w:r w:rsidRPr="002D2EE0">
        <w:rPr>
          <w:rFonts w:ascii="Century Gothic" w:hAnsi="Century Gothic" w:cs="Arial"/>
          <w:spacing w:val="13"/>
          <w:sz w:val="19"/>
          <w:szCs w:val="19"/>
        </w:rPr>
        <w:t xml:space="preserve"> </w:t>
      </w:r>
      <w:r w:rsidRPr="002D2EE0">
        <w:rPr>
          <w:rFonts w:ascii="Century Gothic" w:hAnsi="Century Gothic" w:cs="Arial"/>
          <w:spacing w:val="-1"/>
          <w:sz w:val="19"/>
          <w:szCs w:val="19"/>
        </w:rPr>
        <w:t>m</w:t>
      </w:r>
      <w:r w:rsidRPr="002D2EE0">
        <w:rPr>
          <w:rFonts w:ascii="Century Gothic" w:hAnsi="Century Gothic" w:cs="Arial"/>
          <w:sz w:val="19"/>
          <w:szCs w:val="19"/>
        </w:rPr>
        <w:t>edio</w:t>
      </w:r>
      <w:r w:rsidRPr="002D2EE0">
        <w:rPr>
          <w:rFonts w:ascii="Century Gothic" w:hAnsi="Century Gothic" w:cs="Arial"/>
          <w:spacing w:val="13"/>
          <w:sz w:val="19"/>
          <w:szCs w:val="19"/>
        </w:rPr>
        <w:t xml:space="preserve"> </w:t>
      </w:r>
      <w:r w:rsidRPr="002D2EE0">
        <w:rPr>
          <w:rFonts w:ascii="Century Gothic" w:hAnsi="Century Gothic" w:cs="Arial"/>
          <w:sz w:val="19"/>
          <w:szCs w:val="19"/>
        </w:rPr>
        <w:t>i</w:t>
      </w:r>
      <w:r w:rsidRPr="002D2EE0">
        <w:rPr>
          <w:rFonts w:ascii="Century Gothic" w:hAnsi="Century Gothic" w:cs="Arial"/>
          <w:spacing w:val="-1"/>
          <w:sz w:val="19"/>
          <w:szCs w:val="19"/>
        </w:rPr>
        <w:t>m</w:t>
      </w:r>
      <w:r w:rsidRPr="002D2EE0">
        <w:rPr>
          <w:rFonts w:ascii="Century Gothic" w:hAnsi="Century Gothic" w:cs="Arial"/>
          <w:sz w:val="19"/>
          <w:szCs w:val="19"/>
        </w:rPr>
        <w:t>preso</w:t>
      </w:r>
      <w:r w:rsidRPr="002D2EE0">
        <w:rPr>
          <w:rFonts w:ascii="Century Gothic" w:hAnsi="Century Gothic" w:cs="Arial"/>
          <w:spacing w:val="13"/>
          <w:sz w:val="19"/>
          <w:szCs w:val="19"/>
        </w:rPr>
        <w:t xml:space="preserve"> </w:t>
      </w:r>
      <w:r w:rsidRPr="002D2EE0">
        <w:rPr>
          <w:rFonts w:ascii="Century Gothic" w:hAnsi="Century Gothic" w:cs="Arial"/>
          <w:sz w:val="19"/>
          <w:szCs w:val="19"/>
        </w:rPr>
        <w:t>o</w:t>
      </w:r>
      <w:r w:rsidRPr="002D2EE0">
        <w:rPr>
          <w:rFonts w:ascii="Century Gothic" w:hAnsi="Century Gothic" w:cs="Arial"/>
          <w:spacing w:val="13"/>
          <w:sz w:val="19"/>
          <w:szCs w:val="19"/>
        </w:rPr>
        <w:t xml:space="preserve"> </w:t>
      </w:r>
      <w:r w:rsidRPr="002D2EE0">
        <w:rPr>
          <w:rFonts w:ascii="Century Gothic" w:hAnsi="Century Gothic" w:cs="Arial"/>
          <w:sz w:val="19"/>
          <w:szCs w:val="19"/>
        </w:rPr>
        <w:t>electrónico,</w:t>
      </w:r>
      <w:r w:rsidRPr="002D2EE0">
        <w:rPr>
          <w:rFonts w:ascii="Century Gothic" w:hAnsi="Century Gothic" w:cs="Arial"/>
          <w:spacing w:val="14"/>
          <w:sz w:val="19"/>
          <w:szCs w:val="19"/>
        </w:rPr>
        <w:t xml:space="preserve"> </w:t>
      </w:r>
      <w:r w:rsidRPr="002D2EE0">
        <w:rPr>
          <w:rFonts w:ascii="Century Gothic" w:hAnsi="Century Gothic" w:cs="Arial"/>
          <w:sz w:val="19"/>
          <w:szCs w:val="19"/>
        </w:rPr>
        <w:t>diseñado</w:t>
      </w:r>
      <w:r w:rsidRPr="002D2EE0">
        <w:rPr>
          <w:rFonts w:ascii="Century Gothic" w:hAnsi="Century Gothic" w:cs="Arial"/>
          <w:spacing w:val="13"/>
          <w:sz w:val="19"/>
          <w:szCs w:val="19"/>
        </w:rPr>
        <w:t xml:space="preserve"> </w:t>
      </w:r>
      <w:r w:rsidRPr="002D2EE0">
        <w:rPr>
          <w:rFonts w:ascii="Century Gothic" w:hAnsi="Century Gothic" w:cs="Arial"/>
          <w:sz w:val="19"/>
          <w:szCs w:val="19"/>
        </w:rPr>
        <w:t>para</w:t>
      </w:r>
      <w:r w:rsidRPr="002D2EE0">
        <w:rPr>
          <w:rFonts w:ascii="Century Gothic" w:hAnsi="Century Gothic" w:cs="Arial"/>
          <w:spacing w:val="13"/>
          <w:sz w:val="19"/>
          <w:szCs w:val="19"/>
        </w:rPr>
        <w:t xml:space="preserve"> </w:t>
      </w:r>
      <w:r w:rsidRPr="002D2EE0">
        <w:rPr>
          <w:rFonts w:ascii="Century Gothic" w:hAnsi="Century Gothic" w:cs="Arial"/>
          <w:sz w:val="19"/>
          <w:szCs w:val="19"/>
        </w:rPr>
        <w:t>el</w:t>
      </w:r>
      <w:r w:rsidRPr="002D2EE0">
        <w:rPr>
          <w:rFonts w:ascii="Century Gothic" w:hAnsi="Century Gothic" w:cs="Arial"/>
          <w:spacing w:val="13"/>
          <w:sz w:val="19"/>
          <w:szCs w:val="19"/>
        </w:rPr>
        <w:t xml:space="preserve"> </w:t>
      </w:r>
      <w:r w:rsidRPr="002D2EE0">
        <w:rPr>
          <w:rFonts w:ascii="Century Gothic" w:hAnsi="Century Gothic" w:cs="Arial"/>
          <w:sz w:val="19"/>
          <w:szCs w:val="19"/>
        </w:rPr>
        <w:t>registro</w:t>
      </w:r>
      <w:r w:rsidRPr="002D2EE0">
        <w:rPr>
          <w:rFonts w:ascii="Century Gothic" w:hAnsi="Century Gothic" w:cs="Arial"/>
          <w:spacing w:val="13"/>
          <w:sz w:val="19"/>
          <w:szCs w:val="19"/>
        </w:rPr>
        <w:t xml:space="preserve"> </w:t>
      </w:r>
      <w:r w:rsidRPr="002D2EE0">
        <w:rPr>
          <w:rFonts w:ascii="Century Gothic" w:hAnsi="Century Gothic" w:cs="Arial"/>
          <w:sz w:val="19"/>
          <w:szCs w:val="19"/>
        </w:rPr>
        <w:t>de</w:t>
      </w:r>
      <w:r w:rsidRPr="002D2EE0">
        <w:rPr>
          <w:rFonts w:ascii="Century Gothic" w:hAnsi="Century Gothic" w:cs="Arial"/>
          <w:spacing w:val="13"/>
          <w:sz w:val="19"/>
          <w:szCs w:val="19"/>
        </w:rPr>
        <w:t xml:space="preserve"> </w:t>
      </w:r>
      <w:r w:rsidRPr="002D2EE0">
        <w:rPr>
          <w:rFonts w:ascii="Century Gothic" w:hAnsi="Century Gothic" w:cs="Arial"/>
          <w:sz w:val="19"/>
          <w:szCs w:val="19"/>
        </w:rPr>
        <w:t>los</w:t>
      </w:r>
      <w:r w:rsidRPr="002D2EE0">
        <w:rPr>
          <w:rFonts w:ascii="Century Gothic" w:hAnsi="Century Gothic" w:cs="Arial"/>
          <w:spacing w:val="-2"/>
          <w:sz w:val="19"/>
          <w:szCs w:val="19"/>
        </w:rPr>
        <w:t xml:space="preserve"> </w:t>
      </w:r>
      <w:r w:rsidRPr="002D2EE0">
        <w:rPr>
          <w:rFonts w:ascii="Century Gothic" w:hAnsi="Century Gothic" w:cs="Arial"/>
          <w:sz w:val="19"/>
          <w:szCs w:val="19"/>
        </w:rPr>
        <w:t>datos</w:t>
      </w:r>
      <w:r w:rsidRPr="002D2EE0">
        <w:rPr>
          <w:rFonts w:ascii="Century Gothic" w:hAnsi="Century Gothic" w:cs="Arial"/>
          <w:spacing w:val="-1"/>
          <w:sz w:val="19"/>
          <w:szCs w:val="19"/>
        </w:rPr>
        <w:t xml:space="preserve"> </w:t>
      </w:r>
      <w:r w:rsidRPr="002D2EE0">
        <w:rPr>
          <w:rFonts w:ascii="Century Gothic" w:hAnsi="Century Gothic" w:cs="Arial"/>
          <w:sz w:val="19"/>
          <w:szCs w:val="19"/>
        </w:rPr>
        <w:t>que</w:t>
      </w:r>
      <w:r w:rsidRPr="002D2EE0">
        <w:rPr>
          <w:rFonts w:ascii="Century Gothic" w:hAnsi="Century Gothic" w:cs="Arial"/>
          <w:spacing w:val="-2"/>
          <w:sz w:val="19"/>
          <w:szCs w:val="19"/>
        </w:rPr>
        <w:t xml:space="preserve"> </w:t>
      </w:r>
      <w:r w:rsidRPr="002D2EE0">
        <w:rPr>
          <w:rFonts w:ascii="Century Gothic" w:hAnsi="Century Gothic" w:cs="Arial"/>
          <w:sz w:val="19"/>
          <w:szCs w:val="19"/>
        </w:rPr>
        <w:t>han de</w:t>
      </w:r>
      <w:r w:rsidRPr="002D2EE0">
        <w:rPr>
          <w:rFonts w:ascii="Century Gothic" w:hAnsi="Century Gothic" w:cs="Arial"/>
          <w:spacing w:val="-2"/>
          <w:sz w:val="19"/>
          <w:szCs w:val="19"/>
        </w:rPr>
        <w:t xml:space="preserve"> </w:t>
      </w:r>
      <w:r w:rsidRPr="002D2EE0">
        <w:rPr>
          <w:rFonts w:ascii="Century Gothic" w:hAnsi="Century Gothic" w:cs="Arial"/>
          <w:sz w:val="19"/>
          <w:szCs w:val="19"/>
        </w:rPr>
        <w:t>obtenerse</w:t>
      </w:r>
      <w:r w:rsidRPr="002D2EE0">
        <w:rPr>
          <w:rFonts w:ascii="Century Gothic" w:hAnsi="Century Gothic" w:cs="Arial"/>
          <w:spacing w:val="-1"/>
          <w:sz w:val="19"/>
          <w:szCs w:val="19"/>
        </w:rPr>
        <w:t xml:space="preserve"> </w:t>
      </w:r>
      <w:r w:rsidRPr="002D2EE0">
        <w:rPr>
          <w:rFonts w:ascii="Century Gothic" w:hAnsi="Century Gothic" w:cs="Arial"/>
          <w:sz w:val="19"/>
          <w:szCs w:val="19"/>
        </w:rPr>
        <w:t>de</w:t>
      </w:r>
      <w:r w:rsidRPr="002D2EE0">
        <w:rPr>
          <w:rFonts w:ascii="Century Gothic" w:hAnsi="Century Gothic" w:cs="Arial"/>
          <w:spacing w:val="-1"/>
          <w:sz w:val="19"/>
          <w:szCs w:val="19"/>
        </w:rPr>
        <w:t xml:space="preserve"> </w:t>
      </w:r>
      <w:r w:rsidRPr="002D2EE0">
        <w:rPr>
          <w:rFonts w:ascii="Century Gothic" w:hAnsi="Century Gothic" w:cs="Arial"/>
          <w:sz w:val="19"/>
          <w:szCs w:val="19"/>
        </w:rPr>
        <w:t>las</w:t>
      </w:r>
      <w:r w:rsidRPr="002D2EE0">
        <w:rPr>
          <w:rFonts w:ascii="Century Gothic" w:hAnsi="Century Gothic" w:cs="Arial"/>
          <w:spacing w:val="-1"/>
          <w:sz w:val="19"/>
          <w:szCs w:val="19"/>
        </w:rPr>
        <w:t xml:space="preserve"> </w:t>
      </w:r>
      <w:r w:rsidRPr="002D2EE0">
        <w:rPr>
          <w:rFonts w:ascii="Century Gothic" w:hAnsi="Century Gothic" w:cs="Arial"/>
          <w:sz w:val="19"/>
          <w:szCs w:val="19"/>
        </w:rPr>
        <w:t>unidades</w:t>
      </w:r>
      <w:r w:rsidRPr="002D2EE0">
        <w:rPr>
          <w:rFonts w:ascii="Century Gothic" w:hAnsi="Century Gothic" w:cs="Arial"/>
          <w:spacing w:val="-1"/>
          <w:sz w:val="19"/>
          <w:szCs w:val="19"/>
        </w:rPr>
        <w:t xml:space="preserve"> </w:t>
      </w:r>
      <w:r w:rsidRPr="002D2EE0">
        <w:rPr>
          <w:rFonts w:ascii="Century Gothic" w:hAnsi="Century Gothic" w:cs="Arial"/>
          <w:sz w:val="19"/>
          <w:szCs w:val="19"/>
        </w:rPr>
        <w:t>de</w:t>
      </w:r>
      <w:r w:rsidRPr="002D2EE0">
        <w:rPr>
          <w:rFonts w:ascii="Century Gothic" w:hAnsi="Century Gothic" w:cs="Arial"/>
          <w:spacing w:val="-2"/>
          <w:sz w:val="19"/>
          <w:szCs w:val="19"/>
        </w:rPr>
        <w:t xml:space="preserve"> </w:t>
      </w:r>
      <w:r w:rsidRPr="002D2EE0">
        <w:rPr>
          <w:rFonts w:ascii="Century Gothic" w:hAnsi="Century Gothic" w:cs="Arial"/>
          <w:sz w:val="19"/>
          <w:szCs w:val="19"/>
        </w:rPr>
        <w:t>observación.</w:t>
      </w:r>
    </w:p>
    <w:p w14:paraId="70436CB8" w14:textId="435678C7" w:rsidR="0076492F" w:rsidRPr="002D2EE0" w:rsidRDefault="0076492F" w:rsidP="00D770DC">
      <w:pPr>
        <w:pStyle w:val="Textoindependiente"/>
        <w:spacing w:before="120" w:after="120" w:line="259" w:lineRule="auto"/>
        <w:ind w:left="0"/>
        <w:jc w:val="both"/>
        <w:rPr>
          <w:rFonts w:ascii="Century Gothic" w:hAnsi="Century Gothic" w:cs="Arial"/>
          <w:b/>
          <w:bCs/>
          <w:sz w:val="19"/>
          <w:szCs w:val="19"/>
        </w:rPr>
      </w:pPr>
      <w:r w:rsidRPr="002D2EE0">
        <w:rPr>
          <w:rFonts w:ascii="Century Gothic" w:hAnsi="Century Gothic" w:cs="Arial"/>
          <w:b/>
          <w:bCs/>
          <w:sz w:val="19"/>
          <w:szCs w:val="19"/>
        </w:rPr>
        <w:t xml:space="preserve">Interoperabilidad. </w:t>
      </w:r>
      <w:r w:rsidRPr="002D2EE0">
        <w:rPr>
          <w:rFonts w:ascii="Century Gothic" w:hAnsi="Century Gothic" w:cs="Arial"/>
          <w:sz w:val="19"/>
          <w:szCs w:val="19"/>
        </w:rPr>
        <w:t>Capacidad de sistemas y servicios para crear, intercambiar y consumir datos reconociendo su contexto y significado.</w:t>
      </w:r>
    </w:p>
    <w:p w14:paraId="181F09DC" w14:textId="77777777" w:rsidR="001D24BC" w:rsidRPr="002D2EE0" w:rsidRDefault="001D24BC" w:rsidP="00D770DC">
      <w:pPr>
        <w:pStyle w:val="Textoindependiente"/>
        <w:spacing w:before="120" w:after="120" w:line="259" w:lineRule="auto"/>
        <w:ind w:left="0"/>
        <w:jc w:val="both"/>
        <w:rPr>
          <w:rFonts w:ascii="Century Gothic" w:hAnsi="Century Gothic" w:cs="Arial"/>
          <w:sz w:val="19"/>
          <w:szCs w:val="19"/>
        </w:rPr>
      </w:pPr>
      <w:r w:rsidRPr="002D2EE0">
        <w:rPr>
          <w:rFonts w:ascii="Century Gothic" w:hAnsi="Century Gothic" w:cs="Arial"/>
          <w:b/>
          <w:sz w:val="19"/>
          <w:szCs w:val="19"/>
        </w:rPr>
        <w:t>Jerarquía de categorías</w:t>
      </w:r>
      <w:r w:rsidR="0001780B" w:rsidRPr="002D2EE0">
        <w:rPr>
          <w:rFonts w:ascii="Century Gothic" w:hAnsi="Century Gothic" w:cs="Arial"/>
          <w:b/>
          <w:sz w:val="19"/>
          <w:szCs w:val="19"/>
        </w:rPr>
        <w:t>.</w:t>
      </w:r>
      <w:r w:rsidRPr="002D2EE0">
        <w:rPr>
          <w:rFonts w:ascii="Century Gothic" w:hAnsi="Century Gothic" w:cs="Arial"/>
          <w:b/>
          <w:sz w:val="19"/>
          <w:szCs w:val="19"/>
        </w:rPr>
        <w:t xml:space="preserve"> </w:t>
      </w:r>
      <w:r w:rsidR="0001780B" w:rsidRPr="002D2EE0">
        <w:rPr>
          <w:rFonts w:ascii="Century Gothic" w:hAnsi="Century Gothic" w:cs="Arial"/>
          <w:bCs/>
          <w:sz w:val="19"/>
          <w:szCs w:val="19"/>
        </w:rPr>
        <w:t>C</w:t>
      </w:r>
      <w:r w:rsidRPr="002D2EE0">
        <w:rPr>
          <w:rFonts w:ascii="Century Gothic" w:hAnsi="Century Gothic" w:cs="Arial"/>
          <w:bCs/>
          <w:sz w:val="19"/>
          <w:szCs w:val="19"/>
        </w:rPr>
        <w:t>ada una de las modalidades nominales o intervalos numéricos admitidos por una variable.</w:t>
      </w:r>
    </w:p>
    <w:p w14:paraId="79C9F411" w14:textId="77777777" w:rsidR="002B59CD" w:rsidRPr="002D2EE0" w:rsidRDefault="002B59CD" w:rsidP="007D76A4">
      <w:pPr>
        <w:pStyle w:val="Textoindependiente"/>
        <w:spacing w:before="120" w:after="120" w:line="259" w:lineRule="auto"/>
        <w:ind w:left="0"/>
        <w:jc w:val="both"/>
        <w:rPr>
          <w:rFonts w:ascii="Century Gothic" w:hAnsi="Century Gothic" w:cs="Arial"/>
          <w:b/>
          <w:bCs/>
          <w:spacing w:val="-1"/>
          <w:sz w:val="19"/>
          <w:szCs w:val="19"/>
        </w:rPr>
      </w:pPr>
      <w:r w:rsidRPr="002D2EE0">
        <w:rPr>
          <w:rFonts w:ascii="Century Gothic" w:hAnsi="Century Gothic" w:cs="Arial"/>
          <w:b/>
          <w:bCs/>
          <w:sz w:val="19"/>
          <w:szCs w:val="19"/>
        </w:rPr>
        <w:t>Iteración</w:t>
      </w:r>
      <w:r w:rsidR="0001780B" w:rsidRPr="002D2EE0">
        <w:rPr>
          <w:rFonts w:ascii="Century Gothic" w:hAnsi="Century Gothic" w:cs="Arial"/>
          <w:sz w:val="19"/>
          <w:szCs w:val="19"/>
        </w:rPr>
        <w:t>.</w:t>
      </w:r>
      <w:r w:rsidRPr="002D2EE0">
        <w:rPr>
          <w:rFonts w:ascii="Century Gothic" w:hAnsi="Century Gothic" w:cs="Arial"/>
          <w:sz w:val="19"/>
          <w:szCs w:val="19"/>
        </w:rPr>
        <w:t xml:space="preserve"> </w:t>
      </w:r>
      <w:r w:rsidR="0001780B" w:rsidRPr="002D2EE0">
        <w:rPr>
          <w:rFonts w:ascii="Century Gothic" w:hAnsi="Century Gothic" w:cs="Arial"/>
          <w:sz w:val="19"/>
          <w:szCs w:val="19"/>
        </w:rPr>
        <w:t>R</w:t>
      </w:r>
      <w:r w:rsidRPr="002D2EE0">
        <w:rPr>
          <w:rFonts w:ascii="Century Gothic" w:hAnsi="Century Gothic" w:cs="Arial"/>
          <w:sz w:val="19"/>
          <w:szCs w:val="19"/>
        </w:rPr>
        <w:t>epetir varias veces un proceso con la intención de alcanzar una meta deseada, objetivo o resultado.</w:t>
      </w:r>
    </w:p>
    <w:p w14:paraId="53A52464" w14:textId="226FC391" w:rsidR="007D76A4" w:rsidRPr="002D2EE0" w:rsidRDefault="007D76A4" w:rsidP="007D76A4">
      <w:pPr>
        <w:pStyle w:val="Textoindependiente"/>
        <w:spacing w:before="120" w:after="120" w:line="259" w:lineRule="auto"/>
        <w:ind w:left="0"/>
        <w:jc w:val="both"/>
        <w:rPr>
          <w:rFonts w:ascii="Century Gothic" w:hAnsi="Century Gothic" w:cs="Arial"/>
          <w:b/>
          <w:bCs/>
          <w:sz w:val="19"/>
          <w:szCs w:val="19"/>
        </w:rPr>
      </w:pPr>
      <w:r w:rsidRPr="002D2EE0">
        <w:rPr>
          <w:rFonts w:ascii="Century Gothic" w:hAnsi="Century Gothic" w:cs="Arial"/>
          <w:b/>
          <w:bCs/>
          <w:sz w:val="19"/>
          <w:szCs w:val="19"/>
        </w:rPr>
        <w:t>Marco conceptual</w:t>
      </w:r>
      <w:r w:rsidR="0001780B" w:rsidRPr="002D2EE0">
        <w:rPr>
          <w:rFonts w:ascii="Century Gothic" w:hAnsi="Century Gothic" w:cs="Arial"/>
          <w:b/>
          <w:bCs/>
          <w:sz w:val="19"/>
          <w:szCs w:val="19"/>
        </w:rPr>
        <w:t>.</w:t>
      </w:r>
      <w:r w:rsidRPr="002D2EE0">
        <w:rPr>
          <w:rFonts w:ascii="Century Gothic" w:hAnsi="Century Gothic" w:cs="Arial"/>
          <w:b/>
          <w:bCs/>
          <w:sz w:val="19"/>
          <w:szCs w:val="19"/>
        </w:rPr>
        <w:t xml:space="preserve"> </w:t>
      </w:r>
      <w:r w:rsidR="00F255BA" w:rsidRPr="002D2EE0">
        <w:rPr>
          <w:rFonts w:ascii="Century Gothic" w:hAnsi="Century Gothic" w:cs="Arial"/>
          <w:bCs/>
          <w:sz w:val="19"/>
          <w:szCs w:val="19"/>
        </w:rPr>
        <w:t xml:space="preserve">Estructura </w:t>
      </w:r>
      <w:r w:rsidR="00F255BA" w:rsidRPr="002D2EE0">
        <w:rPr>
          <w:rFonts w:ascii="Century Gothic" w:hAnsi="Century Gothic"/>
          <w:sz w:val="19"/>
          <w:szCs w:val="19"/>
        </w:rPr>
        <w:t xml:space="preserve">en la que se </w:t>
      </w:r>
      <w:r w:rsidR="00AB04F0" w:rsidRPr="002D2EE0">
        <w:rPr>
          <w:rFonts w:ascii="Century Gothic" w:hAnsi="Century Gothic"/>
          <w:sz w:val="19"/>
          <w:szCs w:val="19"/>
        </w:rPr>
        <w:t>definen</w:t>
      </w:r>
      <w:r w:rsidR="00DF07BA" w:rsidRPr="002D2EE0">
        <w:rPr>
          <w:rFonts w:ascii="Century Gothic" w:hAnsi="Century Gothic"/>
          <w:sz w:val="19"/>
          <w:szCs w:val="19"/>
        </w:rPr>
        <w:t>,</w:t>
      </w:r>
      <w:r w:rsidR="00AB04F0" w:rsidRPr="002D2EE0">
        <w:rPr>
          <w:rFonts w:ascii="Century Gothic" w:hAnsi="Century Gothic"/>
          <w:sz w:val="19"/>
          <w:szCs w:val="19"/>
        </w:rPr>
        <w:t xml:space="preserve"> </w:t>
      </w:r>
      <w:r w:rsidR="00F255BA" w:rsidRPr="002D2EE0">
        <w:rPr>
          <w:rFonts w:ascii="Century Gothic" w:hAnsi="Century Gothic"/>
          <w:sz w:val="19"/>
          <w:szCs w:val="19"/>
        </w:rPr>
        <w:t xml:space="preserve">ordenan </w:t>
      </w:r>
      <w:r w:rsidR="00DF07BA" w:rsidRPr="002D2EE0">
        <w:rPr>
          <w:rFonts w:ascii="Century Gothic" w:hAnsi="Century Gothic"/>
          <w:sz w:val="19"/>
          <w:szCs w:val="19"/>
        </w:rPr>
        <w:t xml:space="preserve">y vinculan </w:t>
      </w:r>
      <w:r w:rsidR="00AB04F0" w:rsidRPr="002D2EE0">
        <w:rPr>
          <w:rFonts w:ascii="Century Gothic" w:hAnsi="Century Gothic"/>
          <w:sz w:val="19"/>
          <w:szCs w:val="19"/>
        </w:rPr>
        <w:t xml:space="preserve">el fenómeno de interés, universo de análisis, dominios de estudio, variables, jerarquía de categorías e indicadores </w:t>
      </w:r>
      <w:proofErr w:type="gramStart"/>
      <w:r w:rsidR="00AB04F0" w:rsidRPr="002D2EE0">
        <w:rPr>
          <w:rFonts w:ascii="Century Gothic" w:hAnsi="Century Gothic"/>
          <w:sz w:val="19"/>
          <w:szCs w:val="19"/>
        </w:rPr>
        <w:t>objetivo</w:t>
      </w:r>
      <w:r w:rsidR="00DF07BA" w:rsidRPr="002D2EE0">
        <w:rPr>
          <w:rFonts w:ascii="Century Gothic" w:hAnsi="Century Gothic"/>
          <w:sz w:val="19"/>
          <w:szCs w:val="19"/>
        </w:rPr>
        <w:t xml:space="preserve"> correspondientes</w:t>
      </w:r>
      <w:proofErr w:type="gramEnd"/>
      <w:r w:rsidR="00DF07BA" w:rsidRPr="002D2EE0">
        <w:rPr>
          <w:rFonts w:ascii="Century Gothic" w:hAnsi="Century Gothic"/>
          <w:sz w:val="19"/>
          <w:szCs w:val="19"/>
        </w:rPr>
        <w:t xml:space="preserve"> a</w:t>
      </w:r>
      <w:r w:rsidR="00AB04F0" w:rsidRPr="002D2EE0">
        <w:rPr>
          <w:rFonts w:ascii="Century Gothic" w:hAnsi="Century Gothic"/>
          <w:sz w:val="19"/>
          <w:szCs w:val="19"/>
        </w:rPr>
        <w:t xml:space="preserve"> un Programa de Información.</w:t>
      </w:r>
    </w:p>
    <w:p w14:paraId="0171DFAE" w14:textId="660B3C1E" w:rsidR="00DC40DF" w:rsidRPr="002D2EE0" w:rsidRDefault="007D76A4" w:rsidP="007D76A4">
      <w:pPr>
        <w:pStyle w:val="Textoindependiente"/>
        <w:spacing w:before="120" w:after="120" w:line="259" w:lineRule="auto"/>
        <w:ind w:left="0"/>
        <w:jc w:val="both"/>
        <w:rPr>
          <w:rFonts w:ascii="Century Gothic" w:hAnsi="Century Gothic" w:cs="Arial"/>
          <w:b/>
          <w:bCs/>
          <w:spacing w:val="-1"/>
          <w:sz w:val="19"/>
          <w:szCs w:val="19"/>
        </w:rPr>
      </w:pPr>
      <w:r w:rsidRPr="002D2EE0">
        <w:rPr>
          <w:rFonts w:ascii="Century Gothic" w:hAnsi="Century Gothic" w:cs="Arial"/>
          <w:b/>
          <w:bCs/>
          <w:spacing w:val="-1"/>
          <w:sz w:val="19"/>
          <w:szCs w:val="19"/>
        </w:rPr>
        <w:t>M</w:t>
      </w:r>
      <w:r w:rsidRPr="002D2EE0">
        <w:rPr>
          <w:rFonts w:ascii="Century Gothic" w:hAnsi="Century Gothic" w:cs="Arial"/>
          <w:b/>
          <w:bCs/>
          <w:sz w:val="19"/>
          <w:szCs w:val="19"/>
        </w:rPr>
        <w:t>arco</w:t>
      </w:r>
      <w:r w:rsidRPr="002D2EE0">
        <w:rPr>
          <w:rFonts w:ascii="Century Gothic" w:hAnsi="Century Gothic" w:cs="Arial"/>
          <w:b/>
          <w:bCs/>
          <w:spacing w:val="-2"/>
          <w:sz w:val="19"/>
          <w:szCs w:val="19"/>
        </w:rPr>
        <w:t xml:space="preserve"> </w:t>
      </w:r>
      <w:r w:rsidR="00945DCA" w:rsidRPr="002D2EE0">
        <w:rPr>
          <w:rFonts w:ascii="Century Gothic" w:hAnsi="Century Gothic" w:cs="Arial"/>
          <w:b/>
          <w:bCs/>
          <w:spacing w:val="-2"/>
          <w:sz w:val="19"/>
          <w:szCs w:val="19"/>
        </w:rPr>
        <w:t xml:space="preserve">de muestreo o </w:t>
      </w:r>
      <w:r w:rsidRPr="002D2EE0">
        <w:rPr>
          <w:rFonts w:ascii="Century Gothic" w:hAnsi="Century Gothic" w:cs="Arial"/>
          <w:b/>
          <w:bCs/>
          <w:spacing w:val="-1"/>
          <w:sz w:val="19"/>
          <w:szCs w:val="19"/>
        </w:rPr>
        <w:t>m</w:t>
      </w:r>
      <w:r w:rsidRPr="002D2EE0">
        <w:rPr>
          <w:rFonts w:ascii="Century Gothic" w:hAnsi="Century Gothic" w:cs="Arial"/>
          <w:b/>
          <w:bCs/>
          <w:sz w:val="19"/>
          <w:szCs w:val="19"/>
        </w:rPr>
        <w:t>uestral</w:t>
      </w:r>
      <w:r w:rsidR="0001780B" w:rsidRPr="002D2EE0">
        <w:rPr>
          <w:rFonts w:ascii="Century Gothic" w:hAnsi="Century Gothic" w:cs="Arial"/>
          <w:b/>
          <w:bCs/>
          <w:sz w:val="19"/>
          <w:szCs w:val="19"/>
        </w:rPr>
        <w:t>.</w:t>
      </w:r>
      <w:r w:rsidRPr="002D2EE0">
        <w:rPr>
          <w:rFonts w:ascii="Century Gothic" w:hAnsi="Century Gothic" w:cs="Arial"/>
          <w:b/>
          <w:bCs/>
          <w:spacing w:val="-1"/>
          <w:sz w:val="19"/>
          <w:szCs w:val="19"/>
        </w:rPr>
        <w:t xml:space="preserve"> </w:t>
      </w:r>
      <w:r w:rsidRPr="002D2EE0">
        <w:rPr>
          <w:rFonts w:ascii="Century Gothic" w:hAnsi="Century Gothic" w:cs="Arial"/>
          <w:sz w:val="19"/>
          <w:szCs w:val="19"/>
        </w:rPr>
        <w:t>Listado</w:t>
      </w:r>
      <w:r w:rsidRPr="002D2EE0">
        <w:rPr>
          <w:rFonts w:ascii="Century Gothic" w:hAnsi="Century Gothic" w:cs="Arial"/>
          <w:spacing w:val="-1"/>
          <w:sz w:val="19"/>
          <w:szCs w:val="19"/>
        </w:rPr>
        <w:t xml:space="preserve"> </w:t>
      </w:r>
      <w:r w:rsidRPr="002D2EE0">
        <w:rPr>
          <w:rFonts w:ascii="Century Gothic" w:hAnsi="Century Gothic" w:cs="Arial"/>
          <w:sz w:val="19"/>
          <w:szCs w:val="19"/>
        </w:rPr>
        <w:t>en</w:t>
      </w:r>
      <w:r w:rsidRPr="002D2EE0">
        <w:rPr>
          <w:rFonts w:ascii="Century Gothic" w:hAnsi="Century Gothic" w:cs="Arial"/>
          <w:spacing w:val="-2"/>
          <w:sz w:val="19"/>
          <w:szCs w:val="19"/>
        </w:rPr>
        <w:t xml:space="preserve"> </w:t>
      </w:r>
      <w:r w:rsidRPr="002D2EE0">
        <w:rPr>
          <w:rFonts w:ascii="Century Gothic" w:hAnsi="Century Gothic" w:cs="Arial"/>
          <w:sz w:val="19"/>
          <w:szCs w:val="19"/>
        </w:rPr>
        <w:t>el</w:t>
      </w:r>
      <w:r w:rsidRPr="002D2EE0">
        <w:rPr>
          <w:rFonts w:ascii="Century Gothic" w:hAnsi="Century Gothic" w:cs="Arial"/>
          <w:spacing w:val="-1"/>
          <w:sz w:val="19"/>
          <w:szCs w:val="19"/>
        </w:rPr>
        <w:t xml:space="preserve"> </w:t>
      </w:r>
      <w:r w:rsidRPr="002D2EE0">
        <w:rPr>
          <w:rFonts w:ascii="Century Gothic" w:hAnsi="Century Gothic" w:cs="Arial"/>
          <w:sz w:val="19"/>
          <w:szCs w:val="19"/>
        </w:rPr>
        <w:t>cual</w:t>
      </w:r>
      <w:r w:rsidRPr="002D2EE0">
        <w:rPr>
          <w:rFonts w:ascii="Century Gothic" w:hAnsi="Century Gothic" w:cs="Arial"/>
          <w:spacing w:val="-1"/>
          <w:sz w:val="19"/>
          <w:szCs w:val="19"/>
        </w:rPr>
        <w:t xml:space="preserve"> </w:t>
      </w:r>
      <w:r w:rsidRPr="002D2EE0">
        <w:rPr>
          <w:rFonts w:ascii="Century Gothic" w:hAnsi="Century Gothic" w:cs="Arial"/>
          <w:sz w:val="19"/>
          <w:szCs w:val="19"/>
        </w:rPr>
        <w:t>se</w:t>
      </w:r>
      <w:r w:rsidRPr="002D2EE0">
        <w:rPr>
          <w:rFonts w:ascii="Century Gothic" w:hAnsi="Century Gothic" w:cs="Arial"/>
          <w:spacing w:val="-2"/>
          <w:sz w:val="19"/>
          <w:szCs w:val="19"/>
        </w:rPr>
        <w:t xml:space="preserve"> </w:t>
      </w:r>
      <w:r w:rsidRPr="002D2EE0">
        <w:rPr>
          <w:rFonts w:ascii="Century Gothic" w:hAnsi="Century Gothic" w:cs="Arial"/>
          <w:sz w:val="19"/>
          <w:szCs w:val="19"/>
        </w:rPr>
        <w:t>identifica</w:t>
      </w:r>
      <w:r w:rsidRPr="002D2EE0">
        <w:rPr>
          <w:rFonts w:ascii="Century Gothic" w:hAnsi="Century Gothic" w:cs="Arial"/>
          <w:spacing w:val="-1"/>
          <w:sz w:val="19"/>
          <w:szCs w:val="19"/>
        </w:rPr>
        <w:t xml:space="preserve"> </w:t>
      </w:r>
      <w:r w:rsidRPr="002D2EE0">
        <w:rPr>
          <w:rFonts w:ascii="Century Gothic" w:hAnsi="Century Gothic" w:cs="Arial"/>
          <w:sz w:val="19"/>
          <w:szCs w:val="19"/>
        </w:rPr>
        <w:t>a</w:t>
      </w:r>
      <w:r w:rsidRPr="002D2EE0">
        <w:rPr>
          <w:rFonts w:ascii="Century Gothic" w:hAnsi="Century Gothic" w:cs="Arial"/>
          <w:spacing w:val="-1"/>
          <w:sz w:val="19"/>
          <w:szCs w:val="19"/>
        </w:rPr>
        <w:t xml:space="preserve"> </w:t>
      </w:r>
      <w:r w:rsidRPr="002D2EE0">
        <w:rPr>
          <w:rFonts w:ascii="Century Gothic" w:hAnsi="Century Gothic" w:cs="Arial"/>
          <w:sz w:val="19"/>
          <w:szCs w:val="19"/>
        </w:rPr>
        <w:t>todos</w:t>
      </w:r>
      <w:r w:rsidRPr="002D2EE0">
        <w:rPr>
          <w:rFonts w:ascii="Century Gothic" w:hAnsi="Century Gothic" w:cs="Arial"/>
          <w:spacing w:val="-2"/>
          <w:sz w:val="19"/>
          <w:szCs w:val="19"/>
        </w:rPr>
        <w:t xml:space="preserve"> </w:t>
      </w:r>
      <w:r w:rsidRPr="002D2EE0">
        <w:rPr>
          <w:rFonts w:ascii="Century Gothic" w:hAnsi="Century Gothic" w:cs="Arial"/>
          <w:sz w:val="19"/>
          <w:szCs w:val="19"/>
        </w:rPr>
        <w:t>los</w:t>
      </w:r>
      <w:r w:rsidRPr="002D2EE0">
        <w:rPr>
          <w:rFonts w:ascii="Century Gothic" w:hAnsi="Century Gothic" w:cs="Arial"/>
          <w:spacing w:val="-1"/>
          <w:sz w:val="19"/>
          <w:szCs w:val="19"/>
        </w:rPr>
        <w:t xml:space="preserve"> </w:t>
      </w:r>
      <w:r w:rsidRPr="002D2EE0">
        <w:rPr>
          <w:rFonts w:ascii="Century Gothic" w:hAnsi="Century Gothic" w:cs="Arial"/>
          <w:sz w:val="19"/>
          <w:szCs w:val="19"/>
        </w:rPr>
        <w:t>ele</w:t>
      </w:r>
      <w:r w:rsidRPr="002D2EE0">
        <w:rPr>
          <w:rFonts w:ascii="Century Gothic" w:hAnsi="Century Gothic" w:cs="Arial"/>
          <w:spacing w:val="-1"/>
          <w:sz w:val="19"/>
          <w:szCs w:val="19"/>
        </w:rPr>
        <w:t>m</w:t>
      </w:r>
      <w:r w:rsidRPr="002D2EE0">
        <w:rPr>
          <w:rFonts w:ascii="Century Gothic" w:hAnsi="Century Gothic" w:cs="Arial"/>
          <w:sz w:val="19"/>
          <w:szCs w:val="19"/>
        </w:rPr>
        <w:t>entos</w:t>
      </w:r>
      <w:r w:rsidRPr="002D2EE0">
        <w:rPr>
          <w:rFonts w:ascii="Century Gothic" w:hAnsi="Century Gothic" w:cs="Arial"/>
          <w:spacing w:val="-1"/>
          <w:sz w:val="19"/>
          <w:szCs w:val="19"/>
        </w:rPr>
        <w:t xml:space="preserve"> </w:t>
      </w:r>
      <w:r w:rsidRPr="002D2EE0">
        <w:rPr>
          <w:rFonts w:ascii="Century Gothic" w:hAnsi="Century Gothic" w:cs="Arial"/>
          <w:sz w:val="19"/>
          <w:szCs w:val="19"/>
        </w:rPr>
        <w:t>de</w:t>
      </w:r>
      <w:r w:rsidRPr="002D2EE0">
        <w:rPr>
          <w:rFonts w:ascii="Century Gothic" w:hAnsi="Century Gothic" w:cs="Arial"/>
          <w:spacing w:val="-2"/>
          <w:sz w:val="19"/>
          <w:szCs w:val="19"/>
        </w:rPr>
        <w:t xml:space="preserve"> </w:t>
      </w:r>
      <w:r w:rsidRPr="002D2EE0">
        <w:rPr>
          <w:rFonts w:ascii="Century Gothic" w:hAnsi="Century Gothic" w:cs="Arial"/>
          <w:sz w:val="19"/>
          <w:szCs w:val="19"/>
        </w:rPr>
        <w:t>una</w:t>
      </w:r>
      <w:r w:rsidRPr="002D2EE0">
        <w:rPr>
          <w:rFonts w:ascii="Century Gothic" w:hAnsi="Century Gothic" w:cs="Arial"/>
          <w:spacing w:val="-1"/>
          <w:sz w:val="19"/>
          <w:szCs w:val="19"/>
        </w:rPr>
        <w:t xml:space="preserve"> </w:t>
      </w:r>
      <w:r w:rsidRPr="002D2EE0">
        <w:rPr>
          <w:rFonts w:ascii="Century Gothic" w:hAnsi="Century Gothic" w:cs="Arial"/>
          <w:sz w:val="19"/>
          <w:szCs w:val="19"/>
        </w:rPr>
        <w:t>población</w:t>
      </w:r>
      <w:r w:rsidRPr="002D2EE0">
        <w:rPr>
          <w:rFonts w:ascii="Century Gothic" w:hAnsi="Century Gothic" w:cs="Arial"/>
          <w:spacing w:val="-1"/>
          <w:sz w:val="19"/>
          <w:szCs w:val="19"/>
        </w:rPr>
        <w:t xml:space="preserve"> </w:t>
      </w:r>
      <w:r w:rsidRPr="002D2EE0">
        <w:rPr>
          <w:rFonts w:ascii="Century Gothic" w:hAnsi="Century Gothic" w:cs="Arial"/>
          <w:sz w:val="19"/>
          <w:szCs w:val="19"/>
        </w:rPr>
        <w:t>y</w:t>
      </w:r>
      <w:r w:rsidRPr="002D2EE0">
        <w:rPr>
          <w:rFonts w:ascii="Century Gothic" w:hAnsi="Century Gothic" w:cs="Arial"/>
          <w:spacing w:val="-2"/>
          <w:sz w:val="19"/>
          <w:szCs w:val="19"/>
        </w:rPr>
        <w:t xml:space="preserve"> </w:t>
      </w:r>
      <w:r w:rsidRPr="002D2EE0">
        <w:rPr>
          <w:rFonts w:ascii="Century Gothic" w:hAnsi="Century Gothic" w:cs="Arial"/>
          <w:sz w:val="19"/>
          <w:szCs w:val="19"/>
        </w:rPr>
        <w:t>que</w:t>
      </w:r>
      <w:r w:rsidRPr="002D2EE0">
        <w:rPr>
          <w:rFonts w:ascii="Century Gothic" w:hAnsi="Century Gothic" w:cs="Arial"/>
          <w:spacing w:val="-1"/>
          <w:sz w:val="19"/>
          <w:szCs w:val="19"/>
        </w:rPr>
        <w:t xml:space="preserve"> </w:t>
      </w:r>
      <w:r w:rsidRPr="002D2EE0">
        <w:rPr>
          <w:rFonts w:ascii="Century Gothic" w:hAnsi="Century Gothic" w:cs="Arial"/>
          <w:sz w:val="19"/>
          <w:szCs w:val="19"/>
        </w:rPr>
        <w:t>per</w:t>
      </w:r>
      <w:r w:rsidRPr="002D2EE0">
        <w:rPr>
          <w:rFonts w:ascii="Century Gothic" w:hAnsi="Century Gothic" w:cs="Arial"/>
          <w:spacing w:val="-1"/>
          <w:sz w:val="19"/>
          <w:szCs w:val="19"/>
        </w:rPr>
        <w:t>m</w:t>
      </w:r>
      <w:r w:rsidRPr="002D2EE0">
        <w:rPr>
          <w:rFonts w:ascii="Century Gothic" w:hAnsi="Century Gothic" w:cs="Arial"/>
          <w:sz w:val="19"/>
          <w:szCs w:val="19"/>
        </w:rPr>
        <w:t>ite</w:t>
      </w:r>
      <w:r w:rsidRPr="002D2EE0">
        <w:rPr>
          <w:rFonts w:ascii="Century Gothic" w:hAnsi="Century Gothic" w:cs="Arial"/>
          <w:spacing w:val="-1"/>
          <w:sz w:val="19"/>
          <w:szCs w:val="19"/>
        </w:rPr>
        <w:t xml:space="preserve"> </w:t>
      </w:r>
      <w:r w:rsidRPr="002D2EE0">
        <w:rPr>
          <w:rFonts w:ascii="Century Gothic" w:hAnsi="Century Gothic" w:cs="Arial"/>
          <w:sz w:val="19"/>
          <w:szCs w:val="19"/>
        </w:rPr>
        <w:t>seleccionar</w:t>
      </w:r>
      <w:r w:rsidRPr="002D2EE0">
        <w:rPr>
          <w:rFonts w:ascii="Century Gothic" w:hAnsi="Century Gothic" w:cs="Arial"/>
          <w:spacing w:val="-2"/>
          <w:sz w:val="19"/>
          <w:szCs w:val="19"/>
        </w:rPr>
        <w:t xml:space="preserve"> </w:t>
      </w:r>
      <w:r w:rsidRPr="002D2EE0">
        <w:rPr>
          <w:rFonts w:ascii="Century Gothic" w:hAnsi="Century Gothic" w:cs="Arial"/>
          <w:sz w:val="19"/>
          <w:szCs w:val="19"/>
        </w:rPr>
        <w:t xml:space="preserve">una </w:t>
      </w:r>
      <w:r w:rsidRPr="002D2EE0">
        <w:rPr>
          <w:rFonts w:ascii="Century Gothic" w:hAnsi="Century Gothic" w:cs="Arial"/>
          <w:spacing w:val="-1"/>
          <w:sz w:val="19"/>
          <w:szCs w:val="19"/>
        </w:rPr>
        <w:t>m</w:t>
      </w:r>
      <w:r w:rsidRPr="002D2EE0">
        <w:rPr>
          <w:rFonts w:ascii="Century Gothic" w:hAnsi="Century Gothic" w:cs="Arial"/>
          <w:sz w:val="19"/>
          <w:szCs w:val="19"/>
        </w:rPr>
        <w:t>uestra</w:t>
      </w:r>
      <w:r w:rsidRPr="002D2EE0">
        <w:rPr>
          <w:rFonts w:ascii="Century Gothic" w:hAnsi="Century Gothic" w:cs="Arial"/>
          <w:spacing w:val="-2"/>
          <w:sz w:val="19"/>
          <w:szCs w:val="19"/>
        </w:rPr>
        <w:t xml:space="preserve"> </w:t>
      </w:r>
      <w:r w:rsidRPr="002D2EE0">
        <w:rPr>
          <w:rFonts w:ascii="Century Gothic" w:hAnsi="Century Gothic" w:cs="Arial"/>
          <w:sz w:val="19"/>
          <w:szCs w:val="19"/>
        </w:rPr>
        <w:t>de</w:t>
      </w:r>
      <w:r w:rsidRPr="002D2EE0">
        <w:rPr>
          <w:rFonts w:ascii="Century Gothic" w:hAnsi="Century Gothic" w:cs="Arial"/>
          <w:spacing w:val="-1"/>
          <w:sz w:val="19"/>
          <w:szCs w:val="19"/>
        </w:rPr>
        <w:t xml:space="preserve"> </w:t>
      </w:r>
      <w:r w:rsidR="00FC6C02" w:rsidRPr="002D2EE0">
        <w:rPr>
          <w:rFonts w:ascii="Century Gothic" w:hAnsi="Century Gothic" w:cs="Arial"/>
          <w:sz w:val="19"/>
          <w:szCs w:val="19"/>
        </w:rPr>
        <w:t>esta</w:t>
      </w:r>
      <w:r w:rsidRPr="002D2EE0">
        <w:rPr>
          <w:rFonts w:ascii="Century Gothic" w:hAnsi="Century Gothic" w:cs="Arial"/>
          <w:spacing w:val="-1"/>
          <w:sz w:val="19"/>
          <w:szCs w:val="19"/>
        </w:rPr>
        <w:t xml:space="preserve"> </w:t>
      </w:r>
      <w:r w:rsidRPr="002D2EE0">
        <w:rPr>
          <w:rFonts w:ascii="Century Gothic" w:hAnsi="Century Gothic" w:cs="Arial"/>
          <w:sz w:val="19"/>
          <w:szCs w:val="19"/>
        </w:rPr>
        <w:t>con</w:t>
      </w:r>
      <w:r w:rsidRPr="002D2EE0">
        <w:rPr>
          <w:rFonts w:ascii="Century Gothic" w:hAnsi="Century Gothic" w:cs="Arial"/>
          <w:spacing w:val="-2"/>
          <w:sz w:val="19"/>
          <w:szCs w:val="19"/>
        </w:rPr>
        <w:t xml:space="preserve"> </w:t>
      </w:r>
      <w:r w:rsidRPr="002D2EE0">
        <w:rPr>
          <w:rFonts w:ascii="Century Gothic" w:hAnsi="Century Gothic" w:cs="Arial"/>
          <w:sz w:val="19"/>
          <w:szCs w:val="19"/>
        </w:rPr>
        <w:t>fines</w:t>
      </w:r>
      <w:r w:rsidRPr="002D2EE0">
        <w:rPr>
          <w:rFonts w:ascii="Century Gothic" w:hAnsi="Century Gothic" w:cs="Arial"/>
          <w:spacing w:val="-1"/>
          <w:sz w:val="19"/>
          <w:szCs w:val="19"/>
        </w:rPr>
        <w:t xml:space="preserve"> </w:t>
      </w:r>
      <w:r w:rsidRPr="002D2EE0">
        <w:rPr>
          <w:rFonts w:ascii="Century Gothic" w:hAnsi="Century Gothic" w:cs="Arial"/>
          <w:sz w:val="19"/>
          <w:szCs w:val="19"/>
        </w:rPr>
        <w:t>de</w:t>
      </w:r>
      <w:r w:rsidRPr="002D2EE0">
        <w:rPr>
          <w:rFonts w:ascii="Century Gothic" w:hAnsi="Century Gothic" w:cs="Arial"/>
          <w:spacing w:val="-2"/>
          <w:sz w:val="19"/>
          <w:szCs w:val="19"/>
        </w:rPr>
        <w:t xml:space="preserve"> </w:t>
      </w:r>
      <w:r w:rsidRPr="002D2EE0">
        <w:rPr>
          <w:rFonts w:ascii="Century Gothic" w:hAnsi="Century Gothic" w:cs="Arial"/>
          <w:sz w:val="19"/>
          <w:szCs w:val="19"/>
        </w:rPr>
        <w:t>esti</w:t>
      </w:r>
      <w:r w:rsidRPr="002D2EE0">
        <w:rPr>
          <w:rFonts w:ascii="Century Gothic" w:hAnsi="Century Gothic" w:cs="Arial"/>
          <w:spacing w:val="-1"/>
          <w:sz w:val="19"/>
          <w:szCs w:val="19"/>
        </w:rPr>
        <w:t>m</w:t>
      </w:r>
      <w:r w:rsidRPr="002D2EE0">
        <w:rPr>
          <w:rFonts w:ascii="Century Gothic" w:hAnsi="Century Gothic" w:cs="Arial"/>
          <w:sz w:val="19"/>
          <w:szCs w:val="19"/>
        </w:rPr>
        <w:t>ación</w:t>
      </w:r>
      <w:r w:rsidRPr="002D2EE0">
        <w:rPr>
          <w:rFonts w:ascii="Century Gothic" w:hAnsi="Century Gothic" w:cs="Arial"/>
          <w:spacing w:val="-1"/>
          <w:sz w:val="19"/>
          <w:szCs w:val="19"/>
        </w:rPr>
        <w:t xml:space="preserve"> </w:t>
      </w:r>
      <w:r w:rsidRPr="002D2EE0">
        <w:rPr>
          <w:rFonts w:ascii="Century Gothic" w:hAnsi="Century Gothic" w:cs="Arial"/>
          <w:sz w:val="19"/>
          <w:szCs w:val="19"/>
        </w:rPr>
        <w:t>estadística</w:t>
      </w:r>
      <w:r w:rsidR="00B422BC" w:rsidRPr="002D2EE0">
        <w:rPr>
          <w:rFonts w:ascii="Century Gothic" w:hAnsi="Century Gothic" w:cs="Arial"/>
          <w:sz w:val="19"/>
          <w:szCs w:val="19"/>
        </w:rPr>
        <w:t>.</w:t>
      </w:r>
      <w:r w:rsidRPr="002D2EE0">
        <w:rPr>
          <w:rFonts w:ascii="Century Gothic" w:hAnsi="Century Gothic" w:cs="Arial"/>
          <w:b/>
          <w:bCs/>
          <w:spacing w:val="-1"/>
          <w:sz w:val="19"/>
          <w:szCs w:val="19"/>
        </w:rPr>
        <w:t xml:space="preserve"> </w:t>
      </w:r>
    </w:p>
    <w:p w14:paraId="50BA3EF1" w14:textId="3AA35BD6" w:rsidR="007D76A4" w:rsidRPr="002D2EE0" w:rsidRDefault="007D76A4" w:rsidP="00085595">
      <w:pPr>
        <w:pStyle w:val="Textoindependiente"/>
        <w:spacing w:before="120" w:after="120" w:line="259" w:lineRule="auto"/>
        <w:ind w:left="0"/>
        <w:jc w:val="both"/>
        <w:rPr>
          <w:rFonts w:ascii="Century Gothic" w:hAnsi="Century Gothic" w:cs="Arial"/>
          <w:sz w:val="19"/>
          <w:szCs w:val="19"/>
        </w:rPr>
      </w:pPr>
      <w:r w:rsidRPr="002D2EE0">
        <w:rPr>
          <w:rFonts w:ascii="Century Gothic" w:hAnsi="Century Gothic" w:cs="Arial"/>
          <w:b/>
          <w:bCs/>
          <w:spacing w:val="-1"/>
          <w:sz w:val="19"/>
          <w:szCs w:val="19"/>
        </w:rPr>
        <w:t>M</w:t>
      </w:r>
      <w:r w:rsidRPr="002D2EE0">
        <w:rPr>
          <w:rFonts w:ascii="Century Gothic" w:hAnsi="Century Gothic" w:cs="Arial"/>
          <w:b/>
          <w:bCs/>
          <w:sz w:val="19"/>
          <w:szCs w:val="19"/>
        </w:rPr>
        <w:t>etadatos</w:t>
      </w:r>
      <w:r w:rsidR="0001780B" w:rsidRPr="002D2EE0">
        <w:rPr>
          <w:rFonts w:ascii="Century Gothic" w:hAnsi="Century Gothic" w:cs="Arial"/>
          <w:b/>
          <w:bCs/>
          <w:sz w:val="19"/>
          <w:szCs w:val="19"/>
        </w:rPr>
        <w:t>.</w:t>
      </w:r>
      <w:r w:rsidRPr="002D2EE0">
        <w:rPr>
          <w:rFonts w:ascii="Century Gothic" w:hAnsi="Century Gothic" w:cs="Arial"/>
          <w:b/>
          <w:bCs/>
          <w:spacing w:val="43"/>
          <w:sz w:val="19"/>
          <w:szCs w:val="19"/>
        </w:rPr>
        <w:t xml:space="preserve"> </w:t>
      </w:r>
      <w:r w:rsidR="00085595" w:rsidRPr="002D2EE0">
        <w:rPr>
          <w:rFonts w:ascii="Century Gothic" w:hAnsi="Century Gothic" w:cs="Arial"/>
          <w:spacing w:val="-1"/>
          <w:sz w:val="19"/>
          <w:szCs w:val="19"/>
        </w:rPr>
        <w:t xml:space="preserve">Datos estructurados que describen las características del contenido, captura, procesamiento, calidad, condición, acceso y distribución de la información estadística o geográfica </w:t>
      </w:r>
      <w:r w:rsidRPr="002D2EE0">
        <w:rPr>
          <w:rFonts w:ascii="Century Gothic" w:hAnsi="Century Gothic" w:cs="Arial"/>
          <w:sz w:val="19"/>
          <w:szCs w:val="19"/>
        </w:rPr>
        <w:t>(Artículo</w:t>
      </w:r>
      <w:r w:rsidRPr="002D2EE0">
        <w:rPr>
          <w:rFonts w:ascii="Century Gothic" w:hAnsi="Century Gothic" w:cs="Arial"/>
          <w:spacing w:val="44"/>
          <w:sz w:val="19"/>
          <w:szCs w:val="19"/>
        </w:rPr>
        <w:t xml:space="preserve"> </w:t>
      </w:r>
      <w:r w:rsidRPr="002D2EE0">
        <w:rPr>
          <w:rFonts w:ascii="Century Gothic" w:hAnsi="Century Gothic" w:cs="Arial"/>
          <w:sz w:val="19"/>
          <w:szCs w:val="19"/>
        </w:rPr>
        <w:t>3,</w:t>
      </w:r>
      <w:r w:rsidRPr="002D2EE0">
        <w:rPr>
          <w:rFonts w:ascii="Century Gothic" w:hAnsi="Century Gothic" w:cs="Arial"/>
          <w:spacing w:val="29"/>
          <w:sz w:val="19"/>
          <w:szCs w:val="19"/>
        </w:rPr>
        <w:t xml:space="preserve"> </w:t>
      </w:r>
      <w:r w:rsidRPr="002D2EE0">
        <w:rPr>
          <w:rFonts w:ascii="Century Gothic" w:hAnsi="Century Gothic" w:cs="Arial"/>
          <w:sz w:val="19"/>
          <w:szCs w:val="19"/>
        </w:rPr>
        <w:t>fracción</w:t>
      </w:r>
      <w:r w:rsidRPr="002D2EE0">
        <w:rPr>
          <w:rFonts w:ascii="Century Gothic" w:hAnsi="Century Gothic" w:cs="Arial"/>
          <w:spacing w:val="29"/>
          <w:sz w:val="19"/>
          <w:szCs w:val="19"/>
        </w:rPr>
        <w:t xml:space="preserve"> </w:t>
      </w:r>
      <w:r w:rsidRPr="002D2EE0">
        <w:rPr>
          <w:rFonts w:ascii="Century Gothic" w:hAnsi="Century Gothic" w:cs="Arial"/>
          <w:sz w:val="19"/>
          <w:szCs w:val="19"/>
        </w:rPr>
        <w:t>XXII</w:t>
      </w:r>
      <w:r w:rsidRPr="002D2EE0">
        <w:rPr>
          <w:rFonts w:ascii="Century Gothic" w:hAnsi="Century Gothic" w:cs="Arial"/>
          <w:spacing w:val="29"/>
          <w:sz w:val="19"/>
          <w:szCs w:val="19"/>
        </w:rPr>
        <w:t xml:space="preserve"> </w:t>
      </w:r>
      <w:r w:rsidRPr="002D2EE0">
        <w:rPr>
          <w:rFonts w:ascii="Century Gothic" w:hAnsi="Century Gothic" w:cs="Arial"/>
          <w:sz w:val="19"/>
          <w:szCs w:val="19"/>
        </w:rPr>
        <w:t>de</w:t>
      </w:r>
      <w:r w:rsidRPr="002D2EE0">
        <w:rPr>
          <w:rFonts w:ascii="Century Gothic" w:hAnsi="Century Gothic" w:cs="Arial"/>
          <w:spacing w:val="29"/>
          <w:sz w:val="19"/>
          <w:szCs w:val="19"/>
        </w:rPr>
        <w:t xml:space="preserve"> </w:t>
      </w:r>
      <w:r w:rsidRPr="002D2EE0">
        <w:rPr>
          <w:rFonts w:ascii="Century Gothic" w:hAnsi="Century Gothic" w:cs="Arial"/>
          <w:sz w:val="19"/>
          <w:szCs w:val="19"/>
        </w:rPr>
        <w:t>la</w:t>
      </w:r>
      <w:r w:rsidRPr="002D2EE0">
        <w:rPr>
          <w:rFonts w:ascii="Century Gothic" w:hAnsi="Century Gothic" w:cs="Arial"/>
          <w:spacing w:val="29"/>
          <w:sz w:val="19"/>
          <w:szCs w:val="19"/>
        </w:rPr>
        <w:t xml:space="preserve"> </w:t>
      </w:r>
      <w:r w:rsidR="00FD5817" w:rsidRPr="002D2EE0">
        <w:rPr>
          <w:rFonts w:ascii="Century Gothic" w:hAnsi="Century Gothic" w:cs="Arial"/>
          <w:bCs/>
          <w:spacing w:val="-1"/>
          <w:sz w:val="19"/>
          <w:szCs w:val="19"/>
        </w:rPr>
        <w:t>NTPPIEG</w:t>
      </w:r>
      <w:r w:rsidRPr="002D2EE0">
        <w:rPr>
          <w:rFonts w:ascii="Century Gothic" w:hAnsi="Century Gothic" w:cs="Arial"/>
          <w:sz w:val="19"/>
          <w:szCs w:val="19"/>
        </w:rPr>
        <w:t>).</w:t>
      </w:r>
    </w:p>
    <w:p w14:paraId="140D958F" w14:textId="6F0FCE99" w:rsidR="007D76A4" w:rsidRPr="002D2EE0" w:rsidRDefault="007D76A4" w:rsidP="00085595">
      <w:pPr>
        <w:spacing w:before="120" w:after="120" w:line="259" w:lineRule="auto"/>
        <w:jc w:val="both"/>
        <w:rPr>
          <w:rFonts w:ascii="Century Gothic" w:hAnsi="Century Gothic" w:cs="Arial"/>
          <w:sz w:val="19"/>
          <w:szCs w:val="19"/>
        </w:rPr>
      </w:pPr>
      <w:r w:rsidRPr="002D2EE0">
        <w:rPr>
          <w:rFonts w:ascii="Century Gothic" w:hAnsi="Century Gothic" w:cs="Arial"/>
          <w:b/>
          <w:bCs/>
          <w:spacing w:val="-1"/>
          <w:sz w:val="19"/>
          <w:szCs w:val="19"/>
        </w:rPr>
        <w:t>N</w:t>
      </w:r>
      <w:r w:rsidRPr="002D2EE0">
        <w:rPr>
          <w:rFonts w:ascii="Century Gothic" w:hAnsi="Century Gothic" w:cs="Arial"/>
          <w:b/>
          <w:bCs/>
          <w:sz w:val="19"/>
          <w:szCs w:val="19"/>
        </w:rPr>
        <w:t>ecesidad</w:t>
      </w:r>
      <w:r w:rsidRPr="002D2EE0">
        <w:rPr>
          <w:rFonts w:ascii="Century Gothic" w:hAnsi="Century Gothic" w:cs="Arial"/>
          <w:b/>
          <w:bCs/>
          <w:spacing w:val="28"/>
          <w:sz w:val="19"/>
          <w:szCs w:val="19"/>
        </w:rPr>
        <w:t xml:space="preserve"> </w:t>
      </w:r>
      <w:r w:rsidRPr="002D2EE0">
        <w:rPr>
          <w:rFonts w:ascii="Century Gothic" w:hAnsi="Century Gothic" w:cs="Arial"/>
          <w:b/>
          <w:bCs/>
          <w:sz w:val="19"/>
          <w:szCs w:val="19"/>
        </w:rPr>
        <w:t>Estructurada</w:t>
      </w:r>
      <w:r w:rsidRPr="002D2EE0">
        <w:rPr>
          <w:rFonts w:ascii="Century Gothic" w:hAnsi="Century Gothic" w:cs="Arial"/>
          <w:b/>
          <w:bCs/>
          <w:spacing w:val="29"/>
          <w:sz w:val="19"/>
          <w:szCs w:val="19"/>
        </w:rPr>
        <w:t xml:space="preserve"> </w:t>
      </w:r>
      <w:r w:rsidRPr="002D2EE0">
        <w:rPr>
          <w:rFonts w:ascii="Century Gothic" w:hAnsi="Century Gothic" w:cs="Arial"/>
          <w:b/>
          <w:bCs/>
          <w:sz w:val="19"/>
          <w:szCs w:val="19"/>
        </w:rPr>
        <w:t>de</w:t>
      </w:r>
      <w:r w:rsidRPr="002D2EE0">
        <w:rPr>
          <w:rFonts w:ascii="Century Gothic" w:hAnsi="Century Gothic" w:cs="Arial"/>
          <w:b/>
          <w:bCs/>
          <w:spacing w:val="28"/>
          <w:sz w:val="19"/>
          <w:szCs w:val="19"/>
        </w:rPr>
        <w:t xml:space="preserve"> </w:t>
      </w:r>
      <w:r w:rsidRPr="002D2EE0">
        <w:rPr>
          <w:rFonts w:ascii="Century Gothic" w:hAnsi="Century Gothic" w:cs="Arial"/>
          <w:b/>
          <w:bCs/>
          <w:sz w:val="19"/>
          <w:szCs w:val="19"/>
        </w:rPr>
        <w:t>Infor</w:t>
      </w:r>
      <w:r w:rsidRPr="002D2EE0">
        <w:rPr>
          <w:rFonts w:ascii="Century Gothic" w:hAnsi="Century Gothic" w:cs="Arial"/>
          <w:b/>
          <w:bCs/>
          <w:spacing w:val="-1"/>
          <w:sz w:val="19"/>
          <w:szCs w:val="19"/>
        </w:rPr>
        <w:t>m</w:t>
      </w:r>
      <w:r w:rsidRPr="002D2EE0">
        <w:rPr>
          <w:rFonts w:ascii="Century Gothic" w:hAnsi="Century Gothic" w:cs="Arial"/>
          <w:b/>
          <w:bCs/>
          <w:sz w:val="19"/>
          <w:szCs w:val="19"/>
        </w:rPr>
        <w:t>ación</w:t>
      </w:r>
      <w:r w:rsidR="0001780B" w:rsidRPr="002D2EE0">
        <w:rPr>
          <w:rFonts w:ascii="Century Gothic" w:hAnsi="Century Gothic" w:cs="Arial"/>
          <w:b/>
          <w:bCs/>
          <w:sz w:val="19"/>
          <w:szCs w:val="19"/>
        </w:rPr>
        <w:t>.</w:t>
      </w:r>
      <w:r w:rsidR="002D2EE0" w:rsidRPr="002D2EE0">
        <w:rPr>
          <w:rFonts w:ascii="Century Gothic" w:hAnsi="Century Gothic" w:cs="Arial"/>
          <w:b/>
          <w:bCs/>
          <w:spacing w:val="29"/>
          <w:sz w:val="19"/>
          <w:szCs w:val="19"/>
        </w:rPr>
        <w:t xml:space="preserve"> </w:t>
      </w:r>
      <w:r w:rsidR="00085595" w:rsidRPr="002D2EE0">
        <w:rPr>
          <w:rFonts w:ascii="Century Gothic" w:hAnsi="Century Gothic" w:cs="Arial"/>
          <w:spacing w:val="-3"/>
          <w:sz w:val="19"/>
          <w:szCs w:val="19"/>
        </w:rPr>
        <w:t xml:space="preserve">Necesidad de información para la que se han definido el objetivo de la información, los conceptos a ser medidos, la población objeto de estudio, los dominios de estudio y la periodicidad con la que se requiere </w:t>
      </w:r>
      <w:r w:rsidRPr="002D2EE0">
        <w:rPr>
          <w:rFonts w:ascii="Century Gothic" w:hAnsi="Century Gothic" w:cs="Arial"/>
          <w:sz w:val="19"/>
          <w:szCs w:val="19"/>
        </w:rPr>
        <w:t>(Artículo</w:t>
      </w:r>
      <w:r w:rsidRPr="002D2EE0">
        <w:rPr>
          <w:rFonts w:ascii="Century Gothic" w:hAnsi="Century Gothic" w:cs="Arial"/>
          <w:spacing w:val="-2"/>
          <w:sz w:val="19"/>
          <w:szCs w:val="19"/>
        </w:rPr>
        <w:t xml:space="preserve"> </w:t>
      </w:r>
      <w:r w:rsidRPr="002D2EE0">
        <w:rPr>
          <w:rFonts w:ascii="Century Gothic" w:hAnsi="Century Gothic" w:cs="Arial"/>
          <w:sz w:val="19"/>
          <w:szCs w:val="19"/>
        </w:rPr>
        <w:t>3,</w:t>
      </w:r>
      <w:r w:rsidRPr="002D2EE0">
        <w:rPr>
          <w:rFonts w:ascii="Century Gothic" w:hAnsi="Century Gothic" w:cs="Arial"/>
          <w:spacing w:val="-1"/>
          <w:sz w:val="19"/>
          <w:szCs w:val="19"/>
        </w:rPr>
        <w:t xml:space="preserve"> </w:t>
      </w:r>
      <w:r w:rsidRPr="002D2EE0">
        <w:rPr>
          <w:rFonts w:ascii="Century Gothic" w:hAnsi="Century Gothic" w:cs="Arial"/>
          <w:sz w:val="19"/>
          <w:szCs w:val="19"/>
        </w:rPr>
        <w:t>fracción</w:t>
      </w:r>
      <w:r w:rsidR="002D2EE0" w:rsidRPr="002D2EE0">
        <w:rPr>
          <w:rFonts w:ascii="Century Gothic" w:hAnsi="Century Gothic" w:cs="Arial"/>
          <w:spacing w:val="-2"/>
          <w:sz w:val="19"/>
          <w:szCs w:val="19"/>
        </w:rPr>
        <w:t xml:space="preserve"> </w:t>
      </w:r>
      <w:r w:rsidRPr="002D2EE0">
        <w:rPr>
          <w:rFonts w:ascii="Century Gothic" w:hAnsi="Century Gothic" w:cs="Arial"/>
          <w:sz w:val="19"/>
          <w:szCs w:val="19"/>
        </w:rPr>
        <w:t>XXVI</w:t>
      </w:r>
      <w:r w:rsidRPr="002D2EE0">
        <w:rPr>
          <w:rFonts w:ascii="Century Gothic" w:hAnsi="Century Gothic" w:cs="Arial"/>
          <w:spacing w:val="-2"/>
          <w:sz w:val="19"/>
          <w:szCs w:val="19"/>
        </w:rPr>
        <w:t xml:space="preserve"> </w:t>
      </w:r>
      <w:r w:rsidRPr="002D2EE0">
        <w:rPr>
          <w:rFonts w:ascii="Century Gothic" w:hAnsi="Century Gothic" w:cs="Arial"/>
          <w:sz w:val="19"/>
          <w:szCs w:val="19"/>
        </w:rPr>
        <w:t>de</w:t>
      </w:r>
      <w:r w:rsidRPr="002D2EE0">
        <w:rPr>
          <w:rFonts w:ascii="Century Gothic" w:hAnsi="Century Gothic" w:cs="Arial"/>
          <w:spacing w:val="-2"/>
          <w:sz w:val="19"/>
          <w:szCs w:val="19"/>
        </w:rPr>
        <w:t xml:space="preserve"> </w:t>
      </w:r>
      <w:r w:rsidRPr="002D2EE0">
        <w:rPr>
          <w:rFonts w:ascii="Century Gothic" w:hAnsi="Century Gothic" w:cs="Arial"/>
          <w:sz w:val="19"/>
          <w:szCs w:val="19"/>
        </w:rPr>
        <w:t>la</w:t>
      </w:r>
      <w:r w:rsidRPr="002D2EE0">
        <w:rPr>
          <w:rFonts w:ascii="Century Gothic" w:hAnsi="Century Gothic" w:cs="Arial"/>
          <w:spacing w:val="-2"/>
          <w:sz w:val="19"/>
          <w:szCs w:val="19"/>
        </w:rPr>
        <w:t xml:space="preserve"> </w:t>
      </w:r>
      <w:r w:rsidR="00FD5817" w:rsidRPr="002D2EE0">
        <w:rPr>
          <w:rFonts w:ascii="Century Gothic" w:hAnsi="Century Gothic" w:cs="Arial"/>
          <w:bCs/>
          <w:spacing w:val="-1"/>
          <w:sz w:val="19"/>
          <w:szCs w:val="19"/>
        </w:rPr>
        <w:t>NTPPIEG</w:t>
      </w:r>
      <w:r w:rsidRPr="002D2EE0">
        <w:rPr>
          <w:rFonts w:ascii="Century Gothic" w:hAnsi="Century Gothic" w:cs="Arial"/>
          <w:sz w:val="19"/>
          <w:szCs w:val="19"/>
        </w:rPr>
        <w:t>).</w:t>
      </w:r>
    </w:p>
    <w:p w14:paraId="682F3D41" w14:textId="1FBC3EB0" w:rsidR="00111042" w:rsidRPr="002D2EE0" w:rsidRDefault="00111042" w:rsidP="00111042">
      <w:pPr>
        <w:widowControl/>
        <w:spacing w:before="120" w:after="120" w:line="259" w:lineRule="auto"/>
        <w:jc w:val="both"/>
        <w:rPr>
          <w:rFonts w:ascii="Century Gothic" w:hAnsi="Century Gothic" w:cs="Arial"/>
          <w:bCs/>
          <w:sz w:val="19"/>
          <w:szCs w:val="19"/>
        </w:rPr>
      </w:pPr>
      <w:r w:rsidRPr="002D2EE0">
        <w:rPr>
          <w:rFonts w:ascii="Century Gothic" w:hAnsi="Century Gothic" w:cs="Arial"/>
          <w:b/>
          <w:sz w:val="19"/>
          <w:szCs w:val="19"/>
        </w:rPr>
        <w:lastRenderedPageBreak/>
        <w:t>Parámetro de interés.</w:t>
      </w:r>
      <w:r w:rsidRPr="002D2EE0">
        <w:rPr>
          <w:rFonts w:ascii="Century Gothic" w:hAnsi="Century Gothic" w:cs="Arial"/>
          <w:bCs/>
          <w:sz w:val="19"/>
          <w:szCs w:val="19"/>
        </w:rPr>
        <w:t xml:space="preserve"> Cantidad numérica calculada sobre una población </w:t>
      </w:r>
      <w:r w:rsidR="006F6F0C" w:rsidRPr="002D2EE0">
        <w:rPr>
          <w:rFonts w:ascii="Century Gothic" w:hAnsi="Century Gothic" w:cs="Arial"/>
          <w:bCs/>
          <w:sz w:val="19"/>
          <w:szCs w:val="19"/>
        </w:rPr>
        <w:t>que</w:t>
      </w:r>
      <w:r w:rsidR="00164991" w:rsidRPr="002D2EE0">
        <w:rPr>
          <w:rFonts w:ascii="Century Gothic" w:hAnsi="Century Gothic" w:cs="Arial"/>
          <w:bCs/>
          <w:sz w:val="19"/>
          <w:szCs w:val="19"/>
        </w:rPr>
        <w:t xml:space="preserve"> </w:t>
      </w:r>
      <w:r w:rsidRPr="002D2EE0">
        <w:rPr>
          <w:rFonts w:ascii="Century Gothic" w:hAnsi="Century Gothic" w:cs="Arial"/>
          <w:bCs/>
          <w:sz w:val="19"/>
          <w:szCs w:val="19"/>
        </w:rPr>
        <w:t>resume los valores que esta toma en algún atributo</w:t>
      </w:r>
      <w:r w:rsidRPr="002D2EE0">
        <w:t xml:space="preserve"> </w:t>
      </w:r>
      <w:r w:rsidRPr="002D2EE0">
        <w:rPr>
          <w:rFonts w:ascii="Century Gothic" w:hAnsi="Century Gothic" w:cs="Arial"/>
          <w:bCs/>
          <w:sz w:val="19"/>
          <w:szCs w:val="19"/>
        </w:rPr>
        <w:t>(total, razón, porcentaje, índice, tasa, por mencionar algunas).</w:t>
      </w:r>
    </w:p>
    <w:p w14:paraId="774DCA31" w14:textId="77777777" w:rsidR="009537F5" w:rsidRPr="002D2EE0" w:rsidRDefault="009537F5" w:rsidP="009537F5">
      <w:pPr>
        <w:widowControl/>
        <w:spacing w:before="120" w:after="120" w:line="259" w:lineRule="auto"/>
        <w:jc w:val="both"/>
        <w:rPr>
          <w:rFonts w:ascii="Century Gothic" w:hAnsi="Century Gothic" w:cs="Arial"/>
          <w:bCs/>
          <w:sz w:val="19"/>
          <w:szCs w:val="19"/>
        </w:rPr>
      </w:pPr>
      <w:r w:rsidRPr="002D2EE0">
        <w:rPr>
          <w:rFonts w:ascii="Century Gothic" w:hAnsi="Century Gothic" w:cs="Arial"/>
          <w:b/>
          <w:sz w:val="19"/>
          <w:szCs w:val="19"/>
        </w:rPr>
        <w:t>Población objeto de estudio.</w:t>
      </w:r>
      <w:r w:rsidRPr="002D2EE0">
        <w:rPr>
          <w:rFonts w:ascii="Century Gothic" w:hAnsi="Century Gothic" w:cs="Arial"/>
          <w:bCs/>
          <w:sz w:val="19"/>
          <w:szCs w:val="19"/>
        </w:rPr>
        <w:t xml:space="preserve"> </w:t>
      </w:r>
      <w:r w:rsidR="00EA14DC" w:rsidRPr="002D2EE0">
        <w:rPr>
          <w:rFonts w:ascii="Century Gothic" w:hAnsi="Century Gothic" w:cs="Arial"/>
          <w:bCs/>
          <w:sz w:val="19"/>
          <w:szCs w:val="19"/>
        </w:rPr>
        <w:t>Población para la cual se requieren realizar mediciones o representaciones de los conceptos; este conjunto contiene a todos los dominios de estudio.</w:t>
      </w:r>
    </w:p>
    <w:p w14:paraId="7E52A2FF" w14:textId="6A6A60AE" w:rsidR="007D76A4" w:rsidRPr="002D2EE0" w:rsidRDefault="007D76A4" w:rsidP="007041E7">
      <w:pPr>
        <w:pStyle w:val="Textoindependiente"/>
        <w:spacing w:before="120" w:after="120" w:line="259" w:lineRule="auto"/>
        <w:ind w:left="0"/>
        <w:jc w:val="both"/>
        <w:rPr>
          <w:rFonts w:ascii="Century Gothic" w:hAnsi="Century Gothic" w:cs="Arial"/>
          <w:sz w:val="19"/>
          <w:szCs w:val="19"/>
        </w:rPr>
      </w:pPr>
      <w:r w:rsidRPr="002D2EE0">
        <w:rPr>
          <w:rFonts w:ascii="Century Gothic" w:hAnsi="Century Gothic" w:cs="Arial"/>
          <w:b/>
          <w:bCs/>
          <w:sz w:val="19"/>
          <w:szCs w:val="19"/>
        </w:rPr>
        <w:t>Proceso</w:t>
      </w:r>
      <w:r w:rsidR="0001780B" w:rsidRPr="002D2EE0">
        <w:rPr>
          <w:rFonts w:ascii="Century Gothic" w:hAnsi="Century Gothic" w:cs="Arial"/>
          <w:b/>
          <w:bCs/>
          <w:sz w:val="19"/>
          <w:szCs w:val="19"/>
        </w:rPr>
        <w:t>.</w:t>
      </w:r>
      <w:r w:rsidRPr="002D2EE0">
        <w:rPr>
          <w:rFonts w:ascii="Century Gothic" w:hAnsi="Century Gothic" w:cs="Arial"/>
          <w:b/>
          <w:bCs/>
          <w:spacing w:val="28"/>
          <w:sz w:val="19"/>
          <w:szCs w:val="19"/>
        </w:rPr>
        <w:t xml:space="preserve"> </w:t>
      </w:r>
      <w:r w:rsidR="007041E7" w:rsidRPr="002D2EE0">
        <w:rPr>
          <w:rFonts w:ascii="Century Gothic" w:hAnsi="Century Gothic" w:cs="Arial"/>
          <w:sz w:val="19"/>
          <w:szCs w:val="19"/>
        </w:rPr>
        <w:t xml:space="preserve">Conjunto de actividades, recursos humanos, datos e infraestructura relacionadas lógicamente para producir un resultado </w:t>
      </w:r>
      <w:r w:rsidRPr="002D2EE0">
        <w:rPr>
          <w:rFonts w:ascii="Century Gothic" w:hAnsi="Century Gothic" w:cs="Arial"/>
          <w:sz w:val="19"/>
          <w:szCs w:val="19"/>
        </w:rPr>
        <w:t>(Artículo</w:t>
      </w:r>
      <w:r w:rsidRPr="002D2EE0">
        <w:rPr>
          <w:rFonts w:ascii="Century Gothic" w:hAnsi="Century Gothic" w:cs="Arial"/>
          <w:spacing w:val="-2"/>
          <w:sz w:val="19"/>
          <w:szCs w:val="19"/>
        </w:rPr>
        <w:t xml:space="preserve"> </w:t>
      </w:r>
      <w:r w:rsidRPr="002D2EE0">
        <w:rPr>
          <w:rFonts w:ascii="Century Gothic" w:hAnsi="Century Gothic" w:cs="Arial"/>
          <w:sz w:val="19"/>
          <w:szCs w:val="19"/>
        </w:rPr>
        <w:t>3</w:t>
      </w:r>
      <w:r w:rsidR="00904A69" w:rsidRPr="002D2EE0">
        <w:rPr>
          <w:rFonts w:ascii="Century Gothic" w:hAnsi="Century Gothic" w:cs="Arial"/>
          <w:sz w:val="19"/>
          <w:szCs w:val="19"/>
        </w:rPr>
        <w:t>,</w:t>
      </w:r>
      <w:r w:rsidRPr="002D2EE0">
        <w:rPr>
          <w:rFonts w:ascii="Century Gothic" w:hAnsi="Century Gothic" w:cs="Arial"/>
          <w:spacing w:val="-3"/>
          <w:sz w:val="19"/>
          <w:szCs w:val="19"/>
        </w:rPr>
        <w:t xml:space="preserve"> </w:t>
      </w:r>
      <w:r w:rsidRPr="002D2EE0">
        <w:rPr>
          <w:rFonts w:ascii="Century Gothic" w:hAnsi="Century Gothic" w:cs="Arial"/>
          <w:sz w:val="19"/>
          <w:szCs w:val="19"/>
        </w:rPr>
        <w:t>fracción</w:t>
      </w:r>
      <w:r w:rsidRPr="002D2EE0">
        <w:rPr>
          <w:rFonts w:ascii="Century Gothic" w:hAnsi="Century Gothic" w:cs="Arial"/>
          <w:spacing w:val="-2"/>
          <w:sz w:val="19"/>
          <w:szCs w:val="19"/>
        </w:rPr>
        <w:t xml:space="preserve"> </w:t>
      </w:r>
      <w:r w:rsidRPr="002D2EE0">
        <w:rPr>
          <w:rFonts w:ascii="Century Gothic" w:hAnsi="Century Gothic" w:cs="Arial"/>
          <w:sz w:val="19"/>
          <w:szCs w:val="19"/>
        </w:rPr>
        <w:t>XXX</w:t>
      </w:r>
      <w:r w:rsidRPr="002D2EE0">
        <w:rPr>
          <w:rFonts w:ascii="Century Gothic" w:hAnsi="Century Gothic" w:cs="Arial"/>
          <w:spacing w:val="-2"/>
          <w:sz w:val="19"/>
          <w:szCs w:val="19"/>
        </w:rPr>
        <w:t xml:space="preserve"> </w:t>
      </w:r>
      <w:r w:rsidRPr="002D2EE0">
        <w:rPr>
          <w:rFonts w:ascii="Century Gothic" w:hAnsi="Century Gothic" w:cs="Arial"/>
          <w:sz w:val="19"/>
          <w:szCs w:val="19"/>
        </w:rPr>
        <w:t>de</w:t>
      </w:r>
      <w:r w:rsidRPr="002D2EE0">
        <w:rPr>
          <w:rFonts w:ascii="Century Gothic" w:hAnsi="Century Gothic" w:cs="Arial"/>
          <w:spacing w:val="-2"/>
          <w:sz w:val="19"/>
          <w:szCs w:val="19"/>
        </w:rPr>
        <w:t xml:space="preserve"> </w:t>
      </w:r>
      <w:r w:rsidRPr="002D2EE0">
        <w:rPr>
          <w:rFonts w:ascii="Century Gothic" w:hAnsi="Century Gothic" w:cs="Arial"/>
          <w:sz w:val="19"/>
          <w:szCs w:val="19"/>
        </w:rPr>
        <w:t>la</w:t>
      </w:r>
      <w:r w:rsidRPr="002D2EE0">
        <w:rPr>
          <w:rFonts w:ascii="Century Gothic" w:hAnsi="Century Gothic" w:cs="Arial"/>
          <w:spacing w:val="-3"/>
          <w:sz w:val="19"/>
          <w:szCs w:val="19"/>
        </w:rPr>
        <w:t xml:space="preserve"> </w:t>
      </w:r>
      <w:r w:rsidR="00FD5817" w:rsidRPr="002D2EE0">
        <w:rPr>
          <w:rFonts w:ascii="Century Gothic" w:hAnsi="Century Gothic" w:cs="Arial"/>
          <w:bCs/>
          <w:spacing w:val="-1"/>
          <w:sz w:val="19"/>
          <w:szCs w:val="19"/>
        </w:rPr>
        <w:t>NTPPIEG</w:t>
      </w:r>
      <w:r w:rsidRPr="002D2EE0">
        <w:rPr>
          <w:rFonts w:ascii="Century Gothic" w:hAnsi="Century Gothic" w:cs="Arial"/>
          <w:sz w:val="19"/>
          <w:szCs w:val="19"/>
        </w:rPr>
        <w:t>).</w:t>
      </w:r>
    </w:p>
    <w:p w14:paraId="434411BD" w14:textId="5C4CE98E" w:rsidR="007D76A4" w:rsidRPr="002D2EE0" w:rsidRDefault="00E44DE1" w:rsidP="007041E7">
      <w:pPr>
        <w:pStyle w:val="Textoindependiente"/>
        <w:spacing w:before="120" w:after="120" w:line="259" w:lineRule="auto"/>
        <w:ind w:left="0"/>
        <w:jc w:val="both"/>
        <w:rPr>
          <w:rFonts w:ascii="Century Gothic" w:hAnsi="Century Gothic" w:cs="Arial"/>
          <w:sz w:val="19"/>
          <w:szCs w:val="19"/>
        </w:rPr>
      </w:pPr>
      <w:r w:rsidRPr="002D2EE0">
        <w:rPr>
          <w:rFonts w:ascii="Century Gothic" w:hAnsi="Century Gothic" w:cs="Arial"/>
          <w:b/>
          <w:bCs/>
          <w:sz w:val="19"/>
          <w:szCs w:val="19"/>
        </w:rPr>
        <w:t>Programa de Información</w:t>
      </w:r>
      <w:r w:rsidR="007D76A4" w:rsidRPr="002D2EE0">
        <w:rPr>
          <w:rFonts w:ascii="Century Gothic" w:hAnsi="Century Gothic" w:cs="Arial"/>
          <w:b/>
          <w:bCs/>
          <w:spacing w:val="12"/>
          <w:sz w:val="19"/>
          <w:szCs w:val="19"/>
        </w:rPr>
        <w:t xml:space="preserve"> </w:t>
      </w:r>
      <w:r w:rsidR="007D76A4" w:rsidRPr="002D2EE0">
        <w:rPr>
          <w:rFonts w:ascii="Century Gothic" w:hAnsi="Century Gothic" w:cs="Arial"/>
          <w:b/>
          <w:bCs/>
          <w:sz w:val="19"/>
          <w:szCs w:val="19"/>
        </w:rPr>
        <w:t>o</w:t>
      </w:r>
      <w:r w:rsidR="007D76A4" w:rsidRPr="002D2EE0">
        <w:rPr>
          <w:rFonts w:ascii="Century Gothic" w:hAnsi="Century Gothic" w:cs="Arial"/>
          <w:b/>
          <w:bCs/>
          <w:spacing w:val="-2"/>
          <w:sz w:val="19"/>
          <w:szCs w:val="19"/>
        </w:rPr>
        <w:t xml:space="preserve"> </w:t>
      </w:r>
      <w:r w:rsidR="007D76A4" w:rsidRPr="002D2EE0">
        <w:rPr>
          <w:rFonts w:ascii="Century Gothic" w:hAnsi="Century Gothic" w:cs="Arial"/>
          <w:b/>
          <w:bCs/>
          <w:sz w:val="19"/>
          <w:szCs w:val="19"/>
        </w:rPr>
        <w:t>Progra</w:t>
      </w:r>
      <w:r w:rsidR="007D76A4" w:rsidRPr="002D2EE0">
        <w:rPr>
          <w:rFonts w:ascii="Century Gothic" w:hAnsi="Century Gothic" w:cs="Arial"/>
          <w:b/>
          <w:bCs/>
          <w:spacing w:val="-1"/>
          <w:sz w:val="19"/>
          <w:szCs w:val="19"/>
        </w:rPr>
        <w:t>m</w:t>
      </w:r>
      <w:r w:rsidR="007D76A4" w:rsidRPr="002D2EE0">
        <w:rPr>
          <w:rFonts w:ascii="Century Gothic" w:hAnsi="Century Gothic" w:cs="Arial"/>
          <w:b/>
          <w:bCs/>
          <w:sz w:val="19"/>
          <w:szCs w:val="19"/>
        </w:rPr>
        <w:t>a</w:t>
      </w:r>
      <w:r w:rsidR="00BA5086" w:rsidRPr="002D2EE0">
        <w:rPr>
          <w:rFonts w:ascii="Century Gothic" w:hAnsi="Century Gothic" w:cs="Arial"/>
          <w:b/>
          <w:bCs/>
          <w:sz w:val="19"/>
          <w:szCs w:val="19"/>
        </w:rPr>
        <w:t>.</w:t>
      </w:r>
      <w:r w:rsidR="00275F7D" w:rsidRPr="002D2EE0">
        <w:t xml:space="preserve"> </w:t>
      </w:r>
      <w:r w:rsidR="007041E7" w:rsidRPr="002D2EE0">
        <w:rPr>
          <w:rFonts w:ascii="Century Gothic" w:hAnsi="Century Gothic" w:cs="Arial"/>
          <w:sz w:val="19"/>
          <w:szCs w:val="19"/>
        </w:rPr>
        <w:t>Conjunto de actividades, que se pueden repetir, que describen el propósito y contexto de un conjunto de Procesos que se llevarán a cabo cada periodo de tiempo para producir información</w:t>
      </w:r>
      <w:r w:rsidR="007D76A4" w:rsidRPr="002D2EE0">
        <w:rPr>
          <w:rFonts w:ascii="Century Gothic" w:hAnsi="Century Gothic" w:cs="Arial"/>
          <w:b/>
          <w:bCs/>
          <w:spacing w:val="-2"/>
          <w:sz w:val="19"/>
          <w:szCs w:val="19"/>
        </w:rPr>
        <w:t xml:space="preserve"> </w:t>
      </w:r>
      <w:r w:rsidR="007D76A4" w:rsidRPr="002D2EE0">
        <w:rPr>
          <w:rFonts w:ascii="Century Gothic" w:hAnsi="Century Gothic" w:cs="Arial"/>
          <w:sz w:val="19"/>
          <w:szCs w:val="19"/>
        </w:rPr>
        <w:t>(Artículo</w:t>
      </w:r>
      <w:r w:rsidR="007D76A4" w:rsidRPr="002D2EE0">
        <w:rPr>
          <w:rFonts w:ascii="Century Gothic" w:hAnsi="Century Gothic" w:cs="Arial"/>
          <w:spacing w:val="-4"/>
          <w:sz w:val="19"/>
          <w:szCs w:val="19"/>
        </w:rPr>
        <w:t xml:space="preserve"> </w:t>
      </w:r>
      <w:r w:rsidR="007D76A4" w:rsidRPr="002D2EE0">
        <w:rPr>
          <w:rFonts w:ascii="Century Gothic" w:hAnsi="Century Gothic" w:cs="Arial"/>
          <w:sz w:val="19"/>
          <w:szCs w:val="19"/>
        </w:rPr>
        <w:t>3,</w:t>
      </w:r>
      <w:r w:rsidR="007D76A4" w:rsidRPr="002D2EE0">
        <w:rPr>
          <w:rFonts w:ascii="Century Gothic" w:hAnsi="Century Gothic" w:cs="Arial"/>
          <w:spacing w:val="-2"/>
          <w:sz w:val="19"/>
          <w:szCs w:val="19"/>
        </w:rPr>
        <w:t xml:space="preserve"> </w:t>
      </w:r>
      <w:r w:rsidR="007D76A4" w:rsidRPr="002D2EE0">
        <w:rPr>
          <w:rFonts w:ascii="Century Gothic" w:hAnsi="Century Gothic" w:cs="Arial"/>
          <w:sz w:val="19"/>
          <w:szCs w:val="19"/>
        </w:rPr>
        <w:t>fracción</w:t>
      </w:r>
      <w:r w:rsidR="007D76A4" w:rsidRPr="002D2EE0">
        <w:rPr>
          <w:rFonts w:ascii="Century Gothic" w:hAnsi="Century Gothic" w:cs="Arial"/>
          <w:spacing w:val="-3"/>
          <w:sz w:val="19"/>
          <w:szCs w:val="19"/>
        </w:rPr>
        <w:t xml:space="preserve"> </w:t>
      </w:r>
      <w:r w:rsidR="007D76A4" w:rsidRPr="002D2EE0">
        <w:rPr>
          <w:rFonts w:ascii="Century Gothic" w:hAnsi="Century Gothic" w:cs="Arial"/>
          <w:sz w:val="19"/>
          <w:szCs w:val="19"/>
        </w:rPr>
        <w:t>XXXII</w:t>
      </w:r>
      <w:r w:rsidR="007D76A4" w:rsidRPr="002D2EE0">
        <w:rPr>
          <w:rFonts w:ascii="Century Gothic" w:hAnsi="Century Gothic" w:cs="Arial"/>
          <w:spacing w:val="-2"/>
          <w:sz w:val="19"/>
          <w:szCs w:val="19"/>
        </w:rPr>
        <w:t xml:space="preserve"> </w:t>
      </w:r>
      <w:r w:rsidR="007D76A4" w:rsidRPr="002D2EE0">
        <w:rPr>
          <w:rFonts w:ascii="Century Gothic" w:hAnsi="Century Gothic" w:cs="Arial"/>
          <w:sz w:val="19"/>
          <w:szCs w:val="19"/>
        </w:rPr>
        <w:t>de</w:t>
      </w:r>
      <w:r w:rsidR="007D76A4" w:rsidRPr="002D2EE0">
        <w:rPr>
          <w:rFonts w:ascii="Century Gothic" w:hAnsi="Century Gothic" w:cs="Arial"/>
          <w:spacing w:val="-4"/>
          <w:sz w:val="19"/>
          <w:szCs w:val="19"/>
        </w:rPr>
        <w:t xml:space="preserve"> </w:t>
      </w:r>
      <w:r w:rsidR="007D76A4" w:rsidRPr="002D2EE0">
        <w:rPr>
          <w:rFonts w:ascii="Century Gothic" w:hAnsi="Century Gothic" w:cs="Arial"/>
          <w:sz w:val="19"/>
          <w:szCs w:val="19"/>
        </w:rPr>
        <w:t>la</w:t>
      </w:r>
      <w:r w:rsidR="007D76A4" w:rsidRPr="002D2EE0">
        <w:rPr>
          <w:rFonts w:ascii="Century Gothic" w:hAnsi="Century Gothic" w:cs="Arial"/>
          <w:spacing w:val="-3"/>
          <w:sz w:val="19"/>
          <w:szCs w:val="19"/>
        </w:rPr>
        <w:t xml:space="preserve"> </w:t>
      </w:r>
      <w:r w:rsidR="00FD5817" w:rsidRPr="002D2EE0">
        <w:rPr>
          <w:rFonts w:ascii="Century Gothic" w:hAnsi="Century Gothic" w:cs="Arial"/>
          <w:bCs/>
          <w:spacing w:val="-1"/>
          <w:sz w:val="19"/>
          <w:szCs w:val="19"/>
        </w:rPr>
        <w:t>NTPPIEG</w:t>
      </w:r>
      <w:r w:rsidR="007D76A4" w:rsidRPr="002D2EE0">
        <w:rPr>
          <w:rFonts w:ascii="Century Gothic" w:hAnsi="Century Gothic" w:cs="Arial"/>
          <w:sz w:val="19"/>
          <w:szCs w:val="19"/>
        </w:rPr>
        <w:t>).</w:t>
      </w:r>
    </w:p>
    <w:p w14:paraId="2569584D" w14:textId="77777777" w:rsidR="007D76A4" w:rsidRPr="002D2EE0" w:rsidRDefault="007D76A4" w:rsidP="007D76A4">
      <w:pPr>
        <w:pStyle w:val="Textoindependiente"/>
        <w:spacing w:before="120" w:after="120" w:line="259" w:lineRule="auto"/>
        <w:ind w:left="0"/>
        <w:jc w:val="both"/>
        <w:rPr>
          <w:rFonts w:ascii="Century Gothic" w:hAnsi="Century Gothic" w:cs="Arial"/>
          <w:sz w:val="19"/>
          <w:szCs w:val="19"/>
        </w:rPr>
      </w:pPr>
      <w:r w:rsidRPr="002D2EE0">
        <w:rPr>
          <w:rFonts w:ascii="Century Gothic" w:hAnsi="Century Gothic" w:cs="Arial"/>
          <w:b/>
          <w:bCs/>
          <w:sz w:val="19"/>
          <w:szCs w:val="19"/>
        </w:rPr>
        <w:t>Salida</w:t>
      </w:r>
      <w:r w:rsidR="00BA5086" w:rsidRPr="002D2EE0">
        <w:rPr>
          <w:rFonts w:ascii="Century Gothic" w:hAnsi="Century Gothic" w:cs="Arial"/>
          <w:b/>
          <w:bCs/>
          <w:sz w:val="19"/>
          <w:szCs w:val="19"/>
        </w:rPr>
        <w:t>.</w:t>
      </w:r>
      <w:r w:rsidRPr="002D2EE0">
        <w:rPr>
          <w:rFonts w:ascii="Century Gothic" w:hAnsi="Century Gothic" w:cs="Arial"/>
          <w:b/>
          <w:bCs/>
          <w:spacing w:val="-1"/>
          <w:sz w:val="19"/>
          <w:szCs w:val="19"/>
        </w:rPr>
        <w:t xml:space="preserve"> </w:t>
      </w:r>
      <w:r w:rsidRPr="002D2EE0">
        <w:rPr>
          <w:rFonts w:ascii="Century Gothic" w:hAnsi="Century Gothic" w:cs="Arial"/>
          <w:spacing w:val="-1"/>
          <w:sz w:val="19"/>
          <w:szCs w:val="19"/>
        </w:rPr>
        <w:t>R</w:t>
      </w:r>
      <w:r w:rsidRPr="002D2EE0">
        <w:rPr>
          <w:rFonts w:ascii="Century Gothic" w:hAnsi="Century Gothic" w:cs="Arial"/>
          <w:sz w:val="19"/>
          <w:szCs w:val="19"/>
        </w:rPr>
        <w:t>esultado</w:t>
      </w:r>
      <w:r w:rsidRPr="002D2EE0">
        <w:rPr>
          <w:rFonts w:ascii="Century Gothic" w:hAnsi="Century Gothic" w:cs="Arial"/>
          <w:spacing w:val="-2"/>
          <w:sz w:val="19"/>
          <w:szCs w:val="19"/>
        </w:rPr>
        <w:t xml:space="preserve"> </w:t>
      </w:r>
      <w:r w:rsidRPr="002D2EE0">
        <w:rPr>
          <w:rFonts w:ascii="Century Gothic" w:hAnsi="Century Gothic" w:cs="Arial"/>
          <w:sz w:val="19"/>
          <w:szCs w:val="19"/>
        </w:rPr>
        <w:t>o</w:t>
      </w:r>
      <w:r w:rsidRPr="002D2EE0">
        <w:rPr>
          <w:rFonts w:ascii="Century Gothic" w:hAnsi="Century Gothic" w:cs="Arial"/>
          <w:spacing w:val="-2"/>
          <w:sz w:val="19"/>
          <w:szCs w:val="19"/>
        </w:rPr>
        <w:t xml:space="preserve"> </w:t>
      </w:r>
      <w:r w:rsidRPr="002D2EE0">
        <w:rPr>
          <w:rFonts w:ascii="Century Gothic" w:hAnsi="Century Gothic" w:cs="Arial"/>
          <w:sz w:val="19"/>
          <w:szCs w:val="19"/>
        </w:rPr>
        <w:t>producto</w:t>
      </w:r>
      <w:r w:rsidRPr="002D2EE0">
        <w:rPr>
          <w:rFonts w:ascii="Century Gothic" w:hAnsi="Century Gothic" w:cs="Arial"/>
          <w:spacing w:val="-2"/>
          <w:sz w:val="19"/>
          <w:szCs w:val="19"/>
        </w:rPr>
        <w:t xml:space="preserve"> </w:t>
      </w:r>
      <w:r w:rsidRPr="002D2EE0">
        <w:rPr>
          <w:rFonts w:ascii="Century Gothic" w:hAnsi="Century Gothic" w:cs="Arial"/>
          <w:sz w:val="19"/>
          <w:szCs w:val="19"/>
        </w:rPr>
        <w:t>final</w:t>
      </w:r>
      <w:r w:rsidRPr="002D2EE0">
        <w:rPr>
          <w:rFonts w:ascii="Century Gothic" w:hAnsi="Century Gothic" w:cs="Arial"/>
          <w:spacing w:val="-1"/>
          <w:sz w:val="19"/>
          <w:szCs w:val="19"/>
        </w:rPr>
        <w:t xml:space="preserve"> </w:t>
      </w:r>
      <w:r w:rsidRPr="002D2EE0">
        <w:rPr>
          <w:rFonts w:ascii="Century Gothic" w:hAnsi="Century Gothic" w:cs="Arial"/>
          <w:sz w:val="19"/>
          <w:szCs w:val="19"/>
        </w:rPr>
        <w:t>de</w:t>
      </w:r>
      <w:r w:rsidRPr="002D2EE0">
        <w:rPr>
          <w:rFonts w:ascii="Century Gothic" w:hAnsi="Century Gothic" w:cs="Arial"/>
          <w:spacing w:val="-2"/>
          <w:sz w:val="19"/>
          <w:szCs w:val="19"/>
        </w:rPr>
        <w:t xml:space="preserve"> </w:t>
      </w:r>
      <w:r w:rsidRPr="002D2EE0">
        <w:rPr>
          <w:rFonts w:ascii="Century Gothic" w:hAnsi="Century Gothic" w:cs="Arial"/>
          <w:sz w:val="19"/>
          <w:szCs w:val="19"/>
        </w:rPr>
        <w:t>un</w:t>
      </w:r>
      <w:r w:rsidRPr="002D2EE0">
        <w:rPr>
          <w:rFonts w:ascii="Century Gothic" w:hAnsi="Century Gothic" w:cs="Arial"/>
          <w:spacing w:val="-1"/>
          <w:sz w:val="19"/>
          <w:szCs w:val="19"/>
        </w:rPr>
        <w:t xml:space="preserve"> </w:t>
      </w:r>
      <w:r w:rsidRPr="002D2EE0">
        <w:rPr>
          <w:rFonts w:ascii="Century Gothic" w:hAnsi="Century Gothic" w:cs="Arial"/>
          <w:sz w:val="19"/>
          <w:szCs w:val="19"/>
        </w:rPr>
        <w:t>proceso.</w:t>
      </w:r>
    </w:p>
    <w:p w14:paraId="305F3D3F" w14:textId="5C02016F" w:rsidR="0076492F" w:rsidRPr="002D2EE0" w:rsidRDefault="000C54BB" w:rsidP="000C54BB">
      <w:pPr>
        <w:spacing w:before="120" w:after="120" w:line="259" w:lineRule="auto"/>
        <w:jc w:val="both"/>
        <w:rPr>
          <w:rFonts w:ascii="Century Gothic" w:hAnsi="Century Gothic" w:cs="Arial"/>
          <w:spacing w:val="-1"/>
          <w:sz w:val="19"/>
          <w:szCs w:val="19"/>
        </w:rPr>
      </w:pPr>
      <w:r w:rsidRPr="002D2EE0">
        <w:rPr>
          <w:rFonts w:ascii="Century Gothic" w:hAnsi="Century Gothic" w:cs="Arial"/>
          <w:b/>
          <w:bCs/>
          <w:spacing w:val="-1"/>
          <w:sz w:val="19"/>
          <w:szCs w:val="19"/>
        </w:rPr>
        <w:t>Universo de análisis</w:t>
      </w:r>
      <w:r w:rsidR="00BA5086" w:rsidRPr="002D2EE0">
        <w:rPr>
          <w:rFonts w:ascii="Century Gothic" w:hAnsi="Century Gothic" w:cs="Arial"/>
          <w:b/>
          <w:bCs/>
          <w:spacing w:val="-1"/>
          <w:sz w:val="19"/>
          <w:szCs w:val="19"/>
        </w:rPr>
        <w:t>.</w:t>
      </w:r>
      <w:r w:rsidRPr="002D2EE0">
        <w:rPr>
          <w:rFonts w:ascii="Century Gothic" w:hAnsi="Century Gothic" w:cs="Arial"/>
          <w:b/>
          <w:bCs/>
          <w:spacing w:val="-1"/>
          <w:sz w:val="19"/>
          <w:szCs w:val="19"/>
        </w:rPr>
        <w:t xml:space="preserve"> </w:t>
      </w:r>
      <w:r w:rsidR="0076492F" w:rsidRPr="002D2EE0">
        <w:rPr>
          <w:rFonts w:ascii="Century Gothic" w:hAnsi="Century Gothic" w:cs="Arial"/>
          <w:spacing w:val="-1"/>
          <w:sz w:val="19"/>
          <w:szCs w:val="19"/>
        </w:rPr>
        <w:t>Conjunto de elementos para los cuales se busca cuantificar y caracterizar el fenómeno de interés o tema.</w:t>
      </w:r>
    </w:p>
    <w:p w14:paraId="5EB8B41F" w14:textId="77777777" w:rsidR="007D76A4" w:rsidRPr="00817F50" w:rsidRDefault="007D76A4" w:rsidP="007D76A4">
      <w:pPr>
        <w:pStyle w:val="Textoindependiente"/>
        <w:spacing w:before="120" w:after="120" w:line="259" w:lineRule="auto"/>
        <w:ind w:left="0"/>
        <w:jc w:val="both"/>
        <w:rPr>
          <w:rFonts w:ascii="Century Gothic" w:hAnsi="Century Gothic" w:cs="Arial"/>
          <w:sz w:val="19"/>
          <w:szCs w:val="19"/>
        </w:rPr>
      </w:pPr>
      <w:r w:rsidRPr="002D2EE0">
        <w:rPr>
          <w:rFonts w:ascii="Century Gothic" w:hAnsi="Century Gothic" w:cs="Arial"/>
          <w:b/>
          <w:bCs/>
          <w:sz w:val="19"/>
          <w:szCs w:val="19"/>
        </w:rPr>
        <w:t>Variable</w:t>
      </w:r>
      <w:r w:rsidR="00BA5086" w:rsidRPr="002D2EE0">
        <w:rPr>
          <w:rFonts w:ascii="Century Gothic" w:hAnsi="Century Gothic" w:cs="Arial"/>
          <w:b/>
          <w:bCs/>
          <w:sz w:val="19"/>
          <w:szCs w:val="19"/>
        </w:rPr>
        <w:t>.</w:t>
      </w:r>
      <w:r w:rsidRPr="002D2EE0">
        <w:rPr>
          <w:rFonts w:ascii="Century Gothic" w:hAnsi="Century Gothic" w:cs="Arial"/>
          <w:b/>
          <w:bCs/>
          <w:spacing w:val="44"/>
          <w:sz w:val="19"/>
          <w:szCs w:val="19"/>
        </w:rPr>
        <w:t xml:space="preserve"> </w:t>
      </w:r>
      <w:r w:rsidRPr="002D2EE0">
        <w:rPr>
          <w:rFonts w:ascii="Century Gothic" w:hAnsi="Century Gothic" w:cs="Arial"/>
          <w:spacing w:val="-1"/>
          <w:sz w:val="19"/>
          <w:szCs w:val="19"/>
        </w:rPr>
        <w:t>C</w:t>
      </w:r>
      <w:r w:rsidRPr="002D2EE0">
        <w:rPr>
          <w:rFonts w:ascii="Century Gothic" w:hAnsi="Century Gothic" w:cs="Arial"/>
          <w:sz w:val="19"/>
          <w:szCs w:val="19"/>
        </w:rPr>
        <w:t>oncepto</w:t>
      </w:r>
      <w:r w:rsidRPr="002D2EE0">
        <w:rPr>
          <w:rFonts w:ascii="Century Gothic" w:hAnsi="Century Gothic" w:cs="Arial"/>
          <w:spacing w:val="43"/>
          <w:sz w:val="19"/>
          <w:szCs w:val="19"/>
        </w:rPr>
        <w:t xml:space="preserve"> </w:t>
      </w:r>
      <w:r w:rsidRPr="002D2EE0">
        <w:rPr>
          <w:rFonts w:ascii="Century Gothic" w:hAnsi="Century Gothic" w:cs="Arial"/>
          <w:sz w:val="19"/>
          <w:szCs w:val="19"/>
        </w:rPr>
        <w:t>que</w:t>
      </w:r>
      <w:r w:rsidRPr="002D2EE0">
        <w:rPr>
          <w:rFonts w:ascii="Century Gothic" w:hAnsi="Century Gothic" w:cs="Arial"/>
          <w:spacing w:val="44"/>
          <w:sz w:val="19"/>
          <w:szCs w:val="19"/>
        </w:rPr>
        <w:t xml:space="preserve"> </w:t>
      </w:r>
      <w:r w:rsidRPr="002D2EE0">
        <w:rPr>
          <w:rFonts w:ascii="Century Gothic" w:hAnsi="Century Gothic" w:cs="Arial"/>
          <w:sz w:val="19"/>
          <w:szCs w:val="19"/>
        </w:rPr>
        <w:t>ad</w:t>
      </w:r>
      <w:r w:rsidRPr="002D2EE0">
        <w:rPr>
          <w:rFonts w:ascii="Century Gothic" w:hAnsi="Century Gothic" w:cs="Arial"/>
          <w:spacing w:val="-1"/>
          <w:sz w:val="19"/>
          <w:szCs w:val="19"/>
        </w:rPr>
        <w:t>m</w:t>
      </w:r>
      <w:r w:rsidRPr="002D2EE0">
        <w:rPr>
          <w:rFonts w:ascii="Century Gothic" w:hAnsi="Century Gothic" w:cs="Arial"/>
          <w:sz w:val="19"/>
          <w:szCs w:val="19"/>
        </w:rPr>
        <w:t>ite</w:t>
      </w:r>
      <w:r w:rsidRPr="002D2EE0">
        <w:rPr>
          <w:rFonts w:ascii="Century Gothic" w:hAnsi="Century Gothic" w:cs="Arial"/>
          <w:spacing w:val="44"/>
          <w:sz w:val="19"/>
          <w:szCs w:val="19"/>
        </w:rPr>
        <w:t xml:space="preserve"> </w:t>
      </w:r>
      <w:r w:rsidRPr="002D2EE0">
        <w:rPr>
          <w:rFonts w:ascii="Century Gothic" w:hAnsi="Century Gothic" w:cs="Arial"/>
          <w:sz w:val="19"/>
          <w:szCs w:val="19"/>
        </w:rPr>
        <w:t>distintos</w:t>
      </w:r>
      <w:r w:rsidRPr="002D2EE0">
        <w:rPr>
          <w:rFonts w:ascii="Century Gothic" w:hAnsi="Century Gothic" w:cs="Arial"/>
          <w:spacing w:val="44"/>
          <w:sz w:val="19"/>
          <w:szCs w:val="19"/>
        </w:rPr>
        <w:t xml:space="preserve"> </w:t>
      </w:r>
      <w:r w:rsidRPr="002D2EE0">
        <w:rPr>
          <w:rFonts w:ascii="Century Gothic" w:hAnsi="Century Gothic" w:cs="Arial"/>
          <w:sz w:val="19"/>
          <w:szCs w:val="19"/>
        </w:rPr>
        <w:t>valores</w:t>
      </w:r>
      <w:r w:rsidRPr="002D2EE0">
        <w:rPr>
          <w:rFonts w:ascii="Century Gothic" w:hAnsi="Century Gothic" w:cs="Arial"/>
          <w:spacing w:val="44"/>
          <w:sz w:val="19"/>
          <w:szCs w:val="19"/>
        </w:rPr>
        <w:t xml:space="preserve"> </w:t>
      </w:r>
      <w:r w:rsidRPr="002D2EE0">
        <w:rPr>
          <w:rFonts w:ascii="Century Gothic" w:hAnsi="Century Gothic" w:cs="Arial"/>
          <w:sz w:val="19"/>
          <w:szCs w:val="19"/>
        </w:rPr>
        <w:t>para</w:t>
      </w:r>
      <w:r w:rsidRPr="002D2EE0">
        <w:rPr>
          <w:rFonts w:ascii="Century Gothic" w:hAnsi="Century Gothic" w:cs="Arial"/>
          <w:spacing w:val="44"/>
          <w:sz w:val="19"/>
          <w:szCs w:val="19"/>
        </w:rPr>
        <w:t xml:space="preserve"> </w:t>
      </w:r>
      <w:r w:rsidRPr="002D2EE0">
        <w:rPr>
          <w:rFonts w:ascii="Century Gothic" w:hAnsi="Century Gothic" w:cs="Arial"/>
          <w:sz w:val="19"/>
          <w:szCs w:val="19"/>
        </w:rPr>
        <w:t>la</w:t>
      </w:r>
      <w:r w:rsidRPr="002D2EE0">
        <w:rPr>
          <w:rFonts w:ascii="Century Gothic" w:hAnsi="Century Gothic" w:cs="Arial"/>
          <w:spacing w:val="44"/>
          <w:sz w:val="19"/>
          <w:szCs w:val="19"/>
        </w:rPr>
        <w:t xml:space="preserve"> </w:t>
      </w:r>
      <w:r w:rsidRPr="002D2EE0">
        <w:rPr>
          <w:rFonts w:ascii="Century Gothic" w:hAnsi="Century Gothic" w:cs="Arial"/>
          <w:sz w:val="19"/>
          <w:szCs w:val="19"/>
        </w:rPr>
        <w:t>caracterización</w:t>
      </w:r>
      <w:r w:rsidRPr="002D2EE0">
        <w:rPr>
          <w:rFonts w:ascii="Century Gothic" w:hAnsi="Century Gothic" w:cs="Arial"/>
          <w:spacing w:val="29"/>
          <w:sz w:val="19"/>
          <w:szCs w:val="19"/>
        </w:rPr>
        <w:t xml:space="preserve"> </w:t>
      </w:r>
      <w:r w:rsidRPr="002D2EE0">
        <w:rPr>
          <w:rFonts w:ascii="Century Gothic" w:hAnsi="Century Gothic" w:cs="Arial"/>
          <w:sz w:val="19"/>
          <w:szCs w:val="19"/>
        </w:rPr>
        <w:t>o</w:t>
      </w:r>
      <w:r w:rsidRPr="002D2EE0">
        <w:rPr>
          <w:rFonts w:ascii="Century Gothic" w:hAnsi="Century Gothic" w:cs="Arial"/>
          <w:spacing w:val="30"/>
          <w:sz w:val="19"/>
          <w:szCs w:val="19"/>
        </w:rPr>
        <w:t xml:space="preserve"> </w:t>
      </w:r>
      <w:r w:rsidRPr="002D2EE0">
        <w:rPr>
          <w:rFonts w:ascii="Century Gothic" w:hAnsi="Century Gothic" w:cs="Arial"/>
          <w:sz w:val="19"/>
          <w:szCs w:val="19"/>
        </w:rPr>
        <w:t>clasificación</w:t>
      </w:r>
      <w:r w:rsidRPr="002D2EE0">
        <w:rPr>
          <w:rFonts w:ascii="Century Gothic" w:hAnsi="Century Gothic" w:cs="Arial"/>
          <w:spacing w:val="29"/>
          <w:sz w:val="19"/>
          <w:szCs w:val="19"/>
        </w:rPr>
        <w:t xml:space="preserve"> </w:t>
      </w:r>
      <w:r w:rsidRPr="002D2EE0">
        <w:rPr>
          <w:rFonts w:ascii="Century Gothic" w:hAnsi="Century Gothic" w:cs="Arial"/>
          <w:sz w:val="19"/>
          <w:szCs w:val="19"/>
        </w:rPr>
        <w:t>de</w:t>
      </w:r>
      <w:r w:rsidRPr="002D2EE0">
        <w:rPr>
          <w:rFonts w:ascii="Century Gothic" w:hAnsi="Century Gothic" w:cs="Arial"/>
          <w:spacing w:val="29"/>
          <w:sz w:val="19"/>
          <w:szCs w:val="19"/>
        </w:rPr>
        <w:t xml:space="preserve"> </w:t>
      </w:r>
      <w:r w:rsidRPr="002D2EE0">
        <w:rPr>
          <w:rFonts w:ascii="Century Gothic" w:hAnsi="Century Gothic" w:cs="Arial"/>
          <w:sz w:val="19"/>
          <w:szCs w:val="19"/>
        </w:rPr>
        <w:t>ele</w:t>
      </w:r>
      <w:r w:rsidRPr="002D2EE0">
        <w:rPr>
          <w:rFonts w:ascii="Century Gothic" w:hAnsi="Century Gothic" w:cs="Arial"/>
          <w:spacing w:val="-1"/>
          <w:sz w:val="19"/>
          <w:szCs w:val="19"/>
        </w:rPr>
        <w:t>m</w:t>
      </w:r>
      <w:r w:rsidRPr="002D2EE0">
        <w:rPr>
          <w:rFonts w:ascii="Century Gothic" w:hAnsi="Century Gothic" w:cs="Arial"/>
          <w:sz w:val="19"/>
          <w:szCs w:val="19"/>
        </w:rPr>
        <w:t>entos</w:t>
      </w:r>
      <w:r w:rsidRPr="002D2EE0">
        <w:rPr>
          <w:rFonts w:ascii="Century Gothic" w:hAnsi="Century Gothic" w:cs="Arial"/>
          <w:spacing w:val="29"/>
          <w:sz w:val="19"/>
          <w:szCs w:val="19"/>
        </w:rPr>
        <w:t xml:space="preserve"> </w:t>
      </w:r>
      <w:r w:rsidRPr="002D2EE0">
        <w:rPr>
          <w:rFonts w:ascii="Century Gothic" w:hAnsi="Century Gothic" w:cs="Arial"/>
          <w:sz w:val="19"/>
          <w:szCs w:val="19"/>
        </w:rPr>
        <w:t>unitarios</w:t>
      </w:r>
      <w:r w:rsidRPr="002D2EE0">
        <w:rPr>
          <w:rFonts w:ascii="Century Gothic" w:hAnsi="Century Gothic" w:cs="Arial"/>
          <w:spacing w:val="29"/>
          <w:sz w:val="19"/>
          <w:szCs w:val="19"/>
        </w:rPr>
        <w:t xml:space="preserve"> </w:t>
      </w:r>
      <w:r w:rsidRPr="002D2EE0">
        <w:rPr>
          <w:rFonts w:ascii="Century Gothic" w:hAnsi="Century Gothic" w:cs="Arial"/>
          <w:sz w:val="19"/>
          <w:szCs w:val="19"/>
        </w:rPr>
        <w:t>o conjuntos.</w:t>
      </w:r>
    </w:p>
    <w:p w14:paraId="6EE2F7DA" w14:textId="77777777" w:rsidR="00EB2C32" w:rsidRPr="00817F50" w:rsidRDefault="00EB2C32" w:rsidP="00EB2C32">
      <w:pPr>
        <w:spacing w:line="250" w:lineRule="auto"/>
        <w:jc w:val="both"/>
        <w:rPr>
          <w:rFonts w:ascii="Century Gothic" w:hAnsi="Century Gothic" w:cs="Arial"/>
          <w:sz w:val="19"/>
          <w:szCs w:val="19"/>
        </w:rPr>
      </w:pPr>
    </w:p>
    <w:p w14:paraId="144B6A4C" w14:textId="77777777" w:rsidR="00EB2C32" w:rsidRPr="00817F50" w:rsidRDefault="00EB2C32" w:rsidP="00EB2C32">
      <w:pPr>
        <w:spacing w:line="250" w:lineRule="auto"/>
        <w:jc w:val="both"/>
        <w:rPr>
          <w:rFonts w:ascii="Century Gothic" w:hAnsi="Century Gothic" w:cs="Arial"/>
          <w:sz w:val="19"/>
          <w:szCs w:val="19"/>
        </w:rPr>
      </w:pPr>
    </w:p>
    <w:p w14:paraId="2C39A214" w14:textId="77777777" w:rsidR="00F34A8F" w:rsidRPr="00817F50" w:rsidRDefault="00F34A8F" w:rsidP="00F34A8F">
      <w:pPr>
        <w:widowControl/>
        <w:spacing w:before="120" w:after="120" w:line="259" w:lineRule="auto"/>
        <w:jc w:val="both"/>
        <w:rPr>
          <w:rFonts w:ascii="Century Gothic" w:hAnsi="Century Gothic"/>
          <w:sz w:val="19"/>
          <w:szCs w:val="19"/>
        </w:rPr>
      </w:pPr>
    </w:p>
    <w:p w14:paraId="3A0BA325" w14:textId="77777777" w:rsidR="00F34A8F" w:rsidRPr="00817F50" w:rsidRDefault="00F34A8F" w:rsidP="00F34A8F">
      <w:pPr>
        <w:widowControl/>
        <w:spacing w:before="120" w:after="120" w:line="259" w:lineRule="auto"/>
        <w:jc w:val="both"/>
        <w:rPr>
          <w:rFonts w:ascii="Century Gothic" w:hAnsi="Century Gothic"/>
          <w:sz w:val="19"/>
          <w:szCs w:val="19"/>
        </w:rPr>
      </w:pPr>
    </w:p>
    <w:p w14:paraId="6B7EA006" w14:textId="77777777" w:rsidR="00F34A8F" w:rsidRPr="00817F50" w:rsidRDefault="00F34A8F" w:rsidP="00F34A8F">
      <w:pPr>
        <w:widowControl/>
        <w:spacing w:before="120" w:after="120" w:line="259" w:lineRule="auto"/>
        <w:jc w:val="both"/>
        <w:rPr>
          <w:rFonts w:ascii="Century Gothic" w:hAnsi="Century Gothic"/>
          <w:sz w:val="19"/>
          <w:szCs w:val="19"/>
        </w:rPr>
      </w:pPr>
    </w:p>
    <w:p w14:paraId="73CE015C" w14:textId="77777777" w:rsidR="00F34A8F" w:rsidRPr="00817F50" w:rsidRDefault="00F34A8F" w:rsidP="00F34A8F">
      <w:pPr>
        <w:widowControl/>
        <w:spacing w:before="120" w:after="120" w:line="259" w:lineRule="auto"/>
        <w:jc w:val="both"/>
        <w:rPr>
          <w:rFonts w:ascii="Century Gothic" w:hAnsi="Century Gothic"/>
          <w:sz w:val="19"/>
          <w:szCs w:val="19"/>
        </w:rPr>
      </w:pPr>
    </w:p>
    <w:p w14:paraId="411717F0" w14:textId="77777777" w:rsidR="00F34A8F" w:rsidRPr="00817F50" w:rsidRDefault="00F34A8F" w:rsidP="00F34A8F">
      <w:pPr>
        <w:widowControl/>
        <w:spacing w:before="120" w:after="120" w:line="259" w:lineRule="auto"/>
        <w:jc w:val="both"/>
        <w:rPr>
          <w:rFonts w:ascii="Century Gothic" w:hAnsi="Century Gothic"/>
          <w:sz w:val="19"/>
          <w:szCs w:val="19"/>
        </w:rPr>
      </w:pPr>
    </w:p>
    <w:p w14:paraId="2DFE3339" w14:textId="77777777" w:rsidR="00F34A8F" w:rsidRPr="00817F50" w:rsidRDefault="00F34A8F" w:rsidP="00F34A8F">
      <w:pPr>
        <w:widowControl/>
        <w:spacing w:before="120" w:after="120" w:line="259" w:lineRule="auto"/>
        <w:jc w:val="both"/>
        <w:rPr>
          <w:rFonts w:ascii="Century Gothic" w:hAnsi="Century Gothic"/>
          <w:sz w:val="19"/>
          <w:szCs w:val="19"/>
        </w:rPr>
      </w:pPr>
    </w:p>
    <w:p w14:paraId="0BFFCDCE" w14:textId="77777777" w:rsidR="00F34A8F" w:rsidRPr="00817F50" w:rsidRDefault="00F34A8F" w:rsidP="00F34A8F">
      <w:pPr>
        <w:widowControl/>
        <w:spacing w:before="120" w:after="120" w:line="259" w:lineRule="auto"/>
        <w:jc w:val="both"/>
        <w:rPr>
          <w:rFonts w:ascii="Century Gothic" w:hAnsi="Century Gothic"/>
          <w:sz w:val="19"/>
          <w:szCs w:val="19"/>
        </w:rPr>
      </w:pPr>
    </w:p>
    <w:p w14:paraId="6F86FEDF" w14:textId="77777777" w:rsidR="00F34A8F" w:rsidRPr="00817F50" w:rsidRDefault="00F34A8F" w:rsidP="00F34A8F">
      <w:pPr>
        <w:widowControl/>
        <w:spacing w:before="120" w:after="120" w:line="259" w:lineRule="auto"/>
        <w:jc w:val="both"/>
        <w:rPr>
          <w:rFonts w:ascii="Century Gothic" w:hAnsi="Century Gothic"/>
          <w:sz w:val="19"/>
          <w:szCs w:val="19"/>
        </w:rPr>
      </w:pPr>
    </w:p>
    <w:p w14:paraId="28ECA334" w14:textId="77777777" w:rsidR="00F34A8F" w:rsidRPr="00817F50" w:rsidRDefault="00F34A8F" w:rsidP="00F34A8F">
      <w:pPr>
        <w:widowControl/>
        <w:spacing w:before="120" w:after="120" w:line="259" w:lineRule="auto"/>
        <w:jc w:val="both"/>
        <w:rPr>
          <w:rFonts w:ascii="Century Gothic" w:hAnsi="Century Gothic"/>
          <w:sz w:val="19"/>
          <w:szCs w:val="19"/>
        </w:rPr>
        <w:sectPr w:rsidR="00F34A8F" w:rsidRPr="00817F50" w:rsidSect="00DF7254">
          <w:footerReference w:type="even" r:id="rId54"/>
          <w:footerReference w:type="default" r:id="rId55"/>
          <w:pgSz w:w="12220" w:h="15600"/>
          <w:pgMar w:top="720" w:right="720" w:bottom="720" w:left="720" w:header="0" w:footer="0" w:gutter="0"/>
          <w:pgNumType w:start="3"/>
          <w:cols w:space="720"/>
          <w:docGrid w:linePitch="299"/>
        </w:sectPr>
      </w:pPr>
    </w:p>
    <w:p w14:paraId="193DD4D7" w14:textId="77777777" w:rsidR="00F34A8F" w:rsidRPr="00817F50" w:rsidRDefault="00F34A8F" w:rsidP="00917C6F">
      <w:pPr>
        <w:pStyle w:val="Ttulo1"/>
        <w:ind w:left="426" w:hanging="426"/>
        <w:rPr>
          <w:rFonts w:ascii="Century Gothic" w:hAnsi="Century Gothic" w:cstheme="minorHAnsi"/>
          <w:color w:val="365F91" w:themeColor="accent1" w:themeShade="BF"/>
        </w:rPr>
      </w:pPr>
      <w:bookmarkStart w:id="159" w:name="_Toc62208662"/>
      <w:bookmarkStart w:id="160" w:name="_Toc83729678"/>
      <w:bookmarkStart w:id="161" w:name="_Toc85726035"/>
      <w:r w:rsidRPr="00817F50">
        <w:rPr>
          <w:rFonts w:ascii="Century Gothic" w:hAnsi="Century Gothic" w:cstheme="minorHAnsi"/>
          <w:color w:val="365F91" w:themeColor="accent1" w:themeShade="BF"/>
        </w:rPr>
        <w:lastRenderedPageBreak/>
        <w:t xml:space="preserve">ANEXO </w:t>
      </w:r>
      <w:r w:rsidR="00C44E3E">
        <w:rPr>
          <w:rFonts w:ascii="Century Gothic" w:hAnsi="Century Gothic" w:cstheme="minorHAnsi"/>
          <w:color w:val="365F91" w:themeColor="accent1" w:themeShade="BF"/>
        </w:rPr>
        <w:t>I</w:t>
      </w:r>
      <w:r w:rsidRPr="00817F50">
        <w:rPr>
          <w:rFonts w:ascii="Century Gothic" w:hAnsi="Century Gothic" w:cstheme="minorHAnsi"/>
          <w:color w:val="365F91" w:themeColor="accent1" w:themeShade="BF"/>
        </w:rPr>
        <w:t xml:space="preserve">: </w:t>
      </w:r>
      <w:r w:rsidR="009137C6" w:rsidRPr="00817F50">
        <w:rPr>
          <w:rFonts w:ascii="Century Gothic" w:hAnsi="Century Gothic" w:cstheme="minorHAnsi"/>
          <w:color w:val="365F91" w:themeColor="accent1" w:themeShade="BF"/>
        </w:rPr>
        <w:t>SUBPROCESO</w:t>
      </w:r>
      <w:r w:rsidR="00D6708E" w:rsidRPr="00817F50">
        <w:rPr>
          <w:rFonts w:ascii="Century Gothic" w:hAnsi="Century Gothic" w:cstheme="minorHAnsi"/>
          <w:color w:val="365F91" w:themeColor="accent1" w:themeShade="BF"/>
        </w:rPr>
        <w:t>S</w:t>
      </w:r>
      <w:r w:rsidR="009137C6" w:rsidRPr="00817F50">
        <w:rPr>
          <w:rFonts w:ascii="Century Gothic" w:hAnsi="Century Gothic" w:cstheme="minorHAnsi"/>
          <w:color w:val="365F91" w:themeColor="accent1" w:themeShade="BF"/>
        </w:rPr>
        <w:t xml:space="preserve"> DE LA FASE DE DISEÑO</w:t>
      </w:r>
      <w:bookmarkEnd w:id="159"/>
      <w:bookmarkEnd w:id="160"/>
      <w:bookmarkEnd w:id="161"/>
    </w:p>
    <w:p w14:paraId="741AF280" w14:textId="77777777" w:rsidR="00F34A8F" w:rsidRPr="00817F50" w:rsidRDefault="00F34A8F" w:rsidP="00F34A8F">
      <w:pPr>
        <w:widowControl/>
        <w:spacing w:before="120" w:after="120" w:line="259" w:lineRule="auto"/>
        <w:jc w:val="both"/>
        <w:rPr>
          <w:rFonts w:ascii="Century Gothic" w:hAnsi="Century Gothic"/>
          <w:sz w:val="19"/>
          <w:szCs w:val="19"/>
        </w:rPr>
      </w:pPr>
    </w:p>
    <w:tbl>
      <w:tblPr>
        <w:tblStyle w:val="Tablaconcuadrcula"/>
        <w:tblW w:w="14317" w:type="dxa"/>
        <w:tblBorders>
          <w:top w:val="none" w:sz="0" w:space="0" w:color="auto"/>
          <w:left w:val="none" w:sz="0" w:space="0" w:color="auto"/>
          <w:bottom w:val="none" w:sz="0" w:space="0" w:color="auto"/>
          <w:right w:val="none" w:sz="0" w:space="0" w:color="auto"/>
          <w:insideH w:val="single" w:sz="24" w:space="0" w:color="17365D" w:themeColor="text2" w:themeShade="BF"/>
          <w:insideV w:val="single" w:sz="24" w:space="0" w:color="17365D" w:themeColor="text2" w:themeShade="BF"/>
        </w:tblBorders>
        <w:tblLook w:val="04A0" w:firstRow="1" w:lastRow="0" w:firstColumn="1" w:lastColumn="0" w:noHBand="0" w:noVBand="1"/>
      </w:tblPr>
      <w:tblGrid>
        <w:gridCol w:w="100"/>
        <w:gridCol w:w="5251"/>
        <w:gridCol w:w="1311"/>
        <w:gridCol w:w="3021"/>
        <w:gridCol w:w="4487"/>
        <w:gridCol w:w="147"/>
      </w:tblGrid>
      <w:tr w:rsidR="00F81175" w:rsidRPr="00817F50" w14:paraId="1A52694B" w14:textId="77777777" w:rsidTr="00F52DC4">
        <w:trPr>
          <w:gridBefore w:val="1"/>
          <w:wBefore w:w="100" w:type="dxa"/>
          <w:tblHeader/>
        </w:trPr>
        <w:tc>
          <w:tcPr>
            <w:tcW w:w="5251" w:type="dxa"/>
            <w:tcBorders>
              <w:bottom w:val="single" w:sz="24" w:space="0" w:color="17365D" w:themeColor="text2" w:themeShade="BF"/>
            </w:tcBorders>
            <w:shd w:val="clear" w:color="auto" w:fill="1F497D" w:themeFill="text2"/>
          </w:tcPr>
          <w:p w14:paraId="48D613C2" w14:textId="77777777" w:rsidR="00F81175" w:rsidRPr="00817F50" w:rsidRDefault="00F81175" w:rsidP="004B33B8">
            <w:pPr>
              <w:pStyle w:val="Textoindependiente"/>
              <w:spacing w:line="250" w:lineRule="auto"/>
              <w:ind w:left="0" w:right="105"/>
              <w:jc w:val="center"/>
              <w:rPr>
                <w:rFonts w:ascii="Century Gothic" w:hAnsi="Century Gothic" w:cs="Arial"/>
                <w:color w:val="FFFFFF" w:themeColor="background1"/>
                <w:sz w:val="19"/>
                <w:szCs w:val="19"/>
              </w:rPr>
            </w:pPr>
            <w:r w:rsidRPr="00817F50">
              <w:rPr>
                <w:rFonts w:ascii="Century Gothic" w:hAnsi="Century Gothic" w:cs="Arial"/>
                <w:color w:val="FFFFFF" w:themeColor="background1"/>
                <w:sz w:val="19"/>
                <w:szCs w:val="19"/>
              </w:rPr>
              <w:t>INSUMOS</w:t>
            </w:r>
          </w:p>
        </w:tc>
        <w:tc>
          <w:tcPr>
            <w:tcW w:w="8966" w:type="dxa"/>
            <w:gridSpan w:val="4"/>
            <w:tcBorders>
              <w:bottom w:val="single" w:sz="24" w:space="0" w:color="17365D" w:themeColor="text2" w:themeShade="BF"/>
            </w:tcBorders>
            <w:shd w:val="clear" w:color="auto" w:fill="1F497D" w:themeFill="text2"/>
          </w:tcPr>
          <w:p w14:paraId="57C0CBAC" w14:textId="77777777" w:rsidR="00F81175" w:rsidRPr="00817F50" w:rsidRDefault="00F81175" w:rsidP="004B33B8">
            <w:pPr>
              <w:pStyle w:val="Textoindependiente"/>
              <w:spacing w:line="250" w:lineRule="auto"/>
              <w:ind w:left="0" w:right="105"/>
              <w:jc w:val="center"/>
              <w:rPr>
                <w:rFonts w:ascii="Century Gothic" w:hAnsi="Century Gothic" w:cs="Arial"/>
                <w:color w:val="FFFFFF" w:themeColor="background1"/>
                <w:sz w:val="19"/>
                <w:szCs w:val="19"/>
              </w:rPr>
            </w:pPr>
            <w:r w:rsidRPr="00817F50">
              <w:rPr>
                <w:rFonts w:ascii="Century Gothic" w:hAnsi="Century Gothic" w:cs="Arial"/>
                <w:color w:val="FFFFFF" w:themeColor="background1"/>
                <w:sz w:val="19"/>
                <w:szCs w:val="19"/>
              </w:rPr>
              <w:t xml:space="preserve">                                                                       EVIDENCIAS</w:t>
            </w:r>
          </w:p>
        </w:tc>
      </w:tr>
      <w:tr w:rsidR="00F34A8F" w:rsidRPr="00817F50" w14:paraId="0F5E6A8A" w14:textId="77777777" w:rsidTr="002F2376">
        <w:tblPrEx>
          <w:tblBorders>
            <w:insideH w:val="none" w:sz="0" w:space="0" w:color="auto"/>
            <w:insideV w:val="none" w:sz="0" w:space="0" w:color="auto"/>
          </w:tblBorders>
        </w:tblPrEx>
        <w:trPr>
          <w:gridAfter w:val="1"/>
          <w:wAfter w:w="147" w:type="dxa"/>
          <w:trHeight w:val="911"/>
        </w:trPr>
        <w:tc>
          <w:tcPr>
            <w:tcW w:w="6662" w:type="dxa"/>
            <w:gridSpan w:val="3"/>
            <w:shd w:val="clear" w:color="auto" w:fill="auto"/>
            <w:vAlign w:val="center"/>
          </w:tcPr>
          <w:p w14:paraId="669E139F" w14:textId="77777777" w:rsidR="00F34A8F" w:rsidRPr="00817F50" w:rsidRDefault="00F34A8F" w:rsidP="00D641CC">
            <w:pPr>
              <w:widowControl/>
              <w:spacing w:before="120" w:after="120" w:line="259" w:lineRule="auto"/>
              <w:jc w:val="center"/>
              <w:rPr>
                <w:rFonts w:ascii="Century Gothic" w:hAnsi="Century Gothic"/>
                <w:sz w:val="19"/>
                <w:szCs w:val="19"/>
              </w:rPr>
            </w:pPr>
          </w:p>
        </w:tc>
        <w:tc>
          <w:tcPr>
            <w:tcW w:w="3021" w:type="dxa"/>
            <w:shd w:val="clear" w:color="auto" w:fill="auto"/>
          </w:tcPr>
          <w:p w14:paraId="5963AF80" w14:textId="77777777" w:rsidR="00F34A8F" w:rsidRPr="00817F50" w:rsidRDefault="00F81175" w:rsidP="00D641CC">
            <w:pPr>
              <w:widowControl/>
              <w:spacing w:before="120" w:after="120" w:line="259" w:lineRule="auto"/>
              <w:jc w:val="center"/>
              <w:rPr>
                <w:rFonts w:ascii="Century Gothic" w:hAnsi="Century Gothic"/>
                <w:sz w:val="19"/>
                <w:szCs w:val="19"/>
              </w:rPr>
            </w:pPr>
            <w:r w:rsidRPr="00817F50">
              <w:rPr>
                <w:rFonts w:ascii="Century Gothic" w:hAnsi="Century Gothic"/>
                <w:noProof/>
                <w:sz w:val="19"/>
                <w:szCs w:val="19"/>
              </w:rPr>
              <mc:AlternateContent>
                <mc:Choice Requires="wps">
                  <w:drawing>
                    <wp:anchor distT="0" distB="0" distL="114300" distR="114300" simplePos="0" relativeHeight="251898368" behindDoc="0" locked="0" layoutInCell="1" allowOverlap="1" wp14:anchorId="5C0F0820" wp14:editId="47B78D3E">
                      <wp:simplePos x="0" y="0"/>
                      <wp:positionH relativeFrom="column">
                        <wp:posOffset>872186</wp:posOffset>
                      </wp:positionH>
                      <wp:positionV relativeFrom="paragraph">
                        <wp:posOffset>401955</wp:posOffset>
                      </wp:positionV>
                      <wp:extent cx="0" cy="184994"/>
                      <wp:effectExtent l="76200" t="0" r="57150" b="62865"/>
                      <wp:wrapNone/>
                      <wp:docPr id="10" name="Conector recto de flecha 10"/>
                      <wp:cNvGraphicFramePr/>
                      <a:graphic xmlns:a="http://schemas.openxmlformats.org/drawingml/2006/main">
                        <a:graphicData uri="http://schemas.microsoft.com/office/word/2010/wordprocessingShape">
                          <wps:wsp>
                            <wps:cNvCnPr/>
                            <wps:spPr>
                              <a:xfrm>
                                <a:off x="0" y="0"/>
                                <a:ext cx="0" cy="1849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type w14:anchorId="4C3FDFBD" id="_x0000_t32" coordsize="21600,21600" o:spt="32" o:oned="t" path="m,l21600,21600e" filled="f">
                      <v:path arrowok="t" fillok="f" o:connecttype="none"/>
                      <o:lock v:ext="edit" shapetype="t"/>
                    </v:shapetype>
                    <v:shape id="Conector recto de flecha 10" o:spid="_x0000_s1026" type="#_x0000_t32" style="position:absolute;margin-left:68.7pt;margin-top:31.65pt;width:0;height:14.55pt;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9ha0wEAAAEEAAAOAAAAZHJzL2Uyb0RvYy54bWysU9uOEzEMfUfiH6K802lXK7RbdboPXeAF&#10;QcXlA7IZpxMpNzmmM/17nMx0FgFCAvHi3Hzs42Nn9zB6J86A2cbQys1qLQUEHTsbTq38+uXtqzsp&#10;MqnQKRcDtPICWT7sX77YDWkLN7GPrgMUHCTk7ZBa2ROlbdNk3YNXeRUTBH40Eb0iPuKp6VANHN27&#10;5ma9ft0MEbuEUUPOfPs4Pcp9jW8MaPpoTAYSrpXMjarFap+KbfY7tT2hSr3VMw31Dyy8soGTLqEe&#10;FSnxDe0vobzVGHM0tNLRN9EYq6HWwNVs1j9V87lXCWotLE5Oi0z5/4XVH85HFLbj3rE8QXnu0YE7&#10;pSmiwLKIDoRxoHsl2IX1GlLeMuwQjjifcjpiKX406MvKZYmxanxZNIaRhJ4uNd9u7m7v729LuOYZ&#10;lzDTO4helE0rM6Gyp56Yz0RoUyVW5/eZJuAVUJK6UCwp696ETtAlcSWEVoWTgzlPcWkK/Ylw3dHF&#10;wQT/BIaFYIpTmjqCcHAozoqHR2kNgTZLJPYuMGOdW4Dryu+PwNm/QKGO59+AF0TNHAMtYG9DxN9l&#10;p/FK2Uz+VwWmuosET7G71FZWaXjOak/mP1EG+cdzhT//3P13AAAA//8DAFBLAwQUAAYACAAAACEA&#10;u2YblNwAAAAJAQAADwAAAGRycy9kb3ducmV2LnhtbEyPy27CMBBF95X6D9ZU6q44jSOgaRxEH0gs&#10;W2DDzsTTJGo8jmwD7t/XsGmXd+bozplqEc3ATuh8b0nC4yQDhtRY3VMrYbddPcyB+aBIq8ESSvhB&#10;D4v69qZSpbZn+sTTJrQslZAvlYQuhLHk3DcdGuUndkRKuy/rjAopupZrp86p3Aw8z7IpN6qndKFT&#10;I7522HxvjkbCy8faLN/2LqIQ74WPW5tTs5by/i4un4EFjOEPhot+Uoc6OR3skbRnQ8piViRUwlQI&#10;YBfgOjhIeMoL4HXF/39Q/wIAAP//AwBQSwECLQAUAAYACAAAACEAtoM4kv4AAADhAQAAEwAAAAAA&#10;AAAAAAAAAAAAAAAAW0NvbnRlbnRfVHlwZXNdLnhtbFBLAQItABQABgAIAAAAIQA4/SH/1gAAAJQB&#10;AAALAAAAAAAAAAAAAAAAAC8BAABfcmVscy8ucmVsc1BLAQItABQABgAIAAAAIQAvs9ha0wEAAAEE&#10;AAAOAAAAAAAAAAAAAAAAAC4CAABkcnMvZTJvRG9jLnhtbFBLAQItABQABgAIAAAAIQC7ZhuU3AAA&#10;AAkBAAAPAAAAAAAAAAAAAAAAAC0EAABkcnMvZG93bnJldi54bWxQSwUGAAAAAAQABADzAAAANgUA&#10;AAAA&#10;" strokecolor="#4579b8 [3044]">
                      <v:stroke endarrow="block"/>
                    </v:shape>
                  </w:pict>
                </mc:Fallback>
              </mc:AlternateContent>
            </w:r>
            <w:r w:rsidR="00F34A8F" w:rsidRPr="00817F50">
              <w:rPr>
                <w:rFonts w:ascii="Century Gothic" w:hAnsi="Century Gothic"/>
                <w:noProof/>
                <w:sz w:val="19"/>
                <w:szCs w:val="19"/>
              </w:rPr>
              <w:drawing>
                <wp:inline distT="0" distB="0" distL="0" distR="0" wp14:anchorId="67B24BC1" wp14:editId="3E1108D9">
                  <wp:extent cx="717550" cy="307521"/>
                  <wp:effectExtent l="0" t="0" r="635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23931" cy="310256"/>
                          </a:xfrm>
                          <a:prstGeom prst="rect">
                            <a:avLst/>
                          </a:prstGeom>
                          <a:noFill/>
                          <a:ln>
                            <a:noFill/>
                          </a:ln>
                        </pic:spPr>
                      </pic:pic>
                    </a:graphicData>
                  </a:graphic>
                </wp:inline>
              </w:drawing>
            </w:r>
          </w:p>
        </w:tc>
        <w:tc>
          <w:tcPr>
            <w:tcW w:w="4487" w:type="dxa"/>
            <w:shd w:val="clear" w:color="auto" w:fill="auto"/>
            <w:vAlign w:val="center"/>
          </w:tcPr>
          <w:p w14:paraId="60509B30" w14:textId="77777777" w:rsidR="00F34A8F" w:rsidRPr="00817F50" w:rsidRDefault="00F34A8F" w:rsidP="00D641CC">
            <w:pPr>
              <w:widowControl/>
              <w:spacing w:before="120" w:after="120" w:line="259" w:lineRule="auto"/>
              <w:jc w:val="center"/>
              <w:rPr>
                <w:rFonts w:ascii="Century Gothic" w:hAnsi="Century Gothic"/>
                <w:sz w:val="19"/>
                <w:szCs w:val="19"/>
              </w:rPr>
            </w:pPr>
          </w:p>
        </w:tc>
      </w:tr>
      <w:tr w:rsidR="00F34A8F" w:rsidRPr="00817F50" w14:paraId="02E2EE8E"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auto"/>
          </w:tcPr>
          <w:p w14:paraId="3429EB67" w14:textId="77777777" w:rsidR="00F34A8F" w:rsidRPr="00817F50" w:rsidRDefault="00F34A8F" w:rsidP="00D641CC">
            <w:pPr>
              <w:pStyle w:val="Textoindependiente"/>
              <w:spacing w:line="250" w:lineRule="auto"/>
              <w:ind w:left="0" w:right="105"/>
              <w:jc w:val="both"/>
              <w:rPr>
                <w:rFonts w:ascii="Century Gothic" w:hAnsi="Century Gothic" w:cs="Arial"/>
                <w:sz w:val="16"/>
                <w:szCs w:val="16"/>
              </w:rPr>
            </w:pPr>
            <w:r w:rsidRPr="00817F50">
              <w:rPr>
                <w:rFonts w:ascii="Century Gothic" w:hAnsi="Century Gothic" w:cs="Arial"/>
                <w:sz w:val="16"/>
                <w:szCs w:val="16"/>
              </w:rPr>
              <w:t>1. Documentación de la necesidad estructurada de información:</w:t>
            </w:r>
          </w:p>
          <w:p w14:paraId="47389BE5" w14:textId="77777777" w:rsidR="00F34A8F" w:rsidRPr="00817F50" w:rsidRDefault="00F34A8F" w:rsidP="003C0CB8">
            <w:pPr>
              <w:pStyle w:val="Textoindependiente"/>
              <w:numPr>
                <w:ilvl w:val="0"/>
                <w:numId w:val="3"/>
              </w:numPr>
              <w:spacing w:line="250" w:lineRule="auto"/>
              <w:ind w:left="599" w:right="105" w:hanging="283"/>
              <w:rPr>
                <w:rFonts w:ascii="Century Gothic" w:hAnsi="Century Gothic" w:cs="Arial"/>
                <w:sz w:val="16"/>
                <w:szCs w:val="16"/>
              </w:rPr>
            </w:pPr>
            <w:r w:rsidRPr="00817F50">
              <w:rPr>
                <w:rFonts w:ascii="Century Gothic" w:hAnsi="Century Gothic" w:cs="Arial"/>
                <w:sz w:val="16"/>
                <w:szCs w:val="16"/>
              </w:rPr>
              <w:t>Disposiciones normativas aplicables</w:t>
            </w:r>
          </w:p>
          <w:p w14:paraId="61C172FC" w14:textId="77777777" w:rsidR="00F34A8F" w:rsidRPr="00817F50" w:rsidRDefault="00F34A8F" w:rsidP="003C0CB8">
            <w:pPr>
              <w:pStyle w:val="Textoindependiente"/>
              <w:numPr>
                <w:ilvl w:val="0"/>
                <w:numId w:val="3"/>
              </w:numPr>
              <w:spacing w:line="250" w:lineRule="auto"/>
              <w:ind w:left="599" w:right="105" w:hanging="283"/>
              <w:rPr>
                <w:rFonts w:ascii="Century Gothic" w:hAnsi="Century Gothic" w:cs="Arial"/>
                <w:sz w:val="16"/>
                <w:szCs w:val="16"/>
              </w:rPr>
            </w:pPr>
            <w:r w:rsidRPr="00817F50">
              <w:rPr>
                <w:rFonts w:ascii="Century Gothic" w:hAnsi="Century Gothic" w:cs="Arial"/>
                <w:sz w:val="16"/>
                <w:szCs w:val="16"/>
              </w:rPr>
              <w:t>Temática de la información a generar</w:t>
            </w:r>
          </w:p>
          <w:p w14:paraId="556522BC" w14:textId="77777777" w:rsidR="00F34A8F" w:rsidRPr="00817F50" w:rsidRDefault="00F34A8F" w:rsidP="003C0CB8">
            <w:pPr>
              <w:pStyle w:val="Textoindependiente"/>
              <w:numPr>
                <w:ilvl w:val="0"/>
                <w:numId w:val="3"/>
              </w:numPr>
              <w:spacing w:line="250" w:lineRule="auto"/>
              <w:ind w:left="599" w:right="105" w:hanging="283"/>
              <w:rPr>
                <w:rFonts w:ascii="Century Gothic" w:hAnsi="Century Gothic" w:cs="Arial"/>
                <w:sz w:val="16"/>
                <w:szCs w:val="16"/>
              </w:rPr>
            </w:pPr>
            <w:r w:rsidRPr="00817F50">
              <w:rPr>
                <w:rFonts w:ascii="Century Gothic" w:hAnsi="Century Gothic" w:cs="Arial"/>
                <w:sz w:val="16"/>
                <w:szCs w:val="16"/>
              </w:rPr>
              <w:t>Población objeto de estudio</w:t>
            </w:r>
          </w:p>
          <w:p w14:paraId="23F2636F" w14:textId="77777777" w:rsidR="00F34A8F" w:rsidRPr="00817F50" w:rsidRDefault="00F34A8F" w:rsidP="003C0CB8">
            <w:pPr>
              <w:pStyle w:val="Textoindependiente"/>
              <w:numPr>
                <w:ilvl w:val="0"/>
                <w:numId w:val="3"/>
              </w:numPr>
              <w:spacing w:line="250" w:lineRule="auto"/>
              <w:ind w:left="599" w:right="105" w:hanging="283"/>
              <w:rPr>
                <w:rFonts w:ascii="Century Gothic" w:hAnsi="Century Gothic" w:cs="Arial"/>
                <w:sz w:val="16"/>
                <w:szCs w:val="16"/>
              </w:rPr>
            </w:pPr>
            <w:r w:rsidRPr="00817F50">
              <w:rPr>
                <w:rFonts w:ascii="Century Gothic" w:hAnsi="Century Gothic" w:cs="Arial"/>
                <w:sz w:val="16"/>
                <w:szCs w:val="16"/>
              </w:rPr>
              <w:t>Cobertura y desglose geográfico</w:t>
            </w:r>
          </w:p>
          <w:p w14:paraId="24DD6AB3" w14:textId="77777777" w:rsidR="00F34A8F" w:rsidRPr="00817F50" w:rsidRDefault="00F34A8F" w:rsidP="003C0CB8">
            <w:pPr>
              <w:pStyle w:val="Textoindependiente"/>
              <w:numPr>
                <w:ilvl w:val="0"/>
                <w:numId w:val="3"/>
              </w:numPr>
              <w:spacing w:line="250" w:lineRule="auto"/>
              <w:ind w:left="599" w:right="105" w:hanging="283"/>
              <w:rPr>
                <w:rFonts w:ascii="Century Gothic" w:hAnsi="Century Gothic" w:cs="Arial"/>
                <w:sz w:val="16"/>
                <w:szCs w:val="16"/>
              </w:rPr>
            </w:pPr>
            <w:r w:rsidRPr="00817F50">
              <w:rPr>
                <w:rFonts w:ascii="Century Gothic" w:hAnsi="Century Gothic" w:cs="Arial"/>
                <w:sz w:val="16"/>
                <w:szCs w:val="16"/>
              </w:rPr>
              <w:t>Referencia temporal</w:t>
            </w:r>
          </w:p>
          <w:p w14:paraId="5D53128B" w14:textId="77777777" w:rsidR="00F34A8F" w:rsidRPr="00817F50" w:rsidRDefault="00F34A8F" w:rsidP="003C0CB8">
            <w:pPr>
              <w:pStyle w:val="Textoindependiente"/>
              <w:numPr>
                <w:ilvl w:val="0"/>
                <w:numId w:val="3"/>
              </w:numPr>
              <w:spacing w:line="250" w:lineRule="auto"/>
              <w:ind w:left="599" w:right="105" w:hanging="283"/>
              <w:rPr>
                <w:rFonts w:ascii="Century Gothic" w:hAnsi="Century Gothic" w:cs="Arial"/>
                <w:sz w:val="16"/>
                <w:szCs w:val="16"/>
              </w:rPr>
            </w:pPr>
            <w:r w:rsidRPr="00817F50">
              <w:rPr>
                <w:rFonts w:ascii="Century Gothic" w:hAnsi="Century Gothic" w:cs="Arial"/>
                <w:sz w:val="16"/>
                <w:szCs w:val="16"/>
              </w:rPr>
              <w:t>Periodicidad de la captación de datos y otras desagregaciones que se consideren y justifiquen como relevantes</w:t>
            </w:r>
          </w:p>
          <w:p w14:paraId="56FB3D34" w14:textId="77777777" w:rsidR="00F34A8F" w:rsidRPr="00817F50" w:rsidRDefault="00F34A8F" w:rsidP="00D641CC">
            <w:pPr>
              <w:pStyle w:val="Textoindependiente"/>
              <w:spacing w:line="250" w:lineRule="auto"/>
              <w:ind w:left="599" w:right="105"/>
              <w:rPr>
                <w:rFonts w:ascii="Century Gothic" w:hAnsi="Century Gothic" w:cs="Arial"/>
                <w:sz w:val="16"/>
                <w:szCs w:val="16"/>
              </w:rPr>
            </w:pPr>
          </w:p>
          <w:p w14:paraId="7F67E481" w14:textId="77777777" w:rsidR="00F34A8F" w:rsidRPr="00817F50" w:rsidRDefault="00F34A8F" w:rsidP="00D641CC">
            <w:pPr>
              <w:pStyle w:val="Textoindependiente"/>
              <w:spacing w:after="60" w:line="250" w:lineRule="auto"/>
              <w:ind w:left="0" w:right="108"/>
              <w:jc w:val="both"/>
              <w:rPr>
                <w:rFonts w:ascii="Century Gothic" w:hAnsi="Century Gothic" w:cs="Arial"/>
                <w:sz w:val="16"/>
                <w:szCs w:val="16"/>
              </w:rPr>
            </w:pPr>
            <w:r w:rsidRPr="00817F50">
              <w:rPr>
                <w:rFonts w:ascii="Century Gothic" w:hAnsi="Century Gothic" w:cs="Arial"/>
                <w:sz w:val="16"/>
                <w:szCs w:val="16"/>
              </w:rPr>
              <w:t xml:space="preserve">2. Documentación del plan de viabilidad técnica y económica </w:t>
            </w:r>
          </w:p>
          <w:p w14:paraId="4FB6294A" w14:textId="77777777" w:rsidR="00F34A8F" w:rsidRPr="00817F50" w:rsidRDefault="00F34A8F" w:rsidP="00D641CC">
            <w:pPr>
              <w:pStyle w:val="Textoindependiente"/>
              <w:spacing w:after="60" w:line="250" w:lineRule="auto"/>
              <w:ind w:left="0" w:right="108"/>
              <w:jc w:val="both"/>
              <w:rPr>
                <w:rFonts w:ascii="Century Gothic" w:hAnsi="Century Gothic" w:cs="Arial"/>
                <w:sz w:val="16"/>
                <w:szCs w:val="16"/>
              </w:rPr>
            </w:pPr>
            <w:r w:rsidRPr="00817F50">
              <w:rPr>
                <w:rFonts w:ascii="Century Gothic" w:hAnsi="Century Gothic" w:cs="Arial"/>
                <w:sz w:val="16"/>
                <w:szCs w:val="16"/>
              </w:rPr>
              <w:t xml:space="preserve">3. Documentación de la gestión de la especificación de necesidades </w:t>
            </w:r>
          </w:p>
          <w:p w14:paraId="1A5AE29D" w14:textId="77777777" w:rsidR="00F34A8F" w:rsidRPr="00817F50" w:rsidRDefault="00F34A8F" w:rsidP="00D641CC">
            <w:pPr>
              <w:pStyle w:val="Textoindependiente"/>
              <w:spacing w:after="60" w:line="250" w:lineRule="auto"/>
              <w:ind w:left="0" w:right="108"/>
              <w:jc w:val="both"/>
              <w:rPr>
                <w:rFonts w:ascii="Century Gothic" w:hAnsi="Century Gothic" w:cs="Arial"/>
                <w:sz w:val="16"/>
                <w:szCs w:val="16"/>
              </w:rPr>
            </w:pPr>
            <w:r w:rsidRPr="00817F50">
              <w:rPr>
                <w:rFonts w:ascii="Century Gothic" w:hAnsi="Century Gothic" w:cs="Arial"/>
                <w:sz w:val="16"/>
                <w:szCs w:val="16"/>
              </w:rPr>
              <w:t xml:space="preserve">4. Documentación de la relación conceptual de las necesidades de la información </w:t>
            </w:r>
          </w:p>
          <w:p w14:paraId="2BB455A3" w14:textId="77777777" w:rsidR="00F34A8F" w:rsidRPr="00817F50" w:rsidRDefault="00F34A8F" w:rsidP="00D641CC">
            <w:pPr>
              <w:pStyle w:val="Textoindependiente"/>
              <w:spacing w:after="60" w:line="250" w:lineRule="auto"/>
              <w:ind w:left="0" w:right="108"/>
              <w:jc w:val="both"/>
              <w:rPr>
                <w:rFonts w:ascii="Century Gothic" w:hAnsi="Century Gothic" w:cs="Arial"/>
                <w:sz w:val="16"/>
                <w:szCs w:val="16"/>
              </w:rPr>
            </w:pPr>
            <w:r w:rsidRPr="00817F50">
              <w:rPr>
                <w:rFonts w:ascii="Century Gothic" w:hAnsi="Century Gothic" w:cs="Arial"/>
                <w:sz w:val="16"/>
                <w:szCs w:val="16"/>
              </w:rPr>
              <w:t xml:space="preserve">5. Documentación de la relación de elementos en las necesidades de información </w:t>
            </w:r>
          </w:p>
          <w:p w14:paraId="40461552" w14:textId="77777777" w:rsidR="00F34A8F" w:rsidRPr="00817F50" w:rsidRDefault="00F34A8F" w:rsidP="00D641CC">
            <w:pPr>
              <w:pStyle w:val="Textoindependiente"/>
              <w:spacing w:after="60" w:line="250" w:lineRule="auto"/>
              <w:ind w:left="0" w:right="108"/>
              <w:jc w:val="both"/>
              <w:rPr>
                <w:rFonts w:ascii="Century Gothic" w:hAnsi="Century Gothic" w:cs="Arial"/>
                <w:sz w:val="16"/>
                <w:szCs w:val="16"/>
              </w:rPr>
            </w:pPr>
            <w:r w:rsidRPr="00817F50">
              <w:rPr>
                <w:rFonts w:ascii="Century Gothic" w:hAnsi="Century Gothic" w:cs="Arial"/>
                <w:sz w:val="16"/>
                <w:szCs w:val="16"/>
              </w:rPr>
              <w:t xml:space="preserve">6. Documentación del listado de insumos para la generación de información </w:t>
            </w:r>
          </w:p>
          <w:p w14:paraId="5BACD316" w14:textId="77777777" w:rsidR="00F34A8F" w:rsidRPr="00817F50" w:rsidRDefault="00F34A8F" w:rsidP="00D641CC">
            <w:pPr>
              <w:pStyle w:val="Textoindependiente"/>
              <w:spacing w:after="60" w:line="250" w:lineRule="auto"/>
              <w:ind w:left="0" w:right="108"/>
              <w:jc w:val="both"/>
              <w:rPr>
                <w:rFonts w:ascii="Century Gothic" w:hAnsi="Century Gothic"/>
                <w:sz w:val="16"/>
                <w:szCs w:val="16"/>
              </w:rPr>
            </w:pPr>
            <w:r w:rsidRPr="00817F50">
              <w:rPr>
                <w:rFonts w:ascii="Century Gothic" w:hAnsi="Century Gothic" w:cs="Arial"/>
                <w:sz w:val="16"/>
                <w:szCs w:val="16"/>
              </w:rPr>
              <w:t xml:space="preserve">7. Documentación de la relación con otros </w:t>
            </w:r>
            <w:r w:rsidR="00FC4BED" w:rsidRPr="00817F50">
              <w:rPr>
                <w:rFonts w:ascii="Century Gothic" w:hAnsi="Century Gothic" w:cs="Arial"/>
                <w:sz w:val="16"/>
                <w:szCs w:val="16"/>
              </w:rPr>
              <w:t>P</w:t>
            </w:r>
            <w:r w:rsidRPr="00817F50">
              <w:rPr>
                <w:rFonts w:ascii="Century Gothic" w:hAnsi="Century Gothic" w:cs="Arial"/>
                <w:sz w:val="16"/>
                <w:szCs w:val="16"/>
              </w:rPr>
              <w:t xml:space="preserve">rogramas y justificación de generación </w:t>
            </w:r>
          </w:p>
        </w:tc>
        <w:tc>
          <w:tcPr>
            <w:tcW w:w="3021" w:type="dxa"/>
            <w:shd w:val="clear" w:color="auto" w:fill="auto"/>
          </w:tcPr>
          <w:p w14:paraId="102AED34" w14:textId="77777777" w:rsidR="00F34A8F" w:rsidRPr="00817F50" w:rsidRDefault="00D50A33" w:rsidP="00D641CC">
            <w:pPr>
              <w:widowControl/>
              <w:spacing w:before="120" w:after="120" w:line="259" w:lineRule="auto"/>
              <w:jc w:val="center"/>
              <w:rPr>
                <w:rFonts w:ascii="Century Gothic" w:hAnsi="Century Gothic"/>
                <w:sz w:val="19"/>
                <w:szCs w:val="19"/>
              </w:rPr>
            </w:pPr>
            <w:r w:rsidRPr="00817F50">
              <w:rPr>
                <w:rFonts w:ascii="Century Gothic" w:hAnsi="Century Gothic"/>
                <w:noProof/>
                <w:sz w:val="19"/>
                <w:szCs w:val="19"/>
              </w:rPr>
              <mc:AlternateContent>
                <mc:Choice Requires="wps">
                  <w:drawing>
                    <wp:anchor distT="0" distB="0" distL="114300" distR="114300" simplePos="0" relativeHeight="251889152" behindDoc="0" locked="0" layoutInCell="1" allowOverlap="1" wp14:anchorId="2E8D4F97" wp14:editId="7E3316C3">
                      <wp:simplePos x="0" y="0"/>
                      <wp:positionH relativeFrom="column">
                        <wp:posOffset>853440</wp:posOffset>
                      </wp:positionH>
                      <wp:positionV relativeFrom="paragraph">
                        <wp:posOffset>687705</wp:posOffset>
                      </wp:positionV>
                      <wp:extent cx="0" cy="1728000"/>
                      <wp:effectExtent l="76200" t="0" r="57150" b="62865"/>
                      <wp:wrapNone/>
                      <wp:docPr id="133" name="Conector recto de flecha 133"/>
                      <wp:cNvGraphicFramePr/>
                      <a:graphic xmlns:a="http://schemas.openxmlformats.org/drawingml/2006/main">
                        <a:graphicData uri="http://schemas.microsoft.com/office/word/2010/wordprocessingShape">
                          <wps:wsp>
                            <wps:cNvCnPr/>
                            <wps:spPr>
                              <a:xfrm flipH="1">
                                <a:off x="0" y="0"/>
                                <a:ext cx="0" cy="1728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0D6DD85" id="Conector recto de flecha 133" o:spid="_x0000_s1026" type="#_x0000_t32" style="position:absolute;margin-left:67.2pt;margin-top:54.15pt;width:0;height:136.05pt;flip:x;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zB33gEAAA4EAAAOAAAAZHJzL2Uyb0RvYy54bWysU9uO0zAQfUfiHyy/06RdCVZV033ocnlA&#10;UMHyAV5nnFjyTeOhl79n7LQBAUJitS9O7Mw5PufMZHN38k4cALONoZPLRSsFBB17G4ZOfnt49+pW&#10;ikwq9MrFAJ08Q5Z325cvNse0hlUco+sBBZOEvD6mTo5Ead00WY/gVV7EBIE/moheEW9xaHpUR2b3&#10;rlm17evmGLFPGDXkzKf300e5rfzGgKbPxmQg4TrJ2qiuWNfHsjbbjVoPqNJo9UWGeoIKr2zgS2eq&#10;e0VKfEf7B5W3GmOOhhY6+iYaYzVUD+xm2f7m5uuoElQvHE5Oc0z5+Wj1p8Mehe25dzc3UgTluUk7&#10;bpWmiALLQ/QgjAM9KlFqOLFjymsG7sIeL7uc9ljsnwx6LrbpAxPWQNiiONW8z3PecCKhp0PNp8s3&#10;q9u2rb1oJopClTDTe4helJdOZkJlh5FY2yRuoleHj5lYBAOvgAJ2oaykrHsbekHnxK4IrQqDg+KA&#10;y0tJU5xM2usbnR1M8C9gOBXWOF1T5xF2DsVB8SQprSHQcmbi6gIz1rkZ2Fb7/wRe6gsU6qz+D3hG&#10;1JtjoBnsbYj4t9vpdJVspvprApPvEsFj7M+1qzUaHrqa1eUHKVP9677Cf/7G2x8AAAD//wMAUEsD&#10;BBQABgAIAAAAIQCKiTjL4AAAAAsBAAAPAAAAZHJzL2Rvd25yZXYueG1sTI9PT8MwDMXvSHyHyEjc&#10;WLK1Gl1pOvFHCLggsY2ds8ZrK5qkS9KtfHs8LnDzs5+ffy6Wo+nYEX1onZUwnQhgaCunW1tL2Kyf&#10;bzJgISqrVecsSvjGAMvy8qJQuXYn+4HHVawZhdiQKwlNjH3OeagaNCpMXI+WZnvnjYokfc21VycK&#10;Nx2fCTHnRrWWLjSqx8cGq6/VYAhj/3KYvi3m24ft0/D+OVvfHl4rL+X11Xh/ByziGP/McManHSiJ&#10;aecGqwPrSCdpSlYqRJYAOzt+OzsJSSZS4GXB//9Q/gAAAP//AwBQSwECLQAUAAYACAAAACEAtoM4&#10;kv4AAADhAQAAEwAAAAAAAAAAAAAAAAAAAAAAW0NvbnRlbnRfVHlwZXNdLnhtbFBLAQItABQABgAI&#10;AAAAIQA4/SH/1gAAAJQBAAALAAAAAAAAAAAAAAAAAC8BAABfcmVscy8ucmVsc1BLAQItABQABgAI&#10;AAAAIQCy8zB33gEAAA4EAAAOAAAAAAAAAAAAAAAAAC4CAABkcnMvZTJvRG9jLnhtbFBLAQItABQA&#10;BgAIAAAAIQCKiTjL4AAAAAsBAAAPAAAAAAAAAAAAAAAAADgEAABkcnMvZG93bnJldi54bWxQSwUG&#10;AAAAAAQABADzAAAARQUAAAAA&#10;" strokecolor="#4579b8 [3044]">
                      <v:stroke endarrow="block"/>
                    </v:shape>
                  </w:pict>
                </mc:Fallback>
              </mc:AlternateContent>
            </w:r>
            <w:r w:rsidRPr="00817F50">
              <w:rPr>
                <w:rFonts w:cs="Arial"/>
                <w:noProof/>
                <w:lang w:eastAsia="es-MX"/>
              </w:rPr>
              <mc:AlternateContent>
                <mc:Choice Requires="wps">
                  <w:drawing>
                    <wp:anchor distT="0" distB="0" distL="114300" distR="114300" simplePos="0" relativeHeight="255681024" behindDoc="0" locked="0" layoutInCell="1" allowOverlap="1" wp14:anchorId="08FD3EEA" wp14:editId="76634516">
                      <wp:simplePos x="0" y="0"/>
                      <wp:positionH relativeFrom="column">
                        <wp:posOffset>278269</wp:posOffset>
                      </wp:positionH>
                      <wp:positionV relativeFrom="paragraph">
                        <wp:posOffset>99778</wp:posOffset>
                      </wp:positionV>
                      <wp:extent cx="1152000" cy="540000"/>
                      <wp:effectExtent l="0" t="0" r="10160" b="12700"/>
                      <wp:wrapNone/>
                      <wp:docPr id="3" name="Rectángulo: esquinas redondeadas 3"/>
                      <wp:cNvGraphicFramePr/>
                      <a:graphic xmlns:a="http://schemas.openxmlformats.org/drawingml/2006/main">
                        <a:graphicData uri="http://schemas.microsoft.com/office/word/2010/wordprocessingShape">
                          <wps:wsp>
                            <wps:cNvSpPr/>
                            <wps:spPr>
                              <a:xfrm>
                                <a:off x="0" y="0"/>
                                <a:ext cx="1152000" cy="540000"/>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9E88F7" w14:textId="77777777" w:rsidR="00FE0CA6" w:rsidRPr="00004F5A" w:rsidRDefault="00FE0CA6" w:rsidP="00931216">
                                  <w:pPr>
                                    <w:pStyle w:val="Prrafodelista"/>
                                    <w:numPr>
                                      <w:ilvl w:val="0"/>
                                      <w:numId w:val="25"/>
                                    </w:numPr>
                                    <w:shd w:val="clear" w:color="auto" w:fill="0070C0"/>
                                    <w:ind w:left="142" w:hanging="142"/>
                                    <w:jc w:val="center"/>
                                    <w:rPr>
                                      <w:rFonts w:ascii="Century Gothic" w:hAnsi="Century Gothic"/>
                                      <w:color w:val="FFFFFF" w:themeColor="background1"/>
                                      <w:sz w:val="28"/>
                                      <w:szCs w:val="28"/>
                                    </w:rPr>
                                  </w:pPr>
                                  <w:r>
                                    <w:rPr>
                                      <w:rFonts w:ascii="Century Gothic" w:hAnsi="Century Gothic"/>
                                      <w:color w:val="FFFFFF" w:themeColor="background1"/>
                                      <w:sz w:val="14"/>
                                      <w:szCs w:val="14"/>
                                    </w:rPr>
                                    <w:t>Diseño Conceptual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FD3EEA" id="Rectángulo: esquinas redondeadas 3" o:spid="_x0000_s1027" style="position:absolute;left:0;text-align:left;margin-left:21.9pt;margin-top:7.85pt;width:90.7pt;height:42.5pt;z-index:2556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ZH3rAIAAN0FAAAOAAAAZHJzL2Uyb0RvYy54bWysVN1O2zAUvp+0d7B8P5KUdmwRKaqKmCYh&#10;hoCJa9exG0uOj2e7bbq32bPsxXbspKEDtAu0m+Qcn//v/JxfdK0mW+G8AlPR4iSnRBgOtTLrin5/&#10;uPrwiRIfmKmZBiMquheeXszfvzvf2VJMoAFdC0fQifHlzla0CcGWWeZ5I1rmT8AKg0IJrmUBWbfO&#10;asd26L3V2STPP2Y7cLV1wIX3+HrZC+k8+ZdS8PBNSi8C0RXF3EL6uvRdxW82P2fl2jHbKD6kwd6Q&#10;RcuUwaCjq0sWGNk49cJVq7gDDzKccGgzkFJxkWrAaor8WTX3DbMi1YLgeDvC5P+fW36zvXVE1RU9&#10;pcSwFlt0h6D9/mXWGw0lEf7HRhnmiRM1mFqwGunTCNvO+hKt7+2tGziPZMSgk66Nf6yOdAnq/Qi1&#10;6ALh+FgUM2wfdoSjbDZFMvUie7K2zocvAloSiYo62Jg6ppZgZttrHzAs6h/0YkQPWtVXSuvEuPVq&#10;qR3Zstj7/CxfHkL8pabN2ywxdDTNIg595YkKey2iQ23uhERgsdZJSjmNtBgTYpwLE4pe1LBa9HnO&#10;jpAYLVKdyWH0LLG+0ffgIK7LS989QIN+NBVpI0bj/F+J9cajRYoMJozGrTLgXnOgsaohcq9/AKmH&#10;JqIUulWXhi5pxpcV1HscRAf9hnrLrxT2/Zr5cMscriSOCp6Z8A0/UsOuojBQlDTgfr72HvVxU1BK&#10;yQ5XvKI4zMwJSvRXgzv0uZhO401IzHR2NkHGHUtWxxKzaZeAk1TgQbM8kVE/6AMpHbSPeI0WMSqK&#10;mOEYu6I8uAOzDP3pwXvGxWKR1PAOWBauzb3l0XnEOY70Q/fInB2GP+Da3MDhHLDy2fj3utHSwGIT&#10;QKq0G0+4Dh3AG5JGabh38Ugd80nr6SrP/wAAAP//AwBQSwMEFAAGAAgAAAAhAEpwMQPeAAAACQEA&#10;AA8AAABkcnMvZG93bnJldi54bWxMj81OwzAQhO9IvIO1SNyoTSAUQpyKX1VIHNqAOG8Tk0TE69R2&#10;k/D2LCc4zsxq5tt8NdtejMaHzpGG84UCYahydUeNhve357NrECEi1dg7Mhq+TYBVcXyUY1a7ibZm&#10;LGMjuIRChhraGIdMylC1xmJYuMEQZ5/OW4wsfSNrjxOX214mSl1Jix3xQouDeWhN9VUerIbyfmpu&#10;sNqrx9eP/fhkKV1v/IvWpyfz3S2IaOb4dwy/+IwOBTPt3IHqIHoNlxdMHtlPlyA4T5I0AbFjQ6kl&#10;yCKX/z8ofgAAAP//AwBQSwECLQAUAAYACAAAACEAtoM4kv4AAADhAQAAEwAAAAAAAAAAAAAAAAAA&#10;AAAAW0NvbnRlbnRfVHlwZXNdLnhtbFBLAQItABQABgAIAAAAIQA4/SH/1gAAAJQBAAALAAAAAAAA&#10;AAAAAAAAAC8BAABfcmVscy8ucmVsc1BLAQItABQABgAIAAAAIQD2aZH3rAIAAN0FAAAOAAAAAAAA&#10;AAAAAAAAAC4CAABkcnMvZTJvRG9jLnhtbFBLAQItABQABgAIAAAAIQBKcDED3gAAAAkBAAAPAAAA&#10;AAAAAAAAAAAAAAYFAABkcnMvZG93bnJldi54bWxQSwUGAAAAAAQABADzAAAAEQYAAAAA&#10;" fillcolor="#0070c0" strokecolor="#0070c0" strokeweight="2pt">
                      <v:textbox>
                        <w:txbxContent>
                          <w:p w14:paraId="189E88F7" w14:textId="77777777" w:rsidR="00FE0CA6" w:rsidRPr="00004F5A" w:rsidRDefault="00FE0CA6" w:rsidP="00931216">
                            <w:pPr>
                              <w:pStyle w:val="Prrafodelista"/>
                              <w:numPr>
                                <w:ilvl w:val="0"/>
                                <w:numId w:val="25"/>
                              </w:numPr>
                              <w:shd w:val="clear" w:color="auto" w:fill="0070C0"/>
                              <w:ind w:left="142" w:hanging="142"/>
                              <w:jc w:val="center"/>
                              <w:rPr>
                                <w:rFonts w:ascii="Century Gothic" w:hAnsi="Century Gothic"/>
                                <w:color w:val="FFFFFF" w:themeColor="background1"/>
                                <w:sz w:val="28"/>
                                <w:szCs w:val="28"/>
                              </w:rPr>
                            </w:pPr>
                            <w:r>
                              <w:rPr>
                                <w:rFonts w:ascii="Century Gothic" w:hAnsi="Century Gothic"/>
                                <w:color w:val="FFFFFF" w:themeColor="background1"/>
                                <w:sz w:val="14"/>
                                <w:szCs w:val="14"/>
                              </w:rPr>
                              <w:t>Diseño Conceptual</w:t>
                            </w:r>
                          </w:p>
                        </w:txbxContent>
                      </v:textbox>
                    </v:roundrect>
                  </w:pict>
                </mc:Fallback>
              </mc:AlternateContent>
            </w:r>
          </w:p>
        </w:tc>
        <w:tc>
          <w:tcPr>
            <w:tcW w:w="4487" w:type="dxa"/>
            <w:shd w:val="clear" w:color="auto" w:fill="auto"/>
            <w:vAlign w:val="center"/>
          </w:tcPr>
          <w:p w14:paraId="59DAA12E"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Reporte de resultados de la investigación documental</w:t>
            </w:r>
          </w:p>
          <w:p w14:paraId="336651E1"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Esquema conceptual</w:t>
            </w:r>
          </w:p>
          <w:p w14:paraId="775FFB5A"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Glosario</w:t>
            </w:r>
          </w:p>
          <w:p w14:paraId="383AAB00"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Diccionario de datos</w:t>
            </w:r>
          </w:p>
          <w:p w14:paraId="3DBEE9DB"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Descripción de metadatos</w:t>
            </w:r>
            <w:r w:rsidR="0058262D" w:rsidRPr="00817F50">
              <w:rPr>
                <w:rFonts w:ascii="Century Gothic" w:hAnsi="Century Gothic" w:cs="Arial"/>
                <w:sz w:val="16"/>
                <w:szCs w:val="16"/>
              </w:rPr>
              <w:t xml:space="preserve"> (DDI)</w:t>
            </w:r>
          </w:p>
          <w:p w14:paraId="601E3BA4"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sz w:val="19"/>
                <w:szCs w:val="19"/>
              </w:rPr>
            </w:pPr>
            <w:r w:rsidRPr="00817F50">
              <w:rPr>
                <w:rFonts w:ascii="Century Gothic" w:hAnsi="Century Gothic" w:cs="Arial"/>
                <w:sz w:val="16"/>
                <w:szCs w:val="16"/>
              </w:rPr>
              <w:t>Diseño de productos de información y sus presentaciones</w:t>
            </w:r>
          </w:p>
        </w:tc>
      </w:tr>
      <w:tr w:rsidR="00F34A8F" w:rsidRPr="00817F50" w14:paraId="54975EA5"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1F497D" w:themeFill="text2"/>
          </w:tcPr>
          <w:p w14:paraId="56E6673F" w14:textId="77777777" w:rsidR="00F34A8F" w:rsidRPr="00817F50" w:rsidRDefault="00F34A8F" w:rsidP="00D641CC">
            <w:pPr>
              <w:widowControl/>
              <w:spacing w:line="259" w:lineRule="auto"/>
              <w:jc w:val="center"/>
              <w:rPr>
                <w:rFonts w:ascii="Century Gothic" w:hAnsi="Century Gothic"/>
                <w:sz w:val="12"/>
                <w:szCs w:val="12"/>
              </w:rPr>
            </w:pPr>
          </w:p>
        </w:tc>
        <w:tc>
          <w:tcPr>
            <w:tcW w:w="3021" w:type="dxa"/>
            <w:shd w:val="clear" w:color="auto" w:fill="1F497D" w:themeFill="text2"/>
          </w:tcPr>
          <w:p w14:paraId="6013B56D" w14:textId="77777777" w:rsidR="00F34A8F" w:rsidRPr="00817F50" w:rsidRDefault="00F34A8F" w:rsidP="00D641CC">
            <w:pPr>
              <w:widowControl/>
              <w:spacing w:line="259" w:lineRule="auto"/>
              <w:jc w:val="center"/>
              <w:rPr>
                <w:rFonts w:ascii="Century Gothic" w:hAnsi="Century Gothic"/>
                <w:sz w:val="12"/>
                <w:szCs w:val="12"/>
              </w:rPr>
            </w:pPr>
          </w:p>
        </w:tc>
        <w:tc>
          <w:tcPr>
            <w:tcW w:w="4487" w:type="dxa"/>
            <w:shd w:val="clear" w:color="auto" w:fill="1F497D" w:themeFill="text2"/>
            <w:vAlign w:val="center"/>
          </w:tcPr>
          <w:p w14:paraId="6F2409C3" w14:textId="77777777" w:rsidR="00F34A8F" w:rsidRPr="00817F50" w:rsidRDefault="00F34A8F" w:rsidP="00D641CC">
            <w:pPr>
              <w:widowControl/>
              <w:spacing w:line="259" w:lineRule="auto"/>
              <w:jc w:val="center"/>
              <w:rPr>
                <w:rFonts w:ascii="Century Gothic" w:hAnsi="Century Gothic"/>
                <w:sz w:val="12"/>
                <w:szCs w:val="12"/>
              </w:rPr>
            </w:pPr>
          </w:p>
        </w:tc>
      </w:tr>
      <w:tr w:rsidR="00F34A8F" w:rsidRPr="00817F50" w14:paraId="3A71340D"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auto"/>
            <w:vAlign w:val="center"/>
          </w:tcPr>
          <w:p w14:paraId="4E16D3DB" w14:textId="77777777" w:rsidR="002F74E5" w:rsidRPr="00817F50" w:rsidRDefault="002F74E5" w:rsidP="002F74E5">
            <w:pPr>
              <w:pStyle w:val="Textoindependiente"/>
              <w:spacing w:line="250" w:lineRule="auto"/>
              <w:ind w:left="0" w:right="105" w:firstLine="29"/>
              <w:jc w:val="both"/>
              <w:rPr>
                <w:rFonts w:ascii="Century Gothic" w:hAnsi="Century Gothic" w:cs="Arial"/>
                <w:sz w:val="16"/>
                <w:szCs w:val="16"/>
              </w:rPr>
            </w:pPr>
            <w:r w:rsidRPr="00817F50">
              <w:rPr>
                <w:rFonts w:ascii="Century Gothic" w:hAnsi="Century Gothic" w:cs="Arial"/>
                <w:sz w:val="16"/>
                <w:szCs w:val="16"/>
              </w:rPr>
              <w:t>Esquema conceptual, es decir, asociación y jerarquización de temas, universo de análisis, variables y clasificaciones</w:t>
            </w:r>
          </w:p>
        </w:tc>
        <w:tc>
          <w:tcPr>
            <w:tcW w:w="3021" w:type="dxa"/>
            <w:shd w:val="clear" w:color="auto" w:fill="auto"/>
          </w:tcPr>
          <w:p w14:paraId="5CCA5252" w14:textId="77777777" w:rsidR="00F34A8F" w:rsidRPr="00817F50" w:rsidRDefault="00D957FC" w:rsidP="00D641CC">
            <w:pPr>
              <w:widowControl/>
              <w:spacing w:before="120" w:line="259" w:lineRule="auto"/>
              <w:ind w:right="105"/>
              <w:jc w:val="center"/>
              <w:rPr>
                <w:rFonts w:ascii="Century Gothic" w:eastAsia="Arial" w:hAnsi="Century Gothic" w:cs="Arial"/>
                <w:sz w:val="16"/>
                <w:szCs w:val="16"/>
              </w:rPr>
            </w:pPr>
            <w:r w:rsidRPr="00817F50">
              <w:rPr>
                <w:rFonts w:ascii="Century Gothic" w:eastAsia="Arial" w:hAnsi="Century Gothic" w:cs="Arial"/>
                <w:noProof/>
                <w:sz w:val="16"/>
                <w:szCs w:val="16"/>
              </w:rPr>
              <mc:AlternateContent>
                <mc:Choice Requires="wps">
                  <w:drawing>
                    <wp:anchor distT="0" distB="0" distL="114300" distR="114300" simplePos="0" relativeHeight="251890176" behindDoc="0" locked="0" layoutInCell="1" allowOverlap="1" wp14:anchorId="595E5207" wp14:editId="127DCC42">
                      <wp:simplePos x="0" y="0"/>
                      <wp:positionH relativeFrom="column">
                        <wp:posOffset>853136</wp:posOffset>
                      </wp:positionH>
                      <wp:positionV relativeFrom="paragraph">
                        <wp:posOffset>739830</wp:posOffset>
                      </wp:positionV>
                      <wp:extent cx="0" cy="251460"/>
                      <wp:effectExtent l="76200" t="0" r="57150" b="53340"/>
                      <wp:wrapNone/>
                      <wp:docPr id="134" name="Conector recto de flecha 134"/>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9AB428D" id="Conector recto de flecha 134" o:spid="_x0000_s1026" type="#_x0000_t32" style="position:absolute;margin-left:67.2pt;margin-top:58.25pt;width:0;height:19.8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6Zi1gEAAAMEAAAOAAAAZHJzL2Uyb0RvYy54bWysU9uOEzEMfUfiH6K802nLskJVp/vQXXhB&#10;UHH5gGzGmYmUmxzTaf8eJ9POIkBIoH1xbj728bGzvTt5J46A2cbQytViKQUEHTsb+lZ++/ru1Vsp&#10;MqnQKRcDtPIMWd7tXr7YjmkD6zhE1wEKDhLyZkytHIjSpmmyHsCrvIgJAj+aiF4RH7FvOlQjR/eu&#10;WS+Xt80YsUsYNeTMt/fTo9zV+MaApk/GZCDhWsncqFqs9rHYZrdVmx5VGqy+0FD/wcIrGzjpHOpe&#10;kRLf0f4WyluNMUdDCx19E42xGmoNXM1q+Us1XwaVoNbC4uQ0y5SfL6z+eDygsB337vWNFEF5btKe&#10;W6UposCyiA6EcaAHJYoPKzamvGHgPhzwcsrpgKX8k0FfVi5MnKrK51llOJHQ06Xm2/Wb1c1tbUDz&#10;hEuY6T1EL8qmlZlQ2X4gJjQxWlWR1fFDJs7MwCugJHWhWFLWPYRO0DlxKYRWhd5Boc3uxaUp9CfC&#10;dUdnBxP8MxiWgilOaeoQwt6hOCoeH6U1BFrNkdi7wIx1bgYuK7+/Ai/+BQp1QP8FPCNq5hhoBnsb&#10;Iv4pO52ulM3kf1VgqrtI8Bi7c21llYYnrWp1+RVllH8+V/jT3939AAAA//8DAFBLAwQUAAYACAAA&#10;ACEANcnIbN0AAAALAQAADwAAAGRycy9kb3ducmV2LnhtbEyPzU7DMBCE70i8g7VI3KiTJo1QGqcq&#10;f1KP0HLh5sbbJCJeR7bbhrdny4XeZnZHs99Wq8kO4oQ+9I4UpLMEBFLjTE+tgs/d28MjiBA1GT04&#10;QgU/GGBV395UujTuTB942sZWcAmFUivoYhxLKUPTodVh5kYk3h2ctzqy9a00Xp+53A5yniSFtLon&#10;vtDpEZ87bL63R6vg6X1j1y9ffsIse83DtHNzajZK3d9N6yWIiFP8D8MFn9GhZqa9O5IJYmCf5TlH&#10;WaTFAsQl8TfZs1gUKci6ktc/1L8AAAD//wMAUEsBAi0AFAAGAAgAAAAhALaDOJL+AAAA4QEAABMA&#10;AAAAAAAAAAAAAAAAAAAAAFtDb250ZW50X1R5cGVzXS54bWxQSwECLQAUAAYACAAAACEAOP0h/9YA&#10;AACUAQAACwAAAAAAAAAAAAAAAAAvAQAAX3JlbHMvLnJlbHNQSwECLQAUAAYACAAAACEAMMOmYtYB&#10;AAADBAAADgAAAAAAAAAAAAAAAAAuAgAAZHJzL2Uyb0RvYy54bWxQSwECLQAUAAYACAAAACEANcnI&#10;bN0AAAALAQAADwAAAAAAAAAAAAAAAAAwBAAAZHJzL2Rvd25yZXYueG1sUEsFBgAAAAAEAAQA8wAA&#10;ADoFAAAAAA==&#10;" strokecolor="#4579b8 [3044]">
                      <v:stroke endarrow="block"/>
                    </v:shape>
                  </w:pict>
                </mc:Fallback>
              </mc:AlternateContent>
            </w:r>
            <w:r w:rsidR="00D50A33" w:rsidRPr="00817F50">
              <w:rPr>
                <w:rFonts w:cs="Arial"/>
                <w:noProof/>
                <w:lang w:eastAsia="es-MX"/>
              </w:rPr>
              <mc:AlternateContent>
                <mc:Choice Requires="wps">
                  <w:drawing>
                    <wp:anchor distT="0" distB="0" distL="114300" distR="114300" simplePos="0" relativeHeight="255683072" behindDoc="0" locked="0" layoutInCell="1" allowOverlap="1" wp14:anchorId="7F11C129" wp14:editId="672C4325">
                      <wp:simplePos x="0" y="0"/>
                      <wp:positionH relativeFrom="column">
                        <wp:posOffset>285750</wp:posOffset>
                      </wp:positionH>
                      <wp:positionV relativeFrom="paragraph">
                        <wp:posOffset>147320</wp:posOffset>
                      </wp:positionV>
                      <wp:extent cx="1152000" cy="576000"/>
                      <wp:effectExtent l="0" t="0" r="10160" b="14605"/>
                      <wp:wrapNone/>
                      <wp:docPr id="7" name="Rectángulo: esquinas redondeadas 7"/>
                      <wp:cNvGraphicFramePr/>
                      <a:graphic xmlns:a="http://schemas.openxmlformats.org/drawingml/2006/main">
                        <a:graphicData uri="http://schemas.microsoft.com/office/word/2010/wordprocessingShape">
                          <wps:wsp>
                            <wps:cNvSpPr/>
                            <wps:spPr>
                              <a:xfrm>
                                <a:off x="0" y="0"/>
                                <a:ext cx="1152000" cy="576000"/>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42F983" w14:textId="77777777" w:rsidR="00FE0CA6" w:rsidRPr="00004F5A" w:rsidRDefault="00FE0CA6" w:rsidP="00931216">
                                  <w:pPr>
                                    <w:pStyle w:val="Prrafodelista"/>
                                    <w:numPr>
                                      <w:ilvl w:val="0"/>
                                      <w:numId w:val="25"/>
                                    </w:numPr>
                                    <w:shd w:val="clear" w:color="auto" w:fill="0070C0"/>
                                    <w:ind w:left="142" w:hanging="142"/>
                                    <w:jc w:val="center"/>
                                    <w:rPr>
                                      <w:rFonts w:ascii="Century Gothic" w:hAnsi="Century Gothic"/>
                                      <w:color w:val="FFFFFF" w:themeColor="background1"/>
                                      <w:sz w:val="28"/>
                                      <w:szCs w:val="28"/>
                                    </w:rPr>
                                  </w:pPr>
                                  <w:r>
                                    <w:rPr>
                                      <w:rFonts w:ascii="Century Gothic" w:hAnsi="Century Gothic"/>
                                      <w:color w:val="FFFFFF" w:themeColor="background1"/>
                                      <w:sz w:val="14"/>
                                      <w:szCs w:val="14"/>
                                    </w:rPr>
                                    <w:t>Diseño de la Muestra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1C129" id="Rectángulo: esquinas redondeadas 7" o:spid="_x0000_s1028" style="position:absolute;left:0;text-align:left;margin-left:22.5pt;margin-top:11.6pt;width:90.7pt;height:45.35pt;z-index:2556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k9dsgIAAN0FAAAOAAAAZHJzL2Uyb0RvYy54bWysVMFu2zAMvQ/YPwi6r7aDptmCOkWQosOA&#10;oivaDj0rshQbkEVNUmJnf7Nv2Y+Nkmy364odil1k0iSfyCeS5xd9q8hBWNeALmlxklMiNIeq0buS&#10;fnu4+vCREueZrpgCLUp6FI5erN6/O+/MUsygBlUJSxBEu2VnSlp7b5ZZ5ngtWuZOwAiNRgm2ZR5V&#10;u8sqyzpEb1U2y/OzrANbGQtcOId/L5ORriK+lIL7r1I64YkqKebm42njuQ1ntjpny51lpm74kAZ7&#10;QxYtazReOkFdMs/I3jZ/QbUNt+BA+hMObQZSNlzEGrCaIn9RzX3NjIi1IDnOTDS5/wfLbw63ljRV&#10;SReUaNbiE90hab9+6t1ewZII933faOaIFRXoSrAK5UWgrTNuidH35tYOmkMxcNBL24YvVkf6SPVx&#10;olr0nnD8WRRzfD58EY62+eIsyAiTPUUb6/xnAS0JQkkt7HUVUos0s8O188l/9As3OlBNddUoFRW7&#10;226UJQcW3j5f5Jvxij/clH5bJKYaQrPAQ6o8Sv6oRABU+k5IJBZrncWUY0uLKSHGudC+SKaaVSLl&#10;OUcipjTDEISIyEsEDMgS65uwB4DRM4GM2ImgwT+EijgRU3D+r8RS8BQRbwbtp+C20WBfA1BY1XBz&#10;8h9JStQElny/7WPTzcZO2kJ1xEa0kCbUGX7V4LtfM+dvmcWRxFbBNeO/4iEVdCWFQaKkBvvjtf/B&#10;HycFrZR0OOIlxWZmVlCivmicoU/F6WnYCVE5nS9mqNjnlu1zi963G8BOKnChGR7F4O/VKEoL7SNu&#10;o3W4FU1Mc7y7pNzbUdn4tHpwn3GxXkc33AOG+Wt9b3gADzyHln7oH5k1Q/N7HJsbGNcBW75o/+Qb&#10;IjWs9x5kE2cjMJ14HV4Ad0hspWHfhSX1XI9eT1t59RsAAP//AwBQSwMEFAAGAAgAAAAhALOeQWbf&#10;AAAACQEAAA8AAABkcnMvZG93bnJldi54bWxMj0tPwzAQhO9I/AdrkbhRp+5DNMSpeAohcYC04rxN&#10;TBIRr1PbTcK/ZznBcTSjmW+y7WQ7MRgfWkca5rMEhKHSVS3VGva7p6trECEiVdg5Mhq+TYBtfn6W&#10;YVq5kd7NUMRacAmFFDU0MfaplKFsjMUwc70h9j6dtxhZ+lpWHkcut51USbKWFlvihQZ7c9+Y8qs4&#10;WQ3F3VhvsDwmD68fx+HR0ur5zb9ofXkx3d6AiGaKf2H4xWd0yJnp4E5UBdFpWK74StSgFgoE+0qt&#10;lyAOHJwvNiDzTP5/kP8AAAD//wMAUEsBAi0AFAAGAAgAAAAhALaDOJL+AAAA4QEAABMAAAAAAAAA&#10;AAAAAAAAAAAAAFtDb250ZW50X1R5cGVzXS54bWxQSwECLQAUAAYACAAAACEAOP0h/9YAAACUAQAA&#10;CwAAAAAAAAAAAAAAAAAvAQAAX3JlbHMvLnJlbHNQSwECLQAUAAYACAAAACEA+zpPXbICAADdBQAA&#10;DgAAAAAAAAAAAAAAAAAuAgAAZHJzL2Uyb0RvYy54bWxQSwECLQAUAAYACAAAACEAs55BZt8AAAAJ&#10;AQAADwAAAAAAAAAAAAAAAAAMBQAAZHJzL2Rvd25yZXYueG1sUEsFBgAAAAAEAAQA8wAAABgGAAAA&#10;AA==&#10;" fillcolor="#0070c0" strokecolor="#0070c0" strokeweight="2pt">
                      <v:textbox>
                        <w:txbxContent>
                          <w:p w14:paraId="3542F983" w14:textId="77777777" w:rsidR="00FE0CA6" w:rsidRPr="00004F5A" w:rsidRDefault="00FE0CA6" w:rsidP="00931216">
                            <w:pPr>
                              <w:pStyle w:val="Prrafodelista"/>
                              <w:numPr>
                                <w:ilvl w:val="0"/>
                                <w:numId w:val="25"/>
                              </w:numPr>
                              <w:shd w:val="clear" w:color="auto" w:fill="0070C0"/>
                              <w:ind w:left="142" w:hanging="142"/>
                              <w:jc w:val="center"/>
                              <w:rPr>
                                <w:rFonts w:ascii="Century Gothic" w:hAnsi="Century Gothic"/>
                                <w:color w:val="FFFFFF" w:themeColor="background1"/>
                                <w:sz w:val="28"/>
                                <w:szCs w:val="28"/>
                              </w:rPr>
                            </w:pPr>
                            <w:r>
                              <w:rPr>
                                <w:rFonts w:ascii="Century Gothic" w:hAnsi="Century Gothic"/>
                                <w:color w:val="FFFFFF" w:themeColor="background1"/>
                                <w:sz w:val="14"/>
                                <w:szCs w:val="14"/>
                              </w:rPr>
                              <w:t>Diseño de la Muestra</w:t>
                            </w:r>
                          </w:p>
                        </w:txbxContent>
                      </v:textbox>
                    </v:roundrect>
                  </w:pict>
                </mc:Fallback>
              </mc:AlternateContent>
            </w:r>
          </w:p>
        </w:tc>
        <w:tc>
          <w:tcPr>
            <w:tcW w:w="4487" w:type="dxa"/>
            <w:shd w:val="clear" w:color="auto" w:fill="auto"/>
            <w:vAlign w:val="center"/>
          </w:tcPr>
          <w:p w14:paraId="58C504DB" w14:textId="77777777" w:rsidR="002F74E5" w:rsidRPr="00817F50" w:rsidRDefault="002F74E5" w:rsidP="002F74E5">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Determinación del marco muestral y tipo de muestreo</w:t>
            </w:r>
          </w:p>
          <w:p w14:paraId="19582312" w14:textId="77777777" w:rsidR="002F74E5" w:rsidRPr="00817F50" w:rsidRDefault="002F74E5" w:rsidP="002F74E5">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Justificación del marco muestral</w:t>
            </w:r>
          </w:p>
          <w:p w14:paraId="65463763" w14:textId="77777777" w:rsidR="00F34A8F" w:rsidRPr="00817F50" w:rsidRDefault="002F74E5" w:rsidP="002F74E5">
            <w:pPr>
              <w:pStyle w:val="Textoindependiente"/>
              <w:spacing w:after="60" w:line="250" w:lineRule="auto"/>
              <w:ind w:left="318" w:right="108"/>
              <w:jc w:val="both"/>
              <w:rPr>
                <w:rFonts w:ascii="Century Gothic" w:hAnsi="Century Gothic" w:cs="Arial"/>
                <w:sz w:val="16"/>
                <w:szCs w:val="16"/>
              </w:rPr>
            </w:pPr>
            <w:r w:rsidRPr="00817F50">
              <w:rPr>
                <w:rFonts w:ascii="Century Gothic" w:hAnsi="Century Gothic" w:cs="Arial"/>
                <w:sz w:val="16"/>
                <w:szCs w:val="16"/>
              </w:rPr>
              <w:t>Diseño de muestreo cuando corresponda</w:t>
            </w:r>
          </w:p>
          <w:p w14:paraId="51C7C69A" w14:textId="77777777" w:rsidR="002F74E5" w:rsidRPr="00817F50" w:rsidRDefault="002F74E5" w:rsidP="002F74E5">
            <w:pPr>
              <w:pStyle w:val="Textoindependiente"/>
              <w:spacing w:after="60" w:line="250" w:lineRule="auto"/>
              <w:ind w:left="318" w:right="108"/>
              <w:jc w:val="both"/>
              <w:rPr>
                <w:rFonts w:ascii="Century Gothic" w:hAnsi="Century Gothic" w:cs="Arial"/>
                <w:sz w:val="16"/>
                <w:szCs w:val="16"/>
              </w:rPr>
            </w:pPr>
          </w:p>
          <w:p w14:paraId="781AE286" w14:textId="77777777" w:rsidR="002F74E5" w:rsidRPr="00817F50" w:rsidRDefault="002F74E5" w:rsidP="002F74E5">
            <w:pPr>
              <w:pStyle w:val="Textoindependiente"/>
              <w:spacing w:after="60" w:line="250" w:lineRule="auto"/>
              <w:ind w:left="318" w:right="108"/>
              <w:jc w:val="both"/>
              <w:rPr>
                <w:rFonts w:ascii="Century Gothic" w:hAnsi="Century Gothic" w:cs="Arial"/>
                <w:sz w:val="16"/>
                <w:szCs w:val="16"/>
              </w:rPr>
            </w:pPr>
          </w:p>
        </w:tc>
      </w:tr>
      <w:tr w:rsidR="00F34A8F" w:rsidRPr="00817F50" w14:paraId="27328FAB"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1F497D" w:themeFill="text2"/>
            <w:vAlign w:val="center"/>
          </w:tcPr>
          <w:p w14:paraId="23E6BCDA" w14:textId="77777777" w:rsidR="00F34A8F" w:rsidRPr="00817F50" w:rsidRDefault="00F34A8F" w:rsidP="00D641CC">
            <w:pPr>
              <w:widowControl/>
              <w:spacing w:line="259" w:lineRule="auto"/>
              <w:jc w:val="center"/>
              <w:rPr>
                <w:rFonts w:ascii="Century Gothic" w:hAnsi="Century Gothic"/>
                <w:sz w:val="12"/>
                <w:szCs w:val="12"/>
              </w:rPr>
            </w:pPr>
          </w:p>
        </w:tc>
        <w:tc>
          <w:tcPr>
            <w:tcW w:w="3021" w:type="dxa"/>
            <w:shd w:val="clear" w:color="auto" w:fill="1F497D" w:themeFill="text2"/>
          </w:tcPr>
          <w:p w14:paraId="65E7C0C6" w14:textId="77777777" w:rsidR="00F34A8F" w:rsidRPr="00817F50" w:rsidRDefault="00F34A8F" w:rsidP="00D641CC">
            <w:pPr>
              <w:widowControl/>
              <w:spacing w:line="259" w:lineRule="auto"/>
              <w:jc w:val="center"/>
              <w:rPr>
                <w:rFonts w:ascii="Century Gothic" w:hAnsi="Century Gothic"/>
                <w:sz w:val="12"/>
                <w:szCs w:val="12"/>
              </w:rPr>
            </w:pPr>
          </w:p>
        </w:tc>
        <w:tc>
          <w:tcPr>
            <w:tcW w:w="4487" w:type="dxa"/>
            <w:shd w:val="clear" w:color="auto" w:fill="1F497D" w:themeFill="text2"/>
            <w:vAlign w:val="center"/>
          </w:tcPr>
          <w:p w14:paraId="06DB5402" w14:textId="77777777" w:rsidR="00F34A8F" w:rsidRPr="00817F50" w:rsidRDefault="00F34A8F" w:rsidP="00D641CC">
            <w:pPr>
              <w:widowControl/>
              <w:spacing w:line="259" w:lineRule="auto"/>
              <w:jc w:val="center"/>
              <w:rPr>
                <w:rFonts w:ascii="Century Gothic" w:hAnsi="Century Gothic"/>
                <w:sz w:val="12"/>
                <w:szCs w:val="12"/>
              </w:rPr>
            </w:pPr>
          </w:p>
        </w:tc>
      </w:tr>
      <w:tr w:rsidR="00F34A8F" w:rsidRPr="00817F50" w14:paraId="04D1E83B" w14:textId="77777777" w:rsidTr="002F74E5">
        <w:tblPrEx>
          <w:tblBorders>
            <w:insideH w:val="none" w:sz="0" w:space="0" w:color="auto"/>
            <w:insideV w:val="none" w:sz="0" w:space="0" w:color="auto"/>
          </w:tblBorders>
        </w:tblPrEx>
        <w:trPr>
          <w:gridAfter w:val="1"/>
          <w:wAfter w:w="147" w:type="dxa"/>
          <w:trHeight w:val="2966"/>
        </w:trPr>
        <w:tc>
          <w:tcPr>
            <w:tcW w:w="6662" w:type="dxa"/>
            <w:gridSpan w:val="3"/>
            <w:shd w:val="clear" w:color="auto" w:fill="auto"/>
            <w:vAlign w:val="center"/>
          </w:tcPr>
          <w:p w14:paraId="59BE5CC6" w14:textId="77777777" w:rsidR="00F34A8F" w:rsidRPr="00817F50" w:rsidRDefault="00F34A8F" w:rsidP="00D641CC">
            <w:pPr>
              <w:pStyle w:val="Textoindependiente"/>
              <w:spacing w:after="60" w:line="250" w:lineRule="auto"/>
              <w:ind w:left="0" w:right="108"/>
              <w:jc w:val="both"/>
              <w:rPr>
                <w:rFonts w:ascii="Century Gothic" w:hAnsi="Century Gothic" w:cs="Arial"/>
                <w:sz w:val="16"/>
                <w:szCs w:val="16"/>
              </w:rPr>
            </w:pPr>
            <w:r w:rsidRPr="00817F50">
              <w:rPr>
                <w:rFonts w:ascii="Century Gothic" w:hAnsi="Century Gothic" w:cs="Arial"/>
                <w:sz w:val="16"/>
                <w:szCs w:val="16"/>
              </w:rPr>
              <w:t xml:space="preserve">1. Productos generados en el Diseño </w:t>
            </w:r>
            <w:r w:rsidR="00147088" w:rsidRPr="00817F50">
              <w:rPr>
                <w:rFonts w:ascii="Century Gothic" w:hAnsi="Century Gothic" w:cs="Arial"/>
                <w:sz w:val="16"/>
                <w:szCs w:val="16"/>
              </w:rPr>
              <w:t>C</w:t>
            </w:r>
            <w:r w:rsidRPr="00817F50">
              <w:rPr>
                <w:rFonts w:ascii="Century Gothic" w:hAnsi="Century Gothic" w:cs="Arial"/>
                <w:sz w:val="16"/>
                <w:szCs w:val="16"/>
              </w:rPr>
              <w:t>onceptual y en el Diseño de Productos</w:t>
            </w:r>
          </w:p>
          <w:p w14:paraId="76FA06F8" w14:textId="77777777" w:rsidR="00F34A8F" w:rsidRPr="00817F50" w:rsidRDefault="00F34A8F" w:rsidP="00D641CC">
            <w:pPr>
              <w:pStyle w:val="Textoindependiente"/>
              <w:spacing w:after="60" w:line="250" w:lineRule="auto"/>
              <w:ind w:left="0" w:right="108"/>
              <w:jc w:val="both"/>
              <w:rPr>
                <w:rFonts w:ascii="Century Gothic" w:hAnsi="Century Gothic" w:cs="Arial"/>
                <w:sz w:val="16"/>
                <w:szCs w:val="16"/>
              </w:rPr>
            </w:pPr>
          </w:p>
          <w:p w14:paraId="70EA5FA3" w14:textId="77777777" w:rsidR="00F34A8F" w:rsidRPr="00817F50" w:rsidRDefault="00F34A8F" w:rsidP="00D641CC">
            <w:pPr>
              <w:pStyle w:val="Textoindependiente"/>
              <w:spacing w:after="60" w:line="250" w:lineRule="auto"/>
              <w:ind w:left="0" w:right="108"/>
              <w:jc w:val="both"/>
              <w:rPr>
                <w:rFonts w:ascii="Century Gothic" w:hAnsi="Century Gothic" w:cs="Arial"/>
                <w:sz w:val="16"/>
                <w:szCs w:val="16"/>
              </w:rPr>
            </w:pPr>
            <w:r w:rsidRPr="00817F50">
              <w:rPr>
                <w:rFonts w:ascii="Century Gothic" w:hAnsi="Century Gothic" w:cs="Arial"/>
                <w:sz w:val="16"/>
                <w:szCs w:val="16"/>
              </w:rPr>
              <w:t>2. Documento de evaluación de las posibles alternativas de datos que puedan servir como insumo para la generación de información, incluyendo Registros Administrativos y cualquier otra fuente</w:t>
            </w:r>
          </w:p>
        </w:tc>
        <w:tc>
          <w:tcPr>
            <w:tcW w:w="3021" w:type="dxa"/>
            <w:shd w:val="clear" w:color="auto" w:fill="auto"/>
          </w:tcPr>
          <w:p w14:paraId="6A63E0AE" w14:textId="77777777" w:rsidR="00F34A8F" w:rsidRPr="00817F50" w:rsidRDefault="00297B9B" w:rsidP="00D641CC">
            <w:pPr>
              <w:pStyle w:val="Textoindependiente"/>
              <w:spacing w:line="250" w:lineRule="auto"/>
              <w:ind w:left="0" w:right="105"/>
              <w:jc w:val="center"/>
              <w:rPr>
                <w:rFonts w:ascii="Century Gothic" w:hAnsi="Century Gothic" w:cs="Arial"/>
                <w:sz w:val="16"/>
                <w:szCs w:val="16"/>
              </w:rPr>
            </w:pPr>
            <w:r w:rsidRPr="00817F50">
              <w:rPr>
                <w:rFonts w:ascii="Times New Roman" w:hAnsi="Times New Roman" w:cs="Times New Roman"/>
                <w:noProof/>
                <w:sz w:val="24"/>
                <w:szCs w:val="24"/>
                <w:lang w:eastAsia="es-MX"/>
              </w:rPr>
              <mc:AlternateContent>
                <mc:Choice Requires="wps">
                  <w:drawing>
                    <wp:anchor distT="0" distB="0" distL="114300" distR="114300" simplePos="0" relativeHeight="255685120" behindDoc="0" locked="0" layoutInCell="1" allowOverlap="1" wp14:anchorId="2818C905" wp14:editId="59E491D7">
                      <wp:simplePos x="0" y="0"/>
                      <wp:positionH relativeFrom="column">
                        <wp:posOffset>279400</wp:posOffset>
                      </wp:positionH>
                      <wp:positionV relativeFrom="paragraph">
                        <wp:posOffset>24268</wp:posOffset>
                      </wp:positionV>
                      <wp:extent cx="1151890" cy="539750"/>
                      <wp:effectExtent l="0" t="0" r="10160" b="12700"/>
                      <wp:wrapNone/>
                      <wp:docPr id="16" name="Rectángulo: esquinas redondeadas 16"/>
                      <wp:cNvGraphicFramePr/>
                      <a:graphic xmlns:a="http://schemas.openxmlformats.org/drawingml/2006/main">
                        <a:graphicData uri="http://schemas.microsoft.com/office/word/2010/wordprocessingShape">
                          <wps:wsp>
                            <wps:cNvSpPr/>
                            <wps:spPr>
                              <a:xfrm>
                                <a:off x="0" y="0"/>
                                <a:ext cx="1151890" cy="539750"/>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B9531A" w14:textId="77777777" w:rsidR="00FE0CA6" w:rsidRDefault="00FE0CA6" w:rsidP="00931216">
                                  <w:pPr>
                                    <w:pStyle w:val="Prrafodelista"/>
                                    <w:numPr>
                                      <w:ilvl w:val="0"/>
                                      <w:numId w:val="26"/>
                                    </w:numPr>
                                    <w:shd w:val="clear" w:color="auto" w:fill="0070C0"/>
                                    <w:ind w:left="142" w:hanging="142"/>
                                    <w:jc w:val="center"/>
                                    <w:rPr>
                                      <w:rFonts w:ascii="Century Gothic" w:hAnsi="Century Gothic"/>
                                      <w:color w:val="FFFFFF" w:themeColor="background1"/>
                                      <w:sz w:val="28"/>
                                      <w:szCs w:val="28"/>
                                    </w:rPr>
                                  </w:pPr>
                                  <w:r>
                                    <w:rPr>
                                      <w:rFonts w:ascii="Century Gothic" w:hAnsi="Century Gothic"/>
                                      <w:color w:val="FFFFFF" w:themeColor="background1"/>
                                      <w:sz w:val="14"/>
                                      <w:szCs w:val="14"/>
                                    </w:rPr>
                                    <w:t>Diseño de la Captación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18C905" id="Rectángulo: esquinas redondeadas 16" o:spid="_x0000_s1029" style="position:absolute;left:0;text-align:left;margin-left:22pt;margin-top:1.9pt;width:90.7pt;height:42.5pt;z-index:2556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wotgIAANcFAAAOAAAAZHJzL2Uyb0RvYy54bWysVM1u2zAMvg/YOwi6r7bTpj9GnSJI0WFA&#10;0RZth54VWY4FyKImKbGzt9mz7MVKyT/t2mGHYjkookl+JD+RPL/oGkV2wjoJuqDZQUqJ0BxKqTcF&#10;/f549eWUEueZLpkCLQq6F45eLD5/Om9NLmZQgyqFJQiiXd6agtbemzxJHK9Fw9wBGKFRWYFtmEfR&#10;bpLSshbRG5XM0vQ4acGWxgIXzuHXy15JFxG/qgT3t1XlhCeqoJibj6eN5zqcyeKc5RvLTC35kAb7&#10;QBYNkxqDTlCXzDOytfIdVCO5BQeVP+DQJFBVkotYA1aTpW+qeaiZEbEWJMeZiSb3/2D5ze7OElni&#10;2x1TolmDb3SPrP3+pTdbBTkR7sdWauaIFSXoUrAS72iLxLXG5ej/YO7sIDm8Bha6yjbhH+sjXSR7&#10;P5EtOk84fsyyeXZ6hm/CUTc/PDuZx9dIXryNdf6rgIaES0EtbHUZcotEs9218xgW7Ue7ENGBkuWV&#10;VCoKdrNeKUt2LLx+epKuxhB/mCn9MU8MHVyTwENfebz5vRIBUOl7USG1WOssphybWkwJMc6F9lmv&#10;qlkp+jznKf4CvQg/eUQpAgbkCuubsAeAMDDvsXuYwT64ijgTk3P6r8R658kjRgbtJ+dGarB/A1BY&#10;1RC5tx9J6qkJLPlu3cW2Oxw7aQ3lHlvRQj+jzvArie9+zZy/YxaHElsFF42/xaNS0BaUK2koqcH+&#10;fPst2OGMoIaSFoe7oNjFzApK1DeN03OWHR2FbRCFo/nJDAX7WrN+rdHbZgXYQRmuMsPjNdh7NV4r&#10;C80T7qFliIoqpjnGxgS9HYWV75cObjIulstohhvAMH+tHwwP4IHf0MqP3ROzZmh6j+NyA+MiYPmb&#10;tu9tg6eG5dZDJeNMBIZ7PgfmcXvEFho2XVhPr+Vo9bKPF88AAAD//wMAUEsDBBQABgAIAAAAIQBZ&#10;EY7D3QAAAAcBAAAPAAAAZHJzL2Rvd25yZXYueG1sTI9PT4QwFMTvJn6H5pl4c4vIGkTKxr8xm3hQ&#10;NJ679AlE+sq2XcBv7/Okx8lMZn5TbhY7iAl96B0pOF8lIJAaZ3pqFby/PZ7lIELUZPTgCBV8Y4BN&#10;dXxU6sK4mV5xqmMruIRCoRV0MY6FlKHp0OqwciMSe5/OWx1Z+lYar2cut4NMk+RSWt0TL3R6xLsO&#10;m6/6YBXUt3N7pZt9cv/8sZ8eLK2fXvxWqdOT5eYaRMQl/oXhF5/RoWKmnTuQCWJQkGV8JSq44ANs&#10;p+k6A7FTkOc5yKqU//mrHwAAAP//AwBQSwECLQAUAAYACAAAACEAtoM4kv4AAADhAQAAEwAAAAAA&#10;AAAAAAAAAAAAAAAAW0NvbnRlbnRfVHlwZXNdLnhtbFBLAQItABQABgAIAAAAIQA4/SH/1gAAAJQB&#10;AAALAAAAAAAAAAAAAAAAAC8BAABfcmVscy8ucmVsc1BLAQItABQABgAIAAAAIQAQnfwotgIAANcF&#10;AAAOAAAAAAAAAAAAAAAAAC4CAABkcnMvZTJvRG9jLnhtbFBLAQItABQABgAIAAAAIQBZEY7D3QAA&#10;AAcBAAAPAAAAAAAAAAAAAAAAABAFAABkcnMvZG93bnJldi54bWxQSwUGAAAAAAQABADzAAAAGgYA&#10;AAAA&#10;" fillcolor="#0070c0" strokecolor="#0070c0" strokeweight="2pt">
                      <v:textbox>
                        <w:txbxContent>
                          <w:p w14:paraId="50B9531A" w14:textId="77777777" w:rsidR="00FE0CA6" w:rsidRDefault="00FE0CA6" w:rsidP="00931216">
                            <w:pPr>
                              <w:pStyle w:val="Prrafodelista"/>
                              <w:numPr>
                                <w:ilvl w:val="0"/>
                                <w:numId w:val="26"/>
                              </w:numPr>
                              <w:shd w:val="clear" w:color="auto" w:fill="0070C0"/>
                              <w:ind w:left="142" w:hanging="142"/>
                              <w:jc w:val="center"/>
                              <w:rPr>
                                <w:rFonts w:ascii="Century Gothic" w:hAnsi="Century Gothic"/>
                                <w:color w:val="FFFFFF" w:themeColor="background1"/>
                                <w:sz w:val="28"/>
                                <w:szCs w:val="28"/>
                              </w:rPr>
                            </w:pPr>
                            <w:r>
                              <w:rPr>
                                <w:rFonts w:ascii="Century Gothic" w:hAnsi="Century Gothic"/>
                                <w:color w:val="FFFFFF" w:themeColor="background1"/>
                                <w:sz w:val="14"/>
                                <w:szCs w:val="14"/>
                              </w:rPr>
                              <w:t>Diseño de la Captación</w:t>
                            </w:r>
                          </w:p>
                        </w:txbxContent>
                      </v:textbox>
                    </v:roundrect>
                  </w:pict>
                </mc:Fallback>
              </mc:AlternateContent>
            </w:r>
          </w:p>
          <w:p w14:paraId="14AF65C7" w14:textId="77777777" w:rsidR="00F34A8F" w:rsidRPr="00817F50" w:rsidRDefault="00F34A8F" w:rsidP="00D641CC">
            <w:pPr>
              <w:pStyle w:val="Textoindependiente"/>
              <w:spacing w:line="250" w:lineRule="auto"/>
              <w:ind w:left="0" w:right="105"/>
              <w:jc w:val="center"/>
              <w:rPr>
                <w:rFonts w:ascii="Century Gothic" w:hAnsi="Century Gothic" w:cs="Arial"/>
                <w:sz w:val="16"/>
                <w:szCs w:val="16"/>
              </w:rPr>
            </w:pPr>
            <w:r w:rsidRPr="00817F50">
              <w:rPr>
                <w:rFonts w:ascii="Century Gothic" w:hAnsi="Century Gothic" w:cs="Arial"/>
                <w:noProof/>
                <w:sz w:val="16"/>
                <w:szCs w:val="16"/>
              </w:rPr>
              <mc:AlternateContent>
                <mc:Choice Requires="wps">
                  <w:drawing>
                    <wp:anchor distT="0" distB="0" distL="114300" distR="114300" simplePos="0" relativeHeight="251891200" behindDoc="0" locked="0" layoutInCell="1" allowOverlap="1" wp14:anchorId="30BBDAD2" wp14:editId="31C66B7A">
                      <wp:simplePos x="0" y="0"/>
                      <wp:positionH relativeFrom="column">
                        <wp:posOffset>842645</wp:posOffset>
                      </wp:positionH>
                      <wp:positionV relativeFrom="paragraph">
                        <wp:posOffset>464820</wp:posOffset>
                      </wp:positionV>
                      <wp:extent cx="0" cy="1188000"/>
                      <wp:effectExtent l="76200" t="0" r="57150" b="50800"/>
                      <wp:wrapNone/>
                      <wp:docPr id="135" name="Conector recto de flecha 135"/>
                      <wp:cNvGraphicFramePr/>
                      <a:graphic xmlns:a="http://schemas.openxmlformats.org/drawingml/2006/main">
                        <a:graphicData uri="http://schemas.microsoft.com/office/word/2010/wordprocessingShape">
                          <wps:wsp>
                            <wps:cNvCnPr/>
                            <wps:spPr>
                              <a:xfrm>
                                <a:off x="0" y="0"/>
                                <a:ext cx="0" cy="1188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E114938" id="Conector recto de flecha 135" o:spid="_x0000_s1026" type="#_x0000_t32" style="position:absolute;margin-left:66.35pt;margin-top:36.6pt;width:0;height:93.55pt;z-index:25189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u7G1gEAAAQEAAAOAAAAZHJzL2Uyb0RvYy54bWysU8uuEzEM3SPxD1H2dGYuAlVVp3fRC2wQ&#10;VDw+IDfjdCLlJcd02r/HybRzESAkEBvn5WMfHzvb+7N34gSYbQy97FatFBB0HGw49vLrl7cv1lJk&#10;UmFQLgbo5QWyvN89f7ad0gbu4hjdACg4SMibKfVyJEqbpsl6BK/yKiYI/GgiekV8xGMzoJo4unfN&#10;Xdu+bqaIQ8KoIWe+fZgf5a7GNwY0fTQmAwnXS+ZG1WK1j8U2u63aHFGl0eorDfUPLLyygZMuoR4U&#10;KfEN7S+hvNUYczS00tE30RirodbA1XTtT9V8HlWCWguLk9MiU/5/YfWH0wGFHbh3L19JEZTnJu25&#10;VZoiCiyLGEAYB3pUoviwYlPKGwbuwwGvp5wOWMo/G/Rl5cLEuap8WVSGMwk9X2q+7br1um1rB5on&#10;YMJM7yB6UTa9zITKHkdiRjOlrqqsTu8zcWoG3gAlqwvFkrLuTRgEXRLXQmhVODoovNm9uDSF/8y4&#10;7ujiYIZ/AsNaMMc5TZ1C2DsUJ8Xzo7SGQN0Sib0LzFjnFmBb+f0RePUvUKgT+jfgBVEzx0AL2NsQ&#10;8XfZ6XyjbGb/mwJz3UWCxzhcai+rNDxqVavrtyiz/OO5wp8+7+47AAAA//8DAFBLAwQUAAYACAAA&#10;ACEAhEyap9wAAAAKAQAADwAAAGRycy9kb3ducmV2LnhtbEyPwU4CMRCG7ya8QzMk3qRra8Cs2yWA&#10;mnBU8OKtbMfdjdvppi1Q397iRY7/zJd/vqmWyQ7shD70jhTczwpgSI0zPbUKPvavd4/AQtRk9OAI&#10;FfxggGU9ual0adyZ3vG0iy3LJRRKraCLcSw5D02HVoeZG5Hy7st5q2OOvuXG63MutwMXRTHnVveU&#10;L3R6xE2HzffuaBWs37Z29fzpE0r58hDS3glqtkrdTtPqCVjEFP9huOhndaiz08EdyQQ25CzFIqMK&#10;FlIAuwB/g4MCMS8k8Lri1y/UvwAAAP//AwBQSwECLQAUAAYACAAAACEAtoM4kv4AAADhAQAAEwAA&#10;AAAAAAAAAAAAAAAAAAAAW0NvbnRlbnRfVHlwZXNdLnhtbFBLAQItABQABgAIAAAAIQA4/SH/1gAA&#10;AJQBAAALAAAAAAAAAAAAAAAAAC8BAABfcmVscy8ucmVsc1BLAQItABQABgAIAAAAIQC6ru7G1gEA&#10;AAQEAAAOAAAAAAAAAAAAAAAAAC4CAABkcnMvZTJvRG9jLnhtbFBLAQItABQABgAIAAAAIQCETJqn&#10;3AAAAAoBAAAPAAAAAAAAAAAAAAAAADAEAABkcnMvZG93bnJldi54bWxQSwUGAAAAAAQABADzAAAA&#10;OQUAAAAA&#10;" strokecolor="#4579b8 [3044]">
                      <v:stroke endarrow="block"/>
                    </v:shape>
                  </w:pict>
                </mc:Fallback>
              </mc:AlternateContent>
            </w:r>
          </w:p>
        </w:tc>
        <w:tc>
          <w:tcPr>
            <w:tcW w:w="4487" w:type="dxa"/>
            <w:shd w:val="clear" w:color="auto" w:fill="auto"/>
            <w:vAlign w:val="center"/>
          </w:tcPr>
          <w:p w14:paraId="27E052B8"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Instrumento de captación</w:t>
            </w:r>
          </w:p>
          <w:p w14:paraId="63D224FF"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Canales y protocolos de intercambio</w:t>
            </w:r>
          </w:p>
          <w:p w14:paraId="0FE247C5"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Investigaciones realizadas en el diseño o adecuación de los instrumentos</w:t>
            </w:r>
          </w:p>
          <w:p w14:paraId="76E81114"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Pruebas de concepto y sus resultados</w:t>
            </w:r>
          </w:p>
          <w:p w14:paraId="3FE4152A"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Referencias a documentos de soporte</w:t>
            </w:r>
          </w:p>
          <w:p w14:paraId="2C0CD17D"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Criterios de captación y validación</w:t>
            </w:r>
          </w:p>
          <w:p w14:paraId="02CD6B1A"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Manuales operativos</w:t>
            </w:r>
          </w:p>
          <w:p w14:paraId="1D926AE3"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Estrategia operativa</w:t>
            </w:r>
          </w:p>
          <w:p w14:paraId="151B40EA" w14:textId="77777777" w:rsidR="00643559" w:rsidRPr="00817F50" w:rsidRDefault="00643559"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Diseño de la captura de datos (cuando aplique)</w:t>
            </w:r>
          </w:p>
          <w:p w14:paraId="51960F33" w14:textId="77777777" w:rsidR="00643559" w:rsidRPr="00817F50" w:rsidRDefault="00643559"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Plan general de productos de apoyo operativo</w:t>
            </w:r>
          </w:p>
        </w:tc>
      </w:tr>
      <w:tr w:rsidR="00F34A8F" w:rsidRPr="00817F50" w14:paraId="09F08B93"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1F497D" w:themeFill="text2"/>
            <w:vAlign w:val="center"/>
          </w:tcPr>
          <w:p w14:paraId="03C6C49A" w14:textId="77777777" w:rsidR="00F34A8F" w:rsidRPr="00817F50" w:rsidRDefault="00F34A8F" w:rsidP="00D641CC">
            <w:pPr>
              <w:widowControl/>
              <w:spacing w:line="259" w:lineRule="auto"/>
              <w:jc w:val="center"/>
              <w:rPr>
                <w:rFonts w:ascii="Century Gothic" w:hAnsi="Century Gothic"/>
                <w:sz w:val="12"/>
                <w:szCs w:val="12"/>
              </w:rPr>
            </w:pPr>
          </w:p>
        </w:tc>
        <w:tc>
          <w:tcPr>
            <w:tcW w:w="3021" w:type="dxa"/>
            <w:shd w:val="clear" w:color="auto" w:fill="1F497D" w:themeFill="text2"/>
          </w:tcPr>
          <w:p w14:paraId="7B70FF04" w14:textId="77777777" w:rsidR="00F34A8F" w:rsidRPr="00817F50" w:rsidRDefault="00F34A8F" w:rsidP="00D641CC">
            <w:pPr>
              <w:widowControl/>
              <w:spacing w:line="259" w:lineRule="auto"/>
              <w:jc w:val="center"/>
              <w:rPr>
                <w:rFonts w:ascii="Century Gothic" w:hAnsi="Century Gothic"/>
                <w:sz w:val="12"/>
                <w:szCs w:val="12"/>
              </w:rPr>
            </w:pPr>
          </w:p>
        </w:tc>
        <w:tc>
          <w:tcPr>
            <w:tcW w:w="4487" w:type="dxa"/>
            <w:shd w:val="clear" w:color="auto" w:fill="1F497D" w:themeFill="text2"/>
            <w:vAlign w:val="center"/>
          </w:tcPr>
          <w:p w14:paraId="38F429B3" w14:textId="77777777" w:rsidR="00F34A8F" w:rsidRPr="00817F50" w:rsidRDefault="00F34A8F" w:rsidP="00D641CC">
            <w:pPr>
              <w:widowControl/>
              <w:spacing w:line="259" w:lineRule="auto"/>
              <w:jc w:val="center"/>
              <w:rPr>
                <w:rFonts w:ascii="Century Gothic" w:hAnsi="Century Gothic"/>
                <w:sz w:val="12"/>
                <w:szCs w:val="12"/>
              </w:rPr>
            </w:pPr>
          </w:p>
        </w:tc>
      </w:tr>
      <w:tr w:rsidR="00F34A8F" w:rsidRPr="00817F50" w14:paraId="1767994D" w14:textId="77777777" w:rsidTr="002F74E5">
        <w:tblPrEx>
          <w:tblBorders>
            <w:insideH w:val="none" w:sz="0" w:space="0" w:color="auto"/>
            <w:insideV w:val="none" w:sz="0" w:space="0" w:color="auto"/>
          </w:tblBorders>
        </w:tblPrEx>
        <w:trPr>
          <w:gridAfter w:val="1"/>
          <w:wAfter w:w="147" w:type="dxa"/>
          <w:trHeight w:val="1599"/>
        </w:trPr>
        <w:tc>
          <w:tcPr>
            <w:tcW w:w="6662" w:type="dxa"/>
            <w:gridSpan w:val="3"/>
            <w:shd w:val="clear" w:color="auto" w:fill="auto"/>
            <w:vAlign w:val="center"/>
          </w:tcPr>
          <w:p w14:paraId="6C274E2E" w14:textId="77777777" w:rsidR="002F74E5" w:rsidRPr="00817F50" w:rsidRDefault="002F74E5" w:rsidP="002F74E5">
            <w:pPr>
              <w:pStyle w:val="Textoindependiente"/>
              <w:numPr>
                <w:ilvl w:val="0"/>
                <w:numId w:val="7"/>
              </w:numPr>
              <w:spacing w:line="250" w:lineRule="auto"/>
              <w:ind w:left="174" w:right="105" w:hanging="142"/>
              <w:jc w:val="both"/>
              <w:rPr>
                <w:rFonts w:ascii="Century Gothic" w:hAnsi="Century Gothic" w:cs="Arial"/>
                <w:sz w:val="16"/>
                <w:szCs w:val="16"/>
              </w:rPr>
            </w:pPr>
            <w:r w:rsidRPr="00817F50">
              <w:rPr>
                <w:rFonts w:ascii="Century Gothic" w:hAnsi="Century Gothic" w:cs="Arial"/>
                <w:sz w:val="16"/>
                <w:szCs w:val="16"/>
              </w:rPr>
              <w:t>Documento de evaluación del Programa inmediato anterior (en caso de existir)</w:t>
            </w:r>
          </w:p>
          <w:p w14:paraId="3AEF3B5D" w14:textId="77777777" w:rsidR="002F74E5" w:rsidRPr="00817F50" w:rsidRDefault="002F74E5" w:rsidP="002F74E5">
            <w:pPr>
              <w:pStyle w:val="Textoindependiente"/>
              <w:spacing w:line="250" w:lineRule="auto"/>
              <w:ind w:left="174" w:right="105" w:hanging="142"/>
              <w:jc w:val="both"/>
              <w:rPr>
                <w:rFonts w:ascii="Century Gothic" w:hAnsi="Century Gothic" w:cs="Arial"/>
                <w:sz w:val="16"/>
                <w:szCs w:val="16"/>
              </w:rPr>
            </w:pPr>
          </w:p>
          <w:p w14:paraId="06C533FC" w14:textId="77777777" w:rsidR="002F74E5" w:rsidRPr="00817F50" w:rsidRDefault="002F74E5" w:rsidP="002F74E5">
            <w:pPr>
              <w:pStyle w:val="Textoindependiente"/>
              <w:numPr>
                <w:ilvl w:val="0"/>
                <w:numId w:val="7"/>
              </w:numPr>
              <w:spacing w:line="250" w:lineRule="auto"/>
              <w:ind w:left="174" w:right="105" w:hanging="142"/>
              <w:jc w:val="both"/>
              <w:rPr>
                <w:rFonts w:ascii="Century Gothic" w:hAnsi="Century Gothic" w:cs="Arial"/>
                <w:sz w:val="16"/>
                <w:szCs w:val="16"/>
              </w:rPr>
            </w:pPr>
            <w:r w:rsidRPr="00817F50">
              <w:rPr>
                <w:rFonts w:ascii="Century Gothic" w:hAnsi="Century Gothic" w:cs="Arial"/>
                <w:sz w:val="16"/>
                <w:szCs w:val="16"/>
              </w:rPr>
              <w:t>Análisis de mejora de los componentes de software entre las diferentes actividades, desde la captación hasta la presentación de información</w:t>
            </w:r>
          </w:p>
          <w:p w14:paraId="5667EBD0" w14:textId="77777777" w:rsidR="00F34A8F" w:rsidRPr="00817F50" w:rsidRDefault="00F34A8F" w:rsidP="00D641CC">
            <w:pPr>
              <w:pStyle w:val="Textoindependiente"/>
              <w:spacing w:after="60" w:line="250" w:lineRule="auto"/>
              <w:ind w:right="108"/>
              <w:jc w:val="both"/>
              <w:rPr>
                <w:rFonts w:ascii="Century Gothic" w:hAnsi="Century Gothic" w:cs="Arial"/>
                <w:sz w:val="16"/>
                <w:szCs w:val="16"/>
              </w:rPr>
            </w:pPr>
          </w:p>
        </w:tc>
        <w:tc>
          <w:tcPr>
            <w:tcW w:w="3021" w:type="dxa"/>
            <w:shd w:val="clear" w:color="auto" w:fill="auto"/>
          </w:tcPr>
          <w:p w14:paraId="6BCE7D46" w14:textId="77777777" w:rsidR="00F34A8F" w:rsidRPr="00817F50" w:rsidRDefault="00297B9B" w:rsidP="00D641CC">
            <w:pPr>
              <w:pStyle w:val="Textoindependiente"/>
              <w:spacing w:line="250" w:lineRule="auto"/>
              <w:ind w:left="0" w:right="105"/>
              <w:jc w:val="center"/>
              <w:rPr>
                <w:rFonts w:ascii="Century Gothic" w:hAnsi="Century Gothic" w:cs="Arial"/>
                <w:sz w:val="16"/>
                <w:szCs w:val="16"/>
              </w:rPr>
            </w:pPr>
            <w:r w:rsidRPr="00817F50">
              <w:rPr>
                <w:rFonts w:ascii="Times New Roman" w:hAnsi="Times New Roman" w:cs="Times New Roman"/>
                <w:noProof/>
                <w:sz w:val="24"/>
                <w:szCs w:val="24"/>
                <w:lang w:eastAsia="es-MX"/>
              </w:rPr>
              <mc:AlternateContent>
                <mc:Choice Requires="wps">
                  <w:drawing>
                    <wp:anchor distT="0" distB="0" distL="114300" distR="114300" simplePos="0" relativeHeight="255687168" behindDoc="0" locked="0" layoutInCell="1" allowOverlap="1" wp14:anchorId="24160236" wp14:editId="7B5F91C1">
                      <wp:simplePos x="0" y="0"/>
                      <wp:positionH relativeFrom="column">
                        <wp:posOffset>278130</wp:posOffset>
                      </wp:positionH>
                      <wp:positionV relativeFrom="paragraph">
                        <wp:posOffset>73025</wp:posOffset>
                      </wp:positionV>
                      <wp:extent cx="1151890" cy="612000"/>
                      <wp:effectExtent l="0" t="0" r="10160" b="17145"/>
                      <wp:wrapNone/>
                      <wp:docPr id="22" name="Rectángulo: esquinas redondeadas 22"/>
                      <wp:cNvGraphicFramePr/>
                      <a:graphic xmlns:a="http://schemas.openxmlformats.org/drawingml/2006/main">
                        <a:graphicData uri="http://schemas.microsoft.com/office/word/2010/wordprocessingShape">
                          <wps:wsp>
                            <wps:cNvSpPr/>
                            <wps:spPr>
                              <a:xfrm>
                                <a:off x="0" y="0"/>
                                <a:ext cx="1151890" cy="612000"/>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47DC18" w14:textId="77777777" w:rsidR="00FE0CA6" w:rsidRDefault="00FE0CA6" w:rsidP="00931216">
                                  <w:pPr>
                                    <w:pStyle w:val="Prrafodelista"/>
                                    <w:numPr>
                                      <w:ilvl w:val="0"/>
                                      <w:numId w:val="25"/>
                                    </w:numPr>
                                    <w:shd w:val="clear" w:color="auto" w:fill="0070C0"/>
                                    <w:ind w:left="142" w:hanging="284"/>
                                    <w:jc w:val="center"/>
                                    <w:rPr>
                                      <w:rFonts w:ascii="Century Gothic" w:hAnsi="Century Gothic"/>
                                      <w:color w:val="FFFFFF" w:themeColor="background1"/>
                                      <w:sz w:val="28"/>
                                      <w:szCs w:val="28"/>
                                    </w:rPr>
                                  </w:pPr>
                                  <w:r>
                                    <w:rPr>
                                      <w:rFonts w:ascii="Century Gothic" w:hAnsi="Century Gothic"/>
                                      <w:color w:val="FFFFFF" w:themeColor="background1"/>
                                      <w:sz w:val="14"/>
                                      <w:szCs w:val="14"/>
                                    </w:rPr>
                                    <w:t xml:space="preserve">Diseño </w:t>
                                  </w:r>
                                  <w:r w:rsidRPr="002F74E5">
                                    <w:rPr>
                                      <w:rFonts w:ascii="Century Gothic" w:hAnsi="Century Gothic"/>
                                      <w:color w:val="FFFFFF" w:themeColor="background1"/>
                                      <w:sz w:val="14"/>
                                      <w:szCs w:val="14"/>
                                    </w:rPr>
                                    <w:t xml:space="preserve">de los </w:t>
                                  </w:r>
                                  <w:r>
                                    <w:rPr>
                                      <w:rFonts w:ascii="Century Gothic" w:hAnsi="Century Gothic"/>
                                      <w:color w:val="FFFFFF" w:themeColor="background1"/>
                                      <w:sz w:val="14"/>
                                      <w:szCs w:val="14"/>
                                    </w:rPr>
                                    <w:t>S</w:t>
                                  </w:r>
                                  <w:r w:rsidRPr="002F74E5">
                                    <w:rPr>
                                      <w:rFonts w:ascii="Century Gothic" w:hAnsi="Century Gothic"/>
                                      <w:color w:val="FFFFFF" w:themeColor="background1"/>
                                      <w:sz w:val="14"/>
                                      <w:szCs w:val="14"/>
                                    </w:rPr>
                                    <w:t xml:space="preserve">istemas de </w:t>
                                  </w:r>
                                  <w:r>
                                    <w:rPr>
                                      <w:rFonts w:ascii="Century Gothic" w:hAnsi="Century Gothic"/>
                                      <w:color w:val="FFFFFF" w:themeColor="background1"/>
                                      <w:sz w:val="14"/>
                                      <w:szCs w:val="14"/>
                                    </w:rPr>
                                    <w:t>P</w:t>
                                  </w:r>
                                  <w:r w:rsidRPr="002F74E5">
                                    <w:rPr>
                                      <w:rFonts w:ascii="Century Gothic" w:hAnsi="Century Gothic"/>
                                      <w:color w:val="FFFFFF" w:themeColor="background1"/>
                                      <w:sz w:val="14"/>
                                      <w:szCs w:val="14"/>
                                    </w:rPr>
                                    <w:t xml:space="preserve">roducción y </w:t>
                                  </w:r>
                                  <w:r>
                                    <w:rPr>
                                      <w:rFonts w:ascii="Century Gothic" w:hAnsi="Century Gothic"/>
                                      <w:color w:val="FFFFFF" w:themeColor="background1"/>
                                      <w:sz w:val="14"/>
                                      <w:szCs w:val="14"/>
                                    </w:rPr>
                                    <w:t>F</w:t>
                                  </w:r>
                                  <w:r w:rsidRPr="002F74E5">
                                    <w:rPr>
                                      <w:rFonts w:ascii="Century Gothic" w:hAnsi="Century Gothic"/>
                                      <w:color w:val="FFFFFF" w:themeColor="background1"/>
                                      <w:sz w:val="14"/>
                                      <w:szCs w:val="14"/>
                                    </w:rPr>
                                    <w:t xml:space="preserve">lujos de </w:t>
                                  </w:r>
                                  <w:r>
                                    <w:rPr>
                                      <w:rFonts w:ascii="Century Gothic" w:hAnsi="Century Gothic"/>
                                      <w:color w:val="FFFFFF" w:themeColor="background1"/>
                                      <w:sz w:val="14"/>
                                      <w:szCs w:val="14"/>
                                    </w:rPr>
                                    <w:t>Tr</w:t>
                                  </w:r>
                                  <w:r w:rsidRPr="002F74E5">
                                    <w:rPr>
                                      <w:rFonts w:ascii="Century Gothic" w:hAnsi="Century Gothic"/>
                                      <w:color w:val="FFFFFF" w:themeColor="background1"/>
                                      <w:sz w:val="14"/>
                                      <w:szCs w:val="14"/>
                                    </w:rPr>
                                    <w:t>abajo</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160236" id="Rectángulo: esquinas redondeadas 22" o:spid="_x0000_s1030" style="position:absolute;left:0;text-align:left;margin-left:21.9pt;margin-top:5.75pt;width:90.7pt;height:48.2pt;z-index:2556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wltQIAANcFAAAOAAAAZHJzL2Uyb0RvYy54bWysVM1u2zAMvg/YOwi6r7aD9C+oUwQpOgwo&#10;2qLt0LMiS7EAWdQkJXb2NnuWvdgo+addN+xQ7CKLJvmR/ETy4rJrNNkL5xWYkhZHOSXCcKiU2Zb0&#10;69P1pzNKfGCmYhqMKOlBeHq5/PjhorULMYMadCUcQRDjF60taR2CXWSZ57VomD8CKwwqJbiGBRTd&#10;NqscaxG90dksz0+yFlxlHXDhPf696pV0mfClFDzcSelFILqkmFtIp0vnJp7Z8oItto7ZWvEhDfaO&#10;LBqmDAadoK5YYGTn1B9QjeIOPMhwxKHJQErFRaoBqynyN9U81syKVAuS4+1Ek/9/sPx2f++Iqko6&#10;m1FiWINv9ICs/fxhtjsNCyL8t50yzBMnKjCVYBXe0RaJa61foP+jvXeD5PEaWeika+IX6yNdIvsw&#10;kS26QDj+LIrj4uwc34Sj7qTAx0yvkb14W+fDZwENiZeSOtiZKuaWiGb7Gx8wLNqPdjGiB62qa6V1&#10;Etx2s9aO7Fl8/fw0X48hfjPT5n2eGDq6ZpGHvvJ0CwctIqA2D0IitVjrLKWcmlpMCTHOhQlFr6pZ&#10;Jfo8j5GIKc04BtEj1ZkAI7LE+ibsAWC07EFG7J6gwT66ijQTk3P+r8R658kjRQYTJudGGXB/A9BY&#10;1RC5tx9J6qmJLIVu06W2m4+dtIHqgK3ooJ9Rb/m1wne/YT7cM4dDia2Ciybc4SE1tCXlWllKanDf&#10;3/6LdjgjqKGkxeEuKXYxc4IS/cXg9JwX83ncBkmYH5/OUHCvNZvXGrNr1oAdVOAqszxdo33Q41U6&#10;aJ5xD61iVFQxwzE2JhjcKKxDv3Rwk3GxWiUz3ACWhRvzaHkEj/zGVn7qnpmzQ9MHHJdbGBcBW7xp&#10;+942ehpY7QJIlWYiMtzzOTCP2yO10LDp4np6LSerl328/AUAAP//AwBQSwMEFAAGAAgAAAAhAHsV&#10;KffeAAAACQEAAA8AAABkcnMvZG93bnJldi54bWxMj81OwzAQhO9IvIO1SNyo00CgDXEqfoWQONCA&#10;OLvxkkTE69R2k/D2LCc4zsxq5ttiM9tejOhD50jBcpGAQKqd6ahR8P72eLYCEaImo3tHqOAbA2zK&#10;46NC58ZNtMWxio3gEgq5VtDGOORShrpFq8PCDUicfTpvdWTpG2m8nrjc9jJNkktpdUe80OoB71qs&#10;v6qDVVDdTs1a1/vk/uVjPz5Yyp5e/bNSpyfzzTWIiHP8O4ZffEaHkpl27kAmiF7BxTmTR/aXGQjO&#10;0zRLQezYSK7WIMtC/v+g/AEAAP//AwBQSwECLQAUAAYACAAAACEAtoM4kv4AAADhAQAAEwAAAAAA&#10;AAAAAAAAAAAAAAAAW0NvbnRlbnRfVHlwZXNdLnhtbFBLAQItABQABgAIAAAAIQA4/SH/1gAAAJQB&#10;AAALAAAAAAAAAAAAAAAAAC8BAABfcmVscy8ucmVsc1BLAQItABQABgAIAAAAIQDXZhwltQIAANcF&#10;AAAOAAAAAAAAAAAAAAAAAC4CAABkcnMvZTJvRG9jLnhtbFBLAQItABQABgAIAAAAIQB7FSn33gAA&#10;AAkBAAAPAAAAAAAAAAAAAAAAAA8FAABkcnMvZG93bnJldi54bWxQSwUGAAAAAAQABADzAAAAGgYA&#10;AAAA&#10;" fillcolor="#0070c0" strokecolor="#0070c0" strokeweight="2pt">
                      <v:textbox>
                        <w:txbxContent>
                          <w:p w14:paraId="0C47DC18" w14:textId="77777777" w:rsidR="00FE0CA6" w:rsidRDefault="00FE0CA6" w:rsidP="00931216">
                            <w:pPr>
                              <w:pStyle w:val="Prrafodelista"/>
                              <w:numPr>
                                <w:ilvl w:val="0"/>
                                <w:numId w:val="25"/>
                              </w:numPr>
                              <w:shd w:val="clear" w:color="auto" w:fill="0070C0"/>
                              <w:ind w:left="142" w:hanging="284"/>
                              <w:jc w:val="center"/>
                              <w:rPr>
                                <w:rFonts w:ascii="Century Gothic" w:hAnsi="Century Gothic"/>
                                <w:color w:val="FFFFFF" w:themeColor="background1"/>
                                <w:sz w:val="28"/>
                                <w:szCs w:val="28"/>
                              </w:rPr>
                            </w:pPr>
                            <w:r>
                              <w:rPr>
                                <w:rFonts w:ascii="Century Gothic" w:hAnsi="Century Gothic"/>
                                <w:color w:val="FFFFFF" w:themeColor="background1"/>
                                <w:sz w:val="14"/>
                                <w:szCs w:val="14"/>
                              </w:rPr>
                              <w:t xml:space="preserve">Diseño </w:t>
                            </w:r>
                            <w:r w:rsidRPr="002F74E5">
                              <w:rPr>
                                <w:rFonts w:ascii="Century Gothic" w:hAnsi="Century Gothic"/>
                                <w:color w:val="FFFFFF" w:themeColor="background1"/>
                                <w:sz w:val="14"/>
                                <w:szCs w:val="14"/>
                              </w:rPr>
                              <w:t xml:space="preserve">de los </w:t>
                            </w:r>
                            <w:r>
                              <w:rPr>
                                <w:rFonts w:ascii="Century Gothic" w:hAnsi="Century Gothic"/>
                                <w:color w:val="FFFFFF" w:themeColor="background1"/>
                                <w:sz w:val="14"/>
                                <w:szCs w:val="14"/>
                              </w:rPr>
                              <w:t>S</w:t>
                            </w:r>
                            <w:r w:rsidRPr="002F74E5">
                              <w:rPr>
                                <w:rFonts w:ascii="Century Gothic" w:hAnsi="Century Gothic"/>
                                <w:color w:val="FFFFFF" w:themeColor="background1"/>
                                <w:sz w:val="14"/>
                                <w:szCs w:val="14"/>
                              </w:rPr>
                              <w:t xml:space="preserve">istemas de </w:t>
                            </w:r>
                            <w:r>
                              <w:rPr>
                                <w:rFonts w:ascii="Century Gothic" w:hAnsi="Century Gothic"/>
                                <w:color w:val="FFFFFF" w:themeColor="background1"/>
                                <w:sz w:val="14"/>
                                <w:szCs w:val="14"/>
                              </w:rPr>
                              <w:t>P</w:t>
                            </w:r>
                            <w:r w:rsidRPr="002F74E5">
                              <w:rPr>
                                <w:rFonts w:ascii="Century Gothic" w:hAnsi="Century Gothic"/>
                                <w:color w:val="FFFFFF" w:themeColor="background1"/>
                                <w:sz w:val="14"/>
                                <w:szCs w:val="14"/>
                              </w:rPr>
                              <w:t xml:space="preserve">roducción y </w:t>
                            </w:r>
                            <w:r>
                              <w:rPr>
                                <w:rFonts w:ascii="Century Gothic" w:hAnsi="Century Gothic"/>
                                <w:color w:val="FFFFFF" w:themeColor="background1"/>
                                <w:sz w:val="14"/>
                                <w:szCs w:val="14"/>
                              </w:rPr>
                              <w:t>F</w:t>
                            </w:r>
                            <w:r w:rsidRPr="002F74E5">
                              <w:rPr>
                                <w:rFonts w:ascii="Century Gothic" w:hAnsi="Century Gothic"/>
                                <w:color w:val="FFFFFF" w:themeColor="background1"/>
                                <w:sz w:val="14"/>
                                <w:szCs w:val="14"/>
                              </w:rPr>
                              <w:t xml:space="preserve">lujos de </w:t>
                            </w:r>
                            <w:r>
                              <w:rPr>
                                <w:rFonts w:ascii="Century Gothic" w:hAnsi="Century Gothic"/>
                                <w:color w:val="FFFFFF" w:themeColor="background1"/>
                                <w:sz w:val="14"/>
                                <w:szCs w:val="14"/>
                              </w:rPr>
                              <w:t>Tr</w:t>
                            </w:r>
                            <w:r w:rsidRPr="002F74E5">
                              <w:rPr>
                                <w:rFonts w:ascii="Century Gothic" w:hAnsi="Century Gothic"/>
                                <w:color w:val="FFFFFF" w:themeColor="background1"/>
                                <w:sz w:val="14"/>
                                <w:szCs w:val="14"/>
                              </w:rPr>
                              <w:t>abajo</w:t>
                            </w:r>
                          </w:p>
                        </w:txbxContent>
                      </v:textbox>
                    </v:roundrect>
                  </w:pict>
                </mc:Fallback>
              </mc:AlternateContent>
            </w:r>
          </w:p>
          <w:p w14:paraId="6BA8EA27" w14:textId="77777777" w:rsidR="00F34A8F" w:rsidRPr="00817F50" w:rsidRDefault="00F34A8F" w:rsidP="00D641CC">
            <w:pPr>
              <w:pStyle w:val="Textoindependiente"/>
              <w:spacing w:line="250" w:lineRule="auto"/>
              <w:ind w:left="0" w:right="105"/>
              <w:jc w:val="center"/>
              <w:rPr>
                <w:rFonts w:ascii="Century Gothic" w:hAnsi="Century Gothic" w:cs="Arial"/>
                <w:sz w:val="16"/>
                <w:szCs w:val="16"/>
              </w:rPr>
            </w:pPr>
          </w:p>
          <w:p w14:paraId="4A2BC098" w14:textId="77777777" w:rsidR="00F34A8F" w:rsidRPr="00817F50" w:rsidRDefault="00F34A8F" w:rsidP="00D641CC">
            <w:pPr>
              <w:pStyle w:val="Textoindependiente"/>
              <w:spacing w:line="250" w:lineRule="auto"/>
              <w:ind w:left="0" w:right="105"/>
              <w:jc w:val="center"/>
              <w:rPr>
                <w:rFonts w:ascii="Century Gothic" w:hAnsi="Century Gothic" w:cs="Arial"/>
                <w:sz w:val="16"/>
                <w:szCs w:val="16"/>
              </w:rPr>
            </w:pPr>
          </w:p>
          <w:p w14:paraId="0B886CC0" w14:textId="77777777" w:rsidR="00F34A8F" w:rsidRPr="00817F50" w:rsidRDefault="00297B9B" w:rsidP="00D641CC">
            <w:pPr>
              <w:pStyle w:val="Textoindependiente"/>
              <w:spacing w:line="250" w:lineRule="auto"/>
              <w:ind w:left="0" w:right="105"/>
              <w:jc w:val="center"/>
              <w:rPr>
                <w:rFonts w:ascii="Century Gothic" w:hAnsi="Century Gothic" w:cs="Arial"/>
                <w:sz w:val="16"/>
                <w:szCs w:val="16"/>
              </w:rPr>
            </w:pPr>
            <w:r w:rsidRPr="00817F50">
              <w:rPr>
                <w:rFonts w:ascii="Century Gothic" w:hAnsi="Century Gothic" w:cs="Arial"/>
                <w:noProof/>
                <w:sz w:val="16"/>
                <w:szCs w:val="16"/>
              </w:rPr>
              <mc:AlternateContent>
                <mc:Choice Requires="wps">
                  <w:drawing>
                    <wp:anchor distT="0" distB="0" distL="114300" distR="114300" simplePos="0" relativeHeight="251892224" behindDoc="0" locked="0" layoutInCell="1" allowOverlap="1" wp14:anchorId="1C678589" wp14:editId="4A7AAC50">
                      <wp:simplePos x="0" y="0"/>
                      <wp:positionH relativeFrom="column">
                        <wp:posOffset>836295</wp:posOffset>
                      </wp:positionH>
                      <wp:positionV relativeFrom="paragraph">
                        <wp:posOffset>348753</wp:posOffset>
                      </wp:positionV>
                      <wp:extent cx="0" cy="288000"/>
                      <wp:effectExtent l="76200" t="0" r="57150" b="55245"/>
                      <wp:wrapNone/>
                      <wp:docPr id="136" name="Conector recto de flecha 136"/>
                      <wp:cNvGraphicFramePr/>
                      <a:graphic xmlns:a="http://schemas.openxmlformats.org/drawingml/2006/main">
                        <a:graphicData uri="http://schemas.microsoft.com/office/word/2010/wordprocessingShape">
                          <wps:wsp>
                            <wps:cNvCnPr/>
                            <wps:spPr>
                              <a:xfrm>
                                <a:off x="0" y="0"/>
                                <a:ext cx="0" cy="288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78C2AC3" id="Conector recto de flecha 136" o:spid="_x0000_s1026" type="#_x0000_t32" style="position:absolute;margin-left:65.85pt;margin-top:27.45pt;width:0;height:22.7pt;z-index:25189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ps/1QEAAAMEAAAOAAAAZHJzL2Uyb0RvYy54bWysU9uOEzEMfUfiH6K805kWaVVVne5Dd5cX&#10;BBWXD8hmnE6k3OSYdvr3OJl2FgFCAvHi3Hzs42Nnez96J06A2cbQyeWilQKCjr0Nx05+/fL0Zi1F&#10;JhV65WKATl4gy/vd61fbc9rAKg7R9YCCg4S8OadODkRp0zRZD+BVXsQEgR9NRK+Ij3hselRnju5d&#10;s2rbu+YcsU8YNeTMtw/To9zV+MaApo/GZCDhOsncqFqs9rnYZrdVmyOqNFh9paH+gYVXNnDSOdSD&#10;IiW+of0llLcaY46GFjr6JhpjNdQauJpl+1M1nweVoNbC4uQ0y5T/X1j94XRAYXvu3ds7KYLy3KQ9&#10;t0pTRIFlET0I40APShQfVuyc8oaB+3DA6ymnA5byR4O+rFyYGKvKl1llGEno6VLz7Wq9btvagOYF&#10;lzDTO4helE0nM6Gyx4GY0MRoWUVWp/eZODMDb4CS1IViSVn3GHpBl8SlEFoVjg4KbXYvLk2hPxGu&#10;O7o4mOCfwLAUTHFKU4cQ9g7FSfH4KK0h0HKOxN4FZqxzM7Ct/P4IvPoXKNQB/RvwjKiZY6AZ7G2I&#10;+LvsNN4om8n/psBUd5HgOfaX2soqDU9a1er6K8oo/3iu8Je/u/sOAAD//wMAUEsDBBQABgAIAAAA&#10;IQC7WwBA3AAAAAoBAAAPAAAAZHJzL2Rvd25yZXYueG1sTI9LT8MwEITvSPwHa5G4UbtNeYU4VXlJ&#10;PULLhZsbL0lEvI5stzX/nm0vcNvZHc1+Uy2yG8QeQ+w9aZhOFAikxtueWg0fm9erOxAxGbJm8IQa&#10;fjDCoj4/q0xp/YHecb9OreAQiqXR0KU0llLGpkNn4sSPSHz78sGZxDK00gZz4HA3yJlSN9KZnvhD&#10;Z0Z86rD5Xu+chse3lVs+f4aMRfEyj3njZ9SstL68yMsHEAlz+jPDEZ/RoWamrd+RjWJgXUxv2arh&#10;en4P4mg4LbY8KFWArCv5v0L9CwAA//8DAFBLAQItABQABgAIAAAAIQC2gziS/gAAAOEBAAATAAAA&#10;AAAAAAAAAAAAAAAAAABbQ29udGVudF9UeXBlc10ueG1sUEsBAi0AFAAGAAgAAAAhADj9If/WAAAA&#10;lAEAAAsAAAAAAAAAAAAAAAAALwEAAF9yZWxzLy5yZWxzUEsBAi0AFAAGAAgAAAAhALeumz/VAQAA&#10;AwQAAA4AAAAAAAAAAAAAAAAALgIAAGRycy9lMm9Eb2MueG1sUEsBAi0AFAAGAAgAAAAhALtbAEDc&#10;AAAACgEAAA8AAAAAAAAAAAAAAAAALwQAAGRycy9kb3ducmV2LnhtbFBLBQYAAAAABAAEAPMAAAA4&#10;BQAAAAA=&#10;" strokecolor="#4579b8 [3044]">
                      <v:stroke endarrow="block"/>
                    </v:shape>
                  </w:pict>
                </mc:Fallback>
              </mc:AlternateContent>
            </w:r>
          </w:p>
        </w:tc>
        <w:tc>
          <w:tcPr>
            <w:tcW w:w="4487" w:type="dxa"/>
            <w:shd w:val="clear" w:color="auto" w:fill="auto"/>
            <w:vAlign w:val="center"/>
          </w:tcPr>
          <w:p w14:paraId="0BC0B9F3" w14:textId="77777777" w:rsidR="002F74E5" w:rsidRPr="00817F50" w:rsidRDefault="002F74E5" w:rsidP="002F74E5">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Flujos de trabajo en tareas secuenciales</w:t>
            </w:r>
          </w:p>
          <w:p w14:paraId="7BAA5B97" w14:textId="77777777" w:rsidR="002F74E5" w:rsidRPr="00817F50" w:rsidRDefault="002F74E5" w:rsidP="002F74E5">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Especificación de escenarios funcionales</w:t>
            </w:r>
          </w:p>
          <w:p w14:paraId="5188B886" w14:textId="77777777" w:rsidR="002F74E5" w:rsidRPr="00817F50" w:rsidRDefault="002F74E5" w:rsidP="002F74E5">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Especificación de las pruebas funcionales a realizar</w:t>
            </w:r>
          </w:p>
          <w:p w14:paraId="051BD283" w14:textId="77777777" w:rsidR="00F34A8F" w:rsidRPr="00817F50" w:rsidRDefault="002F74E5" w:rsidP="002F74E5">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Diseño de los procesos que se llevarán a cabo en producción</w:t>
            </w:r>
          </w:p>
        </w:tc>
      </w:tr>
      <w:tr w:rsidR="00F34A8F" w:rsidRPr="00817F50" w14:paraId="712C3B29"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1F497D" w:themeFill="text2"/>
            <w:vAlign w:val="center"/>
          </w:tcPr>
          <w:p w14:paraId="7C70CACD" w14:textId="77777777" w:rsidR="00F34A8F" w:rsidRPr="00817F50" w:rsidRDefault="00F34A8F" w:rsidP="00D641CC">
            <w:pPr>
              <w:widowControl/>
              <w:spacing w:line="259" w:lineRule="auto"/>
              <w:jc w:val="center"/>
              <w:rPr>
                <w:rFonts w:ascii="Century Gothic" w:hAnsi="Century Gothic"/>
                <w:sz w:val="12"/>
                <w:szCs w:val="12"/>
              </w:rPr>
            </w:pPr>
          </w:p>
        </w:tc>
        <w:tc>
          <w:tcPr>
            <w:tcW w:w="3021" w:type="dxa"/>
            <w:shd w:val="clear" w:color="auto" w:fill="1F497D" w:themeFill="text2"/>
          </w:tcPr>
          <w:p w14:paraId="0E2124A5" w14:textId="77777777" w:rsidR="00F34A8F" w:rsidRPr="00817F50" w:rsidRDefault="00F34A8F" w:rsidP="00D641CC">
            <w:pPr>
              <w:widowControl/>
              <w:spacing w:line="259" w:lineRule="auto"/>
              <w:jc w:val="center"/>
              <w:rPr>
                <w:rFonts w:ascii="Century Gothic" w:hAnsi="Century Gothic"/>
                <w:sz w:val="12"/>
                <w:szCs w:val="12"/>
              </w:rPr>
            </w:pPr>
          </w:p>
        </w:tc>
        <w:tc>
          <w:tcPr>
            <w:tcW w:w="4487" w:type="dxa"/>
            <w:shd w:val="clear" w:color="auto" w:fill="1F497D" w:themeFill="text2"/>
            <w:vAlign w:val="center"/>
          </w:tcPr>
          <w:p w14:paraId="28877F52" w14:textId="77777777" w:rsidR="00F34A8F" w:rsidRPr="00817F50" w:rsidRDefault="00F34A8F" w:rsidP="00D641CC">
            <w:pPr>
              <w:widowControl/>
              <w:spacing w:line="259" w:lineRule="auto"/>
              <w:jc w:val="center"/>
              <w:rPr>
                <w:rFonts w:ascii="Century Gothic" w:hAnsi="Century Gothic"/>
                <w:sz w:val="12"/>
                <w:szCs w:val="12"/>
              </w:rPr>
            </w:pPr>
          </w:p>
        </w:tc>
      </w:tr>
      <w:tr w:rsidR="00F34A8F" w:rsidRPr="00817F50" w14:paraId="3BB544BC" w14:textId="77777777" w:rsidTr="00297B9B">
        <w:tblPrEx>
          <w:tblBorders>
            <w:insideH w:val="none" w:sz="0" w:space="0" w:color="auto"/>
            <w:insideV w:val="none" w:sz="0" w:space="0" w:color="auto"/>
          </w:tblBorders>
        </w:tblPrEx>
        <w:trPr>
          <w:gridAfter w:val="1"/>
          <w:wAfter w:w="147" w:type="dxa"/>
          <w:trHeight w:val="3249"/>
        </w:trPr>
        <w:tc>
          <w:tcPr>
            <w:tcW w:w="6662" w:type="dxa"/>
            <w:gridSpan w:val="3"/>
            <w:shd w:val="clear" w:color="auto" w:fill="auto"/>
            <w:vAlign w:val="center"/>
          </w:tcPr>
          <w:p w14:paraId="48E693F2" w14:textId="77777777" w:rsidR="00F34A8F" w:rsidRPr="00817F50" w:rsidRDefault="00F34A8F" w:rsidP="003C0CB8">
            <w:pPr>
              <w:pStyle w:val="Textoindependiente"/>
              <w:numPr>
                <w:ilvl w:val="0"/>
                <w:numId w:val="8"/>
              </w:numPr>
              <w:spacing w:after="60" w:line="250" w:lineRule="auto"/>
              <w:ind w:right="108"/>
              <w:jc w:val="both"/>
              <w:rPr>
                <w:rFonts w:ascii="Century Gothic" w:hAnsi="Century Gothic" w:cs="Arial"/>
                <w:sz w:val="16"/>
                <w:szCs w:val="16"/>
              </w:rPr>
            </w:pPr>
            <w:r w:rsidRPr="00817F50">
              <w:rPr>
                <w:rFonts w:ascii="Century Gothic" w:hAnsi="Century Gothic" w:cs="Arial"/>
                <w:sz w:val="16"/>
                <w:szCs w:val="16"/>
              </w:rPr>
              <w:t>Plan de viabilidad técnica y económica para la ejecución del proceso de producción, que contenga la programación de eventos, presupuestos y costos, recursos humanos y materiales</w:t>
            </w:r>
          </w:p>
          <w:p w14:paraId="50C69516" w14:textId="77777777" w:rsidR="00F34A8F" w:rsidRPr="00817F50" w:rsidRDefault="00F34A8F" w:rsidP="00D641CC">
            <w:pPr>
              <w:pStyle w:val="Textoindependiente"/>
              <w:spacing w:line="250" w:lineRule="auto"/>
              <w:ind w:left="720" w:right="105"/>
              <w:rPr>
                <w:rFonts w:ascii="Century Gothic" w:hAnsi="Century Gothic" w:cs="Arial"/>
                <w:sz w:val="16"/>
                <w:szCs w:val="16"/>
              </w:rPr>
            </w:pPr>
          </w:p>
          <w:p w14:paraId="6D525597" w14:textId="77777777" w:rsidR="00F34A8F" w:rsidRPr="00817F50" w:rsidRDefault="00F34A8F" w:rsidP="003C0CB8">
            <w:pPr>
              <w:pStyle w:val="Textoindependiente"/>
              <w:numPr>
                <w:ilvl w:val="0"/>
                <w:numId w:val="8"/>
              </w:numPr>
              <w:spacing w:after="60" w:line="250" w:lineRule="auto"/>
              <w:ind w:right="108"/>
              <w:jc w:val="both"/>
              <w:rPr>
                <w:rFonts w:ascii="Century Gothic" w:hAnsi="Century Gothic" w:cs="Arial"/>
                <w:sz w:val="16"/>
                <w:szCs w:val="16"/>
              </w:rPr>
            </w:pPr>
            <w:r w:rsidRPr="00817F50">
              <w:rPr>
                <w:rFonts w:ascii="Century Gothic" w:hAnsi="Century Gothic" w:cs="Arial"/>
                <w:sz w:val="16"/>
                <w:szCs w:val="16"/>
              </w:rPr>
              <w:t xml:space="preserve">Esquema conceptual, es decir, asociación y jerarquización de temas, </w:t>
            </w:r>
            <w:r w:rsidR="00E21E43" w:rsidRPr="00817F50">
              <w:rPr>
                <w:rFonts w:ascii="Century Gothic" w:hAnsi="Century Gothic" w:cs="Arial"/>
                <w:sz w:val="16"/>
                <w:szCs w:val="16"/>
              </w:rPr>
              <w:t>universo de análisis</w:t>
            </w:r>
            <w:r w:rsidRPr="00817F50">
              <w:rPr>
                <w:rFonts w:ascii="Century Gothic" w:hAnsi="Century Gothic" w:cs="Arial"/>
                <w:sz w:val="16"/>
                <w:szCs w:val="16"/>
              </w:rPr>
              <w:t>, variables y clasificaciones</w:t>
            </w:r>
          </w:p>
        </w:tc>
        <w:tc>
          <w:tcPr>
            <w:tcW w:w="3021" w:type="dxa"/>
            <w:shd w:val="clear" w:color="auto" w:fill="auto"/>
          </w:tcPr>
          <w:p w14:paraId="0AAA7194" w14:textId="77777777" w:rsidR="00F34A8F" w:rsidRPr="00817F50" w:rsidRDefault="00F34A8F" w:rsidP="00D641CC">
            <w:pPr>
              <w:pStyle w:val="Textoindependiente"/>
              <w:spacing w:line="250" w:lineRule="auto"/>
              <w:ind w:left="0" w:right="105"/>
              <w:jc w:val="center"/>
              <w:rPr>
                <w:rFonts w:ascii="Century Gothic" w:hAnsi="Century Gothic" w:cs="Arial"/>
                <w:sz w:val="16"/>
                <w:szCs w:val="16"/>
              </w:rPr>
            </w:pPr>
          </w:p>
          <w:p w14:paraId="47D3E7A6" w14:textId="77777777" w:rsidR="00F34A8F" w:rsidRPr="00817F50" w:rsidRDefault="00297B9B" w:rsidP="00D641CC">
            <w:pPr>
              <w:pStyle w:val="Textoindependiente"/>
              <w:spacing w:line="250" w:lineRule="auto"/>
              <w:ind w:left="0" w:right="105"/>
              <w:jc w:val="center"/>
              <w:rPr>
                <w:rFonts w:ascii="Century Gothic" w:hAnsi="Century Gothic" w:cs="Arial"/>
                <w:sz w:val="16"/>
                <w:szCs w:val="16"/>
              </w:rPr>
            </w:pPr>
            <w:r w:rsidRPr="00817F50">
              <w:rPr>
                <w:rFonts w:ascii="Century Gothic" w:hAnsi="Century Gothic" w:cs="Arial"/>
                <w:noProof/>
                <w:sz w:val="16"/>
                <w:szCs w:val="16"/>
              </w:rPr>
              <mc:AlternateContent>
                <mc:Choice Requires="wps">
                  <w:drawing>
                    <wp:anchor distT="0" distB="0" distL="114300" distR="114300" simplePos="0" relativeHeight="251893248" behindDoc="0" locked="0" layoutInCell="1" allowOverlap="1" wp14:anchorId="5F316735" wp14:editId="0551368C">
                      <wp:simplePos x="0" y="0"/>
                      <wp:positionH relativeFrom="column">
                        <wp:posOffset>835356</wp:posOffset>
                      </wp:positionH>
                      <wp:positionV relativeFrom="paragraph">
                        <wp:posOffset>674370</wp:posOffset>
                      </wp:positionV>
                      <wp:extent cx="0" cy="1295400"/>
                      <wp:effectExtent l="76200" t="0" r="95250" b="57150"/>
                      <wp:wrapNone/>
                      <wp:docPr id="137" name="Conector recto de flecha 137"/>
                      <wp:cNvGraphicFramePr/>
                      <a:graphic xmlns:a="http://schemas.openxmlformats.org/drawingml/2006/main">
                        <a:graphicData uri="http://schemas.microsoft.com/office/word/2010/wordprocessingShape">
                          <wps:wsp>
                            <wps:cNvCnPr/>
                            <wps:spPr>
                              <a:xfrm>
                                <a:off x="0" y="0"/>
                                <a:ext cx="0" cy="1295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64C3AEB5" id="Conector recto de flecha 137" o:spid="_x0000_s1026" type="#_x0000_t32" style="position:absolute;margin-left:65.8pt;margin-top:53.1pt;width:0;height:102pt;z-index:25189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GQ1gEAAAQEAAAOAAAAZHJzL2Uyb0RvYy54bWysU9uOEzEMfUfiH6K805kp16063Ycu8IKg&#10;4vIB2YzTiZSbHNPL3+Nk2lkECGkRL87Nxz4+dta3J+/EATDbGHrZLVopIOg42LDv5bev7569kSKT&#10;CoNyMUAvz5Dl7ebpk/UxrWAZx+gGQMFBQl4dUy9HorRqmqxH8CovYoLAjyaiV8RH3DcDqiNH965Z&#10;tu2r5hhxSBg15My3d9Oj3NT4xoCmT8ZkIOF6ydyoWqz2vthms1arPao0Wn2hof6BhVc2cNI51J0i&#10;Jb6j/S2UtxpjjoYWOvomGmM11Bq4mq79pZovo0pQa2Fxcpplyv8vrP542KGwA/fu+WspgvLcpC23&#10;SlNEgWURAwjjQI9KFB9W7JjyioHbsMPLKacdlvJPBn1ZuTBxqiqfZ5XhREJPl5pvu+XNyxdt7UDz&#10;AEyY6T1EL8qml5lQ2f1IzGii1FWV1eFDJk7NwCugZHWhWFLWvQ2DoHPiWgitCnsHhTe7F5em8J8Y&#10;1x2dHUzwz2BYC+Y4palTCFuH4qB4fpTWEKibI7F3gRnr3AxsK7+/Ai/+BQp1Qh8DnhE1cww0g70N&#10;Ef+UnU5Xymbyvyow1V0kuI/DufaySsOjVrW6fIsyyz+fK/zh825+AAAA//8DAFBLAwQUAAYACAAA&#10;ACEAXSvS0t0AAAALAQAADwAAAGRycy9kb3ducmV2LnhtbEyPzU7DMBCE70i8g7VI3KidBEUojVOV&#10;P6lHaLlwc+NtEhGvI9ttw9uz5QK3nd3R7Df1anajOGGIgycN2UKBQGq9HajT8LF7vXsAEZMha0ZP&#10;qOEbI6ya66vaVNaf6R1P29QJDqFYGQ19SlMlZWx7dCYu/ITEt4MPziSWoZM2mDOHu1HmSpXSmYH4&#10;Q28mfOqx/doenYbHt41bP3+GGYvi5T7OO59Tu9H69mZeL0EknNOfGS74jA4NM+39kWwUI+siK9nK&#10;gypzEBfH72avochUDrKp5f8OzQ8AAAD//wMAUEsBAi0AFAAGAAgAAAAhALaDOJL+AAAA4QEAABMA&#10;AAAAAAAAAAAAAAAAAAAAAFtDb250ZW50X1R5cGVzXS54bWxQSwECLQAUAAYACAAAACEAOP0h/9YA&#10;AACUAQAACwAAAAAAAAAAAAAAAAAvAQAAX3JlbHMvLnJlbHNQSwECLQAUAAYACAAAACEAn0XxkNYB&#10;AAAEBAAADgAAAAAAAAAAAAAAAAAuAgAAZHJzL2Uyb0RvYy54bWxQSwECLQAUAAYACAAAACEAXSvS&#10;0t0AAAALAQAADwAAAAAAAAAAAAAAAAAwBAAAZHJzL2Rvd25yZXYueG1sUEsFBgAAAAAEAAQA8wAA&#10;ADoFAAAAAA==&#10;" strokecolor="#4579b8 [3044]">
                      <v:stroke endarrow="block"/>
                    </v:shape>
                  </w:pict>
                </mc:Fallback>
              </mc:AlternateContent>
            </w:r>
            <w:r w:rsidRPr="00817F50">
              <w:rPr>
                <w:rFonts w:ascii="Times New Roman" w:hAnsi="Times New Roman" w:cs="Times New Roman"/>
                <w:noProof/>
                <w:sz w:val="24"/>
                <w:szCs w:val="24"/>
                <w:lang w:eastAsia="es-MX"/>
              </w:rPr>
              <mc:AlternateContent>
                <mc:Choice Requires="wps">
                  <w:drawing>
                    <wp:anchor distT="0" distB="0" distL="114300" distR="114300" simplePos="0" relativeHeight="255689216" behindDoc="0" locked="0" layoutInCell="1" allowOverlap="1" wp14:anchorId="17A6479E" wp14:editId="6116390F">
                      <wp:simplePos x="0" y="0"/>
                      <wp:positionH relativeFrom="column">
                        <wp:posOffset>278130</wp:posOffset>
                      </wp:positionH>
                      <wp:positionV relativeFrom="paragraph">
                        <wp:posOffset>3810</wp:posOffset>
                      </wp:positionV>
                      <wp:extent cx="1151890" cy="612000"/>
                      <wp:effectExtent l="0" t="0" r="10160" b="17145"/>
                      <wp:wrapNone/>
                      <wp:docPr id="26" name="Rectángulo: esquinas redondeadas 26"/>
                      <wp:cNvGraphicFramePr/>
                      <a:graphic xmlns:a="http://schemas.openxmlformats.org/drawingml/2006/main">
                        <a:graphicData uri="http://schemas.microsoft.com/office/word/2010/wordprocessingShape">
                          <wps:wsp>
                            <wps:cNvSpPr/>
                            <wps:spPr>
                              <a:xfrm>
                                <a:off x="0" y="0"/>
                                <a:ext cx="1151890" cy="612000"/>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67B01D" w14:textId="77777777" w:rsidR="00FE0CA6" w:rsidRDefault="00FE0CA6" w:rsidP="00931216">
                                  <w:pPr>
                                    <w:pStyle w:val="Prrafodelista"/>
                                    <w:numPr>
                                      <w:ilvl w:val="0"/>
                                      <w:numId w:val="25"/>
                                    </w:numPr>
                                    <w:shd w:val="clear" w:color="auto" w:fill="0070C0"/>
                                    <w:ind w:left="142" w:hanging="142"/>
                                    <w:jc w:val="center"/>
                                    <w:rPr>
                                      <w:rFonts w:ascii="Century Gothic" w:hAnsi="Century Gothic"/>
                                      <w:color w:val="FFFFFF" w:themeColor="background1"/>
                                      <w:sz w:val="28"/>
                                      <w:szCs w:val="28"/>
                                    </w:rPr>
                                  </w:pPr>
                                  <w:r>
                                    <w:rPr>
                                      <w:rFonts w:ascii="Century Gothic" w:hAnsi="Century Gothic"/>
                                      <w:color w:val="FFFFFF" w:themeColor="background1"/>
                                      <w:sz w:val="14"/>
                                      <w:szCs w:val="14"/>
                                    </w:rPr>
                                    <w:t>Diseño del Procesamiento y Análisis de la Producción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6479E" id="Rectángulo: esquinas redondeadas 26" o:spid="_x0000_s1031" style="position:absolute;left:0;text-align:left;margin-left:21.9pt;margin-top:.3pt;width:90.7pt;height:48.2pt;z-index:2556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vhtgIAANcFAAAOAAAAZHJzL2Uyb0RvYy54bWysVM1u2zAMvg/YOwi6r7aDpj9BnSJI0WFA&#10;0RZth54VWYoFyKImKbGzt9mz7MVGyT/tumGHYhdZNMmP5CeSF5ddo8leOK/AlLQ4yikRhkOlzLak&#10;X5+uP51R4gMzFdNgREkPwtPL5ccPF61diBnUoCvhCIIYv2htSesQ7CLLPK9Fw/wRWGFQKcE1LKDo&#10;tlnlWIvojc5meX6SteAq64AL7/HvVa+ky4QvpeDhTkovAtElxdxCOl06N/HMlhdssXXM1ooPabB3&#10;ZNEwZTDoBHXFAiM7p/6AahR34EGGIw5NBlIqLlINWE2Rv6nmsWZWpFqQHG8nmvz/g+W3+3tHVFXS&#10;2QklhjX4Rg/I2s8fZrvTsCDCf9spwzxxogJTCVbhHW2RuNb6Bfo/2ns3SB6vkYVOuiZ+sT7SJbIP&#10;E9miC4Tjz6KYF2fn+CYcdScFPmZ6jezF2zofPgtoSLyU1MHOVDG3RDTb3/iAYdF+tIsRPWhVXSut&#10;k+C2m7V2ZM/i6+en+XoM8ZuZNu/zxNDRNYs89JWnWzhoEQG1eRASqcVaZynl1NRiSohxLkwoelXN&#10;KtHnOUcipjTjGESPVGcCjMgS65uwB4DRsgcZsXuCBvvoKtJMTM75vxLrnSePFBlMmJwbZcD9DUBj&#10;VUPk3n4kqacmshS6TZfabj520gaqA7aig35GveXXCt/9hvlwzxwOJbYKLppwh4fU0JaUa2UpqcF9&#10;f/sv2uGMoIaSFoe7pNjFzAlK9BeD03NeHB/HbZCE4/npDAX3WrN5rTG7Zg3YQQWuMsvTNdoHPV6l&#10;g+YZ99AqRkUVMxxjY4LBjcI69EsHNxkXq1Uyww1gWbgxj5ZH8MhvbOWn7pk5OzR9wHG5hXERsMWb&#10;tu9to6eB1S6AVGkmIsM9nwPzuD1SCw2bLq6n13KyetnHy18AAAD//wMAUEsDBBQABgAIAAAAIQDF&#10;ohCe3AAAAAYBAAAPAAAAZHJzL2Rvd25yZXYueG1sTM7NTsMwEATgOxLvYC0SN2oTaKEhm4pfISQO&#10;EBBnN16SiHid2m4S3h5zguNqVjNfsZltL0byoXOMcLpQIIhrZzpuEN7fHk4uQYSo2ejeMSF8U4BN&#10;eXhQ6Ny4iV9prGIjUgmHXCO0MQ65lKFuyeqwcANxyj6dtzqm0zfSeD2lctvLTKmVtLrjtNDqgW5b&#10;qr+qvUWobqZmreudunv+2I33lpePL/4J8fhovr4CEWmOf8/wy090KJNp6/ZsgugRzs+SPCKsQKQ0&#10;y5YZiC3C+kKBLAv5n1/+AAAA//8DAFBLAQItABQABgAIAAAAIQC2gziS/gAAAOEBAAATAAAAAAAA&#10;AAAAAAAAAAAAAABbQ29udGVudF9UeXBlc10ueG1sUEsBAi0AFAAGAAgAAAAhADj9If/WAAAAlAEA&#10;AAsAAAAAAAAAAAAAAAAALwEAAF9yZWxzLy5yZWxzUEsBAi0AFAAGAAgAAAAhAMELG+G2AgAA1wUA&#10;AA4AAAAAAAAAAAAAAAAALgIAAGRycy9lMm9Eb2MueG1sUEsBAi0AFAAGAAgAAAAhAMWiEJ7cAAAA&#10;BgEAAA8AAAAAAAAAAAAAAAAAEAUAAGRycy9kb3ducmV2LnhtbFBLBQYAAAAABAAEAPMAAAAZBgAA&#10;AAA=&#10;" fillcolor="#0070c0" strokecolor="#0070c0" strokeweight="2pt">
                      <v:textbox>
                        <w:txbxContent>
                          <w:p w14:paraId="3067B01D" w14:textId="77777777" w:rsidR="00FE0CA6" w:rsidRDefault="00FE0CA6" w:rsidP="00931216">
                            <w:pPr>
                              <w:pStyle w:val="Prrafodelista"/>
                              <w:numPr>
                                <w:ilvl w:val="0"/>
                                <w:numId w:val="25"/>
                              </w:numPr>
                              <w:shd w:val="clear" w:color="auto" w:fill="0070C0"/>
                              <w:ind w:left="142" w:hanging="142"/>
                              <w:jc w:val="center"/>
                              <w:rPr>
                                <w:rFonts w:ascii="Century Gothic" w:hAnsi="Century Gothic"/>
                                <w:color w:val="FFFFFF" w:themeColor="background1"/>
                                <w:sz w:val="28"/>
                                <w:szCs w:val="28"/>
                              </w:rPr>
                            </w:pPr>
                            <w:r>
                              <w:rPr>
                                <w:rFonts w:ascii="Century Gothic" w:hAnsi="Century Gothic"/>
                                <w:color w:val="FFFFFF" w:themeColor="background1"/>
                                <w:sz w:val="14"/>
                                <w:szCs w:val="14"/>
                              </w:rPr>
                              <w:t>Diseño del Procesamiento y Análisis de la Producción</w:t>
                            </w:r>
                          </w:p>
                        </w:txbxContent>
                      </v:textbox>
                    </v:roundrect>
                  </w:pict>
                </mc:Fallback>
              </mc:AlternateContent>
            </w:r>
          </w:p>
        </w:tc>
        <w:tc>
          <w:tcPr>
            <w:tcW w:w="4487" w:type="dxa"/>
            <w:shd w:val="clear" w:color="auto" w:fill="auto"/>
            <w:vAlign w:val="center"/>
          </w:tcPr>
          <w:p w14:paraId="276A9D94" w14:textId="77777777" w:rsidR="00F34A8F" w:rsidRPr="00817F50" w:rsidRDefault="00683F7E" w:rsidP="00D641CC">
            <w:pPr>
              <w:pStyle w:val="Textoindependiente"/>
              <w:spacing w:after="60" w:line="250" w:lineRule="auto"/>
              <w:ind w:left="0" w:right="108"/>
              <w:jc w:val="both"/>
              <w:rPr>
                <w:rFonts w:ascii="Century Gothic" w:hAnsi="Century Gothic" w:cs="Arial"/>
                <w:sz w:val="16"/>
                <w:szCs w:val="16"/>
              </w:rPr>
            </w:pPr>
            <w:r w:rsidRPr="00817F50">
              <w:rPr>
                <w:rFonts w:ascii="Century Gothic" w:hAnsi="Century Gothic" w:cs="Arial"/>
                <w:sz w:val="16"/>
                <w:szCs w:val="16"/>
              </w:rPr>
              <w:t>Procesos</w:t>
            </w:r>
            <w:r w:rsidR="00F34A8F" w:rsidRPr="00817F50">
              <w:rPr>
                <w:rFonts w:ascii="Century Gothic" w:hAnsi="Century Gothic" w:cs="Arial"/>
                <w:sz w:val="16"/>
                <w:szCs w:val="16"/>
              </w:rPr>
              <w:t xml:space="preserve"> y algoritmos de:</w:t>
            </w:r>
          </w:p>
          <w:p w14:paraId="402BFB2D"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Integración de datos</w:t>
            </w:r>
          </w:p>
          <w:p w14:paraId="724FC0F7"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Codificación</w:t>
            </w:r>
          </w:p>
          <w:p w14:paraId="78AAB8D7"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Edición</w:t>
            </w:r>
          </w:p>
          <w:p w14:paraId="48820CB6"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Validación</w:t>
            </w:r>
          </w:p>
          <w:p w14:paraId="402E7EA7"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Imputación</w:t>
            </w:r>
          </w:p>
          <w:p w14:paraId="52BDB305"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Creación de nuevas variables o unidades (cuando aplique)</w:t>
            </w:r>
          </w:p>
          <w:p w14:paraId="5289A54D"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Cálculo de ponderadores (cuando aplique)</w:t>
            </w:r>
          </w:p>
          <w:p w14:paraId="059756B0"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Estimación</w:t>
            </w:r>
          </w:p>
          <w:p w14:paraId="19E55E01"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Cálculo de agregaciones</w:t>
            </w:r>
          </w:p>
          <w:p w14:paraId="0F540B75"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Finalización de Conjunto de Datos Procesados</w:t>
            </w:r>
          </w:p>
          <w:p w14:paraId="264838BC"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Análisis para la liberación de resultados</w:t>
            </w:r>
          </w:p>
        </w:tc>
      </w:tr>
      <w:tr w:rsidR="00F34A8F" w:rsidRPr="00817F50" w14:paraId="2F290C2F"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1F497D" w:themeFill="text2"/>
            <w:vAlign w:val="center"/>
          </w:tcPr>
          <w:p w14:paraId="341AC23B" w14:textId="77777777" w:rsidR="00F34A8F" w:rsidRPr="00817F50" w:rsidRDefault="00F34A8F" w:rsidP="00D641CC">
            <w:pPr>
              <w:widowControl/>
              <w:spacing w:line="259" w:lineRule="auto"/>
              <w:jc w:val="center"/>
              <w:rPr>
                <w:rFonts w:ascii="Century Gothic" w:hAnsi="Century Gothic"/>
                <w:sz w:val="12"/>
                <w:szCs w:val="12"/>
              </w:rPr>
            </w:pPr>
          </w:p>
        </w:tc>
        <w:tc>
          <w:tcPr>
            <w:tcW w:w="3021" w:type="dxa"/>
            <w:shd w:val="clear" w:color="auto" w:fill="1F497D" w:themeFill="text2"/>
          </w:tcPr>
          <w:p w14:paraId="019A146C" w14:textId="77777777" w:rsidR="00F34A8F" w:rsidRPr="00817F50" w:rsidRDefault="00F34A8F" w:rsidP="00D641CC">
            <w:pPr>
              <w:widowControl/>
              <w:spacing w:line="259" w:lineRule="auto"/>
              <w:jc w:val="center"/>
              <w:rPr>
                <w:rFonts w:ascii="Century Gothic" w:hAnsi="Century Gothic"/>
                <w:sz w:val="12"/>
                <w:szCs w:val="12"/>
              </w:rPr>
            </w:pPr>
          </w:p>
        </w:tc>
        <w:tc>
          <w:tcPr>
            <w:tcW w:w="4487" w:type="dxa"/>
            <w:shd w:val="clear" w:color="auto" w:fill="1F497D" w:themeFill="text2"/>
            <w:vAlign w:val="center"/>
          </w:tcPr>
          <w:p w14:paraId="0F0E358D" w14:textId="77777777" w:rsidR="00F34A8F" w:rsidRPr="00817F50" w:rsidRDefault="00F34A8F" w:rsidP="00D641CC">
            <w:pPr>
              <w:widowControl/>
              <w:spacing w:line="259" w:lineRule="auto"/>
              <w:jc w:val="center"/>
              <w:rPr>
                <w:rFonts w:ascii="Century Gothic" w:hAnsi="Century Gothic"/>
                <w:sz w:val="12"/>
                <w:szCs w:val="12"/>
              </w:rPr>
            </w:pPr>
          </w:p>
        </w:tc>
      </w:tr>
      <w:tr w:rsidR="00F34A8F" w:rsidRPr="00817F50" w14:paraId="3E202EAA"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auto"/>
            <w:vAlign w:val="center"/>
          </w:tcPr>
          <w:p w14:paraId="54C541A0" w14:textId="77777777" w:rsidR="00F34A8F" w:rsidRPr="00817F50" w:rsidRDefault="00F34A8F" w:rsidP="003C0CB8">
            <w:pPr>
              <w:pStyle w:val="Textoindependiente"/>
              <w:numPr>
                <w:ilvl w:val="0"/>
                <w:numId w:val="9"/>
              </w:numPr>
              <w:spacing w:line="250" w:lineRule="auto"/>
              <w:ind w:right="105"/>
              <w:jc w:val="both"/>
              <w:rPr>
                <w:rFonts w:ascii="Century Gothic" w:hAnsi="Century Gothic" w:cs="Arial"/>
                <w:sz w:val="16"/>
                <w:szCs w:val="16"/>
              </w:rPr>
            </w:pPr>
            <w:r w:rsidRPr="00817F50">
              <w:rPr>
                <w:rFonts w:ascii="Century Gothic" w:hAnsi="Century Gothic" w:cs="Arial"/>
                <w:sz w:val="16"/>
                <w:szCs w:val="16"/>
              </w:rPr>
              <w:t xml:space="preserve">Esquema conceptual, es decir, asociación y jerarquización de temas, </w:t>
            </w:r>
            <w:r w:rsidR="00E21E43" w:rsidRPr="00817F50">
              <w:rPr>
                <w:rFonts w:ascii="Century Gothic" w:hAnsi="Century Gothic" w:cs="Arial"/>
                <w:sz w:val="16"/>
                <w:szCs w:val="16"/>
              </w:rPr>
              <w:t>universo de análisis</w:t>
            </w:r>
            <w:r w:rsidRPr="00817F50">
              <w:rPr>
                <w:rFonts w:ascii="Century Gothic" w:hAnsi="Century Gothic" w:cs="Arial"/>
                <w:sz w:val="16"/>
                <w:szCs w:val="16"/>
              </w:rPr>
              <w:t xml:space="preserve">, variables y clasificaciones </w:t>
            </w:r>
          </w:p>
          <w:p w14:paraId="2E737174" w14:textId="77777777" w:rsidR="00F34A8F" w:rsidRPr="00817F50" w:rsidRDefault="00F34A8F" w:rsidP="003C0CB8">
            <w:pPr>
              <w:pStyle w:val="Textoindependiente"/>
              <w:numPr>
                <w:ilvl w:val="0"/>
                <w:numId w:val="9"/>
              </w:numPr>
              <w:spacing w:line="250" w:lineRule="auto"/>
              <w:ind w:right="105"/>
              <w:jc w:val="both"/>
              <w:rPr>
                <w:rFonts w:ascii="Century Gothic" w:hAnsi="Century Gothic" w:cs="Arial"/>
                <w:sz w:val="16"/>
                <w:szCs w:val="16"/>
              </w:rPr>
            </w:pPr>
            <w:r w:rsidRPr="00817F50">
              <w:rPr>
                <w:rFonts w:ascii="Century Gothic" w:hAnsi="Century Gothic" w:cs="Arial"/>
                <w:sz w:val="16"/>
                <w:szCs w:val="16"/>
              </w:rPr>
              <w:t>Diseño de productos de información y sus presentaciones</w:t>
            </w:r>
          </w:p>
        </w:tc>
        <w:tc>
          <w:tcPr>
            <w:tcW w:w="3021" w:type="dxa"/>
            <w:shd w:val="clear" w:color="auto" w:fill="auto"/>
          </w:tcPr>
          <w:p w14:paraId="1DD43487" w14:textId="77777777" w:rsidR="00F34A8F" w:rsidRPr="00817F50" w:rsidRDefault="00297B9B" w:rsidP="00D641CC">
            <w:pPr>
              <w:pStyle w:val="Textoindependiente"/>
              <w:spacing w:line="250" w:lineRule="auto"/>
              <w:ind w:left="0" w:right="105"/>
              <w:jc w:val="center"/>
              <w:rPr>
                <w:rFonts w:ascii="Century Gothic" w:hAnsi="Century Gothic" w:cs="Arial"/>
                <w:sz w:val="16"/>
                <w:szCs w:val="16"/>
              </w:rPr>
            </w:pPr>
            <w:r w:rsidRPr="00817F50">
              <w:rPr>
                <w:rFonts w:ascii="Times New Roman" w:hAnsi="Times New Roman" w:cs="Times New Roman"/>
                <w:noProof/>
                <w:sz w:val="24"/>
                <w:szCs w:val="24"/>
                <w:lang w:eastAsia="es-MX"/>
              </w:rPr>
              <mc:AlternateContent>
                <mc:Choice Requires="wps">
                  <w:drawing>
                    <wp:anchor distT="0" distB="0" distL="114300" distR="114300" simplePos="0" relativeHeight="255691264" behindDoc="0" locked="0" layoutInCell="1" allowOverlap="1" wp14:anchorId="2C97EB49" wp14:editId="5B2A2C81">
                      <wp:simplePos x="0" y="0"/>
                      <wp:positionH relativeFrom="column">
                        <wp:posOffset>254442</wp:posOffset>
                      </wp:positionH>
                      <wp:positionV relativeFrom="paragraph">
                        <wp:posOffset>47708</wp:posOffset>
                      </wp:positionV>
                      <wp:extent cx="1151890" cy="539750"/>
                      <wp:effectExtent l="0" t="0" r="10160" b="12700"/>
                      <wp:wrapNone/>
                      <wp:docPr id="27" name="Rectángulo: esquinas redondeadas 27"/>
                      <wp:cNvGraphicFramePr/>
                      <a:graphic xmlns:a="http://schemas.openxmlformats.org/drawingml/2006/main">
                        <a:graphicData uri="http://schemas.microsoft.com/office/word/2010/wordprocessingShape">
                          <wps:wsp>
                            <wps:cNvSpPr/>
                            <wps:spPr>
                              <a:xfrm>
                                <a:off x="0" y="0"/>
                                <a:ext cx="1151890" cy="539750"/>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565799" w14:textId="77777777" w:rsidR="00FE0CA6" w:rsidRDefault="00FE0CA6" w:rsidP="00931216">
                                  <w:pPr>
                                    <w:pStyle w:val="Prrafodelista"/>
                                    <w:numPr>
                                      <w:ilvl w:val="0"/>
                                      <w:numId w:val="25"/>
                                    </w:numPr>
                                    <w:shd w:val="clear" w:color="auto" w:fill="0070C0"/>
                                    <w:ind w:left="284" w:hanging="284"/>
                                    <w:jc w:val="center"/>
                                    <w:rPr>
                                      <w:rFonts w:ascii="Century Gothic" w:hAnsi="Century Gothic"/>
                                      <w:color w:val="FFFFFF" w:themeColor="background1"/>
                                      <w:sz w:val="28"/>
                                      <w:szCs w:val="28"/>
                                    </w:rPr>
                                  </w:pPr>
                                  <w:r w:rsidRPr="00297B9B">
                                    <w:rPr>
                                      <w:rFonts w:ascii="Century Gothic" w:hAnsi="Century Gothic"/>
                                      <w:color w:val="FFFFFF" w:themeColor="background1"/>
                                      <w:sz w:val="14"/>
                                      <w:szCs w:val="14"/>
                                    </w:rPr>
                                    <w:t xml:space="preserve">Diseño del </w:t>
                                  </w:r>
                                  <w:r>
                                    <w:rPr>
                                      <w:rFonts w:ascii="Century Gothic" w:hAnsi="Century Gothic"/>
                                      <w:color w:val="FFFFFF" w:themeColor="background1"/>
                                      <w:sz w:val="14"/>
                                      <w:szCs w:val="14"/>
                                    </w:rPr>
                                    <w:t>Esquema de Difusión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97EB49" id="Rectángulo: esquinas redondeadas 27" o:spid="_x0000_s1032" style="position:absolute;left:0;text-align:left;margin-left:20.05pt;margin-top:3.75pt;width:90.7pt;height:42.5pt;z-index:2556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5LtgIAANcFAAAOAAAAZHJzL2Uyb0RvYy54bWysVM1u2zAMvg/YOwi6r7azpmmNOkWQosOA&#10;oi3aDj0rshwLkEVNUmJnb7Nn2YuNkn/atcMOxXJQRJP8SH4ieX7RNYrshXUSdEGzo5QSoTmUUm8L&#10;+u3x6tMpJc4zXTIFWhT0IBy9WH78cN6aXMygBlUKSxBEu7w1Ba29N3mSOF6LhrkjMEKjsgLbMI+i&#10;3SalZS2iNyqZpelJ0oItjQUunMOvl72SLiN+VQnub6vKCU9UQTE3H08bz004k+U5y7eWmVryIQ32&#10;jiwaJjUGnaAumWdkZ+UbqEZyCw4qf8ShSaCqJBexBqwmS19V81AzI2ItSI4zE03u/8Hym/2dJbIs&#10;6GxBiWYNvtE9svbrp97uFOREuO87qZkjVpSgS8FKvKMtEtcal6P/g7mzg+TwGljoKtuEf6yPdJHs&#10;w0S26Dzh+DHL5tnpGb4JR93889liHl8jefY21vkvAhoSLgW1sNNlyC0SzfbXzmNYtB/tQkQHSpZX&#10;Uqko2O1mrSzZs/D66SJdjyH+MFP6fZ4YOrgmgYe+8njzByUCoNL3okJqsdZZTDk2tZgSYpwL7bNe&#10;VbNS9HnOU/wFehF+8ohSBAzIFdY3YQ8AYWDeYvcwg31wFXEmJuf0X4n1zpNHjAzaT86N1GD/BqCw&#10;qiFybz+S1FMTWPLdpottdzJ20gbKA7aihX5GneFXEt/9mjl/xywOJbYKLhp/i0eloC0oV9JQUoP9&#10;8fpbsMMZQQ0lLQ53QbGLmRWUqK8ap+csOz4O2yAKx/PFDAX7UrN5qdG7Zg3YQRmuMsPjNdh7NV4r&#10;C80T7qFViIoqpjnGxgS9HYW175cObjIuVqtohhvAMH+tHwwP4IHf0MqP3ROzZmh6j+NyA+MiYPmr&#10;tu9tg6eG1c5DJeNMBIZ7PgfmcXvEFho2XVhPL+Vo9byPl78BAAD//wMAUEsDBBQABgAIAAAAIQAT&#10;MVEI3AAAAAcBAAAPAAAAZHJzL2Rvd25yZXYueG1sTI5PT4QwFMTvJn6H5pl4c1uIqIs8Nv6N2cSD&#10;ovH8llYg0leWdgG/vfWkt5nMZOZXbBbbi8mMvnOMkKwUCMO10x03CO9vj2dXIHwg1tQ7NgjfxsOm&#10;PD4qKNdu5lczVaERcYR9TghtCEMupa9bY8mv3GA4Zp9utBSiHRupR5rjuO1lqtSFtNRxfGhpMHet&#10;qb+qg0WobudmTfVe3T9/7KcHy9nTy7hFPD1Zbq5BBLOEvzL84kd0KCPTzh1Ye9EjnKskNhEuMxAx&#10;TtMkih3COs1AloX8z1/+AAAA//8DAFBLAQItABQABgAIAAAAIQC2gziS/gAAAOEBAAATAAAAAAAA&#10;AAAAAAAAAAAAAABbQ29udGVudF9UeXBlc10ueG1sUEsBAi0AFAAGAAgAAAAhADj9If/WAAAAlAEA&#10;AAsAAAAAAAAAAAAAAAAALwEAAF9yZWxzLy5yZWxzUEsBAi0AFAAGAAgAAAAhAGCTDku2AgAA1wUA&#10;AA4AAAAAAAAAAAAAAAAALgIAAGRycy9lMm9Eb2MueG1sUEsBAi0AFAAGAAgAAAAhABMxUQjcAAAA&#10;BwEAAA8AAAAAAAAAAAAAAAAAEAUAAGRycy9kb3ducmV2LnhtbFBLBQYAAAAABAAEAPMAAAAZBgAA&#10;AAA=&#10;" fillcolor="#0070c0" strokecolor="#0070c0" strokeweight="2pt">
                      <v:textbox>
                        <w:txbxContent>
                          <w:p w14:paraId="5B565799" w14:textId="77777777" w:rsidR="00FE0CA6" w:rsidRDefault="00FE0CA6" w:rsidP="00931216">
                            <w:pPr>
                              <w:pStyle w:val="Prrafodelista"/>
                              <w:numPr>
                                <w:ilvl w:val="0"/>
                                <w:numId w:val="25"/>
                              </w:numPr>
                              <w:shd w:val="clear" w:color="auto" w:fill="0070C0"/>
                              <w:ind w:left="284" w:hanging="284"/>
                              <w:jc w:val="center"/>
                              <w:rPr>
                                <w:rFonts w:ascii="Century Gothic" w:hAnsi="Century Gothic"/>
                                <w:color w:val="FFFFFF" w:themeColor="background1"/>
                                <w:sz w:val="28"/>
                                <w:szCs w:val="28"/>
                              </w:rPr>
                            </w:pPr>
                            <w:r w:rsidRPr="00297B9B">
                              <w:rPr>
                                <w:rFonts w:ascii="Century Gothic" w:hAnsi="Century Gothic"/>
                                <w:color w:val="FFFFFF" w:themeColor="background1"/>
                                <w:sz w:val="14"/>
                                <w:szCs w:val="14"/>
                              </w:rPr>
                              <w:t xml:space="preserve">Diseño del </w:t>
                            </w:r>
                            <w:r>
                              <w:rPr>
                                <w:rFonts w:ascii="Century Gothic" w:hAnsi="Century Gothic"/>
                                <w:color w:val="FFFFFF" w:themeColor="background1"/>
                                <w:sz w:val="14"/>
                                <w:szCs w:val="14"/>
                              </w:rPr>
                              <w:t>Esquema de Difusión</w:t>
                            </w:r>
                          </w:p>
                        </w:txbxContent>
                      </v:textbox>
                    </v:roundrect>
                  </w:pict>
                </mc:Fallback>
              </mc:AlternateContent>
            </w:r>
          </w:p>
          <w:p w14:paraId="70EFDA29" w14:textId="77777777" w:rsidR="00F34A8F" w:rsidRPr="00817F50" w:rsidRDefault="00F34A8F" w:rsidP="00D641CC">
            <w:pPr>
              <w:pStyle w:val="Textoindependiente"/>
              <w:spacing w:line="250" w:lineRule="auto"/>
              <w:ind w:left="0" w:right="105"/>
              <w:jc w:val="center"/>
              <w:rPr>
                <w:rFonts w:ascii="Century Gothic" w:hAnsi="Century Gothic" w:cs="Arial"/>
                <w:sz w:val="16"/>
                <w:szCs w:val="16"/>
              </w:rPr>
            </w:pPr>
          </w:p>
          <w:p w14:paraId="3C913CCC" w14:textId="77777777" w:rsidR="00F34A8F" w:rsidRPr="00817F50" w:rsidRDefault="00F34A8F" w:rsidP="00D641CC">
            <w:pPr>
              <w:pStyle w:val="Textoindependiente"/>
              <w:spacing w:line="250" w:lineRule="auto"/>
              <w:ind w:left="0" w:right="105"/>
              <w:jc w:val="center"/>
              <w:rPr>
                <w:rFonts w:ascii="Century Gothic" w:hAnsi="Century Gothic" w:cs="Arial"/>
                <w:sz w:val="16"/>
                <w:szCs w:val="16"/>
              </w:rPr>
            </w:pPr>
          </w:p>
          <w:p w14:paraId="2AD63926" w14:textId="77777777" w:rsidR="00F34A8F" w:rsidRPr="00817F50" w:rsidRDefault="00297B9B" w:rsidP="00D641CC">
            <w:pPr>
              <w:pStyle w:val="Textoindependiente"/>
              <w:spacing w:line="250" w:lineRule="auto"/>
              <w:ind w:left="0" w:right="105"/>
              <w:jc w:val="center"/>
              <w:rPr>
                <w:rFonts w:ascii="Century Gothic" w:hAnsi="Century Gothic" w:cs="Arial"/>
                <w:sz w:val="16"/>
                <w:szCs w:val="16"/>
              </w:rPr>
            </w:pPr>
            <w:r w:rsidRPr="00817F50">
              <w:rPr>
                <w:rFonts w:ascii="Century Gothic" w:hAnsi="Century Gothic" w:cs="Arial"/>
                <w:noProof/>
                <w:sz w:val="16"/>
                <w:szCs w:val="16"/>
              </w:rPr>
              <mc:AlternateContent>
                <mc:Choice Requires="wps">
                  <w:drawing>
                    <wp:anchor distT="0" distB="0" distL="114300" distR="114300" simplePos="0" relativeHeight="251895296" behindDoc="0" locked="0" layoutInCell="1" allowOverlap="1" wp14:anchorId="7BFA3AA9" wp14:editId="49A95184">
                      <wp:simplePos x="0" y="0"/>
                      <wp:positionH relativeFrom="column">
                        <wp:posOffset>845516</wp:posOffset>
                      </wp:positionH>
                      <wp:positionV relativeFrom="paragraph">
                        <wp:posOffset>226060</wp:posOffset>
                      </wp:positionV>
                      <wp:extent cx="0" cy="216535"/>
                      <wp:effectExtent l="76200" t="0" r="57150" b="50165"/>
                      <wp:wrapNone/>
                      <wp:docPr id="139" name="Conector recto de flecha 139"/>
                      <wp:cNvGraphicFramePr/>
                      <a:graphic xmlns:a="http://schemas.openxmlformats.org/drawingml/2006/main">
                        <a:graphicData uri="http://schemas.microsoft.com/office/word/2010/wordprocessingShape">
                          <wps:wsp>
                            <wps:cNvCnPr/>
                            <wps:spPr>
                              <a:xfrm flipH="1">
                                <a:off x="0" y="0"/>
                                <a:ext cx="0" cy="2165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626301F5" id="Conector recto de flecha 139" o:spid="_x0000_s1026" type="#_x0000_t32" style="position:absolute;margin-left:66.6pt;margin-top:17.8pt;width:0;height:17.05pt;flip:x;z-index:25189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0Gv2wEAAA0EAAAOAAAAZHJzL2Uyb0RvYy54bWysU8uOEzEQvCPxD5bvZJKsdgVRJnvI8jgg&#10;iFj4AK+nnbHkl9pNHn9P204GBAgJxMUztruqu6rb6/uTd+IAmG0MvVzM5lJA0HGwYd/LL5/fvHgp&#10;RSYVBuVigF6eIcv7zfNn62NawTKO0Q2AgklCXh1TL0eitOq6rEfwKs9igsCXJqJXxFvcdwOqI7N7&#10;1y3n87vuGHFIGDXkzKcP7VJuKr8xoOmjMRlIuF5ybVRXrOtTWbvNWq32qNJo9aUM9Q9VeGUDJ52o&#10;HhQp8RXtL1Teaow5Gprp6LtojNVQNbCaxfwnNY+jSlC1sDk5TTbl/0erPxx2KOzAvbt5JUVQnpu0&#10;5VZpiiiwfMQAwjjQoxIlhh07prxi4Dbs8LLLaYdF/smg52Cb3jFhNYQlilP1+zz5DScSuh1qPl0u&#10;7m5vbgtx1xgKU8JMbyF6UX56mQmV3Y/EpbXaGrs6vM/UgFdAAbtQVlLWvQ6DoHNiUYRWhb2DS54S&#10;0hUhrfT6R2cHDf4JDJvCJbY0dRxh61AcFA+S0hoCLSYmji4wY52bgPOq/o/AS3yBQh3VvwFPiJo5&#10;BprA3oaIv8tOp2vJpsVfHWi6iwVPcTjXplZreOZqTy7vowz1j/sK//6KN98AAAD//wMAUEsDBBQA&#10;BgAIAAAAIQAsZDJl3gAAAAkBAAAPAAAAZHJzL2Rvd25yZXYueG1sTI9LT8MwEITvSPwHa5G4UaeJ&#10;SGmIU/EQAi5I9HV2420SEa/T2GnDv2fLBY6zOzv7Tb4YbSuO2PvGkYLpJAKBVDrTUKVgvXq5uQPh&#10;gyajW0eo4Bs9LIrLi1xnxp3oE4/LUAkOIZ9pBXUIXSalL2u02k9ch8S7veutDiz7SppenzjctjKO&#10;olRa3RB/qHWHTzWWX8vBMsb+9TB9n6fbx+3z8LGJV7PDW9krdX01PtyDCDiGPzOc8fkGCmbauYGM&#10;Fy3rJInZqiC5TUGcDb+DnYJ0PgNZ5PJ/g+IHAAD//wMAUEsBAi0AFAAGAAgAAAAhALaDOJL+AAAA&#10;4QEAABMAAAAAAAAAAAAAAAAAAAAAAFtDb250ZW50X1R5cGVzXS54bWxQSwECLQAUAAYACAAAACEA&#10;OP0h/9YAAACUAQAACwAAAAAAAAAAAAAAAAAvAQAAX3JlbHMvLnJlbHNQSwECLQAUAAYACAAAACEA&#10;tSdBr9sBAAANBAAADgAAAAAAAAAAAAAAAAAuAgAAZHJzL2Uyb0RvYy54bWxQSwECLQAUAAYACAAA&#10;ACEALGQyZd4AAAAJAQAADwAAAAAAAAAAAAAAAAA1BAAAZHJzL2Rvd25yZXYueG1sUEsFBgAAAAAE&#10;AAQA8wAAAEAFAAAAAA==&#10;" strokecolor="#4579b8 [3044]">
                      <v:stroke endarrow="block"/>
                    </v:shape>
                  </w:pict>
                </mc:Fallback>
              </mc:AlternateContent>
            </w:r>
          </w:p>
        </w:tc>
        <w:tc>
          <w:tcPr>
            <w:tcW w:w="4487" w:type="dxa"/>
            <w:shd w:val="clear" w:color="auto" w:fill="auto"/>
            <w:vAlign w:val="center"/>
          </w:tcPr>
          <w:p w14:paraId="775B34E0"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Esquema de difusión</w:t>
            </w:r>
          </w:p>
          <w:p w14:paraId="01087FEC"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Oficio de retroalimentación de dicho esquema por parte de la Unidad Administrativa competente en materia de difusión o comunicación institucional.</w:t>
            </w:r>
          </w:p>
        </w:tc>
      </w:tr>
      <w:tr w:rsidR="00F34A8F" w:rsidRPr="00817F50" w14:paraId="7CF7B0BF"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1F497D" w:themeFill="text2"/>
            <w:vAlign w:val="center"/>
          </w:tcPr>
          <w:p w14:paraId="73AB16DC" w14:textId="77777777" w:rsidR="00F34A8F" w:rsidRPr="00817F50" w:rsidRDefault="00F34A8F" w:rsidP="00D641CC">
            <w:pPr>
              <w:widowControl/>
              <w:spacing w:line="259" w:lineRule="auto"/>
              <w:jc w:val="center"/>
              <w:rPr>
                <w:rFonts w:ascii="Century Gothic" w:hAnsi="Century Gothic"/>
                <w:sz w:val="12"/>
                <w:szCs w:val="12"/>
              </w:rPr>
            </w:pPr>
          </w:p>
        </w:tc>
        <w:tc>
          <w:tcPr>
            <w:tcW w:w="3021" w:type="dxa"/>
            <w:shd w:val="clear" w:color="auto" w:fill="1F497D" w:themeFill="text2"/>
          </w:tcPr>
          <w:p w14:paraId="0598D8D5" w14:textId="77777777" w:rsidR="00F34A8F" w:rsidRPr="00817F50" w:rsidRDefault="00F34A8F" w:rsidP="00D641CC">
            <w:pPr>
              <w:widowControl/>
              <w:spacing w:line="259" w:lineRule="auto"/>
              <w:jc w:val="center"/>
              <w:rPr>
                <w:rFonts w:ascii="Century Gothic" w:hAnsi="Century Gothic"/>
                <w:sz w:val="12"/>
                <w:szCs w:val="12"/>
              </w:rPr>
            </w:pPr>
          </w:p>
        </w:tc>
        <w:tc>
          <w:tcPr>
            <w:tcW w:w="4487" w:type="dxa"/>
            <w:shd w:val="clear" w:color="auto" w:fill="1F497D" w:themeFill="text2"/>
            <w:vAlign w:val="center"/>
          </w:tcPr>
          <w:p w14:paraId="53C30DDD" w14:textId="77777777" w:rsidR="00F34A8F" w:rsidRPr="00817F50" w:rsidRDefault="00F34A8F" w:rsidP="00D641CC">
            <w:pPr>
              <w:widowControl/>
              <w:spacing w:line="259" w:lineRule="auto"/>
              <w:jc w:val="center"/>
              <w:rPr>
                <w:rFonts w:ascii="Century Gothic" w:hAnsi="Century Gothic"/>
                <w:sz w:val="12"/>
                <w:szCs w:val="12"/>
              </w:rPr>
            </w:pPr>
          </w:p>
        </w:tc>
      </w:tr>
      <w:tr w:rsidR="00F34A8F" w:rsidRPr="00817F50" w14:paraId="322882AF" w14:textId="77777777" w:rsidTr="00F81175">
        <w:tblPrEx>
          <w:tblBorders>
            <w:insideH w:val="none" w:sz="0" w:space="0" w:color="auto"/>
            <w:insideV w:val="none" w:sz="0" w:space="0" w:color="auto"/>
          </w:tblBorders>
        </w:tblPrEx>
        <w:trPr>
          <w:gridAfter w:val="1"/>
          <w:wAfter w:w="147" w:type="dxa"/>
          <w:trHeight w:val="1290"/>
        </w:trPr>
        <w:tc>
          <w:tcPr>
            <w:tcW w:w="6662" w:type="dxa"/>
            <w:gridSpan w:val="3"/>
            <w:shd w:val="clear" w:color="auto" w:fill="auto"/>
            <w:vAlign w:val="center"/>
          </w:tcPr>
          <w:p w14:paraId="45448AF2" w14:textId="77777777" w:rsidR="00F34A8F" w:rsidRPr="00817F50" w:rsidRDefault="00F34A8F" w:rsidP="00D641CC">
            <w:pPr>
              <w:pStyle w:val="Textoindependiente"/>
              <w:spacing w:line="250" w:lineRule="auto"/>
              <w:ind w:right="105"/>
              <w:jc w:val="both"/>
              <w:rPr>
                <w:rFonts w:ascii="Century Gothic" w:hAnsi="Century Gothic" w:cs="Arial"/>
                <w:sz w:val="16"/>
                <w:szCs w:val="16"/>
              </w:rPr>
            </w:pPr>
          </w:p>
        </w:tc>
        <w:tc>
          <w:tcPr>
            <w:tcW w:w="3021" w:type="dxa"/>
            <w:shd w:val="clear" w:color="auto" w:fill="auto"/>
          </w:tcPr>
          <w:p w14:paraId="71932D9E" w14:textId="77777777" w:rsidR="00F34A8F" w:rsidRPr="00817F50" w:rsidRDefault="00004F5A" w:rsidP="00D641CC">
            <w:pPr>
              <w:pStyle w:val="Textoindependiente"/>
              <w:spacing w:line="250" w:lineRule="auto"/>
              <w:ind w:left="0" w:right="105"/>
              <w:jc w:val="center"/>
              <w:rPr>
                <w:rFonts w:ascii="Century Gothic" w:hAnsi="Century Gothic" w:cs="Arial"/>
                <w:sz w:val="16"/>
                <w:szCs w:val="16"/>
              </w:rPr>
            </w:pPr>
            <w:r w:rsidRPr="00817F50">
              <w:rPr>
                <w:rFonts w:cs="Arial"/>
                <w:noProof/>
                <w:lang w:eastAsia="es-MX"/>
              </w:rPr>
              <mc:AlternateContent>
                <mc:Choice Requires="wps">
                  <w:drawing>
                    <wp:anchor distT="0" distB="0" distL="114300" distR="114300" simplePos="0" relativeHeight="251908608" behindDoc="0" locked="0" layoutInCell="1" allowOverlap="1" wp14:anchorId="7FA912FC" wp14:editId="144A4C2E">
                      <wp:simplePos x="0" y="0"/>
                      <wp:positionH relativeFrom="column">
                        <wp:posOffset>77166</wp:posOffset>
                      </wp:positionH>
                      <wp:positionV relativeFrom="paragraph">
                        <wp:posOffset>34925</wp:posOffset>
                      </wp:positionV>
                      <wp:extent cx="1590261" cy="659958"/>
                      <wp:effectExtent l="0" t="0" r="10160" b="26035"/>
                      <wp:wrapNone/>
                      <wp:docPr id="59" name="Rectángulo: esquinas redondeadas 59"/>
                      <wp:cNvGraphicFramePr/>
                      <a:graphic xmlns:a="http://schemas.openxmlformats.org/drawingml/2006/main">
                        <a:graphicData uri="http://schemas.microsoft.com/office/word/2010/wordprocessingShape">
                          <wps:wsp>
                            <wps:cNvSpPr/>
                            <wps:spPr>
                              <a:xfrm>
                                <a:off x="0" y="0"/>
                                <a:ext cx="1590261" cy="659958"/>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96F949" w14:textId="77777777" w:rsidR="00FE0CA6" w:rsidRPr="00004F5A" w:rsidRDefault="00FE0CA6" w:rsidP="00004F5A">
                                  <w:pPr>
                                    <w:pStyle w:val="Prrafodelista"/>
                                    <w:shd w:val="clear" w:color="auto" w:fill="0070C0"/>
                                    <w:rPr>
                                      <w:rFonts w:ascii="Century Gothic" w:hAnsi="Century Gothic"/>
                                      <w:color w:val="FFFFFF" w:themeColor="background1"/>
                                      <w:sz w:val="28"/>
                                      <w:szCs w:val="28"/>
                                    </w:rPr>
                                  </w:pPr>
                                  <w:r w:rsidRPr="00004F5A">
                                    <w:rPr>
                                      <w:rFonts w:ascii="Century Gothic" w:hAnsi="Century Gothic"/>
                                      <w:color w:val="FFFFFF" w:themeColor="background1"/>
                                      <w:sz w:val="14"/>
                                      <w:szCs w:val="14"/>
                                    </w:rPr>
                                    <w:t>Enviar evidencia de la Fase de Diseño al Vicepresidente del Subsistema respectivo y de la Unidad Administrativa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A912FC" id="Rectángulo: esquinas redondeadas 59" o:spid="_x0000_s1033" style="position:absolute;left:0;text-align:left;margin-left:6.1pt;margin-top:2.75pt;width:125.2pt;height:51.9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KKKtQIAAN8FAAAOAAAAZHJzL2Uyb0RvYy54bWysVMFu2zAMvQ/YPwi6r3aCpm2MOkWQosOA&#10;oi3aDj0rshQLkEVNUmJnf7Nv2Y+Nkh23a4sdiuWgUCb5SD6RPL/oGk12wnkFpqSTo5wSYThUymxK&#10;+v3x6ssZJT4wUzENRpR0Lzy9WHz+dN7aQkyhBl0JRxDE+KK1Ja1DsEWWeV6LhvkjsMKgUoJrWMCr&#10;22SVYy2iNzqb5vlJ1oKrrAMuvMevl72SLhK+lIKHWym9CESXFHML6XTpXMczW5yzYuOYrRUf0mAf&#10;yKJhymDQEeqSBUa2Tr2BahR34EGGIw5NBlIqLlINWM0kf1XNQ82sSLUgOd6ONPn/B8tvdneOqKqk&#10;szklhjX4RvfI2u9fZrPVUBDhf2yVYZ44UYGpBKtQRlskrrW+QP8He+eGm0cxstBJ18R/rI90iez9&#10;SLboAuH4cTKb59OTCSUcdSez+Xx2FkGzZ2/rfPgqoCFRKKmDralibolotrv2obc/2MWIHrSqrpTW&#10;6eI265V2ZMfi6+en+So9OIb4y0ybj3kiTnTNIg995UkKey0ioDb3QiK1WOs0pZyaWowJMc6FCZNe&#10;VbNK9HnOcvwNTIweiZcEGJEl1jdiDwBxYN5i9wQN9tFVpJkYnfN/JdY7jx4pMpgwOjfKgHsPQGNV&#10;Q+Te/kBST01kKXTrLrXdabSMX9ZQ7bEVHfQz6i2/Uvju18yHO+ZwKHF8cdGEWzykhrakMEiU1OB+&#10;vvc92uOsoJaSFoe8pNjNzAlK9DeDUzSfHB/HrZAux7PTKV7cS836pcZsmxVgJ2HPYnZJjPZBH0Tp&#10;oHnCfbSMUVHFDMfYJeXBHS6r0C8f3GhcLJfJDDeBZeHaPFgewSPPsaUfuyfm7ND8AcfmBg4LgRWv&#10;2r+3jZ4GltsAUqXZeOZ1eAHcIqmVho0X19TLe7J63suLPwAAAP//AwBQSwMEFAAGAAgAAAAhABYF&#10;vtTdAAAACAEAAA8AAABkcnMvZG93bnJldi54bWxMj81OwzAQhO9IvIO1SNyojUUimsap+BVC4gAB&#10;9ezGJomI16ntJuHtWU5wnJ3R7DfldnEDm2yIvUcFlysBzGLjTY+tgo/3x4trYDFpNHrwaBV82wjb&#10;6vSk1IXxM77ZqU4toxKMhVbQpTQWnMems07HlR8tkvfpg9OJZGi5CXqmcjdwKUTOne6RPnR6tHed&#10;bb7qo1NQ387tWjcHcf+yO0wPDrOn1/Cs1PnZcrMBluyS/sLwi0/oUBHT3h/RRDaQlpKSCrIMGNky&#10;lzmwPd3F+gp4VfL/A6ofAAAA//8DAFBLAQItABQABgAIAAAAIQC2gziS/gAAAOEBAAATAAAAAAAA&#10;AAAAAAAAAAAAAABbQ29udGVudF9UeXBlc10ueG1sUEsBAi0AFAAGAAgAAAAhADj9If/WAAAAlAEA&#10;AAsAAAAAAAAAAAAAAAAALwEAAF9yZWxzLy5yZWxzUEsBAi0AFAAGAAgAAAAhADPkooq1AgAA3wUA&#10;AA4AAAAAAAAAAAAAAAAALgIAAGRycy9lMm9Eb2MueG1sUEsBAi0AFAAGAAgAAAAhABYFvtTdAAAA&#10;CAEAAA8AAAAAAAAAAAAAAAAADwUAAGRycy9kb3ducmV2LnhtbFBLBQYAAAAABAAEAPMAAAAZBgAA&#10;AAA=&#10;" fillcolor="#0070c0" strokecolor="#0070c0" strokeweight="2pt">
                      <v:textbox>
                        <w:txbxContent>
                          <w:p w14:paraId="2796F949" w14:textId="77777777" w:rsidR="00FE0CA6" w:rsidRPr="00004F5A" w:rsidRDefault="00FE0CA6" w:rsidP="00004F5A">
                            <w:pPr>
                              <w:pStyle w:val="Prrafodelista"/>
                              <w:shd w:val="clear" w:color="auto" w:fill="0070C0"/>
                              <w:rPr>
                                <w:rFonts w:ascii="Century Gothic" w:hAnsi="Century Gothic"/>
                                <w:color w:val="FFFFFF" w:themeColor="background1"/>
                                <w:sz w:val="28"/>
                                <w:szCs w:val="28"/>
                              </w:rPr>
                            </w:pPr>
                            <w:r w:rsidRPr="00004F5A">
                              <w:rPr>
                                <w:rFonts w:ascii="Century Gothic" w:hAnsi="Century Gothic"/>
                                <w:color w:val="FFFFFF" w:themeColor="background1"/>
                                <w:sz w:val="14"/>
                                <w:szCs w:val="14"/>
                              </w:rPr>
                              <w:t>Enviar evidencia de la Fase de Diseño al Vicepresidente del Subsistema respectivo y de la Unidad Administrativa</w:t>
                            </w:r>
                          </w:p>
                        </w:txbxContent>
                      </v:textbox>
                    </v:roundrect>
                  </w:pict>
                </mc:Fallback>
              </mc:AlternateContent>
            </w:r>
          </w:p>
          <w:p w14:paraId="364A0015" w14:textId="77777777" w:rsidR="00F34A8F" w:rsidRPr="00817F50" w:rsidRDefault="00F34A8F" w:rsidP="00D641CC">
            <w:pPr>
              <w:pStyle w:val="Textoindependiente"/>
              <w:spacing w:line="250" w:lineRule="auto"/>
              <w:ind w:left="0" w:right="105"/>
              <w:jc w:val="center"/>
              <w:rPr>
                <w:rFonts w:ascii="Century Gothic" w:hAnsi="Century Gothic" w:cs="Arial"/>
                <w:sz w:val="16"/>
                <w:szCs w:val="16"/>
              </w:rPr>
            </w:pPr>
          </w:p>
          <w:p w14:paraId="4FF1FEDE" w14:textId="77777777" w:rsidR="00004F5A" w:rsidRPr="00817F50" w:rsidRDefault="00004F5A" w:rsidP="00D641CC">
            <w:pPr>
              <w:pStyle w:val="Textoindependiente"/>
              <w:spacing w:line="250" w:lineRule="auto"/>
              <w:ind w:left="0" w:right="105"/>
              <w:jc w:val="center"/>
              <w:rPr>
                <w:rFonts w:ascii="Century Gothic" w:hAnsi="Century Gothic" w:cs="Arial"/>
                <w:sz w:val="16"/>
                <w:szCs w:val="16"/>
              </w:rPr>
            </w:pPr>
          </w:p>
          <w:p w14:paraId="11CB714E" w14:textId="77777777" w:rsidR="00004F5A" w:rsidRPr="00817F50" w:rsidRDefault="00004F5A" w:rsidP="00D641CC">
            <w:pPr>
              <w:pStyle w:val="Textoindependiente"/>
              <w:spacing w:line="250" w:lineRule="auto"/>
              <w:ind w:left="0" w:right="105"/>
              <w:jc w:val="center"/>
              <w:rPr>
                <w:rFonts w:ascii="Century Gothic" w:hAnsi="Century Gothic" w:cs="Arial"/>
                <w:sz w:val="16"/>
                <w:szCs w:val="16"/>
              </w:rPr>
            </w:pPr>
          </w:p>
          <w:p w14:paraId="44C66AF8" w14:textId="77777777" w:rsidR="00004F5A" w:rsidRPr="00817F50" w:rsidRDefault="00004F5A" w:rsidP="00D641CC">
            <w:pPr>
              <w:pStyle w:val="Textoindependiente"/>
              <w:spacing w:line="250" w:lineRule="auto"/>
              <w:ind w:left="0" w:right="105"/>
              <w:jc w:val="center"/>
              <w:rPr>
                <w:rFonts w:ascii="Century Gothic" w:hAnsi="Century Gothic" w:cs="Arial"/>
                <w:sz w:val="16"/>
                <w:szCs w:val="16"/>
              </w:rPr>
            </w:pPr>
          </w:p>
          <w:p w14:paraId="0B027753" w14:textId="77777777" w:rsidR="00004F5A" w:rsidRPr="00817F50" w:rsidRDefault="00B269B4" w:rsidP="00D641CC">
            <w:pPr>
              <w:pStyle w:val="Textoindependiente"/>
              <w:spacing w:line="250" w:lineRule="auto"/>
              <w:ind w:left="0" w:right="105"/>
              <w:jc w:val="center"/>
              <w:rPr>
                <w:rFonts w:ascii="Century Gothic" w:hAnsi="Century Gothic" w:cs="Arial"/>
                <w:sz w:val="16"/>
                <w:szCs w:val="16"/>
              </w:rPr>
            </w:pPr>
            <w:r w:rsidRPr="00817F50">
              <w:rPr>
                <w:rFonts w:ascii="Century Gothic" w:hAnsi="Century Gothic" w:cs="Arial"/>
                <w:noProof/>
                <w:sz w:val="16"/>
                <w:szCs w:val="16"/>
              </w:rPr>
              <mc:AlternateContent>
                <mc:Choice Requires="wps">
                  <w:drawing>
                    <wp:anchor distT="0" distB="0" distL="114300" distR="114300" simplePos="0" relativeHeight="251894272" behindDoc="0" locked="0" layoutInCell="1" allowOverlap="1" wp14:anchorId="0159334B" wp14:editId="561168A9">
                      <wp:simplePos x="0" y="0"/>
                      <wp:positionH relativeFrom="column">
                        <wp:posOffset>863296</wp:posOffset>
                      </wp:positionH>
                      <wp:positionV relativeFrom="paragraph">
                        <wp:posOffset>71120</wp:posOffset>
                      </wp:positionV>
                      <wp:extent cx="0" cy="234950"/>
                      <wp:effectExtent l="76200" t="0" r="57150" b="50800"/>
                      <wp:wrapNone/>
                      <wp:docPr id="140" name="Conector recto de flecha 140"/>
                      <wp:cNvGraphicFramePr/>
                      <a:graphic xmlns:a="http://schemas.openxmlformats.org/drawingml/2006/main">
                        <a:graphicData uri="http://schemas.microsoft.com/office/word/2010/wordprocessingShape">
                          <wps:wsp>
                            <wps:cNvCnPr/>
                            <wps:spPr>
                              <a:xfrm>
                                <a:off x="0" y="0"/>
                                <a:ext cx="0" cy="234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717FE264" id="Conector recto de flecha 140" o:spid="_x0000_s1026" type="#_x0000_t32" style="position:absolute;margin-left:68pt;margin-top:5.6pt;width:0;height:18.5pt;z-index:25189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SN1QEAAAMEAAAOAAAAZHJzL2Uyb0RvYy54bWysU9uOEzEMfUfiH6K802nLgqDqdB+6wAuC&#10;issHZDNOJ1Juckw78/c4mXYWAUJitS/Ozcc+Pna2t4N34gSYbQytXC2WUkDQsbPh2Mrv396/eCNF&#10;JhU65WKAVo6Q5e3u+bPtOW1gHfvoOkDBQULenFMre6K0aZqse/AqL2KCwI8molfERzw2HaozR/eu&#10;WS+Xr5tzxC5h1JAz395Nj3JX4xsDmj4bk4GEayVzo2qx2vtim91WbY6oUm/1hYZ6BAuvbOCkc6g7&#10;RUr8QPtHKG81xhwNLXT0TTTGaqg1cDWr5W/VfO1VgloLi5PTLFN+urD60+mAwnbcuxvWJyjPTdpz&#10;qzRFFFgW0YEwDnSvRPFhxc4pbxi4Dwe8nHI6YCl/MOjLyoWJoao8zirDQEJPl5pv1y9v3r6q4ZoH&#10;XMJMHyB6UTatzITKHntiQhOjVRVZnT5m4swMvAJKUheKJWXdu9AJGhOXQmhVODootNm9uDSF/kS4&#10;7mh0MMG/gGEpmOKUpg4h7B2Kk+LxUVpDoNUcib0LzFjnZuCy8vsn8OJfoFAH9H/AM6JmjoFmsLch&#10;4t+y03ClbCb/qwJT3UWC+9iNtZVVGp60qtXlV5RR/vVc4Q9/d/cTAAD//wMAUEsDBBQABgAIAAAA&#10;IQCfHXjE3AAAAAkBAAAPAAAAZHJzL2Rvd25yZXYueG1sTI9Bb8IwDIXvk/gPkZF2GyktQqhrioBt&#10;EscNdtktNF5brXGqJED272d22W5+9tPz96p1soO4oA+9IwXzWQYCqXGmp1bB+/HlYQUiRE1GD45Q&#10;wTcGWNeTu0qXxl3pDS+H2AoOoVBqBV2MYyllaDq0OszciMS3T+etjix9K43XVw63g8yzbCmt7ok/&#10;dHrEXYfN1+FsFWxf93bz9OETFsXzIqSjy6nZK3U/TZtHEBFT/DPDDZ/RoWamkzuTCWJgXSy5S+Rh&#10;noO4GX4XJwWLVQ6yruT/BvUPAAAA//8DAFBLAQItABQABgAIAAAAIQC2gziS/gAAAOEBAAATAAAA&#10;AAAAAAAAAAAAAAAAAABbQ29udGVudF9UeXBlc10ueG1sUEsBAi0AFAAGAAgAAAAhADj9If/WAAAA&#10;lAEAAAsAAAAAAAAAAAAAAAAALwEAAF9yZWxzLy5yZWxzUEsBAi0AFAAGAAgAAAAhAOI61I3VAQAA&#10;AwQAAA4AAAAAAAAAAAAAAAAALgIAAGRycy9lMm9Eb2MueG1sUEsBAi0AFAAGAAgAAAAhAJ8deMTc&#10;AAAACQEAAA8AAAAAAAAAAAAAAAAALwQAAGRycy9kb3ducmV2LnhtbFBLBQYAAAAABAAEAPMAAAA4&#10;BQAAAAA=&#10;" strokecolor="#4579b8 [3044]">
                      <v:stroke endarrow="block"/>
                    </v:shape>
                  </w:pict>
                </mc:Fallback>
              </mc:AlternateContent>
            </w:r>
          </w:p>
          <w:p w14:paraId="78A86CB6" w14:textId="77777777" w:rsidR="00F34A8F" w:rsidRPr="00817F50" w:rsidRDefault="00F34A8F" w:rsidP="00D641CC">
            <w:pPr>
              <w:pStyle w:val="Textoindependiente"/>
              <w:spacing w:line="250" w:lineRule="auto"/>
              <w:ind w:left="0" w:right="105"/>
              <w:jc w:val="center"/>
              <w:rPr>
                <w:rFonts w:ascii="Century Gothic" w:hAnsi="Century Gothic" w:cs="Arial"/>
                <w:sz w:val="16"/>
                <w:szCs w:val="16"/>
              </w:rPr>
            </w:pPr>
          </w:p>
          <w:p w14:paraId="705F7FD8" w14:textId="77777777" w:rsidR="00F34A8F" w:rsidRPr="00817F50" w:rsidRDefault="00F34A8F" w:rsidP="00D641CC">
            <w:pPr>
              <w:pStyle w:val="Textoindependiente"/>
              <w:spacing w:line="250" w:lineRule="auto"/>
              <w:ind w:left="0" w:right="105"/>
              <w:jc w:val="center"/>
              <w:rPr>
                <w:rFonts w:ascii="Century Gothic" w:hAnsi="Century Gothic" w:cs="Arial"/>
                <w:sz w:val="16"/>
                <w:szCs w:val="16"/>
              </w:rPr>
            </w:pPr>
          </w:p>
        </w:tc>
        <w:tc>
          <w:tcPr>
            <w:tcW w:w="4487" w:type="dxa"/>
            <w:shd w:val="clear" w:color="auto" w:fill="auto"/>
            <w:vAlign w:val="center"/>
          </w:tcPr>
          <w:p w14:paraId="1AB879E2" w14:textId="77777777" w:rsidR="00F34A8F" w:rsidRPr="00817F50" w:rsidRDefault="00F34A8F" w:rsidP="00D641CC">
            <w:pPr>
              <w:pStyle w:val="Textoindependiente"/>
              <w:spacing w:after="60" w:line="250" w:lineRule="auto"/>
              <w:ind w:left="318" w:right="108"/>
              <w:jc w:val="both"/>
              <w:rPr>
                <w:rFonts w:ascii="Century Gothic" w:hAnsi="Century Gothic" w:cs="Arial"/>
                <w:sz w:val="16"/>
                <w:szCs w:val="16"/>
              </w:rPr>
            </w:pPr>
          </w:p>
        </w:tc>
      </w:tr>
      <w:tr w:rsidR="00F34A8F" w:rsidRPr="00817F50" w14:paraId="0563FA58" w14:textId="77777777" w:rsidTr="00F81175">
        <w:tblPrEx>
          <w:tblBorders>
            <w:insideH w:val="none" w:sz="0" w:space="0" w:color="auto"/>
            <w:insideV w:val="none" w:sz="0" w:space="0" w:color="auto"/>
          </w:tblBorders>
        </w:tblPrEx>
        <w:trPr>
          <w:gridAfter w:val="1"/>
          <w:wAfter w:w="147" w:type="dxa"/>
          <w:trHeight w:val="149"/>
        </w:trPr>
        <w:tc>
          <w:tcPr>
            <w:tcW w:w="6662" w:type="dxa"/>
            <w:gridSpan w:val="3"/>
            <w:shd w:val="clear" w:color="auto" w:fill="auto"/>
            <w:vAlign w:val="center"/>
          </w:tcPr>
          <w:p w14:paraId="572A3429" w14:textId="77777777" w:rsidR="00F34A8F" w:rsidRPr="00817F50" w:rsidRDefault="00F34A8F" w:rsidP="00D641CC">
            <w:pPr>
              <w:pStyle w:val="Textoindependiente"/>
              <w:spacing w:line="250" w:lineRule="auto"/>
              <w:ind w:right="105"/>
              <w:jc w:val="both"/>
              <w:rPr>
                <w:rFonts w:ascii="Century Gothic" w:hAnsi="Century Gothic" w:cs="Arial"/>
                <w:sz w:val="16"/>
                <w:szCs w:val="16"/>
              </w:rPr>
            </w:pPr>
          </w:p>
        </w:tc>
        <w:tc>
          <w:tcPr>
            <w:tcW w:w="3021" w:type="dxa"/>
            <w:shd w:val="clear" w:color="auto" w:fill="auto"/>
          </w:tcPr>
          <w:p w14:paraId="091FF8C4" w14:textId="77777777" w:rsidR="00F34A8F" w:rsidRPr="00817F50" w:rsidRDefault="00F34A8F" w:rsidP="00D641CC">
            <w:pPr>
              <w:pStyle w:val="Textoindependiente"/>
              <w:spacing w:line="250" w:lineRule="auto"/>
              <w:ind w:left="0" w:right="105"/>
              <w:jc w:val="center"/>
              <w:rPr>
                <w:rFonts w:ascii="Century Gothic" w:hAnsi="Century Gothic" w:cs="Arial"/>
                <w:sz w:val="16"/>
                <w:szCs w:val="16"/>
              </w:rPr>
            </w:pPr>
            <w:r w:rsidRPr="00817F50">
              <w:rPr>
                <w:rFonts w:ascii="Century Gothic" w:hAnsi="Century Gothic" w:cs="Arial"/>
                <w:noProof/>
                <w:sz w:val="16"/>
                <w:szCs w:val="16"/>
              </w:rPr>
              <w:drawing>
                <wp:inline distT="0" distB="0" distL="0" distR="0" wp14:anchorId="74E8FFDF" wp14:editId="29AD0992">
                  <wp:extent cx="577850" cy="311150"/>
                  <wp:effectExtent l="0" t="0" r="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1142" cy="318307"/>
                          </a:xfrm>
                          <a:prstGeom prst="rect">
                            <a:avLst/>
                          </a:prstGeom>
                          <a:noFill/>
                          <a:ln>
                            <a:noFill/>
                          </a:ln>
                        </pic:spPr>
                      </pic:pic>
                    </a:graphicData>
                  </a:graphic>
                </wp:inline>
              </w:drawing>
            </w:r>
          </w:p>
        </w:tc>
        <w:tc>
          <w:tcPr>
            <w:tcW w:w="4487" w:type="dxa"/>
            <w:shd w:val="clear" w:color="auto" w:fill="auto"/>
            <w:vAlign w:val="center"/>
          </w:tcPr>
          <w:p w14:paraId="2A9731F3" w14:textId="77777777" w:rsidR="00F34A8F" w:rsidRPr="00817F50" w:rsidRDefault="00F34A8F" w:rsidP="00D641CC">
            <w:pPr>
              <w:pStyle w:val="Textoindependiente"/>
              <w:spacing w:after="60" w:line="250" w:lineRule="auto"/>
              <w:ind w:left="318" w:right="108"/>
              <w:jc w:val="both"/>
              <w:rPr>
                <w:rFonts w:ascii="Century Gothic" w:hAnsi="Century Gothic" w:cs="Arial"/>
                <w:sz w:val="16"/>
                <w:szCs w:val="16"/>
              </w:rPr>
            </w:pPr>
          </w:p>
        </w:tc>
      </w:tr>
    </w:tbl>
    <w:p w14:paraId="6787A4E2" w14:textId="77777777" w:rsidR="00F34A8F" w:rsidRPr="00817F50" w:rsidRDefault="00F34A8F" w:rsidP="00F34A8F">
      <w:pPr>
        <w:widowControl/>
        <w:spacing w:before="120" w:after="120" w:line="259" w:lineRule="auto"/>
        <w:jc w:val="both"/>
        <w:rPr>
          <w:rFonts w:ascii="Century Gothic" w:hAnsi="Century Gothic"/>
          <w:sz w:val="19"/>
          <w:szCs w:val="19"/>
        </w:rPr>
        <w:sectPr w:rsidR="00F34A8F" w:rsidRPr="00817F50" w:rsidSect="002F1BF3">
          <w:pgSz w:w="15600" w:h="12220" w:orient="landscape"/>
          <w:pgMar w:top="720" w:right="720" w:bottom="720" w:left="720" w:header="0" w:footer="0" w:gutter="0"/>
          <w:pgNumType w:start="33"/>
          <w:cols w:space="720"/>
          <w:docGrid w:linePitch="299"/>
        </w:sectPr>
      </w:pPr>
    </w:p>
    <w:p w14:paraId="59CD64AA" w14:textId="77777777" w:rsidR="00990CD1" w:rsidRPr="00817F50" w:rsidRDefault="00EE151F" w:rsidP="009E6637">
      <w:pPr>
        <w:pStyle w:val="Ttulo1"/>
        <w:ind w:left="426" w:hanging="426"/>
        <w:rPr>
          <w:rFonts w:ascii="Century Gothic" w:hAnsi="Century Gothic" w:cstheme="minorHAnsi"/>
          <w:color w:val="365F91" w:themeColor="accent1" w:themeShade="BF"/>
        </w:rPr>
      </w:pPr>
      <w:bookmarkStart w:id="162" w:name="_Toc83729679"/>
      <w:bookmarkStart w:id="163" w:name="_Toc85726036"/>
      <w:bookmarkStart w:id="164" w:name="_Toc62208663"/>
      <w:r w:rsidRPr="00817F50">
        <w:rPr>
          <w:rFonts w:ascii="Century Gothic" w:hAnsi="Century Gothic" w:cstheme="minorHAnsi"/>
          <w:color w:val="365F91" w:themeColor="accent1" w:themeShade="BF"/>
        </w:rPr>
        <w:lastRenderedPageBreak/>
        <w:t xml:space="preserve">ANEXO </w:t>
      </w:r>
      <w:r w:rsidR="00C44E3E">
        <w:rPr>
          <w:rFonts w:ascii="Century Gothic" w:hAnsi="Century Gothic" w:cstheme="minorHAnsi"/>
          <w:color w:val="365F91" w:themeColor="accent1" w:themeShade="BF"/>
        </w:rPr>
        <w:t>II</w:t>
      </w:r>
      <w:r w:rsidRPr="00817F50">
        <w:rPr>
          <w:rFonts w:ascii="Century Gothic" w:hAnsi="Century Gothic" w:cstheme="minorHAnsi"/>
          <w:color w:val="365F91" w:themeColor="accent1" w:themeShade="BF"/>
        </w:rPr>
        <w:t xml:space="preserve">: </w:t>
      </w:r>
      <w:r w:rsidR="002A65A5" w:rsidRPr="00817F50">
        <w:rPr>
          <w:rFonts w:ascii="Century Gothic" w:hAnsi="Century Gothic" w:cstheme="minorHAnsi"/>
          <w:color w:val="365F91" w:themeColor="accent1" w:themeShade="BF"/>
        </w:rPr>
        <w:t xml:space="preserve">COMPONENTES DEL ESQUEMA </w:t>
      </w:r>
      <w:r w:rsidR="007453BC" w:rsidRPr="00817F50">
        <w:rPr>
          <w:rFonts w:ascii="Century Gothic" w:hAnsi="Century Gothic" w:cstheme="minorHAnsi"/>
          <w:color w:val="365F91" w:themeColor="accent1" w:themeShade="BF"/>
        </w:rPr>
        <w:t>DE INDICADORES OBJETIVO</w:t>
      </w:r>
      <w:bookmarkEnd w:id="162"/>
      <w:bookmarkEnd w:id="163"/>
    </w:p>
    <w:p w14:paraId="379BC38C" w14:textId="77777777" w:rsidR="00EA7183" w:rsidRPr="00817F50" w:rsidRDefault="00EA7183" w:rsidP="009E6637">
      <w:pPr>
        <w:widowControl/>
        <w:spacing w:before="120" w:after="120" w:line="259" w:lineRule="auto"/>
        <w:jc w:val="both"/>
        <w:rPr>
          <w:rFonts w:ascii="Century Gothic" w:hAnsi="Century Gothic" w:cs="Arial"/>
          <w:bCs/>
          <w:sz w:val="19"/>
          <w:szCs w:val="19"/>
        </w:rPr>
      </w:pPr>
    </w:p>
    <w:p w14:paraId="6DA99A03" w14:textId="77777777" w:rsidR="00EA7183" w:rsidRPr="00817F50" w:rsidRDefault="00C44E3E" w:rsidP="009E6637">
      <w:pPr>
        <w:pStyle w:val="Ttulo1"/>
        <w:ind w:left="426" w:hanging="426"/>
        <w:rPr>
          <w:rFonts w:ascii="Century Gothic" w:hAnsi="Century Gothic" w:cstheme="minorHAnsi"/>
          <w:color w:val="365F91" w:themeColor="accent1" w:themeShade="BF"/>
        </w:rPr>
      </w:pPr>
      <w:bookmarkStart w:id="165" w:name="_Toc83729680"/>
      <w:bookmarkStart w:id="166" w:name="_Toc85726037"/>
      <w:r>
        <w:rPr>
          <w:rFonts w:ascii="Century Gothic" w:hAnsi="Century Gothic" w:cstheme="minorHAnsi"/>
          <w:color w:val="365F91" w:themeColor="accent1" w:themeShade="BF"/>
        </w:rPr>
        <w:t>II</w:t>
      </w:r>
      <w:r w:rsidR="009E6637" w:rsidRPr="00817F50">
        <w:rPr>
          <w:rFonts w:ascii="Century Gothic" w:hAnsi="Century Gothic" w:cstheme="minorHAnsi"/>
          <w:color w:val="365F91" w:themeColor="accent1" w:themeShade="BF"/>
        </w:rPr>
        <w:t xml:space="preserve">.1. </w:t>
      </w:r>
      <w:r w:rsidR="007A7848" w:rsidRPr="00817F50">
        <w:rPr>
          <w:rFonts w:ascii="Century Gothic" w:hAnsi="Century Gothic" w:cstheme="minorHAnsi"/>
          <w:color w:val="365F91" w:themeColor="accent1" w:themeShade="BF"/>
        </w:rPr>
        <w:t>Fenómeno de interés o tema</w:t>
      </w:r>
      <w:bookmarkEnd w:id="165"/>
      <w:bookmarkEnd w:id="166"/>
    </w:p>
    <w:p w14:paraId="1E866239" w14:textId="4D01A103" w:rsidR="00EA7183" w:rsidRPr="00817F50" w:rsidRDefault="00EA7183" w:rsidP="00EA7183">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Entre los tópicos de interés estadístico existe una extensa variedad de campos de estudio que corresponden a diversos sectores como salud y seguridad social, educación, ciencia y tecnología, turismo, medio ambiente, agricultura, comercio, producción industrial, seguridad pública e impartición de justicia, entre otros; por lo tanto, un Tema se define como un determinado campo de conocimiento.</w:t>
      </w:r>
    </w:p>
    <w:p w14:paraId="2472E55F" w14:textId="77777777" w:rsidR="00EA7183" w:rsidRPr="00817F50" w:rsidRDefault="00EA7183" w:rsidP="00EA7183">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Puede destacarse un tema general o central cuyo estudio da lugar al ejercicio estadístico, por ejemplo, encuesta de ingresos y gastos de los hogares, encuesta de empleo, encuesta nacional de empresas constructoras y si se tratara de un número elevado de variables, conviene también identificar subtemas que permiten agruparlas y organizarlas mejor. Por ejemplo, en el caso de empleo, características de los trabajadores o características de los empleadores y, en el caso de actividades económicas, características de las unidades de producción o establecimientos económicos, características de los recursos humanos, características de los activos fijos, etcétera.</w:t>
      </w:r>
    </w:p>
    <w:p w14:paraId="66D63DFC" w14:textId="77777777" w:rsidR="00CE7A0C" w:rsidRPr="00817F50" w:rsidRDefault="00EA7183" w:rsidP="00EA7183">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En la explotación de resultados, las posibilidades de análisis se amplían y es factible considerar además temas derivados. Por ejemplo</w:t>
      </w:r>
      <w:r w:rsidR="00CE7A0C" w:rsidRPr="00817F50">
        <w:rPr>
          <w:rFonts w:ascii="Century Gothic" w:hAnsi="Century Gothic" w:cs="Arial"/>
          <w:bCs/>
          <w:sz w:val="19"/>
          <w:szCs w:val="19"/>
        </w:rPr>
        <w:t>:</w:t>
      </w:r>
    </w:p>
    <w:p w14:paraId="4414C988" w14:textId="77777777" w:rsidR="00CE7A0C" w:rsidRPr="00817F50" w:rsidRDefault="00CE7A0C" w:rsidP="00931216">
      <w:pPr>
        <w:pStyle w:val="Prrafodelista"/>
        <w:widowControl/>
        <w:numPr>
          <w:ilvl w:val="0"/>
          <w:numId w:val="31"/>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w:t>
      </w:r>
      <w:r w:rsidR="00EA7183" w:rsidRPr="00817F50">
        <w:rPr>
          <w:rFonts w:ascii="Century Gothic" w:hAnsi="Century Gothic" w:cs="Arial"/>
          <w:bCs/>
          <w:sz w:val="19"/>
          <w:szCs w:val="19"/>
        </w:rPr>
        <w:t>n el ejercicio de</w:t>
      </w:r>
      <w:r w:rsidR="00351437" w:rsidRPr="00817F50">
        <w:rPr>
          <w:rFonts w:ascii="Century Gothic" w:hAnsi="Century Gothic" w:cs="Arial"/>
          <w:bCs/>
          <w:sz w:val="19"/>
          <w:szCs w:val="19"/>
        </w:rPr>
        <w:t xml:space="preserve"> la</w:t>
      </w:r>
      <w:r w:rsidR="00EA7183" w:rsidRPr="00817F50">
        <w:rPr>
          <w:rFonts w:ascii="Century Gothic" w:hAnsi="Century Gothic" w:cs="Arial"/>
          <w:bCs/>
          <w:sz w:val="19"/>
          <w:szCs w:val="19"/>
        </w:rPr>
        <w:t xml:space="preserve"> </w:t>
      </w:r>
      <w:r w:rsidR="00EF66CB" w:rsidRPr="00817F50">
        <w:rPr>
          <w:rFonts w:ascii="Century Gothic" w:hAnsi="Century Gothic" w:cs="Arial"/>
          <w:bCs/>
          <w:sz w:val="19"/>
          <w:szCs w:val="19"/>
        </w:rPr>
        <w:t xml:space="preserve">Encuesta Nacional de la Dinámica Demográfica (ENADID) </w:t>
      </w:r>
      <w:r w:rsidR="004D72C2" w:rsidRPr="00817F50">
        <w:rPr>
          <w:rFonts w:ascii="Century Gothic" w:hAnsi="Century Gothic" w:cs="Arial"/>
          <w:bCs/>
          <w:sz w:val="19"/>
          <w:szCs w:val="19"/>
        </w:rPr>
        <w:t>2018, además</w:t>
      </w:r>
      <w:r w:rsidR="00EF66CB" w:rsidRPr="00817F50">
        <w:rPr>
          <w:rFonts w:ascii="Century Gothic" w:hAnsi="Century Gothic" w:cs="Arial"/>
          <w:bCs/>
          <w:sz w:val="19"/>
          <w:szCs w:val="19"/>
        </w:rPr>
        <w:t xml:space="preserve"> de información estadística relacionada con el nivel y comportamiento de los componentes de la dinámica demográfica: fecundidad, mortalidad y migración (interna e internacional); </w:t>
      </w:r>
      <w:r w:rsidR="00EA7183" w:rsidRPr="00817F50">
        <w:rPr>
          <w:rFonts w:ascii="Century Gothic" w:hAnsi="Century Gothic" w:cs="Arial"/>
          <w:bCs/>
          <w:sz w:val="19"/>
          <w:szCs w:val="19"/>
        </w:rPr>
        <w:t xml:space="preserve">se publicó una serie de tabulados sobre </w:t>
      </w:r>
      <w:r w:rsidR="00EF66CB" w:rsidRPr="00817F50">
        <w:rPr>
          <w:rFonts w:ascii="Century Gothic" w:hAnsi="Century Gothic" w:cs="Arial"/>
          <w:bCs/>
          <w:sz w:val="19"/>
          <w:szCs w:val="19"/>
        </w:rPr>
        <w:t xml:space="preserve">preferencias reproductivas, sexualidad, uso de métodos anticonceptivos, nupcialidad y salud materno </w:t>
      </w:r>
      <w:r w:rsidR="004D72C2" w:rsidRPr="00817F50">
        <w:rPr>
          <w:rFonts w:ascii="Century Gothic" w:hAnsi="Century Gothic" w:cs="Arial"/>
          <w:bCs/>
          <w:sz w:val="19"/>
          <w:szCs w:val="19"/>
        </w:rPr>
        <w:t>infantil.</w:t>
      </w:r>
      <w:r w:rsidR="00EA7183" w:rsidRPr="00817F50">
        <w:rPr>
          <w:rFonts w:ascii="Century Gothic" w:hAnsi="Century Gothic" w:cs="Arial"/>
          <w:bCs/>
          <w:sz w:val="19"/>
          <w:szCs w:val="19"/>
        </w:rPr>
        <w:t xml:space="preserve"> </w:t>
      </w:r>
    </w:p>
    <w:p w14:paraId="6C845034" w14:textId="77777777" w:rsidR="00EA7183" w:rsidRPr="00817F50" w:rsidRDefault="00CE7A0C" w:rsidP="00931216">
      <w:pPr>
        <w:pStyle w:val="Prrafodelista"/>
        <w:widowControl/>
        <w:numPr>
          <w:ilvl w:val="0"/>
          <w:numId w:val="31"/>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En </w:t>
      </w:r>
      <w:r w:rsidR="00A315D3" w:rsidRPr="00817F50">
        <w:rPr>
          <w:rFonts w:ascii="Century Gothic" w:hAnsi="Century Gothic" w:cs="Arial"/>
          <w:bCs/>
          <w:sz w:val="19"/>
          <w:szCs w:val="19"/>
        </w:rPr>
        <w:t>la</w:t>
      </w:r>
      <w:r w:rsidR="00EA7183" w:rsidRPr="00817F50">
        <w:rPr>
          <w:rFonts w:ascii="Century Gothic" w:hAnsi="Century Gothic" w:cs="Arial"/>
          <w:bCs/>
          <w:sz w:val="19"/>
          <w:szCs w:val="19"/>
        </w:rPr>
        <w:t xml:space="preserve"> </w:t>
      </w:r>
      <w:r w:rsidR="00A315D3" w:rsidRPr="00817F50">
        <w:rPr>
          <w:rFonts w:ascii="Century Gothic" w:hAnsi="Century Gothic" w:cs="Arial"/>
          <w:bCs/>
          <w:sz w:val="19"/>
          <w:szCs w:val="19"/>
        </w:rPr>
        <w:t xml:space="preserve">Encuesta Anual de la Industria Manufacturera (EAIM) </w:t>
      </w:r>
      <w:r w:rsidR="004D72C2" w:rsidRPr="00817F50">
        <w:rPr>
          <w:rFonts w:ascii="Century Gothic" w:hAnsi="Century Gothic" w:cs="Arial"/>
          <w:bCs/>
          <w:sz w:val="19"/>
          <w:szCs w:val="19"/>
        </w:rPr>
        <w:t>2019,</w:t>
      </w:r>
      <w:r w:rsidR="00EA7183" w:rsidRPr="00817F50">
        <w:rPr>
          <w:rFonts w:ascii="Century Gothic" w:hAnsi="Century Gothic" w:cs="Arial"/>
          <w:bCs/>
          <w:sz w:val="19"/>
          <w:szCs w:val="19"/>
        </w:rPr>
        <w:t xml:space="preserve"> se publicaron tabulados sobre </w:t>
      </w:r>
      <w:r w:rsidR="00A315D3" w:rsidRPr="00817F50">
        <w:rPr>
          <w:rFonts w:ascii="Century Gothic" w:hAnsi="Century Gothic" w:cs="Arial"/>
          <w:bCs/>
          <w:sz w:val="19"/>
          <w:szCs w:val="19"/>
        </w:rPr>
        <w:t>vinculación internacional</w:t>
      </w:r>
      <w:r w:rsidR="00EF66CB" w:rsidRPr="00817F50">
        <w:rPr>
          <w:rFonts w:ascii="Century Gothic" w:hAnsi="Century Gothic" w:cs="Arial"/>
          <w:bCs/>
          <w:sz w:val="19"/>
          <w:szCs w:val="19"/>
        </w:rPr>
        <w:t xml:space="preserve"> y</w:t>
      </w:r>
      <w:r w:rsidR="00A315D3" w:rsidRPr="00817F50">
        <w:rPr>
          <w:rFonts w:ascii="Century Gothic" w:hAnsi="Century Gothic" w:cs="Arial"/>
          <w:bCs/>
          <w:sz w:val="19"/>
          <w:szCs w:val="19"/>
        </w:rPr>
        <w:t xml:space="preserve"> comercio electrónico</w:t>
      </w:r>
      <w:r w:rsidR="00EF66CB" w:rsidRPr="00817F50">
        <w:rPr>
          <w:rFonts w:ascii="Century Gothic" w:hAnsi="Century Gothic" w:cs="Arial"/>
          <w:bCs/>
          <w:sz w:val="19"/>
          <w:szCs w:val="19"/>
        </w:rPr>
        <w:t>.</w:t>
      </w:r>
      <w:r w:rsidR="00CA0D5D" w:rsidRPr="00817F50">
        <w:rPr>
          <w:rFonts w:ascii="Century Gothic" w:hAnsi="Century Gothic" w:cs="Arial"/>
          <w:bCs/>
          <w:sz w:val="19"/>
          <w:szCs w:val="19"/>
        </w:rPr>
        <w:t xml:space="preserve"> </w:t>
      </w:r>
    </w:p>
    <w:p w14:paraId="2B05C704" w14:textId="77777777" w:rsidR="00EA7183" w:rsidRPr="00817F50" w:rsidRDefault="00CE7A0C" w:rsidP="00931216">
      <w:pPr>
        <w:pStyle w:val="Prrafodelista"/>
        <w:widowControl/>
        <w:numPr>
          <w:ilvl w:val="0"/>
          <w:numId w:val="31"/>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w:t>
      </w:r>
      <w:r w:rsidR="00EA7183" w:rsidRPr="00817F50">
        <w:rPr>
          <w:rFonts w:ascii="Century Gothic" w:hAnsi="Century Gothic" w:cs="Arial"/>
          <w:bCs/>
          <w:sz w:val="19"/>
          <w:szCs w:val="19"/>
        </w:rPr>
        <w:t>n un marco internacional, se ha clasificado la información/indicadores que se deberán generar con los temas asociados a los Objetivos de Desarrollo Sostenible (ODS)</w:t>
      </w:r>
      <w:r w:rsidR="00EA7183" w:rsidRPr="00817F50">
        <w:rPr>
          <w:vertAlign w:val="superscript"/>
        </w:rPr>
        <w:footnoteReference w:id="13"/>
      </w:r>
      <w:r w:rsidR="00EA7183" w:rsidRPr="00817F50">
        <w:rPr>
          <w:rFonts w:ascii="Century Gothic" w:hAnsi="Century Gothic" w:cs="Arial"/>
          <w:bCs/>
          <w:sz w:val="19"/>
          <w:szCs w:val="19"/>
        </w:rPr>
        <w:t>.</w:t>
      </w:r>
    </w:p>
    <w:p w14:paraId="17B09C21" w14:textId="77777777" w:rsidR="00EA7183" w:rsidRPr="00817F50" w:rsidRDefault="00EA7183" w:rsidP="00EA7183">
      <w:pPr>
        <w:widowControl/>
        <w:spacing w:before="120" w:after="120" w:line="259" w:lineRule="auto"/>
        <w:jc w:val="both"/>
        <w:rPr>
          <w:rFonts w:ascii="Century Gothic" w:hAnsi="Century Gothic" w:cs="Arial"/>
          <w:bCs/>
          <w:sz w:val="19"/>
          <w:szCs w:val="19"/>
        </w:rPr>
      </w:pPr>
    </w:p>
    <w:p w14:paraId="6D624FE3" w14:textId="77777777" w:rsidR="00EA7183" w:rsidRPr="00817F50" w:rsidRDefault="00C44E3E" w:rsidP="00483D42">
      <w:pPr>
        <w:pStyle w:val="Ttulo1"/>
        <w:ind w:left="426" w:hanging="426"/>
        <w:rPr>
          <w:rFonts w:ascii="Century Gothic" w:hAnsi="Century Gothic" w:cstheme="minorHAnsi"/>
          <w:color w:val="365F91" w:themeColor="accent1" w:themeShade="BF"/>
        </w:rPr>
      </w:pPr>
      <w:bookmarkStart w:id="167" w:name="_Toc83729681"/>
      <w:bookmarkStart w:id="168" w:name="_Toc85726038"/>
      <w:r>
        <w:rPr>
          <w:rFonts w:ascii="Century Gothic" w:hAnsi="Century Gothic" w:cstheme="minorHAnsi"/>
          <w:color w:val="365F91" w:themeColor="accent1" w:themeShade="BF"/>
        </w:rPr>
        <w:t>II</w:t>
      </w:r>
      <w:r w:rsidR="00483D42" w:rsidRPr="00817F50">
        <w:rPr>
          <w:rFonts w:ascii="Century Gothic" w:hAnsi="Century Gothic" w:cstheme="minorHAnsi"/>
          <w:color w:val="365F91" w:themeColor="accent1" w:themeShade="BF"/>
        </w:rPr>
        <w:t xml:space="preserve">.2. </w:t>
      </w:r>
      <w:r w:rsidR="003828C8" w:rsidRPr="00817F50">
        <w:rPr>
          <w:rFonts w:ascii="Century Gothic" w:hAnsi="Century Gothic" w:cstheme="minorHAnsi"/>
          <w:color w:val="365F91" w:themeColor="accent1" w:themeShade="BF"/>
        </w:rPr>
        <w:t>U</w:t>
      </w:r>
      <w:r w:rsidR="00EA7183" w:rsidRPr="00817F50">
        <w:rPr>
          <w:rFonts w:ascii="Century Gothic" w:hAnsi="Century Gothic" w:cstheme="minorHAnsi"/>
          <w:color w:val="365F91" w:themeColor="accent1" w:themeShade="BF"/>
        </w:rPr>
        <w:t>niverso de análisis</w:t>
      </w:r>
      <w:bookmarkEnd w:id="167"/>
      <w:bookmarkEnd w:id="168"/>
    </w:p>
    <w:p w14:paraId="6F9FB69E" w14:textId="77777777" w:rsidR="00EA7183" w:rsidRPr="00817F50" w:rsidRDefault="003828C8" w:rsidP="00EA7183">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El U</w:t>
      </w:r>
      <w:r w:rsidR="00EA7183" w:rsidRPr="00817F50">
        <w:rPr>
          <w:rFonts w:ascii="Century Gothic" w:hAnsi="Century Gothic" w:cs="Arial"/>
          <w:bCs/>
          <w:sz w:val="19"/>
          <w:szCs w:val="19"/>
        </w:rPr>
        <w:t>niverso de análisis es un conjunto de elementos que puede</w:t>
      </w:r>
      <w:r w:rsidR="009B29B3" w:rsidRPr="00817F50">
        <w:rPr>
          <w:rFonts w:ascii="Century Gothic" w:hAnsi="Century Gothic" w:cs="Arial"/>
          <w:bCs/>
          <w:sz w:val="19"/>
          <w:szCs w:val="19"/>
        </w:rPr>
        <w:t>n</w:t>
      </w:r>
      <w:r w:rsidR="00EA7183" w:rsidRPr="00817F50">
        <w:rPr>
          <w:rFonts w:ascii="Century Gothic" w:hAnsi="Century Gothic" w:cs="Arial"/>
          <w:bCs/>
          <w:sz w:val="19"/>
          <w:szCs w:val="19"/>
        </w:rPr>
        <w:t xml:space="preserve"> ser cuantificados y caracterizados. Es decir, como conjunto, se identifica con un nombre y se conforma por elementos que tienen una característica en común tal</w:t>
      </w:r>
      <w:r w:rsidR="008A0336" w:rsidRPr="00817F50">
        <w:rPr>
          <w:rFonts w:ascii="Century Gothic" w:hAnsi="Century Gothic" w:cs="Arial"/>
          <w:bCs/>
          <w:sz w:val="19"/>
          <w:szCs w:val="19"/>
        </w:rPr>
        <w:t xml:space="preserve"> </w:t>
      </w:r>
      <w:r w:rsidR="00EA7183" w:rsidRPr="00817F50">
        <w:rPr>
          <w:rFonts w:ascii="Century Gothic" w:hAnsi="Century Gothic" w:cs="Arial"/>
          <w:bCs/>
          <w:sz w:val="19"/>
          <w:szCs w:val="19"/>
        </w:rPr>
        <w:t xml:space="preserve">que permite distinguirlo de cualquier otro conjunto. Por ejemplo, un conjunto de personas, </w:t>
      </w:r>
      <w:r w:rsidR="004C6CAB" w:rsidRPr="00817F50">
        <w:rPr>
          <w:rFonts w:ascii="Century Gothic" w:hAnsi="Century Gothic" w:cs="Arial"/>
          <w:bCs/>
          <w:sz w:val="19"/>
          <w:szCs w:val="19"/>
        </w:rPr>
        <w:t xml:space="preserve">unidades económicas, </w:t>
      </w:r>
      <w:r w:rsidR="00EA7183" w:rsidRPr="00817F50">
        <w:rPr>
          <w:rFonts w:ascii="Century Gothic" w:hAnsi="Century Gothic" w:cs="Arial"/>
          <w:bCs/>
          <w:sz w:val="19"/>
          <w:szCs w:val="19"/>
        </w:rPr>
        <w:t>animales, eventos o elementos que puede</w:t>
      </w:r>
      <w:r w:rsidR="0070120B" w:rsidRPr="00817F50">
        <w:rPr>
          <w:rFonts w:ascii="Century Gothic" w:hAnsi="Century Gothic" w:cs="Arial"/>
          <w:bCs/>
          <w:sz w:val="19"/>
          <w:szCs w:val="19"/>
        </w:rPr>
        <w:t>n</w:t>
      </w:r>
      <w:r w:rsidR="00EA7183" w:rsidRPr="00817F50">
        <w:rPr>
          <w:rFonts w:ascii="Century Gothic" w:hAnsi="Century Gothic" w:cs="Arial"/>
          <w:bCs/>
          <w:sz w:val="19"/>
          <w:szCs w:val="19"/>
        </w:rPr>
        <w:t xml:space="preserve"> ser cuantificados y caracterizados.</w:t>
      </w:r>
    </w:p>
    <w:p w14:paraId="5D2DAEAD" w14:textId="77777777" w:rsidR="00EA7183" w:rsidRPr="00817F50" w:rsidRDefault="00EA7183" w:rsidP="00EA7183">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El interés estadístico en </w:t>
      </w:r>
      <w:r w:rsidR="00127F5C" w:rsidRPr="00817F50">
        <w:rPr>
          <w:rFonts w:ascii="Century Gothic" w:hAnsi="Century Gothic" w:cs="Arial"/>
          <w:bCs/>
          <w:sz w:val="19"/>
          <w:szCs w:val="19"/>
        </w:rPr>
        <w:t xml:space="preserve">el universo de análisis </w:t>
      </w:r>
      <w:r w:rsidRPr="00817F50">
        <w:rPr>
          <w:rFonts w:ascii="Century Gothic" w:hAnsi="Century Gothic" w:cs="Arial"/>
          <w:bCs/>
          <w:sz w:val="19"/>
          <w:szCs w:val="19"/>
        </w:rPr>
        <w:t>es establecer el total de los elementos que l</w:t>
      </w:r>
      <w:r w:rsidR="00127F5C" w:rsidRPr="00817F50">
        <w:rPr>
          <w:rFonts w:ascii="Century Gothic" w:hAnsi="Century Gothic" w:cs="Arial"/>
          <w:bCs/>
          <w:sz w:val="19"/>
          <w:szCs w:val="19"/>
        </w:rPr>
        <w:t>o</w:t>
      </w:r>
      <w:r w:rsidRPr="00817F50">
        <w:rPr>
          <w:rFonts w:ascii="Century Gothic" w:hAnsi="Century Gothic" w:cs="Arial"/>
          <w:bCs/>
          <w:sz w:val="19"/>
          <w:szCs w:val="19"/>
        </w:rPr>
        <w:t xml:space="preserve"> componen, es decir, cuantificarlo, conocer su comportamiento en el tiempo, su distribución geográfica y su composición o caracterización según variables seleccionadas por su relevancia en determinado campo de estudio. Entre estos conjuntos se encuentran la población, los hogares, las viviendas, los hospitales, las empresas, los establecimientos, las escuelas, las cárceles y las unidades de producción agropecuaria o forestal, entre otros.</w:t>
      </w:r>
    </w:p>
    <w:p w14:paraId="3C93169D" w14:textId="77777777" w:rsidR="00EA7183" w:rsidRPr="00817F50" w:rsidRDefault="00EA7183" w:rsidP="00EA7183">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En un marco conceptual es indispensable el acotamiento riguroso de cada uno de estos conjuntos o subconjuntos de estudio, para facilitar su identificación concreta, tanto para el trabajo operativo de la captación como para el tratamiento, el procesamiento y divulgación de la información.</w:t>
      </w:r>
    </w:p>
    <w:p w14:paraId="71D750DC" w14:textId="77777777" w:rsidR="00B73464" w:rsidRPr="00817F50" w:rsidRDefault="00EA7183" w:rsidP="00EA7183">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En los Programas basados en encuestas, según la forma en cómo se plasman para la captación de los datos de interés, se distinguen </w:t>
      </w:r>
      <w:r w:rsidR="004C6CAB" w:rsidRPr="00817F50">
        <w:rPr>
          <w:rFonts w:ascii="Century Gothic" w:hAnsi="Century Gothic" w:cs="Arial"/>
          <w:bCs/>
          <w:sz w:val="19"/>
          <w:szCs w:val="19"/>
        </w:rPr>
        <w:t>variables</w:t>
      </w:r>
      <w:r w:rsidRPr="00817F50">
        <w:rPr>
          <w:rFonts w:ascii="Century Gothic" w:hAnsi="Century Gothic" w:cs="Arial"/>
          <w:bCs/>
          <w:sz w:val="19"/>
          <w:szCs w:val="19"/>
        </w:rPr>
        <w:t xml:space="preserve"> que se determinan directamente en el instrumento de captación denominadas “de captación directa” y las </w:t>
      </w:r>
      <w:r w:rsidR="004C6CAB" w:rsidRPr="00817F50">
        <w:rPr>
          <w:rFonts w:ascii="Century Gothic" w:hAnsi="Century Gothic" w:cs="Arial"/>
          <w:bCs/>
          <w:sz w:val="19"/>
          <w:szCs w:val="19"/>
        </w:rPr>
        <w:t>indirectas</w:t>
      </w:r>
      <w:r w:rsidRPr="00817F50">
        <w:rPr>
          <w:rFonts w:ascii="Century Gothic" w:hAnsi="Century Gothic" w:cs="Arial"/>
          <w:bCs/>
          <w:sz w:val="19"/>
          <w:szCs w:val="19"/>
        </w:rPr>
        <w:t>, que se construyen a partir de operaciones matemáticas, o de la combinación de valores de dos o más variables y que, en general, son útiles para el análisis y en la presentación de resultados.</w:t>
      </w:r>
      <w:r w:rsidR="00FA66C8" w:rsidRPr="00817F50">
        <w:rPr>
          <w:rFonts w:ascii="Century Gothic" w:hAnsi="Century Gothic" w:cs="Arial"/>
          <w:bCs/>
          <w:sz w:val="19"/>
          <w:szCs w:val="19"/>
        </w:rPr>
        <w:t xml:space="preserve"> </w:t>
      </w:r>
    </w:p>
    <w:p w14:paraId="6C46013A" w14:textId="77777777" w:rsidR="00EA7183" w:rsidRPr="00817F50" w:rsidRDefault="00EA7183" w:rsidP="00EA7183">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lastRenderedPageBreak/>
        <w:t xml:space="preserve">En los casos en que </w:t>
      </w:r>
      <w:r w:rsidR="004C6CAB" w:rsidRPr="00817F50">
        <w:rPr>
          <w:rFonts w:ascii="Century Gothic" w:hAnsi="Century Gothic" w:cs="Arial"/>
          <w:bCs/>
          <w:sz w:val="19"/>
          <w:szCs w:val="19"/>
        </w:rPr>
        <w:t>el universo de análisis</w:t>
      </w:r>
      <w:r w:rsidRPr="00817F50">
        <w:rPr>
          <w:rFonts w:ascii="Century Gothic" w:hAnsi="Century Gothic" w:cs="Arial"/>
          <w:bCs/>
          <w:sz w:val="19"/>
          <w:szCs w:val="19"/>
        </w:rPr>
        <w:t xml:space="preserve"> se determin</w:t>
      </w:r>
      <w:r w:rsidR="004C6CAB" w:rsidRPr="00817F50">
        <w:rPr>
          <w:rFonts w:ascii="Century Gothic" w:hAnsi="Century Gothic" w:cs="Arial"/>
          <w:bCs/>
          <w:sz w:val="19"/>
          <w:szCs w:val="19"/>
        </w:rPr>
        <w:t>a</w:t>
      </w:r>
      <w:r w:rsidRPr="00817F50">
        <w:rPr>
          <w:rFonts w:ascii="Century Gothic" w:hAnsi="Century Gothic" w:cs="Arial"/>
          <w:bCs/>
          <w:sz w:val="19"/>
          <w:szCs w:val="19"/>
        </w:rPr>
        <w:t xml:space="preserve"> directamente en el cuestionario, suelen presentarse los enunciados como encabezado de preguntas o como nombre de una sección. Así, según el tipo de </w:t>
      </w:r>
      <w:r w:rsidR="00FC4BED" w:rsidRPr="00817F50">
        <w:rPr>
          <w:rFonts w:ascii="Century Gothic" w:hAnsi="Century Gothic" w:cs="Arial"/>
          <w:bCs/>
          <w:sz w:val="19"/>
          <w:szCs w:val="19"/>
        </w:rPr>
        <w:t>P</w:t>
      </w:r>
      <w:r w:rsidRPr="00817F50">
        <w:rPr>
          <w:rFonts w:ascii="Century Gothic" w:hAnsi="Century Gothic" w:cs="Arial"/>
          <w:bCs/>
          <w:sz w:val="19"/>
          <w:szCs w:val="19"/>
        </w:rPr>
        <w:t>rograma, podrían aparecer las siguientes opciones:</w:t>
      </w:r>
    </w:p>
    <w:p w14:paraId="54AA1145" w14:textId="77777777" w:rsidR="005B212E" w:rsidRPr="00817F50" w:rsidRDefault="00BC5BD7" w:rsidP="007F60DC">
      <w:pPr>
        <w:pStyle w:val="Figuras2"/>
      </w:pPr>
      <w:bookmarkStart w:id="169" w:name="_Toc83392689"/>
      <w:bookmarkStart w:id="170" w:name="_Toc85729915"/>
      <w:r w:rsidRPr="00817F50">
        <w:t>Figura</w:t>
      </w:r>
      <w:r w:rsidR="00B221F1" w:rsidRPr="00817F50">
        <w:t xml:space="preserve"> </w:t>
      </w:r>
      <w:r w:rsidR="00C44E3E">
        <w:t>II</w:t>
      </w:r>
      <w:r w:rsidR="005B212E" w:rsidRPr="00817F50">
        <w:t>.1. Ejemplos de universos de análisis que se determinan directamente en el cuestionario</w:t>
      </w:r>
      <w:bookmarkEnd w:id="169"/>
      <w:bookmarkEnd w:id="170"/>
    </w:p>
    <w:tbl>
      <w:tblPr>
        <w:tblStyle w:val="Tablaconcuadrcula"/>
        <w:tblW w:w="0" w:type="auto"/>
        <w:tblInd w:w="100" w:type="dxa"/>
        <w:tblBorders>
          <w:top w:val="none" w:sz="0" w:space="0" w:color="auto"/>
          <w:left w:val="none" w:sz="0" w:space="0" w:color="auto"/>
          <w:bottom w:val="none" w:sz="0" w:space="0" w:color="auto"/>
          <w:right w:val="none" w:sz="0" w:space="0" w:color="auto"/>
          <w:insideH w:val="single" w:sz="24" w:space="0" w:color="17365D" w:themeColor="text2" w:themeShade="BF"/>
          <w:insideV w:val="single" w:sz="24" w:space="0" w:color="17365D" w:themeColor="text2" w:themeShade="BF"/>
        </w:tblBorders>
        <w:tblLook w:val="04A0" w:firstRow="1" w:lastRow="0" w:firstColumn="1" w:lastColumn="0" w:noHBand="0" w:noVBand="1"/>
      </w:tblPr>
      <w:tblGrid>
        <w:gridCol w:w="5229"/>
        <w:gridCol w:w="5231"/>
      </w:tblGrid>
      <w:tr w:rsidR="00EA7183" w:rsidRPr="00817F50" w14:paraId="568B24F8" w14:textId="77777777" w:rsidTr="005B212E">
        <w:tc>
          <w:tcPr>
            <w:tcW w:w="5229" w:type="dxa"/>
            <w:shd w:val="clear" w:color="auto" w:fill="auto"/>
          </w:tcPr>
          <w:p w14:paraId="1B656002" w14:textId="77777777" w:rsidR="00EA7183" w:rsidRPr="00817F50" w:rsidRDefault="00EA7183" w:rsidP="004B33B8">
            <w:pPr>
              <w:pStyle w:val="Textoindependiente"/>
              <w:spacing w:line="250" w:lineRule="auto"/>
              <w:ind w:left="0" w:right="105"/>
              <w:jc w:val="center"/>
              <w:rPr>
                <w:rFonts w:ascii="Century Gothic" w:hAnsi="Century Gothic" w:cs="Arial"/>
                <w:sz w:val="19"/>
                <w:szCs w:val="19"/>
              </w:rPr>
            </w:pPr>
            <w:r w:rsidRPr="00817F50">
              <w:rPr>
                <w:rFonts w:ascii="Century Gothic" w:hAnsi="Century Gothic" w:cs="Arial"/>
                <w:noProof/>
                <w:sz w:val="19"/>
                <w:szCs w:val="19"/>
                <w:lang w:eastAsia="es-MX"/>
              </w:rPr>
              <w:drawing>
                <wp:inline distT="0" distB="0" distL="0" distR="0" wp14:anchorId="6E54EDBE" wp14:editId="4B318BB5">
                  <wp:extent cx="1548000" cy="570661"/>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48000" cy="570661"/>
                          </a:xfrm>
                          <a:prstGeom prst="rect">
                            <a:avLst/>
                          </a:prstGeom>
                        </pic:spPr>
                      </pic:pic>
                    </a:graphicData>
                  </a:graphic>
                </wp:inline>
              </w:drawing>
            </w:r>
          </w:p>
        </w:tc>
        <w:tc>
          <w:tcPr>
            <w:tcW w:w="5231" w:type="dxa"/>
            <w:shd w:val="clear" w:color="auto" w:fill="auto"/>
          </w:tcPr>
          <w:p w14:paraId="1B20DB56" w14:textId="77777777" w:rsidR="00EA7183" w:rsidRPr="00817F50" w:rsidRDefault="00EA7183" w:rsidP="004B33B8">
            <w:pPr>
              <w:pStyle w:val="Textoindependiente"/>
              <w:spacing w:line="250" w:lineRule="auto"/>
              <w:ind w:left="0" w:right="105"/>
              <w:jc w:val="center"/>
              <w:rPr>
                <w:rFonts w:ascii="Century Gothic" w:hAnsi="Century Gothic" w:cs="Arial"/>
                <w:sz w:val="19"/>
                <w:szCs w:val="19"/>
              </w:rPr>
            </w:pPr>
            <w:r w:rsidRPr="00817F50">
              <w:rPr>
                <w:rFonts w:ascii="Century Gothic" w:hAnsi="Century Gothic" w:cs="Arial"/>
                <w:noProof/>
                <w:sz w:val="19"/>
                <w:szCs w:val="19"/>
                <w:lang w:eastAsia="es-MX"/>
              </w:rPr>
              <w:drawing>
                <wp:inline distT="0" distB="0" distL="0" distR="0" wp14:anchorId="46C977FE" wp14:editId="3A0D31ED">
                  <wp:extent cx="1584000" cy="609231"/>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84000" cy="609231"/>
                          </a:xfrm>
                          <a:prstGeom prst="rect">
                            <a:avLst/>
                          </a:prstGeom>
                        </pic:spPr>
                      </pic:pic>
                    </a:graphicData>
                  </a:graphic>
                </wp:inline>
              </w:drawing>
            </w:r>
          </w:p>
        </w:tc>
      </w:tr>
      <w:tr w:rsidR="00EA7183" w:rsidRPr="00817F50" w14:paraId="41E05DBB" w14:textId="77777777" w:rsidTr="005B212E">
        <w:tc>
          <w:tcPr>
            <w:tcW w:w="5229" w:type="dxa"/>
            <w:shd w:val="clear" w:color="auto" w:fill="auto"/>
          </w:tcPr>
          <w:p w14:paraId="331616CF" w14:textId="77777777" w:rsidR="00EA7183" w:rsidRPr="00817F50"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Preguntas sobre todas las personas</w:t>
            </w:r>
          </w:p>
          <w:p w14:paraId="7175DF6F" w14:textId="77777777" w:rsidR="00EA7183" w:rsidRPr="00817F50"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Preguntas sobre personas de 5 años cumplidos o más</w:t>
            </w:r>
          </w:p>
          <w:p w14:paraId="5209962A" w14:textId="77777777" w:rsidR="00EA7183" w:rsidRPr="00817F50"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Preguntas sobre personas de 12 años cumplidos o más</w:t>
            </w:r>
          </w:p>
          <w:p w14:paraId="54D2B860" w14:textId="77777777" w:rsidR="00EA7183" w:rsidRPr="00817F50"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Preguntas sobre las personas ocupadas</w:t>
            </w:r>
          </w:p>
          <w:p w14:paraId="32F82307" w14:textId="77777777" w:rsidR="00EA7183" w:rsidRPr="00817F50"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Preguntas sobre los desempleados</w:t>
            </w:r>
          </w:p>
          <w:p w14:paraId="74648973" w14:textId="77777777" w:rsidR="00EA7183" w:rsidRPr="00817F50"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Preguntas sobre mujeres de 12 años cumplidos o más</w:t>
            </w:r>
          </w:p>
        </w:tc>
        <w:tc>
          <w:tcPr>
            <w:tcW w:w="5231" w:type="dxa"/>
            <w:shd w:val="clear" w:color="auto" w:fill="auto"/>
          </w:tcPr>
          <w:p w14:paraId="4FF9ECAC" w14:textId="77777777" w:rsidR="00EA7183" w:rsidRPr="00817F50"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Preguntas sobre establecimientos</w:t>
            </w:r>
          </w:p>
          <w:p w14:paraId="41F971E7" w14:textId="77777777" w:rsidR="00EA7183" w:rsidRPr="00817F50"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Preguntas sobre personal ocupado</w:t>
            </w:r>
          </w:p>
          <w:p w14:paraId="19938895" w14:textId="77777777" w:rsidR="00EA7183" w:rsidRPr="00817F50"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Preguntas sobre las remuneraciones</w:t>
            </w:r>
          </w:p>
          <w:p w14:paraId="4BEB718D" w14:textId="77777777" w:rsidR="00EA7183" w:rsidRPr="00817F50"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Preguntas sobre la producción</w:t>
            </w:r>
          </w:p>
          <w:p w14:paraId="22701B9F" w14:textId="77777777" w:rsidR="00EA7183" w:rsidRPr="00817F50"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Preguntas sobre los ingresos</w:t>
            </w:r>
          </w:p>
        </w:tc>
      </w:tr>
    </w:tbl>
    <w:p w14:paraId="5778A6E6" w14:textId="77777777" w:rsidR="00EA7183" w:rsidRPr="00817F50" w:rsidRDefault="00EA7183" w:rsidP="00EA7183">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Pueden además considerarse como </w:t>
      </w:r>
      <w:r w:rsidR="004C6CAB" w:rsidRPr="00817F50">
        <w:rPr>
          <w:rFonts w:ascii="Century Gothic" w:hAnsi="Century Gothic" w:cs="Arial"/>
          <w:bCs/>
          <w:sz w:val="19"/>
          <w:szCs w:val="19"/>
        </w:rPr>
        <w:t>universo de análisis</w:t>
      </w:r>
      <w:r w:rsidRPr="00817F50">
        <w:rPr>
          <w:rFonts w:ascii="Century Gothic" w:hAnsi="Century Gothic" w:cs="Arial"/>
          <w:bCs/>
          <w:sz w:val="19"/>
          <w:szCs w:val="19"/>
        </w:rPr>
        <w:t xml:space="preserve">, los subconjuntos formados por intersección o combinación de características o atributos, siempre que estos existan en el archivo de datos. Si en un formato para alumnos matriculados en una escuela, entre otros datos </w:t>
      </w:r>
      <w:r w:rsidR="007E3AFA" w:rsidRPr="00817F50">
        <w:rPr>
          <w:rFonts w:ascii="Century Gothic" w:hAnsi="Century Gothic" w:cs="Arial"/>
          <w:bCs/>
          <w:sz w:val="19"/>
          <w:szCs w:val="19"/>
        </w:rPr>
        <w:t xml:space="preserve">se registra </w:t>
      </w:r>
      <w:r w:rsidRPr="00817F50">
        <w:rPr>
          <w:rFonts w:ascii="Century Gothic" w:hAnsi="Century Gothic" w:cs="Arial"/>
          <w:bCs/>
          <w:sz w:val="19"/>
          <w:szCs w:val="19"/>
        </w:rPr>
        <w:t>la edad, el sexo</w:t>
      </w:r>
      <w:r w:rsidR="004C6CAB" w:rsidRPr="00817F50">
        <w:rPr>
          <w:rFonts w:ascii="Century Gothic" w:hAnsi="Century Gothic" w:cs="Arial"/>
          <w:bCs/>
          <w:sz w:val="19"/>
          <w:szCs w:val="19"/>
        </w:rPr>
        <w:t xml:space="preserve"> y el </w:t>
      </w:r>
      <w:r w:rsidRPr="00817F50">
        <w:rPr>
          <w:rFonts w:ascii="Century Gothic" w:hAnsi="Century Gothic" w:cs="Arial"/>
          <w:bCs/>
          <w:sz w:val="19"/>
          <w:szCs w:val="19"/>
        </w:rPr>
        <w:t xml:space="preserve">historial escolar, </w:t>
      </w:r>
      <w:r w:rsidR="00E579A9" w:rsidRPr="00817F50">
        <w:rPr>
          <w:rFonts w:ascii="Century Gothic" w:hAnsi="Century Gothic" w:cs="Arial"/>
          <w:bCs/>
          <w:sz w:val="19"/>
          <w:szCs w:val="19"/>
        </w:rPr>
        <w:t>se delimita</w:t>
      </w:r>
      <w:r w:rsidRPr="00817F50">
        <w:rPr>
          <w:rFonts w:ascii="Century Gothic" w:hAnsi="Century Gothic" w:cs="Arial"/>
          <w:bCs/>
          <w:sz w:val="19"/>
          <w:szCs w:val="19"/>
        </w:rPr>
        <w:t xml:space="preserve"> como un universo de estudio</w:t>
      </w:r>
      <w:r w:rsidR="00E765D3" w:rsidRPr="00817F50">
        <w:rPr>
          <w:rFonts w:ascii="Century Gothic" w:hAnsi="Century Gothic" w:cs="Arial"/>
          <w:bCs/>
          <w:sz w:val="19"/>
          <w:szCs w:val="19"/>
        </w:rPr>
        <w:t>,</w:t>
      </w:r>
      <w:r w:rsidRPr="00817F50">
        <w:rPr>
          <w:rFonts w:ascii="Century Gothic" w:hAnsi="Century Gothic" w:cs="Arial"/>
          <w:bCs/>
          <w:sz w:val="19"/>
          <w:szCs w:val="19"/>
        </w:rPr>
        <w:t xml:space="preserve"> </w:t>
      </w:r>
      <w:r w:rsidR="00E765D3" w:rsidRPr="00817F50">
        <w:rPr>
          <w:rFonts w:ascii="Century Gothic" w:hAnsi="Century Gothic" w:cs="Arial"/>
          <w:bCs/>
          <w:sz w:val="19"/>
          <w:szCs w:val="19"/>
        </w:rPr>
        <w:t>a</w:t>
      </w:r>
      <w:r w:rsidRPr="00817F50">
        <w:rPr>
          <w:rFonts w:ascii="Century Gothic" w:hAnsi="Century Gothic" w:cs="Arial"/>
          <w:bCs/>
          <w:sz w:val="19"/>
          <w:szCs w:val="19"/>
        </w:rPr>
        <w:t xml:space="preserve">l conjunto de alumnos varones de 10 a 12 años que repite el grado escolar. </w:t>
      </w:r>
    </w:p>
    <w:p w14:paraId="4AA7A8D6" w14:textId="77777777" w:rsidR="00EA7183" w:rsidRPr="00817F50" w:rsidRDefault="00300309" w:rsidP="00EA7183">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P</w:t>
      </w:r>
      <w:r w:rsidR="00EA7183" w:rsidRPr="00817F50">
        <w:rPr>
          <w:rFonts w:ascii="Century Gothic" w:hAnsi="Century Gothic" w:cs="Arial"/>
          <w:bCs/>
          <w:sz w:val="19"/>
          <w:szCs w:val="19"/>
        </w:rPr>
        <w:t>ara los Programas sociodemográficos, con base a la pregunta sobre relación de parentesco</w:t>
      </w:r>
      <w:r w:rsidR="00E765D3" w:rsidRPr="00817F50">
        <w:rPr>
          <w:rFonts w:ascii="Century Gothic" w:hAnsi="Century Gothic" w:cs="Arial"/>
          <w:bCs/>
          <w:sz w:val="19"/>
          <w:szCs w:val="19"/>
        </w:rPr>
        <w:t>,</w:t>
      </w:r>
      <w:r w:rsidR="00EA7183" w:rsidRPr="00817F50">
        <w:rPr>
          <w:rFonts w:ascii="Century Gothic" w:hAnsi="Century Gothic" w:cs="Arial"/>
          <w:bCs/>
          <w:sz w:val="19"/>
          <w:szCs w:val="19"/>
        </w:rPr>
        <w:t xml:space="preserve"> se identifican los tipos y clases de hogar y se comparan sus características; </w:t>
      </w:r>
      <w:r w:rsidR="009B29B3" w:rsidRPr="00817F50">
        <w:rPr>
          <w:rFonts w:ascii="Century Gothic" w:hAnsi="Century Gothic" w:cs="Arial"/>
          <w:bCs/>
          <w:sz w:val="19"/>
          <w:szCs w:val="19"/>
        </w:rPr>
        <w:t>e</w:t>
      </w:r>
      <w:r w:rsidR="00EA7183" w:rsidRPr="00817F50">
        <w:rPr>
          <w:rFonts w:ascii="Century Gothic" w:hAnsi="Century Gothic" w:cs="Arial"/>
          <w:bCs/>
          <w:sz w:val="19"/>
          <w:szCs w:val="19"/>
        </w:rPr>
        <w:t>n el mismo sentido, para los Programas económicos, de la pregunta</w:t>
      </w:r>
      <w:r w:rsidR="004D72C2" w:rsidRPr="00817F50">
        <w:rPr>
          <w:rFonts w:ascii="Century Gothic" w:hAnsi="Century Gothic" w:cs="Arial"/>
          <w:bCs/>
          <w:sz w:val="19"/>
          <w:szCs w:val="19"/>
        </w:rPr>
        <w:t xml:space="preserve"> </w:t>
      </w:r>
      <w:r w:rsidR="00EA7183" w:rsidRPr="00817F50">
        <w:rPr>
          <w:rFonts w:ascii="Century Gothic" w:hAnsi="Century Gothic" w:cs="Arial"/>
          <w:bCs/>
          <w:sz w:val="19"/>
          <w:szCs w:val="19"/>
        </w:rPr>
        <w:t>sobre el destino de los productos elaborados, puede hacerse un comparativo de las unidades económicas exportadoras y no exportadoras.</w:t>
      </w:r>
    </w:p>
    <w:p w14:paraId="1D04E712" w14:textId="77777777" w:rsidR="00EA7183" w:rsidRPr="00817F50" w:rsidRDefault="00EA7183" w:rsidP="00EA7183">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También pueden identificarse </w:t>
      </w:r>
      <w:r w:rsidR="00FD1B95" w:rsidRPr="00817F50">
        <w:rPr>
          <w:rFonts w:ascii="Century Gothic" w:hAnsi="Century Gothic" w:cs="Arial"/>
          <w:bCs/>
          <w:sz w:val="19"/>
          <w:szCs w:val="19"/>
        </w:rPr>
        <w:t>universos de análisis</w:t>
      </w:r>
      <w:r w:rsidRPr="00817F50">
        <w:rPr>
          <w:rFonts w:ascii="Century Gothic" w:hAnsi="Century Gothic" w:cs="Arial"/>
          <w:bCs/>
          <w:sz w:val="19"/>
          <w:szCs w:val="19"/>
        </w:rPr>
        <w:t xml:space="preserve"> generales y particulares donde </w:t>
      </w:r>
      <w:r w:rsidR="00300309" w:rsidRPr="00817F50">
        <w:rPr>
          <w:rFonts w:ascii="Century Gothic" w:hAnsi="Century Gothic" w:cs="Arial"/>
          <w:bCs/>
          <w:sz w:val="19"/>
          <w:szCs w:val="19"/>
        </w:rPr>
        <w:t xml:space="preserve">estos últimos </w:t>
      </w:r>
      <w:r w:rsidRPr="00817F50">
        <w:rPr>
          <w:rFonts w:ascii="Century Gothic" w:hAnsi="Century Gothic" w:cs="Arial"/>
          <w:bCs/>
          <w:sz w:val="19"/>
          <w:szCs w:val="19"/>
        </w:rPr>
        <w:t xml:space="preserve">son subconjuntos de </w:t>
      </w:r>
      <w:r w:rsidR="00300309" w:rsidRPr="00817F50">
        <w:rPr>
          <w:rFonts w:ascii="Century Gothic" w:hAnsi="Century Gothic" w:cs="Arial"/>
          <w:bCs/>
          <w:sz w:val="19"/>
          <w:szCs w:val="19"/>
        </w:rPr>
        <w:t xml:space="preserve">los primeros </w:t>
      </w:r>
      <w:r w:rsidRPr="00817F50">
        <w:rPr>
          <w:rFonts w:ascii="Century Gothic" w:hAnsi="Century Gothic" w:cs="Arial"/>
          <w:bCs/>
          <w:sz w:val="19"/>
          <w:szCs w:val="19"/>
        </w:rPr>
        <w:t>y se distinguen por tener un tipo de característica de interés exclusivo para ese subconjunto. En el cuestionario, est</w:t>
      </w:r>
      <w:r w:rsidR="00FD1B95" w:rsidRPr="00817F50">
        <w:rPr>
          <w:rFonts w:ascii="Century Gothic" w:hAnsi="Century Gothic" w:cs="Arial"/>
          <w:bCs/>
          <w:sz w:val="19"/>
          <w:szCs w:val="19"/>
        </w:rPr>
        <w:t>os universos</w:t>
      </w:r>
      <w:r w:rsidRPr="00817F50">
        <w:rPr>
          <w:rFonts w:ascii="Century Gothic" w:hAnsi="Century Gothic" w:cs="Arial"/>
          <w:bCs/>
          <w:sz w:val="19"/>
          <w:szCs w:val="19"/>
        </w:rPr>
        <w:t xml:space="preserve"> se distinguen por ser objeto de al menos una pregunta particular que se aplica a cada uno de sus elementos.</w:t>
      </w:r>
    </w:p>
    <w:p w14:paraId="60216266" w14:textId="77777777" w:rsidR="007B6235" w:rsidRPr="00817F50" w:rsidRDefault="00B221F1" w:rsidP="008D2E2F">
      <w:pPr>
        <w:pStyle w:val="Figuras2"/>
      </w:pPr>
      <w:bookmarkStart w:id="171" w:name="_Toc85729916"/>
      <w:bookmarkStart w:id="172" w:name="_Hlk69743426"/>
      <w:r w:rsidRPr="00817F50">
        <w:t xml:space="preserve">Figura </w:t>
      </w:r>
      <w:r w:rsidR="00C44E3E">
        <w:t>II</w:t>
      </w:r>
      <w:r w:rsidR="007B6235" w:rsidRPr="00817F50">
        <w:t>.</w:t>
      </w:r>
      <w:r w:rsidR="007F60DC" w:rsidRPr="00817F50">
        <w:t>2</w:t>
      </w:r>
      <w:r w:rsidR="007B6235" w:rsidRPr="00817F50">
        <w:t>. Ejemplos de tipos de universos de análisis</w:t>
      </w:r>
      <w:bookmarkEnd w:id="171"/>
      <w:r w:rsidR="007B6235" w:rsidRPr="00817F50">
        <w:t xml:space="preserve"> </w:t>
      </w:r>
    </w:p>
    <w:bookmarkEnd w:id="172"/>
    <w:p w14:paraId="7BC8BA1E" w14:textId="77777777" w:rsidR="005B212E" w:rsidRPr="00817F50" w:rsidRDefault="00927A4E" w:rsidP="00927A4E">
      <w:pPr>
        <w:widowControl/>
        <w:spacing w:before="120" w:after="120" w:line="259" w:lineRule="auto"/>
        <w:jc w:val="center"/>
        <w:rPr>
          <w:rFonts w:ascii="Century Gothic" w:hAnsi="Century Gothic" w:cs="Arial"/>
          <w:bCs/>
          <w:sz w:val="19"/>
          <w:szCs w:val="19"/>
        </w:rPr>
      </w:pPr>
      <w:r w:rsidRPr="00817F50">
        <w:rPr>
          <w:rFonts w:ascii="Century Gothic" w:hAnsi="Century Gothic" w:cs="Arial"/>
          <w:bCs/>
          <w:noProof/>
          <w:sz w:val="19"/>
          <w:szCs w:val="19"/>
        </w:rPr>
        <w:drawing>
          <wp:inline distT="0" distB="0" distL="0" distR="0" wp14:anchorId="27412518" wp14:editId="0938D4F3">
            <wp:extent cx="5508000" cy="1559001"/>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08000" cy="1559001"/>
                    </a:xfrm>
                    <a:prstGeom prst="rect">
                      <a:avLst/>
                    </a:prstGeom>
                    <a:noFill/>
                  </pic:spPr>
                </pic:pic>
              </a:graphicData>
            </a:graphic>
          </wp:inline>
        </w:drawing>
      </w:r>
    </w:p>
    <w:p w14:paraId="5E9913A6" w14:textId="77777777" w:rsidR="005B212E" w:rsidRPr="00817F50" w:rsidRDefault="005B212E" w:rsidP="00EA7183">
      <w:pPr>
        <w:widowControl/>
        <w:spacing w:before="120" w:after="120" w:line="259" w:lineRule="auto"/>
        <w:jc w:val="both"/>
        <w:rPr>
          <w:rFonts w:ascii="Century Gothic" w:hAnsi="Century Gothic" w:cs="Arial"/>
          <w:bCs/>
          <w:sz w:val="19"/>
          <w:szCs w:val="19"/>
        </w:rPr>
      </w:pPr>
    </w:p>
    <w:p w14:paraId="31939FCC" w14:textId="77777777" w:rsidR="00FD1B95" w:rsidRPr="00817F50" w:rsidRDefault="00C44E3E" w:rsidP="00FD1B95">
      <w:pPr>
        <w:pStyle w:val="Ttulo1"/>
        <w:ind w:left="426" w:hanging="426"/>
        <w:rPr>
          <w:rFonts w:ascii="Century Gothic" w:hAnsi="Century Gothic" w:cstheme="minorHAnsi"/>
          <w:color w:val="365F91" w:themeColor="accent1" w:themeShade="BF"/>
        </w:rPr>
      </w:pPr>
      <w:bookmarkStart w:id="173" w:name="_Toc83729682"/>
      <w:bookmarkStart w:id="174" w:name="_Toc85726039"/>
      <w:r>
        <w:rPr>
          <w:rFonts w:ascii="Century Gothic" w:hAnsi="Century Gothic" w:cstheme="minorHAnsi"/>
          <w:color w:val="365F91" w:themeColor="accent1" w:themeShade="BF"/>
        </w:rPr>
        <w:t>II</w:t>
      </w:r>
      <w:r w:rsidR="00FD1B95" w:rsidRPr="00817F50">
        <w:rPr>
          <w:rFonts w:ascii="Century Gothic" w:hAnsi="Century Gothic" w:cstheme="minorHAnsi"/>
          <w:color w:val="365F91" w:themeColor="accent1" w:themeShade="BF"/>
        </w:rPr>
        <w:t>.3. Dominios de estudio</w:t>
      </w:r>
      <w:bookmarkEnd w:id="173"/>
      <w:bookmarkEnd w:id="174"/>
    </w:p>
    <w:p w14:paraId="07661C72" w14:textId="77777777" w:rsidR="00FD1B95" w:rsidRPr="00817F50" w:rsidRDefault="005B212E" w:rsidP="00EA7183">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Un dominio de estudio es </w:t>
      </w:r>
      <w:r w:rsidR="00D728FE" w:rsidRPr="00817F50">
        <w:rPr>
          <w:rFonts w:ascii="Century Gothic" w:hAnsi="Century Gothic" w:cs="Arial"/>
          <w:bCs/>
          <w:sz w:val="19"/>
          <w:szCs w:val="19"/>
        </w:rPr>
        <w:t>un</w:t>
      </w:r>
      <w:r w:rsidRPr="00817F50">
        <w:rPr>
          <w:rFonts w:ascii="Century Gothic" w:hAnsi="Century Gothic" w:cs="Arial"/>
          <w:bCs/>
          <w:sz w:val="19"/>
          <w:szCs w:val="19"/>
        </w:rPr>
        <w:t xml:space="preserve"> subconjunto de la población para el cual se requiere realizar mediciones o representaciones de los conceptos de forma separada. Por ejemplo: </w:t>
      </w:r>
      <w:r w:rsidR="00D92661" w:rsidRPr="00817F50">
        <w:rPr>
          <w:rFonts w:ascii="Century Gothic" w:hAnsi="Century Gothic" w:cs="Arial"/>
          <w:bCs/>
          <w:sz w:val="19"/>
          <w:szCs w:val="19"/>
        </w:rPr>
        <w:t>d</w:t>
      </w:r>
      <w:r w:rsidR="00D728FE" w:rsidRPr="00817F50">
        <w:rPr>
          <w:rFonts w:ascii="Century Gothic" w:hAnsi="Century Gothic" w:cs="Arial"/>
          <w:bCs/>
          <w:sz w:val="19"/>
          <w:szCs w:val="19"/>
        </w:rPr>
        <w:t xml:space="preserve">ominios </w:t>
      </w:r>
      <w:r w:rsidRPr="00817F50">
        <w:rPr>
          <w:rFonts w:ascii="Century Gothic" w:hAnsi="Century Gothic" w:cs="Arial"/>
          <w:bCs/>
          <w:sz w:val="19"/>
          <w:szCs w:val="19"/>
        </w:rPr>
        <w:t>geográficos,</w:t>
      </w:r>
      <w:r w:rsidR="00D728FE" w:rsidRPr="00817F50">
        <w:rPr>
          <w:rFonts w:ascii="Century Gothic" w:hAnsi="Century Gothic" w:cs="Arial"/>
          <w:bCs/>
          <w:sz w:val="19"/>
          <w:szCs w:val="19"/>
        </w:rPr>
        <w:t xml:space="preserve"> de</w:t>
      </w:r>
      <w:r w:rsidRPr="00817F50">
        <w:rPr>
          <w:rFonts w:ascii="Century Gothic" w:hAnsi="Century Gothic" w:cs="Arial"/>
          <w:bCs/>
          <w:sz w:val="19"/>
          <w:szCs w:val="19"/>
        </w:rPr>
        <w:t xml:space="preserve"> edad, </w:t>
      </w:r>
      <w:r w:rsidR="00D728FE" w:rsidRPr="00817F50">
        <w:rPr>
          <w:rFonts w:ascii="Century Gothic" w:hAnsi="Century Gothic" w:cs="Arial"/>
          <w:bCs/>
          <w:sz w:val="19"/>
          <w:szCs w:val="19"/>
        </w:rPr>
        <w:t xml:space="preserve">de </w:t>
      </w:r>
      <w:r w:rsidRPr="00817F50">
        <w:rPr>
          <w:rFonts w:ascii="Century Gothic" w:hAnsi="Century Gothic" w:cs="Arial"/>
          <w:bCs/>
          <w:sz w:val="19"/>
          <w:szCs w:val="19"/>
        </w:rPr>
        <w:t xml:space="preserve">escolaridad, </w:t>
      </w:r>
      <w:r w:rsidR="00D728FE" w:rsidRPr="00817F50">
        <w:rPr>
          <w:rFonts w:ascii="Century Gothic" w:hAnsi="Century Gothic" w:cs="Arial"/>
          <w:bCs/>
          <w:sz w:val="19"/>
          <w:szCs w:val="19"/>
        </w:rPr>
        <w:t xml:space="preserve">de </w:t>
      </w:r>
      <w:r w:rsidRPr="00817F50">
        <w:rPr>
          <w:rFonts w:ascii="Century Gothic" w:hAnsi="Century Gothic" w:cs="Arial"/>
          <w:bCs/>
          <w:sz w:val="19"/>
          <w:szCs w:val="19"/>
        </w:rPr>
        <w:t>género,</w:t>
      </w:r>
      <w:r w:rsidR="00D728FE" w:rsidRPr="00817F50">
        <w:rPr>
          <w:rFonts w:ascii="Century Gothic" w:hAnsi="Century Gothic" w:cs="Arial"/>
          <w:bCs/>
          <w:sz w:val="19"/>
          <w:szCs w:val="19"/>
        </w:rPr>
        <w:t xml:space="preserve"> de</w:t>
      </w:r>
      <w:r w:rsidRPr="00817F50">
        <w:rPr>
          <w:rFonts w:ascii="Century Gothic" w:hAnsi="Century Gothic" w:cs="Arial"/>
          <w:bCs/>
          <w:sz w:val="19"/>
          <w:szCs w:val="19"/>
        </w:rPr>
        <w:t xml:space="preserve"> ocupación, u otros conforme </w:t>
      </w:r>
      <w:r w:rsidR="00D728FE" w:rsidRPr="00817F50">
        <w:rPr>
          <w:rFonts w:ascii="Century Gothic" w:hAnsi="Century Gothic" w:cs="Arial"/>
          <w:bCs/>
          <w:sz w:val="19"/>
          <w:szCs w:val="19"/>
        </w:rPr>
        <w:t xml:space="preserve">lo </w:t>
      </w:r>
      <w:r w:rsidR="00FC3E96" w:rsidRPr="00817F50">
        <w:rPr>
          <w:rFonts w:ascii="Century Gothic" w:hAnsi="Century Gothic" w:cs="Arial"/>
          <w:bCs/>
          <w:sz w:val="19"/>
          <w:szCs w:val="19"/>
        </w:rPr>
        <w:t xml:space="preserve">estipule o </w:t>
      </w:r>
      <w:r w:rsidR="00D728FE" w:rsidRPr="00817F50">
        <w:rPr>
          <w:rFonts w:ascii="Century Gothic" w:hAnsi="Century Gothic" w:cs="Arial"/>
          <w:bCs/>
          <w:sz w:val="19"/>
          <w:szCs w:val="19"/>
        </w:rPr>
        <w:t>permita el diseño estadístico y e</w:t>
      </w:r>
      <w:r w:rsidR="000D29F3" w:rsidRPr="00817F50">
        <w:rPr>
          <w:rFonts w:ascii="Century Gothic" w:hAnsi="Century Gothic" w:cs="Arial"/>
          <w:bCs/>
          <w:sz w:val="19"/>
          <w:szCs w:val="19"/>
        </w:rPr>
        <w:t>l fenómeno o tema en cuestión</w:t>
      </w:r>
      <w:r w:rsidRPr="00817F50">
        <w:rPr>
          <w:rFonts w:ascii="Century Gothic" w:hAnsi="Century Gothic" w:cs="Arial"/>
          <w:bCs/>
          <w:sz w:val="19"/>
          <w:szCs w:val="19"/>
        </w:rPr>
        <w:t>.</w:t>
      </w:r>
    </w:p>
    <w:p w14:paraId="735DF1E4" w14:textId="77777777" w:rsidR="001947C6" w:rsidRPr="00817F50" w:rsidRDefault="00F3662C" w:rsidP="001947C6">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El uso de dominios de </w:t>
      </w:r>
      <w:r w:rsidR="00551B91" w:rsidRPr="00817F50">
        <w:rPr>
          <w:rFonts w:ascii="Century Gothic" w:hAnsi="Century Gothic" w:cs="Arial"/>
          <w:bCs/>
          <w:sz w:val="19"/>
          <w:szCs w:val="19"/>
        </w:rPr>
        <w:t>estudio</w:t>
      </w:r>
      <w:r w:rsidRPr="00817F50">
        <w:rPr>
          <w:rFonts w:ascii="Century Gothic" w:hAnsi="Century Gothic" w:cs="Arial"/>
          <w:bCs/>
          <w:sz w:val="19"/>
          <w:szCs w:val="19"/>
        </w:rPr>
        <w:t xml:space="preserve"> obedece a la escasa disponibilidad de marcos que listen específicamente los elementos de la población que interesa estudiar, sobre todo cuando se utilizan unidades poblacionales muy elementales (marco muy fino)</w:t>
      </w:r>
      <w:r w:rsidR="00E765D3" w:rsidRPr="00817F50">
        <w:rPr>
          <w:rFonts w:ascii="Century Gothic" w:hAnsi="Century Gothic" w:cs="Arial"/>
          <w:bCs/>
          <w:sz w:val="19"/>
          <w:szCs w:val="19"/>
        </w:rPr>
        <w:t>;</w:t>
      </w:r>
      <w:r w:rsidRPr="00817F50">
        <w:rPr>
          <w:rFonts w:ascii="Century Gothic" w:hAnsi="Century Gothic" w:cs="Arial"/>
          <w:bCs/>
          <w:sz w:val="19"/>
          <w:szCs w:val="19"/>
        </w:rPr>
        <w:t xml:space="preserve"> esto lleva a considerar la teoría de subpoblaciones o dominios. Normalmente se </w:t>
      </w:r>
      <w:r w:rsidRPr="00817F50">
        <w:rPr>
          <w:rFonts w:ascii="Century Gothic" w:hAnsi="Century Gothic" w:cs="Arial"/>
          <w:bCs/>
          <w:sz w:val="19"/>
          <w:szCs w:val="19"/>
        </w:rPr>
        <w:lastRenderedPageBreak/>
        <w:t>dispone de marcos menos finos cuyas unidades contienen a las unidades elementales en estudio. Por ejemplo, podemos desear estudiar una muestra de los hogares que tienen niños, pero el mejor marco disponible puede ser una lista de todos los hogares en la ciudad (sin poder desagregar hasta los hogares que tienen niños). Entonces, para este caso se utiliza el marco amplio de todos los hogares y se considera a la subpoblación de los hogares que tienen niños</w:t>
      </w:r>
      <w:r w:rsidR="003C3829" w:rsidRPr="00817F50">
        <w:rPr>
          <w:rFonts w:ascii="Century Gothic" w:hAnsi="Century Gothic" w:cs="Arial"/>
          <w:bCs/>
          <w:sz w:val="19"/>
          <w:szCs w:val="19"/>
        </w:rPr>
        <w:t>,</w:t>
      </w:r>
      <w:r w:rsidRPr="00817F50">
        <w:rPr>
          <w:rFonts w:ascii="Century Gothic" w:hAnsi="Century Gothic" w:cs="Arial"/>
          <w:bCs/>
          <w:sz w:val="19"/>
          <w:szCs w:val="19"/>
        </w:rPr>
        <w:t xml:space="preserve"> para intentar estimar los parámetros de dicha subpoblación a través de los métodos para subpoblaciones.</w:t>
      </w:r>
      <w:r w:rsidR="001947C6" w:rsidRPr="00817F50">
        <w:rPr>
          <w:rFonts w:ascii="Century Gothic" w:hAnsi="Century Gothic" w:cs="Arial"/>
          <w:bCs/>
          <w:sz w:val="19"/>
          <w:szCs w:val="19"/>
        </w:rPr>
        <w:t xml:space="preserve"> Es decir, a cada una de las unidades de una población se le puede asignar una y sólo una categoría con el fin de evitar sub o sobre estimaciones.</w:t>
      </w:r>
    </w:p>
    <w:p w14:paraId="7615A5AC" w14:textId="77777777" w:rsidR="00F3662C" w:rsidRPr="00817F50" w:rsidRDefault="00F3662C" w:rsidP="00F3662C">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Similarmente, supongamos que se desea estudiar una muestra de unidades económicas </w:t>
      </w:r>
      <w:r w:rsidR="000D29F3" w:rsidRPr="00817F50">
        <w:rPr>
          <w:rFonts w:ascii="Century Gothic" w:hAnsi="Century Gothic" w:cs="Arial"/>
          <w:bCs/>
          <w:sz w:val="19"/>
          <w:szCs w:val="19"/>
        </w:rPr>
        <w:t>que,</w:t>
      </w:r>
      <w:r w:rsidRPr="00817F50">
        <w:rPr>
          <w:rFonts w:ascii="Century Gothic" w:hAnsi="Century Gothic" w:cs="Arial"/>
          <w:bCs/>
          <w:sz w:val="19"/>
          <w:szCs w:val="19"/>
        </w:rPr>
        <w:t xml:space="preserve"> por su aportación a la producción bruta</w:t>
      </w:r>
      <w:r w:rsidR="003C3829" w:rsidRPr="00817F50">
        <w:rPr>
          <w:rFonts w:ascii="Century Gothic" w:hAnsi="Century Gothic" w:cs="Arial"/>
          <w:bCs/>
          <w:sz w:val="19"/>
          <w:szCs w:val="19"/>
        </w:rPr>
        <w:t>,</w:t>
      </w:r>
      <w:r w:rsidRPr="00817F50">
        <w:rPr>
          <w:rFonts w:ascii="Century Gothic" w:hAnsi="Century Gothic" w:cs="Arial"/>
          <w:bCs/>
          <w:sz w:val="19"/>
          <w:szCs w:val="19"/>
        </w:rPr>
        <w:t xml:space="preserve"> dan cuenta de la dinámica del sector transportes; en este caso y a diferencia del anterior, se emplea el marco de todas las unidades económicas, cuya clasificación en el SCIAN, permite identificar con claridad a los elementos de este dominio de estudio.</w:t>
      </w:r>
    </w:p>
    <w:p w14:paraId="37819C6A" w14:textId="77777777" w:rsidR="00F3662C" w:rsidRPr="00817F50" w:rsidRDefault="00F3662C" w:rsidP="008D4FB9">
      <w:pPr>
        <w:pStyle w:val="Tablas"/>
      </w:pPr>
    </w:p>
    <w:p w14:paraId="025A5BC3" w14:textId="77777777" w:rsidR="008D4FB9" w:rsidRPr="00817F50" w:rsidRDefault="00BC5BD7" w:rsidP="004234EE">
      <w:pPr>
        <w:pStyle w:val="Figuras2"/>
      </w:pPr>
      <w:bookmarkStart w:id="175" w:name="_Toc83392690"/>
      <w:bookmarkStart w:id="176" w:name="_Toc85729917"/>
      <w:r w:rsidRPr="00817F50">
        <w:t>Figura</w:t>
      </w:r>
      <w:r w:rsidR="00B221F1" w:rsidRPr="00817F50">
        <w:t xml:space="preserve"> </w:t>
      </w:r>
      <w:r w:rsidR="00C44E3E">
        <w:t>II</w:t>
      </w:r>
      <w:r w:rsidR="0045411E" w:rsidRPr="00817F50">
        <w:t>.</w:t>
      </w:r>
      <w:r w:rsidR="007F60DC" w:rsidRPr="00817F50">
        <w:t>3</w:t>
      </w:r>
      <w:r w:rsidR="0045411E" w:rsidRPr="00817F50">
        <w:t>. Ejemplos de dominios de estudio</w:t>
      </w:r>
      <w:bookmarkEnd w:id="175"/>
      <w:bookmarkEnd w:id="176"/>
    </w:p>
    <w:tbl>
      <w:tblPr>
        <w:tblStyle w:val="TableNormal"/>
        <w:tblW w:w="10490" w:type="dxa"/>
        <w:tblBorders>
          <w:insideV w:val="single" w:sz="48" w:space="0" w:color="FFFFFF" w:themeColor="background1"/>
        </w:tblBorders>
        <w:tblLayout w:type="fixed"/>
        <w:tblLook w:val="01E0" w:firstRow="1" w:lastRow="1" w:firstColumn="1" w:lastColumn="1" w:noHBand="0" w:noVBand="0"/>
      </w:tblPr>
      <w:tblGrid>
        <w:gridCol w:w="5245"/>
        <w:gridCol w:w="5245"/>
      </w:tblGrid>
      <w:tr w:rsidR="005A6FF7" w:rsidRPr="00817F50" w14:paraId="06BD4248" w14:textId="77777777" w:rsidTr="00FE417C">
        <w:trPr>
          <w:trHeight w:hRule="exact" w:val="296"/>
          <w:tblHeader/>
        </w:trPr>
        <w:tc>
          <w:tcPr>
            <w:tcW w:w="5245" w:type="dxa"/>
            <w:tcBorders>
              <w:bottom w:val="single" w:sz="6" w:space="0" w:color="BFBFBF" w:themeColor="background1" w:themeShade="BF"/>
              <w:right w:val="nil"/>
            </w:tcBorders>
            <w:shd w:val="clear" w:color="auto" w:fill="D5E3CF"/>
            <w:vAlign w:val="center"/>
          </w:tcPr>
          <w:p w14:paraId="5F7F05BB" w14:textId="77777777" w:rsidR="005A6FF7" w:rsidRPr="00817F50" w:rsidRDefault="005A6FF7" w:rsidP="005A6FF7">
            <w:pPr>
              <w:pStyle w:val="TableParagraph"/>
              <w:spacing w:line="250" w:lineRule="auto"/>
              <w:ind w:left="147" w:right="420"/>
              <w:jc w:val="center"/>
              <w:rPr>
                <w:rFonts w:ascii="Century Gothic" w:eastAsia="Arial" w:hAnsi="Century Gothic" w:cs="Arial"/>
                <w:b/>
                <w:bCs/>
                <w:sz w:val="16"/>
                <w:szCs w:val="16"/>
              </w:rPr>
            </w:pPr>
            <w:r w:rsidRPr="00817F50">
              <w:rPr>
                <w:rFonts w:ascii="Century Gothic" w:hAnsi="Century Gothic"/>
                <w:b/>
                <w:bCs/>
                <w:sz w:val="16"/>
                <w:szCs w:val="16"/>
              </w:rPr>
              <w:t>Programa</w:t>
            </w:r>
          </w:p>
        </w:tc>
        <w:tc>
          <w:tcPr>
            <w:tcW w:w="5245" w:type="dxa"/>
            <w:tcBorders>
              <w:left w:val="nil"/>
              <w:bottom w:val="single" w:sz="6" w:space="0" w:color="BFBFBF" w:themeColor="background1" w:themeShade="BF"/>
            </w:tcBorders>
            <w:shd w:val="clear" w:color="auto" w:fill="D5E3CF"/>
            <w:vAlign w:val="center"/>
          </w:tcPr>
          <w:p w14:paraId="270BB220" w14:textId="77777777" w:rsidR="005A6FF7" w:rsidRPr="00817F50" w:rsidRDefault="005A6FF7" w:rsidP="005A6FF7">
            <w:pPr>
              <w:pStyle w:val="TableParagraph"/>
              <w:spacing w:line="250" w:lineRule="auto"/>
              <w:ind w:left="1879" w:right="1266" w:hanging="241"/>
              <w:jc w:val="center"/>
              <w:rPr>
                <w:rFonts w:ascii="Century Gothic" w:eastAsia="Arial" w:hAnsi="Century Gothic" w:cs="Arial"/>
                <w:b/>
                <w:bCs/>
                <w:sz w:val="16"/>
                <w:szCs w:val="16"/>
              </w:rPr>
            </w:pPr>
            <w:r w:rsidRPr="00817F50">
              <w:rPr>
                <w:rFonts w:ascii="Century Gothic" w:hAnsi="Century Gothic"/>
                <w:b/>
                <w:bCs/>
                <w:sz w:val="16"/>
                <w:szCs w:val="16"/>
              </w:rPr>
              <w:t>Dominios de estudio</w:t>
            </w:r>
          </w:p>
        </w:tc>
      </w:tr>
      <w:tr w:rsidR="005A6FF7" w:rsidRPr="00817F50" w14:paraId="2C929D3D" w14:textId="77777777" w:rsidTr="0019516A">
        <w:trPr>
          <w:trHeight w:hRule="exact" w:val="430"/>
        </w:trPr>
        <w:tc>
          <w:tcPr>
            <w:tcW w:w="5245"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tcPr>
          <w:p w14:paraId="25A470AA" w14:textId="77777777" w:rsidR="005A6FF7" w:rsidRPr="00817F50" w:rsidRDefault="005A6FF7" w:rsidP="005A6FF7">
            <w:pPr>
              <w:pStyle w:val="TableParagraph"/>
              <w:spacing w:before="36"/>
              <w:ind w:left="77"/>
              <w:jc w:val="both"/>
              <w:rPr>
                <w:rFonts w:ascii="Century Gothic" w:eastAsia="Arial" w:hAnsi="Century Gothic" w:cs="Arial"/>
                <w:sz w:val="16"/>
                <w:szCs w:val="16"/>
              </w:rPr>
            </w:pPr>
            <w:r w:rsidRPr="00817F50">
              <w:rPr>
                <w:rFonts w:ascii="Century Gothic" w:hAnsi="Century Gothic"/>
                <w:sz w:val="16"/>
                <w:szCs w:val="16"/>
              </w:rPr>
              <w:t>Encuesta Anual de Transportes (EAT)</w:t>
            </w:r>
          </w:p>
        </w:tc>
        <w:tc>
          <w:tcPr>
            <w:tcW w:w="5245"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tcPr>
          <w:p w14:paraId="3082FF8D" w14:textId="77777777" w:rsidR="005A6FF7" w:rsidRPr="00817F50" w:rsidRDefault="0019516A" w:rsidP="005A6FF7">
            <w:pPr>
              <w:pStyle w:val="TableParagraph"/>
              <w:spacing w:line="250" w:lineRule="auto"/>
              <w:ind w:left="77" w:right="72"/>
              <w:jc w:val="both"/>
              <w:rPr>
                <w:rFonts w:ascii="Century Gothic" w:eastAsia="Arial" w:hAnsi="Century Gothic" w:cs="Arial"/>
                <w:sz w:val="16"/>
                <w:szCs w:val="16"/>
              </w:rPr>
            </w:pPr>
            <w:r w:rsidRPr="00817F50">
              <w:rPr>
                <w:rFonts w:ascii="Century Gothic" w:hAnsi="Century Gothic"/>
                <w:sz w:val="16"/>
                <w:szCs w:val="16"/>
              </w:rPr>
              <w:t>Nacional por subsector y Nacional por clase</w:t>
            </w:r>
          </w:p>
        </w:tc>
      </w:tr>
      <w:tr w:rsidR="005A6FF7" w:rsidRPr="00817F50" w14:paraId="236F5FAF" w14:textId="77777777" w:rsidTr="005A6FF7">
        <w:trPr>
          <w:trHeight w:hRule="exact" w:val="591"/>
        </w:trPr>
        <w:tc>
          <w:tcPr>
            <w:tcW w:w="5245"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tcPr>
          <w:p w14:paraId="0FA6FEE9" w14:textId="77777777" w:rsidR="005A6FF7" w:rsidRPr="00817F50" w:rsidRDefault="005A6FF7" w:rsidP="005A6FF7">
            <w:pPr>
              <w:pStyle w:val="TableParagraph"/>
              <w:spacing w:before="36"/>
              <w:ind w:left="77"/>
              <w:jc w:val="both"/>
              <w:rPr>
                <w:rFonts w:ascii="Century Gothic" w:eastAsia="Arial" w:hAnsi="Century Gothic" w:cs="Arial"/>
                <w:sz w:val="16"/>
                <w:szCs w:val="16"/>
              </w:rPr>
            </w:pPr>
            <w:r w:rsidRPr="00817F50">
              <w:rPr>
                <w:rFonts w:ascii="Century Gothic" w:hAnsi="Century Gothic"/>
                <w:sz w:val="16"/>
                <w:szCs w:val="16"/>
              </w:rPr>
              <w:t>Encuesta Nacional de Ingresos y Gastos de los Hogares (ENIGH)</w:t>
            </w:r>
          </w:p>
        </w:tc>
        <w:tc>
          <w:tcPr>
            <w:tcW w:w="5245"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tcPr>
          <w:p w14:paraId="148DEAA4" w14:textId="77777777" w:rsidR="005A6FF7" w:rsidRPr="00817F50" w:rsidRDefault="005A6FF7" w:rsidP="005A6FF7">
            <w:pPr>
              <w:pStyle w:val="TableParagraph"/>
              <w:spacing w:before="51" w:line="250" w:lineRule="auto"/>
              <w:ind w:left="77" w:right="73"/>
              <w:jc w:val="both"/>
              <w:rPr>
                <w:rFonts w:ascii="Century Gothic" w:eastAsia="Arial" w:hAnsi="Century Gothic" w:cs="Arial"/>
                <w:sz w:val="16"/>
                <w:szCs w:val="16"/>
              </w:rPr>
            </w:pPr>
            <w:r w:rsidRPr="00817F50">
              <w:rPr>
                <w:rFonts w:ascii="Century Gothic" w:hAnsi="Century Gothic"/>
                <w:sz w:val="16"/>
                <w:szCs w:val="16"/>
              </w:rPr>
              <w:t xml:space="preserve">Nacional, Nacional </w:t>
            </w:r>
            <w:r w:rsidR="00144786" w:rsidRPr="00817F50">
              <w:rPr>
                <w:rFonts w:ascii="Century Gothic" w:hAnsi="Century Gothic"/>
                <w:sz w:val="16"/>
                <w:szCs w:val="16"/>
              </w:rPr>
              <w:t>urbano-r</w:t>
            </w:r>
            <w:r w:rsidRPr="00817F50">
              <w:rPr>
                <w:rFonts w:ascii="Century Gothic" w:hAnsi="Century Gothic"/>
                <w:sz w:val="16"/>
                <w:szCs w:val="16"/>
              </w:rPr>
              <w:t>ural, Entidad</w:t>
            </w:r>
            <w:r w:rsidR="00144786" w:rsidRPr="00817F50">
              <w:rPr>
                <w:rFonts w:ascii="Century Gothic" w:hAnsi="Century Gothic"/>
                <w:sz w:val="16"/>
                <w:szCs w:val="16"/>
              </w:rPr>
              <w:t xml:space="preserve"> federativa</w:t>
            </w:r>
          </w:p>
        </w:tc>
      </w:tr>
      <w:tr w:rsidR="005A6FF7" w:rsidRPr="00817F50" w14:paraId="3AFD361D" w14:textId="77777777" w:rsidTr="008D6453">
        <w:trPr>
          <w:trHeight w:hRule="exact" w:val="475"/>
        </w:trPr>
        <w:tc>
          <w:tcPr>
            <w:tcW w:w="5245"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tcPr>
          <w:p w14:paraId="02B688B5" w14:textId="77777777" w:rsidR="005A6FF7" w:rsidRPr="00817F50" w:rsidRDefault="005A6FF7" w:rsidP="005A6FF7">
            <w:pPr>
              <w:pStyle w:val="TableParagraph"/>
              <w:spacing w:before="36"/>
              <w:ind w:left="77"/>
              <w:jc w:val="both"/>
              <w:rPr>
                <w:rFonts w:ascii="Century Gothic" w:eastAsia="Arial" w:hAnsi="Century Gothic" w:cs="Arial"/>
                <w:sz w:val="16"/>
                <w:szCs w:val="16"/>
              </w:rPr>
            </w:pPr>
            <w:r w:rsidRPr="00817F50">
              <w:rPr>
                <w:rFonts w:ascii="Century Gothic" w:hAnsi="Century Gothic"/>
                <w:sz w:val="16"/>
                <w:szCs w:val="16"/>
              </w:rPr>
              <w:t>Encuesta Nacional de Victimización de Empresas (ENVE)</w:t>
            </w:r>
          </w:p>
        </w:tc>
        <w:tc>
          <w:tcPr>
            <w:tcW w:w="5245"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tcPr>
          <w:p w14:paraId="2FA729D9" w14:textId="77777777" w:rsidR="005A6FF7" w:rsidRPr="00817F50" w:rsidRDefault="00251B85" w:rsidP="005A6FF7">
            <w:pPr>
              <w:pStyle w:val="TableParagraph"/>
              <w:spacing w:before="51" w:line="250" w:lineRule="auto"/>
              <w:ind w:left="77" w:right="77"/>
              <w:jc w:val="both"/>
              <w:rPr>
                <w:rFonts w:ascii="Century Gothic" w:eastAsia="Arial" w:hAnsi="Century Gothic" w:cs="Arial"/>
                <w:sz w:val="16"/>
                <w:szCs w:val="16"/>
              </w:rPr>
            </w:pPr>
            <w:r w:rsidRPr="00817F50">
              <w:rPr>
                <w:rFonts w:ascii="Century Gothic" w:hAnsi="Century Gothic"/>
                <w:sz w:val="16"/>
                <w:szCs w:val="16"/>
              </w:rPr>
              <w:t xml:space="preserve">Nacional, Entidad federativa y </w:t>
            </w:r>
            <w:r w:rsidR="005A6FF7" w:rsidRPr="00817F50">
              <w:rPr>
                <w:rFonts w:ascii="Century Gothic" w:hAnsi="Century Gothic"/>
                <w:sz w:val="16"/>
                <w:szCs w:val="16"/>
              </w:rPr>
              <w:t>Gran sector</w:t>
            </w:r>
          </w:p>
        </w:tc>
      </w:tr>
    </w:tbl>
    <w:p w14:paraId="1F11BD92" w14:textId="77777777" w:rsidR="00C47CD3" w:rsidRPr="00817F50" w:rsidRDefault="00C47CD3" w:rsidP="00EA7183">
      <w:pPr>
        <w:widowControl/>
        <w:spacing w:before="120" w:after="120" w:line="259" w:lineRule="auto"/>
        <w:jc w:val="both"/>
        <w:rPr>
          <w:rFonts w:ascii="Century Gothic" w:hAnsi="Century Gothic" w:cs="Arial"/>
          <w:bCs/>
          <w:sz w:val="19"/>
          <w:szCs w:val="19"/>
        </w:rPr>
      </w:pPr>
    </w:p>
    <w:p w14:paraId="06A24503" w14:textId="77777777" w:rsidR="00EA7183" w:rsidRPr="00817F50" w:rsidRDefault="00C44E3E" w:rsidP="00982B3B">
      <w:pPr>
        <w:pStyle w:val="Ttulo1"/>
        <w:ind w:left="426" w:hanging="426"/>
        <w:rPr>
          <w:rFonts w:ascii="Century Gothic" w:hAnsi="Century Gothic" w:cstheme="minorHAnsi"/>
          <w:color w:val="365F91" w:themeColor="accent1" w:themeShade="BF"/>
        </w:rPr>
      </w:pPr>
      <w:bookmarkStart w:id="177" w:name="_Toc83729683"/>
      <w:bookmarkStart w:id="178" w:name="_Toc85726040"/>
      <w:r>
        <w:rPr>
          <w:rFonts w:ascii="Century Gothic" w:hAnsi="Century Gothic" w:cstheme="minorHAnsi"/>
          <w:color w:val="365F91" w:themeColor="accent1" w:themeShade="BF"/>
        </w:rPr>
        <w:t>II</w:t>
      </w:r>
      <w:r w:rsidR="00982B3B" w:rsidRPr="00817F50">
        <w:rPr>
          <w:rFonts w:ascii="Century Gothic" w:hAnsi="Century Gothic" w:cstheme="minorHAnsi"/>
          <w:color w:val="365F91" w:themeColor="accent1" w:themeShade="BF"/>
        </w:rPr>
        <w:t>.</w:t>
      </w:r>
      <w:r w:rsidR="00BD7B5D" w:rsidRPr="00817F50">
        <w:rPr>
          <w:rFonts w:ascii="Century Gothic" w:hAnsi="Century Gothic" w:cstheme="minorHAnsi"/>
          <w:color w:val="365F91" w:themeColor="accent1" w:themeShade="BF"/>
        </w:rPr>
        <w:t>4</w:t>
      </w:r>
      <w:r w:rsidR="00982B3B" w:rsidRPr="00817F50">
        <w:rPr>
          <w:rFonts w:ascii="Century Gothic" w:hAnsi="Century Gothic" w:cstheme="minorHAnsi"/>
          <w:color w:val="365F91" w:themeColor="accent1" w:themeShade="BF"/>
        </w:rPr>
        <w:t xml:space="preserve">. </w:t>
      </w:r>
      <w:r w:rsidR="00EA7183" w:rsidRPr="00817F50">
        <w:rPr>
          <w:rFonts w:ascii="Century Gothic" w:hAnsi="Century Gothic" w:cstheme="minorHAnsi"/>
          <w:color w:val="365F91" w:themeColor="accent1" w:themeShade="BF"/>
        </w:rPr>
        <w:t>Variable</w:t>
      </w:r>
      <w:bookmarkEnd w:id="177"/>
      <w:r w:rsidR="009C416E">
        <w:rPr>
          <w:rFonts w:ascii="Century Gothic" w:hAnsi="Century Gothic" w:cstheme="minorHAnsi"/>
          <w:color w:val="365F91" w:themeColor="accent1" w:themeShade="BF"/>
        </w:rPr>
        <w:t>s</w:t>
      </w:r>
      <w:bookmarkEnd w:id="178"/>
    </w:p>
    <w:p w14:paraId="1A3E35B2" w14:textId="77777777" w:rsidR="00EA7183" w:rsidRPr="00817F50" w:rsidRDefault="00EA7183" w:rsidP="00EA7183">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Las variables son conceptos que admiten distintos valores para la caracterización o </w:t>
      </w:r>
      <w:r w:rsidR="005C2E33" w:rsidRPr="00817F50">
        <w:rPr>
          <w:rFonts w:ascii="Century Gothic" w:hAnsi="Century Gothic" w:cs="Arial"/>
          <w:bCs/>
          <w:sz w:val="19"/>
          <w:szCs w:val="19"/>
        </w:rPr>
        <w:t xml:space="preserve">el </w:t>
      </w:r>
      <w:r w:rsidR="00C81A6A" w:rsidRPr="00817F50">
        <w:rPr>
          <w:rFonts w:ascii="Century Gothic" w:hAnsi="Century Gothic" w:cs="Arial"/>
          <w:bCs/>
          <w:sz w:val="19"/>
          <w:szCs w:val="19"/>
        </w:rPr>
        <w:t xml:space="preserve">establecimiento de la jerarquía de categorías </w:t>
      </w:r>
      <w:r w:rsidRPr="00817F50">
        <w:rPr>
          <w:rFonts w:ascii="Century Gothic" w:hAnsi="Century Gothic" w:cs="Arial"/>
          <w:bCs/>
          <w:sz w:val="19"/>
          <w:szCs w:val="19"/>
        </w:rPr>
        <w:t>de un elemento o un conjunto. Para su captación, las variables se traducen en preguntas plasmadas en los cuestionarios, que se aplican a cada elemento de</w:t>
      </w:r>
      <w:r w:rsidR="00BD7B5D" w:rsidRPr="00817F50">
        <w:rPr>
          <w:rFonts w:ascii="Century Gothic" w:hAnsi="Century Gothic" w:cs="Arial"/>
          <w:bCs/>
          <w:sz w:val="19"/>
          <w:szCs w:val="19"/>
        </w:rPr>
        <w:t xml:space="preserve">l fenómeno de interés y </w:t>
      </w:r>
      <w:r w:rsidR="00D677F5" w:rsidRPr="00817F50">
        <w:rPr>
          <w:rFonts w:ascii="Century Gothic" w:hAnsi="Century Gothic" w:cs="Arial"/>
          <w:bCs/>
          <w:sz w:val="19"/>
          <w:szCs w:val="19"/>
        </w:rPr>
        <w:t>universo de análi</w:t>
      </w:r>
      <w:r w:rsidR="00BD7B5D" w:rsidRPr="00817F50">
        <w:rPr>
          <w:rFonts w:ascii="Century Gothic" w:hAnsi="Century Gothic" w:cs="Arial"/>
          <w:bCs/>
          <w:sz w:val="19"/>
          <w:szCs w:val="19"/>
        </w:rPr>
        <w:t>sis</w:t>
      </w:r>
      <w:r w:rsidRPr="00817F50">
        <w:rPr>
          <w:rFonts w:ascii="Century Gothic" w:hAnsi="Century Gothic" w:cs="Arial"/>
          <w:bCs/>
          <w:sz w:val="19"/>
          <w:szCs w:val="19"/>
        </w:rPr>
        <w:t>. Las respuestas a una pregunta pueden ser diferentes o iguales entre sus elementos; así, estos pueden agruparse por tipos de respuesta, es decir, clasificarse. En este sentido, la variable implica un criterio de clasificación.</w:t>
      </w:r>
    </w:p>
    <w:p w14:paraId="5F9EAA94" w14:textId="5D4BCB46" w:rsidR="00EA7183" w:rsidRPr="00817F50" w:rsidRDefault="00EA7183" w:rsidP="00EA7183">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Las variables suelen identificarse con distintos criterios</w:t>
      </w:r>
      <w:r w:rsidR="004801EA" w:rsidRPr="00817F50">
        <w:rPr>
          <w:rFonts w:ascii="Century Gothic" w:hAnsi="Century Gothic" w:cs="Arial"/>
          <w:bCs/>
          <w:sz w:val="19"/>
          <w:szCs w:val="19"/>
        </w:rPr>
        <w:t xml:space="preserve"> (una variable puede </w:t>
      </w:r>
      <w:r w:rsidR="003E09AD" w:rsidRPr="00817F50">
        <w:rPr>
          <w:rFonts w:ascii="Century Gothic" w:hAnsi="Century Gothic" w:cs="Arial"/>
          <w:bCs/>
          <w:sz w:val="19"/>
          <w:szCs w:val="19"/>
        </w:rPr>
        <w:t>encontrarse</w:t>
      </w:r>
      <w:r w:rsidR="004801EA" w:rsidRPr="00817F50">
        <w:rPr>
          <w:rFonts w:ascii="Century Gothic" w:hAnsi="Century Gothic" w:cs="Arial"/>
          <w:bCs/>
          <w:sz w:val="19"/>
          <w:szCs w:val="19"/>
        </w:rPr>
        <w:t xml:space="preserve"> en uno o más</w:t>
      </w:r>
      <w:r w:rsidR="003E09AD" w:rsidRPr="00817F50">
        <w:rPr>
          <w:rFonts w:ascii="Century Gothic" w:hAnsi="Century Gothic" w:cs="Arial"/>
          <w:bCs/>
          <w:sz w:val="19"/>
          <w:szCs w:val="19"/>
        </w:rPr>
        <w:t xml:space="preserve"> </w:t>
      </w:r>
      <w:r w:rsidR="004A1265" w:rsidRPr="00817F50">
        <w:rPr>
          <w:rFonts w:ascii="Century Gothic" w:hAnsi="Century Gothic" w:cs="Arial"/>
          <w:bCs/>
          <w:sz w:val="19"/>
          <w:szCs w:val="19"/>
        </w:rPr>
        <w:t>criterios) como</w:t>
      </w:r>
      <w:r w:rsidR="000311FD" w:rsidRPr="00817F50">
        <w:rPr>
          <w:rFonts w:ascii="Century Gothic" w:hAnsi="Century Gothic" w:cs="Arial"/>
          <w:bCs/>
          <w:sz w:val="19"/>
          <w:szCs w:val="19"/>
        </w:rPr>
        <w:t xml:space="preserve"> se observa en la </w:t>
      </w:r>
      <w:r w:rsidR="007B135B" w:rsidRPr="00817F50">
        <w:rPr>
          <w:rFonts w:ascii="Century Gothic" w:hAnsi="Century Gothic" w:cs="Arial"/>
          <w:bCs/>
          <w:sz w:val="19"/>
          <w:szCs w:val="19"/>
        </w:rPr>
        <w:t>figura</w:t>
      </w:r>
      <w:r w:rsidR="000311FD" w:rsidRPr="00817F50">
        <w:rPr>
          <w:rFonts w:ascii="Century Gothic" w:hAnsi="Century Gothic" w:cs="Arial"/>
          <w:bCs/>
          <w:sz w:val="19"/>
          <w:szCs w:val="19"/>
        </w:rPr>
        <w:t xml:space="preserve"> </w:t>
      </w:r>
      <w:r w:rsidR="00190850">
        <w:rPr>
          <w:rFonts w:ascii="Century Gothic" w:hAnsi="Century Gothic" w:cs="Arial"/>
          <w:bCs/>
          <w:sz w:val="19"/>
          <w:szCs w:val="19"/>
        </w:rPr>
        <w:t>II</w:t>
      </w:r>
      <w:r w:rsidR="000311FD" w:rsidRPr="00817F50">
        <w:rPr>
          <w:rFonts w:ascii="Century Gothic" w:hAnsi="Century Gothic" w:cs="Arial"/>
          <w:bCs/>
          <w:sz w:val="19"/>
          <w:szCs w:val="19"/>
        </w:rPr>
        <w:t>.</w:t>
      </w:r>
      <w:r w:rsidR="007F60DC" w:rsidRPr="00817F50">
        <w:rPr>
          <w:rFonts w:ascii="Century Gothic" w:hAnsi="Century Gothic" w:cs="Arial"/>
          <w:bCs/>
          <w:sz w:val="19"/>
          <w:szCs w:val="19"/>
        </w:rPr>
        <w:t>4</w:t>
      </w:r>
      <w:r w:rsidR="000311FD" w:rsidRPr="00817F50">
        <w:rPr>
          <w:rFonts w:ascii="Century Gothic" w:hAnsi="Century Gothic" w:cs="Arial"/>
          <w:bCs/>
          <w:sz w:val="19"/>
          <w:szCs w:val="19"/>
        </w:rPr>
        <w:t>.</w:t>
      </w:r>
    </w:p>
    <w:p w14:paraId="6502E374" w14:textId="77777777" w:rsidR="007B6235" w:rsidRPr="00817F50" w:rsidRDefault="00B221F1" w:rsidP="008D2E2F">
      <w:pPr>
        <w:pStyle w:val="Figuras2"/>
      </w:pPr>
      <w:bookmarkStart w:id="179" w:name="_Toc85729918"/>
      <w:r w:rsidRPr="00817F50">
        <w:t xml:space="preserve">Figura </w:t>
      </w:r>
      <w:r w:rsidR="00C44E3E">
        <w:t>II</w:t>
      </w:r>
      <w:r w:rsidR="007B6235" w:rsidRPr="00817F50">
        <w:t>.</w:t>
      </w:r>
      <w:r w:rsidR="007F60DC" w:rsidRPr="00817F50">
        <w:t>4</w:t>
      </w:r>
      <w:r w:rsidR="007B6235" w:rsidRPr="00817F50">
        <w:t>. Clasificación de las variables</w:t>
      </w:r>
      <w:bookmarkEnd w:id="179"/>
      <w:r w:rsidR="007B6235" w:rsidRPr="00817F50">
        <w:t xml:space="preserve"> </w:t>
      </w:r>
    </w:p>
    <w:p w14:paraId="3ADCC45D" w14:textId="77777777" w:rsidR="00AD152A" w:rsidRPr="00817F50" w:rsidRDefault="008F1882" w:rsidP="00EA7183">
      <w:pPr>
        <w:pStyle w:val="Textoindependiente"/>
        <w:ind w:left="392"/>
        <w:jc w:val="center"/>
        <w:rPr>
          <w:noProof/>
        </w:rPr>
      </w:pPr>
      <w:r w:rsidRPr="00817F50">
        <w:rPr>
          <w:noProof/>
        </w:rPr>
        <w:drawing>
          <wp:inline distT="0" distB="0" distL="0" distR="0" wp14:anchorId="644E2FD6" wp14:editId="268E2279">
            <wp:extent cx="6388376" cy="295200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6147"/>
                    <a:stretch/>
                  </pic:blipFill>
                  <pic:spPr bwMode="auto">
                    <a:xfrm>
                      <a:off x="0" y="0"/>
                      <a:ext cx="6388376" cy="2952000"/>
                    </a:xfrm>
                    <a:prstGeom prst="rect">
                      <a:avLst/>
                    </a:prstGeom>
                    <a:noFill/>
                    <a:ln>
                      <a:noFill/>
                    </a:ln>
                    <a:extLst>
                      <a:ext uri="{53640926-AAD7-44D8-BBD7-CCE9431645EC}">
                        <a14:shadowObscured xmlns:a14="http://schemas.microsoft.com/office/drawing/2010/main"/>
                      </a:ext>
                    </a:extLst>
                  </pic:spPr>
                </pic:pic>
              </a:graphicData>
            </a:graphic>
          </wp:inline>
        </w:drawing>
      </w:r>
    </w:p>
    <w:p w14:paraId="4265FADA" w14:textId="77777777" w:rsidR="00E809F5" w:rsidRPr="00817F50" w:rsidRDefault="00E809F5" w:rsidP="003C0CB8">
      <w:pPr>
        <w:pStyle w:val="Textoindependiente"/>
        <w:numPr>
          <w:ilvl w:val="0"/>
          <w:numId w:val="1"/>
        </w:numPr>
        <w:ind w:left="426" w:hanging="426"/>
        <w:jc w:val="both"/>
        <w:rPr>
          <w:rFonts w:ascii="Century Gothic" w:hAnsi="Century Gothic" w:cs="Arial"/>
          <w:b/>
          <w:bCs/>
          <w:color w:val="231F20"/>
          <w:sz w:val="19"/>
          <w:szCs w:val="19"/>
        </w:rPr>
      </w:pPr>
      <w:r w:rsidRPr="00817F50">
        <w:rPr>
          <w:rFonts w:ascii="Century Gothic" w:hAnsi="Century Gothic" w:cs="Arial"/>
          <w:b/>
          <w:bCs/>
          <w:color w:val="231F20"/>
          <w:sz w:val="19"/>
          <w:szCs w:val="19"/>
        </w:rPr>
        <w:lastRenderedPageBreak/>
        <w:t xml:space="preserve">Por el tipo de valores que adoptan </w:t>
      </w:r>
      <w:r w:rsidR="00E579A9" w:rsidRPr="00817F50">
        <w:rPr>
          <w:rFonts w:ascii="Century Gothic" w:hAnsi="Century Gothic" w:cs="Arial"/>
          <w:b/>
          <w:bCs/>
          <w:color w:val="231F20"/>
          <w:sz w:val="19"/>
          <w:szCs w:val="19"/>
        </w:rPr>
        <w:t xml:space="preserve">se catalogan </w:t>
      </w:r>
      <w:r w:rsidRPr="00817F50">
        <w:rPr>
          <w:rFonts w:ascii="Century Gothic" w:hAnsi="Century Gothic" w:cs="Arial"/>
          <w:b/>
          <w:bCs/>
          <w:color w:val="231F20"/>
          <w:sz w:val="19"/>
          <w:szCs w:val="19"/>
        </w:rPr>
        <w:t>como:</w:t>
      </w:r>
    </w:p>
    <w:p w14:paraId="5D555995" w14:textId="77777777" w:rsidR="00E809F5" w:rsidRPr="00817F50" w:rsidRDefault="00E809F5" w:rsidP="00E809F5">
      <w:pPr>
        <w:spacing w:before="10" w:line="240" w:lineRule="exact"/>
        <w:jc w:val="both"/>
        <w:rPr>
          <w:rFonts w:ascii="Century Gothic" w:hAnsi="Century Gothic" w:cs="Arial"/>
          <w:sz w:val="19"/>
          <w:szCs w:val="19"/>
        </w:rPr>
      </w:pPr>
    </w:p>
    <w:p w14:paraId="2E5A818C" w14:textId="77777777" w:rsidR="00E809F5" w:rsidRPr="00817F50"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Variable cualitativa.</w:t>
      </w:r>
      <w:r w:rsidRPr="00817F50">
        <w:rPr>
          <w:rFonts w:ascii="Century Gothic" w:hAnsi="Century Gothic" w:cs="Arial"/>
          <w:bCs/>
          <w:sz w:val="19"/>
          <w:szCs w:val="19"/>
        </w:rPr>
        <w:t xml:space="preserve"> Atributo que remite a </w:t>
      </w:r>
      <w:r w:rsidR="00E543BD" w:rsidRPr="00817F50">
        <w:rPr>
          <w:rFonts w:ascii="Century Gothic" w:hAnsi="Century Gothic" w:cs="Arial"/>
          <w:bCs/>
          <w:sz w:val="19"/>
          <w:szCs w:val="19"/>
        </w:rPr>
        <w:t>características de un valor</w:t>
      </w:r>
      <w:r w:rsidRPr="00817F50">
        <w:rPr>
          <w:rFonts w:ascii="Century Gothic" w:hAnsi="Century Gothic" w:cs="Arial"/>
          <w:bCs/>
          <w:sz w:val="19"/>
          <w:szCs w:val="19"/>
        </w:rPr>
        <w:t>.</w:t>
      </w:r>
    </w:p>
    <w:p w14:paraId="61289839" w14:textId="77777777" w:rsidR="00E543BD" w:rsidRPr="00817F50" w:rsidRDefault="00E543BD" w:rsidP="00E809F5">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w:t>
      </w:r>
      <w:r w:rsidR="00E809F5" w:rsidRPr="00817F50">
        <w:rPr>
          <w:rFonts w:ascii="Century Gothic" w:hAnsi="Century Gothic" w:cs="Arial"/>
          <w:bCs/>
          <w:sz w:val="19"/>
          <w:szCs w:val="19"/>
        </w:rPr>
        <w:t xml:space="preserve">stos valores sólo pueden diferenciarse uno de otro, por lo que no se puede medir o cuantificar la distancia entre </w:t>
      </w:r>
      <w:r w:rsidRPr="00817F50">
        <w:rPr>
          <w:rFonts w:ascii="Century Gothic" w:hAnsi="Century Gothic" w:cs="Arial"/>
          <w:bCs/>
          <w:sz w:val="19"/>
          <w:szCs w:val="19"/>
        </w:rPr>
        <w:t>ellos</w:t>
      </w:r>
      <w:r w:rsidR="00E809F5" w:rsidRPr="00817F50">
        <w:rPr>
          <w:rFonts w:ascii="Century Gothic" w:hAnsi="Century Gothic" w:cs="Arial"/>
          <w:bCs/>
          <w:sz w:val="19"/>
          <w:szCs w:val="19"/>
        </w:rPr>
        <w:t xml:space="preserve">. </w:t>
      </w:r>
    </w:p>
    <w:p w14:paraId="6D649DAB" w14:textId="77777777" w:rsidR="00E543BD" w:rsidRPr="00817F50" w:rsidRDefault="00E543BD" w:rsidP="00E809F5">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Las variables cualitativas </w:t>
      </w:r>
      <w:r w:rsidR="00E579A9" w:rsidRPr="00817F50">
        <w:rPr>
          <w:rFonts w:ascii="Century Gothic" w:hAnsi="Century Gothic" w:cs="Arial"/>
          <w:bCs/>
          <w:sz w:val="19"/>
          <w:szCs w:val="19"/>
        </w:rPr>
        <w:t xml:space="preserve">son </w:t>
      </w:r>
      <w:r w:rsidR="007B6235" w:rsidRPr="00817F50">
        <w:rPr>
          <w:rFonts w:ascii="Century Gothic" w:hAnsi="Century Gothic" w:cs="Arial"/>
          <w:bCs/>
          <w:sz w:val="19"/>
          <w:szCs w:val="19"/>
        </w:rPr>
        <w:t xml:space="preserve">nominales, cuando no se puede definir un criterio de orden; u </w:t>
      </w:r>
      <w:r w:rsidRPr="00817F50">
        <w:rPr>
          <w:rFonts w:ascii="Century Gothic" w:hAnsi="Century Gothic" w:cs="Arial"/>
          <w:bCs/>
          <w:sz w:val="19"/>
          <w:szCs w:val="19"/>
        </w:rPr>
        <w:t>ordinales</w:t>
      </w:r>
      <w:r w:rsidR="0064275C" w:rsidRPr="00817F50">
        <w:rPr>
          <w:rFonts w:ascii="Century Gothic" w:hAnsi="Century Gothic" w:cs="Arial"/>
          <w:bCs/>
          <w:sz w:val="19"/>
          <w:szCs w:val="19"/>
        </w:rPr>
        <w:t>,</w:t>
      </w:r>
      <w:r w:rsidRPr="00817F50">
        <w:rPr>
          <w:rFonts w:ascii="Century Gothic" w:hAnsi="Century Gothic" w:cs="Arial"/>
          <w:bCs/>
          <w:sz w:val="19"/>
          <w:szCs w:val="19"/>
        </w:rPr>
        <w:t xml:space="preserve"> cuando toma</w:t>
      </w:r>
      <w:r w:rsidR="0064275C" w:rsidRPr="00817F50">
        <w:rPr>
          <w:rFonts w:ascii="Century Gothic" w:hAnsi="Century Gothic" w:cs="Arial"/>
          <w:bCs/>
          <w:sz w:val="19"/>
          <w:szCs w:val="19"/>
        </w:rPr>
        <w:t>n</w:t>
      </w:r>
      <w:r w:rsidRPr="00817F50">
        <w:rPr>
          <w:rFonts w:ascii="Century Gothic" w:hAnsi="Century Gothic" w:cs="Arial"/>
          <w:bCs/>
          <w:sz w:val="19"/>
          <w:szCs w:val="19"/>
        </w:rPr>
        <w:t xml:space="preserve"> distintos valores ordenados según una escala preestablecida.</w:t>
      </w:r>
    </w:p>
    <w:p w14:paraId="48019697" w14:textId="77777777" w:rsidR="00E809F5" w:rsidRPr="00817F50" w:rsidRDefault="00E809F5" w:rsidP="00E809F5">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Ejemplos de variables con valores nominales son el sexo, la ocupación, la religión profesada, el tipo de material utilizado en una construcción y el lugar de nacimiento, entre otros.</w:t>
      </w:r>
    </w:p>
    <w:p w14:paraId="7FFB073A" w14:textId="77777777" w:rsidR="007B6235" w:rsidRPr="00817F50" w:rsidRDefault="007B6235" w:rsidP="008D4FB9">
      <w:pPr>
        <w:pStyle w:val="Tablas"/>
      </w:pPr>
    </w:p>
    <w:p w14:paraId="5C513D3F" w14:textId="77777777" w:rsidR="007B6235" w:rsidRPr="00817F50" w:rsidRDefault="00BC5BD7" w:rsidP="007F60DC">
      <w:pPr>
        <w:pStyle w:val="Figuras2"/>
      </w:pPr>
      <w:bookmarkStart w:id="180" w:name="_Hlk83217909"/>
      <w:bookmarkStart w:id="181" w:name="_Toc83392691"/>
      <w:bookmarkStart w:id="182" w:name="_Toc85729919"/>
      <w:r w:rsidRPr="00817F50">
        <w:t>Figura</w:t>
      </w:r>
      <w:r w:rsidR="00B221F1" w:rsidRPr="00817F50">
        <w:t xml:space="preserve"> </w:t>
      </w:r>
      <w:bookmarkEnd w:id="180"/>
      <w:r w:rsidR="00C44E3E">
        <w:t>II</w:t>
      </w:r>
      <w:r w:rsidR="007B6235" w:rsidRPr="00817F50">
        <w:t>.</w:t>
      </w:r>
      <w:r w:rsidR="007F60DC" w:rsidRPr="00817F50">
        <w:t>5</w:t>
      </w:r>
      <w:r w:rsidR="007B6235" w:rsidRPr="00817F50">
        <w:t>. Ejemplos de variables cualitativas nominales</w:t>
      </w:r>
      <w:bookmarkEnd w:id="181"/>
      <w:bookmarkEnd w:id="182"/>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ook w:val="04A0" w:firstRow="1" w:lastRow="0" w:firstColumn="1" w:lastColumn="0" w:noHBand="0" w:noVBand="1"/>
      </w:tblPr>
      <w:tblGrid>
        <w:gridCol w:w="2968"/>
        <w:gridCol w:w="851"/>
        <w:gridCol w:w="3117"/>
      </w:tblGrid>
      <w:tr w:rsidR="00E809F5" w:rsidRPr="00817F50" w14:paraId="3FD19DA5" w14:textId="77777777" w:rsidTr="007B6235">
        <w:trPr>
          <w:jc w:val="center"/>
        </w:trPr>
        <w:tc>
          <w:tcPr>
            <w:tcW w:w="2968" w:type="dxa"/>
            <w:tcBorders>
              <w:left w:val="single" w:sz="6" w:space="0" w:color="74B230"/>
              <w:bottom w:val="nil"/>
              <w:right w:val="nil"/>
            </w:tcBorders>
            <w:shd w:val="clear" w:color="auto" w:fill="D5E3CF"/>
          </w:tcPr>
          <w:p w14:paraId="33A7796C" w14:textId="77777777" w:rsidR="00E809F5" w:rsidRPr="00817F50" w:rsidRDefault="00E809F5" w:rsidP="004B33B8">
            <w:pPr>
              <w:pStyle w:val="Textoindependiente"/>
              <w:spacing w:after="60" w:line="250" w:lineRule="auto"/>
              <w:ind w:left="0" w:right="108"/>
              <w:jc w:val="center"/>
              <w:rPr>
                <w:rFonts w:ascii="Century Gothic" w:hAnsi="Century Gothic" w:cs="Arial"/>
                <w:b/>
                <w:bCs/>
                <w:sz w:val="16"/>
                <w:szCs w:val="16"/>
              </w:rPr>
            </w:pPr>
            <w:r w:rsidRPr="00817F50">
              <w:rPr>
                <w:rFonts w:ascii="Century Gothic" w:hAnsi="Century Gothic" w:cs="Arial"/>
                <w:b/>
                <w:bCs/>
                <w:sz w:val="16"/>
                <w:szCs w:val="16"/>
              </w:rPr>
              <w:t>Sexo</w:t>
            </w:r>
          </w:p>
        </w:tc>
        <w:tc>
          <w:tcPr>
            <w:tcW w:w="851" w:type="dxa"/>
            <w:tcBorders>
              <w:left w:val="nil"/>
              <w:bottom w:val="nil"/>
              <w:right w:val="nil"/>
            </w:tcBorders>
            <w:shd w:val="clear" w:color="auto" w:fill="auto"/>
          </w:tcPr>
          <w:p w14:paraId="3AE9EE6A" w14:textId="77777777" w:rsidR="00E809F5" w:rsidRPr="00817F50" w:rsidRDefault="00E809F5" w:rsidP="004B33B8">
            <w:pPr>
              <w:pStyle w:val="Textoindependiente"/>
              <w:spacing w:after="60" w:line="250" w:lineRule="auto"/>
              <w:ind w:left="0" w:right="108"/>
              <w:jc w:val="center"/>
              <w:rPr>
                <w:rFonts w:ascii="Century Gothic" w:hAnsi="Century Gothic" w:cs="Arial"/>
                <w:b/>
                <w:bCs/>
                <w:sz w:val="16"/>
                <w:szCs w:val="16"/>
              </w:rPr>
            </w:pPr>
          </w:p>
        </w:tc>
        <w:tc>
          <w:tcPr>
            <w:tcW w:w="3117" w:type="dxa"/>
            <w:tcBorders>
              <w:left w:val="nil"/>
              <w:bottom w:val="nil"/>
              <w:right w:val="single" w:sz="6" w:space="0" w:color="74B230"/>
            </w:tcBorders>
            <w:shd w:val="clear" w:color="auto" w:fill="D5E3CF"/>
          </w:tcPr>
          <w:p w14:paraId="3B6C2B9B" w14:textId="77777777" w:rsidR="00E809F5" w:rsidRPr="00817F50" w:rsidRDefault="00E809F5" w:rsidP="004B33B8">
            <w:pPr>
              <w:pStyle w:val="Textoindependiente"/>
              <w:spacing w:after="60" w:line="250" w:lineRule="auto"/>
              <w:ind w:left="0" w:right="108"/>
              <w:jc w:val="center"/>
              <w:rPr>
                <w:rFonts w:ascii="Century Gothic" w:hAnsi="Century Gothic" w:cs="Arial"/>
                <w:b/>
                <w:bCs/>
                <w:sz w:val="16"/>
                <w:szCs w:val="16"/>
              </w:rPr>
            </w:pPr>
            <w:r w:rsidRPr="00817F50">
              <w:rPr>
                <w:rFonts w:ascii="Century Gothic" w:hAnsi="Century Gothic" w:cs="Arial"/>
                <w:b/>
                <w:bCs/>
                <w:sz w:val="16"/>
                <w:szCs w:val="16"/>
              </w:rPr>
              <w:t>Tipo de es</w:t>
            </w:r>
            <w:r w:rsidR="002D25B6" w:rsidRPr="00817F50">
              <w:rPr>
                <w:rFonts w:ascii="Century Gothic" w:hAnsi="Century Gothic" w:cs="Arial"/>
                <w:b/>
                <w:bCs/>
                <w:sz w:val="16"/>
                <w:szCs w:val="16"/>
              </w:rPr>
              <w:t>t</w:t>
            </w:r>
            <w:r w:rsidRPr="00817F50">
              <w:rPr>
                <w:rFonts w:ascii="Century Gothic" w:hAnsi="Century Gothic" w:cs="Arial"/>
                <w:b/>
                <w:bCs/>
                <w:sz w:val="16"/>
                <w:szCs w:val="16"/>
              </w:rPr>
              <w:t>ablecimiento</w:t>
            </w:r>
          </w:p>
        </w:tc>
      </w:tr>
      <w:tr w:rsidR="00E809F5" w:rsidRPr="00817F50" w14:paraId="4ED9BC97" w14:textId="77777777" w:rsidTr="007B6235">
        <w:trPr>
          <w:jc w:val="center"/>
        </w:trPr>
        <w:tc>
          <w:tcPr>
            <w:tcW w:w="2968"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7998F97" w14:textId="77777777" w:rsidR="00E809F5" w:rsidRPr="00817F50" w:rsidRDefault="00E809F5" w:rsidP="003C0CB8">
            <w:pPr>
              <w:pStyle w:val="Textoindependiente"/>
              <w:numPr>
                <w:ilvl w:val="0"/>
                <w:numId w:val="10"/>
              </w:numPr>
              <w:spacing w:after="60" w:line="250" w:lineRule="auto"/>
              <w:ind w:right="108"/>
              <w:jc w:val="both"/>
              <w:rPr>
                <w:rFonts w:ascii="Century Gothic" w:hAnsi="Century Gothic" w:cs="Arial"/>
                <w:sz w:val="16"/>
                <w:szCs w:val="16"/>
              </w:rPr>
            </w:pPr>
            <w:r w:rsidRPr="00817F50">
              <w:rPr>
                <w:rFonts w:ascii="Century Gothic" w:hAnsi="Century Gothic" w:cs="Arial"/>
                <w:sz w:val="16"/>
                <w:szCs w:val="16"/>
              </w:rPr>
              <w:t>Hombre</w:t>
            </w:r>
          </w:p>
          <w:p w14:paraId="09268D18" w14:textId="77777777" w:rsidR="00E809F5" w:rsidRPr="00817F50" w:rsidRDefault="00E809F5" w:rsidP="003C0CB8">
            <w:pPr>
              <w:pStyle w:val="Textoindependiente"/>
              <w:numPr>
                <w:ilvl w:val="0"/>
                <w:numId w:val="10"/>
              </w:numPr>
              <w:spacing w:after="60" w:line="250" w:lineRule="auto"/>
              <w:ind w:right="108"/>
              <w:jc w:val="both"/>
              <w:rPr>
                <w:rFonts w:ascii="Century Gothic" w:hAnsi="Century Gothic" w:cs="Arial"/>
                <w:sz w:val="16"/>
                <w:szCs w:val="16"/>
              </w:rPr>
            </w:pPr>
            <w:r w:rsidRPr="00817F50">
              <w:rPr>
                <w:rFonts w:ascii="Century Gothic" w:hAnsi="Century Gothic" w:cs="Arial"/>
                <w:sz w:val="16"/>
                <w:szCs w:val="16"/>
              </w:rPr>
              <w:t>Mujer</w:t>
            </w:r>
          </w:p>
        </w:tc>
        <w:tc>
          <w:tcPr>
            <w:tcW w:w="851" w:type="dxa"/>
            <w:tcBorders>
              <w:left w:val="single" w:sz="6" w:space="0" w:color="BFBFBF" w:themeColor="background1" w:themeShade="BF"/>
              <w:bottom w:val="nil"/>
              <w:right w:val="single" w:sz="6" w:space="0" w:color="BFBFBF" w:themeColor="background1" w:themeShade="BF"/>
            </w:tcBorders>
            <w:shd w:val="clear" w:color="auto" w:fill="auto"/>
          </w:tcPr>
          <w:p w14:paraId="26FF8126" w14:textId="77777777" w:rsidR="00E809F5" w:rsidRPr="00817F50" w:rsidRDefault="00E809F5" w:rsidP="004B33B8">
            <w:pPr>
              <w:pStyle w:val="Textoindependiente"/>
              <w:spacing w:after="60" w:line="250" w:lineRule="auto"/>
              <w:ind w:left="720" w:right="108"/>
              <w:jc w:val="both"/>
              <w:rPr>
                <w:rFonts w:ascii="Century Gothic" w:hAnsi="Century Gothic" w:cs="Arial"/>
                <w:sz w:val="16"/>
                <w:szCs w:val="16"/>
              </w:rPr>
            </w:pPr>
          </w:p>
        </w:tc>
        <w:tc>
          <w:tcPr>
            <w:tcW w:w="3117"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30A67D2" w14:textId="77777777" w:rsidR="00E809F5" w:rsidRPr="00817F50" w:rsidRDefault="00E809F5" w:rsidP="003C0CB8">
            <w:pPr>
              <w:pStyle w:val="Textoindependiente"/>
              <w:numPr>
                <w:ilvl w:val="0"/>
                <w:numId w:val="11"/>
              </w:numPr>
              <w:spacing w:after="60" w:line="250" w:lineRule="auto"/>
              <w:ind w:right="108"/>
              <w:jc w:val="both"/>
              <w:rPr>
                <w:rFonts w:ascii="Century Gothic" w:hAnsi="Century Gothic" w:cs="Arial"/>
                <w:sz w:val="16"/>
                <w:szCs w:val="16"/>
              </w:rPr>
            </w:pPr>
            <w:r w:rsidRPr="00817F50">
              <w:rPr>
                <w:rFonts w:ascii="Century Gothic" w:hAnsi="Century Gothic" w:cs="Arial"/>
                <w:sz w:val="16"/>
                <w:szCs w:val="16"/>
              </w:rPr>
              <w:t>Único</w:t>
            </w:r>
          </w:p>
          <w:p w14:paraId="313DB509" w14:textId="77777777" w:rsidR="00E809F5" w:rsidRPr="00817F50" w:rsidRDefault="00E809F5" w:rsidP="003C0CB8">
            <w:pPr>
              <w:pStyle w:val="Textoindependiente"/>
              <w:numPr>
                <w:ilvl w:val="0"/>
                <w:numId w:val="11"/>
              </w:numPr>
              <w:spacing w:after="60" w:line="250" w:lineRule="auto"/>
              <w:ind w:right="108"/>
              <w:jc w:val="both"/>
              <w:rPr>
                <w:rFonts w:ascii="Century Gothic" w:hAnsi="Century Gothic" w:cs="Arial"/>
                <w:sz w:val="16"/>
                <w:szCs w:val="16"/>
              </w:rPr>
            </w:pPr>
            <w:r w:rsidRPr="00817F50">
              <w:rPr>
                <w:rFonts w:ascii="Century Gothic" w:hAnsi="Century Gothic" w:cs="Arial"/>
                <w:sz w:val="16"/>
                <w:szCs w:val="16"/>
              </w:rPr>
              <w:t>Matriz</w:t>
            </w:r>
          </w:p>
          <w:p w14:paraId="2756FAA1" w14:textId="77777777" w:rsidR="00E809F5" w:rsidRPr="00817F50" w:rsidRDefault="00E809F5" w:rsidP="003C0CB8">
            <w:pPr>
              <w:pStyle w:val="Textoindependiente"/>
              <w:numPr>
                <w:ilvl w:val="0"/>
                <w:numId w:val="11"/>
              </w:numPr>
              <w:spacing w:after="60" w:line="250" w:lineRule="auto"/>
              <w:ind w:right="108"/>
              <w:jc w:val="both"/>
              <w:rPr>
                <w:rFonts w:ascii="Century Gothic" w:hAnsi="Century Gothic" w:cs="Arial"/>
                <w:sz w:val="16"/>
                <w:szCs w:val="16"/>
              </w:rPr>
            </w:pPr>
            <w:r w:rsidRPr="00817F50">
              <w:rPr>
                <w:rFonts w:ascii="Century Gothic" w:hAnsi="Century Gothic" w:cs="Arial"/>
                <w:sz w:val="16"/>
                <w:szCs w:val="16"/>
              </w:rPr>
              <w:t>Sucursal</w:t>
            </w:r>
          </w:p>
        </w:tc>
      </w:tr>
    </w:tbl>
    <w:p w14:paraId="1224DF59" w14:textId="77777777" w:rsidR="00E809F5" w:rsidRPr="00817F50" w:rsidRDefault="0064275C" w:rsidP="00BD7B5D">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Ejemplos de variables con valores ordinales </w:t>
      </w:r>
      <w:r w:rsidR="00F428EE" w:rsidRPr="00817F50">
        <w:rPr>
          <w:rFonts w:ascii="Century Gothic" w:hAnsi="Century Gothic" w:cs="Arial"/>
          <w:bCs/>
          <w:sz w:val="19"/>
          <w:szCs w:val="19"/>
        </w:rPr>
        <w:t>son el nivel de escolaridad</w:t>
      </w:r>
      <w:r w:rsidR="00666DCC" w:rsidRPr="00817F50">
        <w:rPr>
          <w:rFonts w:ascii="Century Gothic" w:hAnsi="Century Gothic" w:cs="Arial"/>
          <w:bCs/>
          <w:sz w:val="19"/>
          <w:szCs w:val="19"/>
        </w:rPr>
        <w:t>; o aquellos niveles que utilizan la escala Likert</w:t>
      </w:r>
      <w:r w:rsidR="006E3B5B" w:rsidRPr="00817F50">
        <w:rPr>
          <w:rFonts w:ascii="Century Gothic" w:hAnsi="Century Gothic" w:cs="Arial"/>
          <w:bCs/>
          <w:sz w:val="19"/>
          <w:szCs w:val="19"/>
        </w:rPr>
        <w:t>,</w:t>
      </w:r>
      <w:r w:rsidR="00666DCC" w:rsidRPr="00817F50">
        <w:rPr>
          <w:rFonts w:ascii="Century Gothic" w:hAnsi="Century Gothic" w:cs="Arial"/>
          <w:bCs/>
          <w:sz w:val="19"/>
          <w:szCs w:val="19"/>
        </w:rPr>
        <w:t xml:space="preserve"> como el nivel </w:t>
      </w:r>
      <w:r w:rsidR="00F428EE" w:rsidRPr="00817F50">
        <w:rPr>
          <w:rFonts w:ascii="Century Gothic" w:hAnsi="Century Gothic" w:cs="Arial"/>
          <w:bCs/>
          <w:sz w:val="19"/>
          <w:szCs w:val="19"/>
        </w:rPr>
        <w:t>de satisfacción</w:t>
      </w:r>
      <w:r w:rsidR="000B7EDF" w:rsidRPr="00817F50">
        <w:rPr>
          <w:rFonts w:ascii="Century Gothic" w:hAnsi="Century Gothic" w:cs="Arial"/>
          <w:bCs/>
          <w:sz w:val="19"/>
          <w:szCs w:val="19"/>
        </w:rPr>
        <w:t xml:space="preserve"> o expectativa</w:t>
      </w:r>
      <w:r w:rsidR="00AB0D6E" w:rsidRPr="00817F50">
        <w:rPr>
          <w:rFonts w:ascii="Century Gothic" w:hAnsi="Century Gothic" w:cs="Arial"/>
          <w:bCs/>
          <w:sz w:val="19"/>
          <w:szCs w:val="19"/>
        </w:rPr>
        <w:t>s</w:t>
      </w:r>
      <w:r w:rsidR="00F428EE" w:rsidRPr="00817F50">
        <w:rPr>
          <w:rFonts w:ascii="Century Gothic" w:hAnsi="Century Gothic" w:cs="Arial"/>
          <w:bCs/>
          <w:sz w:val="19"/>
          <w:szCs w:val="19"/>
        </w:rPr>
        <w:t>.</w:t>
      </w:r>
    </w:p>
    <w:p w14:paraId="2B9921CA" w14:textId="77777777" w:rsidR="008D4FB9" w:rsidRPr="00817F50" w:rsidRDefault="008D4FB9" w:rsidP="00BD7B5D">
      <w:pPr>
        <w:widowControl/>
        <w:spacing w:before="120" w:after="120" w:line="259" w:lineRule="auto"/>
        <w:jc w:val="both"/>
        <w:rPr>
          <w:rFonts w:ascii="Century Gothic" w:hAnsi="Century Gothic" w:cs="Arial"/>
          <w:bCs/>
          <w:sz w:val="19"/>
          <w:szCs w:val="19"/>
        </w:rPr>
      </w:pPr>
    </w:p>
    <w:p w14:paraId="2CB20EA9" w14:textId="77777777" w:rsidR="007B6235" w:rsidRPr="00817F50" w:rsidRDefault="00BC5BD7" w:rsidP="007F60DC">
      <w:pPr>
        <w:pStyle w:val="Figuras2"/>
      </w:pPr>
      <w:bookmarkStart w:id="183" w:name="_Toc83392692"/>
      <w:bookmarkStart w:id="184" w:name="_Toc85729920"/>
      <w:bookmarkStart w:id="185" w:name="_Hlk69132473"/>
      <w:r w:rsidRPr="00817F50">
        <w:t>Figura</w:t>
      </w:r>
      <w:r w:rsidR="00B221F1" w:rsidRPr="00817F50">
        <w:t xml:space="preserve"> </w:t>
      </w:r>
      <w:r w:rsidR="00C44E3E">
        <w:t>II</w:t>
      </w:r>
      <w:r w:rsidR="007B6235" w:rsidRPr="00817F50">
        <w:t>.</w:t>
      </w:r>
      <w:r w:rsidR="007F60DC" w:rsidRPr="00817F50">
        <w:t>6</w:t>
      </w:r>
      <w:r w:rsidR="007B6235" w:rsidRPr="00817F50">
        <w:t>. Ejemplos de variables cualitativas ordinales</w:t>
      </w:r>
      <w:bookmarkEnd w:id="183"/>
      <w:bookmarkEnd w:id="184"/>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ook w:val="04A0" w:firstRow="1" w:lastRow="0" w:firstColumn="1" w:lastColumn="0" w:noHBand="0" w:noVBand="1"/>
      </w:tblPr>
      <w:tblGrid>
        <w:gridCol w:w="2901"/>
        <w:gridCol w:w="806"/>
        <w:gridCol w:w="3009"/>
      </w:tblGrid>
      <w:tr w:rsidR="00F428EE" w:rsidRPr="00817F50" w14:paraId="13000273" w14:textId="77777777" w:rsidTr="007B6235">
        <w:trPr>
          <w:jc w:val="center"/>
        </w:trPr>
        <w:tc>
          <w:tcPr>
            <w:tcW w:w="2901" w:type="dxa"/>
            <w:tcBorders>
              <w:left w:val="single" w:sz="6" w:space="0" w:color="74B230"/>
              <w:bottom w:val="nil"/>
              <w:right w:val="nil"/>
            </w:tcBorders>
            <w:shd w:val="clear" w:color="auto" w:fill="D5E3CF"/>
          </w:tcPr>
          <w:bookmarkEnd w:id="185"/>
          <w:p w14:paraId="45E93FC9" w14:textId="77777777" w:rsidR="00F428EE" w:rsidRPr="00817F50" w:rsidRDefault="00F428EE" w:rsidP="00940F5C">
            <w:pPr>
              <w:pStyle w:val="Textoindependiente"/>
              <w:spacing w:after="60" w:line="250" w:lineRule="auto"/>
              <w:ind w:left="0" w:right="108"/>
              <w:jc w:val="center"/>
              <w:rPr>
                <w:rFonts w:ascii="Century Gothic" w:hAnsi="Century Gothic" w:cs="Arial"/>
                <w:b/>
                <w:bCs/>
                <w:sz w:val="16"/>
                <w:szCs w:val="16"/>
              </w:rPr>
            </w:pPr>
            <w:r w:rsidRPr="00817F50">
              <w:rPr>
                <w:rFonts w:ascii="Century Gothic" w:hAnsi="Century Gothic" w:cs="Arial"/>
                <w:b/>
                <w:bCs/>
                <w:sz w:val="16"/>
                <w:szCs w:val="16"/>
              </w:rPr>
              <w:t>Escolaridad</w:t>
            </w:r>
          </w:p>
        </w:tc>
        <w:tc>
          <w:tcPr>
            <w:tcW w:w="806" w:type="dxa"/>
            <w:tcBorders>
              <w:left w:val="nil"/>
              <w:bottom w:val="nil"/>
              <w:right w:val="nil"/>
            </w:tcBorders>
            <w:shd w:val="clear" w:color="auto" w:fill="auto"/>
          </w:tcPr>
          <w:p w14:paraId="2040EC6C" w14:textId="77777777" w:rsidR="00F428EE" w:rsidRPr="00817F50" w:rsidRDefault="00F428EE" w:rsidP="00940F5C">
            <w:pPr>
              <w:pStyle w:val="Textoindependiente"/>
              <w:spacing w:after="60" w:line="250" w:lineRule="auto"/>
              <w:ind w:left="0" w:right="108"/>
              <w:jc w:val="center"/>
              <w:rPr>
                <w:rFonts w:ascii="Century Gothic" w:hAnsi="Century Gothic" w:cs="Arial"/>
                <w:b/>
                <w:bCs/>
                <w:sz w:val="16"/>
                <w:szCs w:val="16"/>
              </w:rPr>
            </w:pPr>
          </w:p>
        </w:tc>
        <w:tc>
          <w:tcPr>
            <w:tcW w:w="3009" w:type="dxa"/>
            <w:tcBorders>
              <w:left w:val="nil"/>
              <w:bottom w:val="nil"/>
              <w:right w:val="single" w:sz="6" w:space="0" w:color="74B230"/>
            </w:tcBorders>
            <w:shd w:val="clear" w:color="auto" w:fill="D5E3CF"/>
          </w:tcPr>
          <w:p w14:paraId="75BA9C02" w14:textId="77777777" w:rsidR="00F428EE" w:rsidRPr="00817F50" w:rsidRDefault="00F428EE" w:rsidP="00940F5C">
            <w:pPr>
              <w:pStyle w:val="Textoindependiente"/>
              <w:spacing w:after="60" w:line="250" w:lineRule="auto"/>
              <w:ind w:left="0" w:right="108"/>
              <w:jc w:val="center"/>
              <w:rPr>
                <w:rFonts w:ascii="Century Gothic" w:hAnsi="Century Gothic" w:cs="Arial"/>
                <w:b/>
                <w:bCs/>
                <w:sz w:val="16"/>
                <w:szCs w:val="16"/>
              </w:rPr>
            </w:pPr>
            <w:r w:rsidRPr="00817F50">
              <w:rPr>
                <w:rFonts w:ascii="Century Gothic" w:hAnsi="Century Gothic" w:cs="Arial"/>
                <w:b/>
                <w:bCs/>
                <w:sz w:val="16"/>
                <w:szCs w:val="16"/>
              </w:rPr>
              <w:t xml:space="preserve">Nivel de </w:t>
            </w:r>
            <w:r w:rsidR="000B7EDF" w:rsidRPr="00817F50">
              <w:rPr>
                <w:rFonts w:ascii="Century Gothic" w:hAnsi="Century Gothic" w:cs="Arial"/>
                <w:b/>
                <w:bCs/>
                <w:sz w:val="16"/>
                <w:szCs w:val="16"/>
              </w:rPr>
              <w:t>expectativa</w:t>
            </w:r>
            <w:r w:rsidR="00AB0D6E" w:rsidRPr="00817F50">
              <w:rPr>
                <w:rFonts w:ascii="Century Gothic" w:hAnsi="Century Gothic" w:cs="Arial"/>
                <w:b/>
                <w:bCs/>
                <w:sz w:val="16"/>
                <w:szCs w:val="16"/>
              </w:rPr>
              <w:t>s</w:t>
            </w:r>
          </w:p>
        </w:tc>
      </w:tr>
      <w:tr w:rsidR="00F428EE" w:rsidRPr="00817F50" w14:paraId="0E0F4CBB" w14:textId="77777777" w:rsidTr="007B6235">
        <w:trPr>
          <w:jc w:val="center"/>
        </w:trPr>
        <w:tc>
          <w:tcPr>
            <w:tcW w:w="2901"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26AA3DD" w14:textId="77777777" w:rsidR="00F428EE" w:rsidRPr="00817F50" w:rsidRDefault="00F428EE" w:rsidP="00931216">
            <w:pPr>
              <w:pStyle w:val="Textoindependiente"/>
              <w:numPr>
                <w:ilvl w:val="0"/>
                <w:numId w:val="18"/>
              </w:numPr>
              <w:spacing w:after="60" w:line="250" w:lineRule="auto"/>
              <w:ind w:right="108"/>
              <w:rPr>
                <w:rFonts w:ascii="Century Gothic" w:hAnsi="Century Gothic" w:cs="Arial"/>
                <w:sz w:val="16"/>
                <w:szCs w:val="16"/>
              </w:rPr>
            </w:pPr>
            <w:r w:rsidRPr="00817F50">
              <w:rPr>
                <w:rFonts w:ascii="Century Gothic" w:hAnsi="Century Gothic" w:cs="Arial"/>
                <w:sz w:val="16"/>
                <w:szCs w:val="16"/>
              </w:rPr>
              <w:t>Ninguna</w:t>
            </w:r>
          </w:p>
          <w:p w14:paraId="501CFD99" w14:textId="77777777" w:rsidR="00F428EE" w:rsidRPr="00817F50" w:rsidRDefault="00F428EE" w:rsidP="00931216">
            <w:pPr>
              <w:pStyle w:val="Textoindependiente"/>
              <w:numPr>
                <w:ilvl w:val="0"/>
                <w:numId w:val="18"/>
              </w:numPr>
              <w:spacing w:after="60" w:line="250" w:lineRule="auto"/>
              <w:ind w:right="108"/>
              <w:rPr>
                <w:rFonts w:ascii="Century Gothic" w:hAnsi="Century Gothic" w:cs="Arial"/>
                <w:sz w:val="16"/>
                <w:szCs w:val="16"/>
              </w:rPr>
            </w:pPr>
            <w:r w:rsidRPr="00817F50">
              <w:rPr>
                <w:rFonts w:ascii="Century Gothic" w:hAnsi="Century Gothic" w:cs="Arial"/>
                <w:sz w:val="16"/>
                <w:szCs w:val="16"/>
              </w:rPr>
              <w:t>Preescolar</w:t>
            </w:r>
          </w:p>
          <w:p w14:paraId="0339A5CA" w14:textId="77777777" w:rsidR="00F428EE" w:rsidRPr="00817F50" w:rsidRDefault="00F428EE" w:rsidP="00931216">
            <w:pPr>
              <w:pStyle w:val="Textoindependiente"/>
              <w:numPr>
                <w:ilvl w:val="0"/>
                <w:numId w:val="18"/>
              </w:numPr>
              <w:spacing w:after="60" w:line="250" w:lineRule="auto"/>
              <w:ind w:right="108"/>
              <w:rPr>
                <w:rFonts w:ascii="Century Gothic" w:hAnsi="Century Gothic" w:cs="Arial"/>
                <w:sz w:val="16"/>
                <w:szCs w:val="16"/>
              </w:rPr>
            </w:pPr>
            <w:r w:rsidRPr="00817F50">
              <w:rPr>
                <w:rFonts w:ascii="Century Gothic" w:hAnsi="Century Gothic" w:cs="Arial"/>
                <w:sz w:val="16"/>
                <w:szCs w:val="16"/>
              </w:rPr>
              <w:t>Primaria</w:t>
            </w:r>
          </w:p>
          <w:p w14:paraId="5599DA46" w14:textId="77777777" w:rsidR="00F428EE" w:rsidRPr="00817F50" w:rsidRDefault="00F428EE" w:rsidP="00931216">
            <w:pPr>
              <w:pStyle w:val="Textoindependiente"/>
              <w:numPr>
                <w:ilvl w:val="0"/>
                <w:numId w:val="18"/>
              </w:numPr>
              <w:spacing w:after="60" w:line="250" w:lineRule="auto"/>
              <w:ind w:right="108"/>
              <w:rPr>
                <w:rFonts w:ascii="Century Gothic" w:hAnsi="Century Gothic" w:cs="Arial"/>
                <w:sz w:val="16"/>
                <w:szCs w:val="16"/>
              </w:rPr>
            </w:pPr>
            <w:r w:rsidRPr="00817F50">
              <w:rPr>
                <w:rFonts w:ascii="Century Gothic" w:hAnsi="Century Gothic" w:cs="Arial"/>
                <w:sz w:val="16"/>
                <w:szCs w:val="16"/>
              </w:rPr>
              <w:t>Secundaria</w:t>
            </w:r>
          </w:p>
          <w:p w14:paraId="0A578980" w14:textId="77777777" w:rsidR="00F428EE" w:rsidRPr="00817F50" w:rsidRDefault="00F428EE" w:rsidP="00931216">
            <w:pPr>
              <w:pStyle w:val="Textoindependiente"/>
              <w:numPr>
                <w:ilvl w:val="0"/>
                <w:numId w:val="18"/>
              </w:numPr>
              <w:spacing w:after="60" w:line="250" w:lineRule="auto"/>
              <w:ind w:right="108"/>
              <w:rPr>
                <w:rFonts w:ascii="Century Gothic" w:hAnsi="Century Gothic" w:cs="Arial"/>
                <w:sz w:val="16"/>
                <w:szCs w:val="16"/>
              </w:rPr>
            </w:pPr>
            <w:r w:rsidRPr="00817F50">
              <w:rPr>
                <w:rFonts w:ascii="Century Gothic" w:hAnsi="Century Gothic" w:cs="Arial"/>
                <w:sz w:val="16"/>
                <w:szCs w:val="16"/>
              </w:rPr>
              <w:t>Preparatoria o bachillerato</w:t>
            </w:r>
          </w:p>
          <w:p w14:paraId="5B42A45A" w14:textId="77777777" w:rsidR="00F428EE" w:rsidRPr="00817F50" w:rsidRDefault="00F428EE" w:rsidP="00931216">
            <w:pPr>
              <w:pStyle w:val="Textoindependiente"/>
              <w:numPr>
                <w:ilvl w:val="0"/>
                <w:numId w:val="18"/>
              </w:numPr>
              <w:spacing w:after="60" w:line="250" w:lineRule="auto"/>
              <w:ind w:right="108"/>
              <w:rPr>
                <w:rFonts w:ascii="Century Gothic" w:hAnsi="Century Gothic" w:cs="Arial"/>
                <w:sz w:val="16"/>
                <w:szCs w:val="16"/>
              </w:rPr>
            </w:pPr>
            <w:r w:rsidRPr="00817F50">
              <w:rPr>
                <w:rFonts w:ascii="Century Gothic" w:hAnsi="Century Gothic" w:cs="Arial"/>
                <w:sz w:val="16"/>
                <w:szCs w:val="16"/>
              </w:rPr>
              <w:t>Profesional</w:t>
            </w:r>
          </w:p>
          <w:p w14:paraId="26A7FB05" w14:textId="77777777" w:rsidR="00F428EE" w:rsidRPr="00817F50" w:rsidRDefault="00F428EE" w:rsidP="00931216">
            <w:pPr>
              <w:pStyle w:val="Textoindependiente"/>
              <w:numPr>
                <w:ilvl w:val="0"/>
                <w:numId w:val="18"/>
              </w:numPr>
              <w:spacing w:after="60" w:line="250" w:lineRule="auto"/>
              <w:ind w:right="108"/>
              <w:rPr>
                <w:rFonts w:ascii="Century Gothic" w:hAnsi="Century Gothic" w:cs="Arial"/>
                <w:sz w:val="16"/>
                <w:szCs w:val="16"/>
              </w:rPr>
            </w:pPr>
            <w:r w:rsidRPr="00817F50">
              <w:rPr>
                <w:rFonts w:ascii="Century Gothic" w:hAnsi="Century Gothic" w:cs="Arial"/>
                <w:sz w:val="16"/>
                <w:szCs w:val="16"/>
              </w:rPr>
              <w:t>Posgrado</w:t>
            </w:r>
          </w:p>
        </w:tc>
        <w:tc>
          <w:tcPr>
            <w:tcW w:w="806" w:type="dxa"/>
            <w:tcBorders>
              <w:left w:val="single" w:sz="6" w:space="0" w:color="BFBFBF" w:themeColor="background1" w:themeShade="BF"/>
              <w:bottom w:val="nil"/>
              <w:right w:val="single" w:sz="6" w:space="0" w:color="BFBFBF" w:themeColor="background1" w:themeShade="BF"/>
            </w:tcBorders>
            <w:shd w:val="clear" w:color="auto" w:fill="auto"/>
          </w:tcPr>
          <w:p w14:paraId="1555BEFE" w14:textId="77777777" w:rsidR="00F428EE" w:rsidRPr="00817F50" w:rsidRDefault="00F428EE" w:rsidP="00940F5C">
            <w:pPr>
              <w:pStyle w:val="Textoindependiente"/>
              <w:spacing w:after="60" w:line="250" w:lineRule="auto"/>
              <w:ind w:left="720" w:right="108"/>
              <w:jc w:val="both"/>
              <w:rPr>
                <w:rFonts w:ascii="Century Gothic" w:hAnsi="Century Gothic" w:cs="Arial"/>
                <w:sz w:val="16"/>
                <w:szCs w:val="16"/>
              </w:rPr>
            </w:pPr>
          </w:p>
        </w:tc>
        <w:tc>
          <w:tcPr>
            <w:tcW w:w="3009"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58CD764" w14:textId="77777777" w:rsidR="00F428EE" w:rsidRPr="00817F50" w:rsidRDefault="000B7EDF" w:rsidP="00931216">
            <w:pPr>
              <w:pStyle w:val="Textoindependiente"/>
              <w:numPr>
                <w:ilvl w:val="0"/>
                <w:numId w:val="19"/>
              </w:numPr>
              <w:spacing w:after="60" w:line="250" w:lineRule="auto"/>
              <w:ind w:right="108"/>
              <w:jc w:val="both"/>
              <w:rPr>
                <w:rFonts w:ascii="Century Gothic" w:hAnsi="Century Gothic" w:cs="Arial"/>
                <w:sz w:val="16"/>
                <w:szCs w:val="16"/>
              </w:rPr>
            </w:pPr>
            <w:r w:rsidRPr="00817F50">
              <w:rPr>
                <w:rFonts w:ascii="Century Gothic" w:hAnsi="Century Gothic" w:cs="Arial"/>
                <w:sz w:val="16"/>
                <w:szCs w:val="16"/>
              </w:rPr>
              <w:t>Mucho mejor</w:t>
            </w:r>
          </w:p>
          <w:p w14:paraId="572FC4E2" w14:textId="77777777" w:rsidR="00F428EE" w:rsidRPr="00817F50" w:rsidRDefault="00F428EE" w:rsidP="00931216">
            <w:pPr>
              <w:pStyle w:val="Textoindependiente"/>
              <w:numPr>
                <w:ilvl w:val="0"/>
                <w:numId w:val="19"/>
              </w:numPr>
              <w:spacing w:after="60" w:line="250" w:lineRule="auto"/>
              <w:ind w:right="108"/>
              <w:jc w:val="both"/>
              <w:rPr>
                <w:rFonts w:ascii="Century Gothic" w:hAnsi="Century Gothic" w:cs="Arial"/>
                <w:sz w:val="16"/>
                <w:szCs w:val="16"/>
              </w:rPr>
            </w:pPr>
            <w:r w:rsidRPr="00817F50">
              <w:rPr>
                <w:rFonts w:ascii="Century Gothic" w:hAnsi="Century Gothic" w:cs="Arial"/>
                <w:sz w:val="16"/>
                <w:szCs w:val="16"/>
              </w:rPr>
              <w:t>M</w:t>
            </w:r>
            <w:r w:rsidR="000B7EDF" w:rsidRPr="00817F50">
              <w:rPr>
                <w:rFonts w:ascii="Century Gothic" w:hAnsi="Century Gothic" w:cs="Arial"/>
                <w:sz w:val="16"/>
                <w:szCs w:val="16"/>
              </w:rPr>
              <w:t>ejor</w:t>
            </w:r>
          </w:p>
          <w:p w14:paraId="5EA0FCB9" w14:textId="77777777" w:rsidR="00F428EE" w:rsidRPr="00817F50" w:rsidRDefault="000B7EDF" w:rsidP="00931216">
            <w:pPr>
              <w:pStyle w:val="Textoindependiente"/>
              <w:numPr>
                <w:ilvl w:val="0"/>
                <w:numId w:val="19"/>
              </w:numPr>
              <w:spacing w:after="60" w:line="250" w:lineRule="auto"/>
              <w:ind w:right="108"/>
              <w:jc w:val="both"/>
              <w:rPr>
                <w:rFonts w:ascii="Century Gothic" w:hAnsi="Century Gothic" w:cs="Arial"/>
                <w:sz w:val="16"/>
                <w:szCs w:val="16"/>
              </w:rPr>
            </w:pPr>
            <w:r w:rsidRPr="00817F50">
              <w:rPr>
                <w:rFonts w:ascii="Century Gothic" w:hAnsi="Century Gothic" w:cs="Arial"/>
                <w:sz w:val="16"/>
                <w:szCs w:val="16"/>
              </w:rPr>
              <w:t>Igual</w:t>
            </w:r>
          </w:p>
          <w:p w14:paraId="610C3140" w14:textId="77777777" w:rsidR="000B7EDF" w:rsidRPr="00817F50" w:rsidRDefault="000B7EDF" w:rsidP="00931216">
            <w:pPr>
              <w:pStyle w:val="Textoindependiente"/>
              <w:numPr>
                <w:ilvl w:val="0"/>
                <w:numId w:val="19"/>
              </w:numPr>
              <w:spacing w:after="60" w:line="250" w:lineRule="auto"/>
              <w:ind w:right="108"/>
              <w:jc w:val="both"/>
              <w:rPr>
                <w:rFonts w:ascii="Century Gothic" w:hAnsi="Century Gothic" w:cs="Arial"/>
                <w:sz w:val="16"/>
                <w:szCs w:val="16"/>
              </w:rPr>
            </w:pPr>
            <w:r w:rsidRPr="00817F50">
              <w:rPr>
                <w:rFonts w:ascii="Century Gothic" w:hAnsi="Century Gothic" w:cs="Arial"/>
                <w:sz w:val="16"/>
                <w:szCs w:val="16"/>
              </w:rPr>
              <w:t>Menor</w:t>
            </w:r>
          </w:p>
          <w:p w14:paraId="2BCA619B" w14:textId="77777777" w:rsidR="000B7EDF" w:rsidRPr="00817F50" w:rsidRDefault="000B7EDF" w:rsidP="00931216">
            <w:pPr>
              <w:pStyle w:val="Textoindependiente"/>
              <w:numPr>
                <w:ilvl w:val="0"/>
                <w:numId w:val="19"/>
              </w:numPr>
              <w:spacing w:after="60" w:line="250" w:lineRule="auto"/>
              <w:ind w:right="108"/>
              <w:jc w:val="both"/>
              <w:rPr>
                <w:rFonts w:ascii="Century Gothic" w:hAnsi="Century Gothic" w:cs="Arial"/>
                <w:sz w:val="16"/>
                <w:szCs w:val="16"/>
              </w:rPr>
            </w:pPr>
            <w:r w:rsidRPr="00817F50">
              <w:rPr>
                <w:rFonts w:ascii="Century Gothic" w:hAnsi="Century Gothic" w:cs="Arial"/>
                <w:sz w:val="16"/>
                <w:szCs w:val="16"/>
              </w:rPr>
              <w:t>Mucho menor</w:t>
            </w:r>
          </w:p>
        </w:tc>
      </w:tr>
    </w:tbl>
    <w:p w14:paraId="7BFF581A" w14:textId="77777777" w:rsidR="007B6235" w:rsidRPr="00817F50" w:rsidRDefault="007B6235" w:rsidP="007B6235">
      <w:pPr>
        <w:pStyle w:val="Prrafodelista"/>
        <w:widowControl/>
        <w:spacing w:before="120" w:after="120" w:line="259" w:lineRule="auto"/>
        <w:ind w:left="720"/>
        <w:jc w:val="both"/>
        <w:rPr>
          <w:rFonts w:ascii="Century Gothic" w:hAnsi="Century Gothic" w:cs="Arial"/>
          <w:bCs/>
          <w:sz w:val="19"/>
          <w:szCs w:val="19"/>
        </w:rPr>
      </w:pPr>
    </w:p>
    <w:p w14:paraId="0DE3EA2A" w14:textId="77777777" w:rsidR="00E809F5" w:rsidRPr="00817F50"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Variable cuantitativa.</w:t>
      </w:r>
      <w:r w:rsidRPr="00817F50">
        <w:rPr>
          <w:rFonts w:ascii="Century Gothic" w:hAnsi="Century Gothic" w:cs="Arial"/>
          <w:bCs/>
          <w:sz w:val="19"/>
          <w:szCs w:val="19"/>
        </w:rPr>
        <w:t xml:space="preserve"> Atributo que remite a valores numéricos.</w:t>
      </w:r>
    </w:p>
    <w:p w14:paraId="7B9B0587" w14:textId="77777777" w:rsidR="000B7EDF" w:rsidRPr="00817F50" w:rsidRDefault="00E809F5" w:rsidP="00E809F5">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Estos valores pueden ordenarse</w:t>
      </w:r>
      <w:r w:rsidR="00111042" w:rsidRPr="00817F50">
        <w:rPr>
          <w:rFonts w:ascii="Century Gothic" w:hAnsi="Century Gothic" w:cs="Arial"/>
          <w:bCs/>
          <w:sz w:val="19"/>
          <w:szCs w:val="19"/>
        </w:rPr>
        <w:t xml:space="preserve"> </w:t>
      </w:r>
      <w:r w:rsidRPr="00817F50">
        <w:rPr>
          <w:rFonts w:ascii="Century Gothic" w:hAnsi="Century Gothic" w:cs="Arial"/>
          <w:bCs/>
          <w:sz w:val="19"/>
          <w:szCs w:val="19"/>
        </w:rPr>
        <w:t xml:space="preserve">de mayor a menor o viceversa y en algunos casos, se puede determinar qué tanto es más grande un valor respecto de otro. </w:t>
      </w:r>
    </w:p>
    <w:p w14:paraId="052FF5B2" w14:textId="77777777" w:rsidR="000B7EDF" w:rsidRPr="00817F50" w:rsidRDefault="000B7EDF" w:rsidP="00E809F5">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Las variables cuantitativas </w:t>
      </w:r>
      <w:r w:rsidR="00E579A9" w:rsidRPr="00817F50">
        <w:rPr>
          <w:rFonts w:ascii="Century Gothic" w:hAnsi="Century Gothic" w:cs="Arial"/>
          <w:bCs/>
          <w:sz w:val="19"/>
          <w:szCs w:val="19"/>
        </w:rPr>
        <w:t>son</w:t>
      </w:r>
      <w:r w:rsidRPr="00817F50">
        <w:rPr>
          <w:rFonts w:ascii="Century Gothic" w:hAnsi="Century Gothic" w:cs="Arial"/>
          <w:bCs/>
          <w:sz w:val="19"/>
          <w:szCs w:val="19"/>
        </w:rPr>
        <w:t xml:space="preserve"> discretas, cuando no puede tomar ningún valor entre dos números consecutivos; o continuas, cuando pueden tomar cualquier valor dentro de un intervalo.</w:t>
      </w:r>
    </w:p>
    <w:p w14:paraId="1BF165A3" w14:textId="77777777" w:rsidR="00E809F5" w:rsidRPr="00817F50" w:rsidRDefault="00E809F5" w:rsidP="00E809F5">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Ejemplos de variables </w:t>
      </w:r>
      <w:r w:rsidR="000B7EDF" w:rsidRPr="00817F50">
        <w:rPr>
          <w:rFonts w:ascii="Century Gothic" w:hAnsi="Century Gothic" w:cs="Arial"/>
          <w:bCs/>
          <w:sz w:val="19"/>
          <w:szCs w:val="19"/>
        </w:rPr>
        <w:t xml:space="preserve">discretas </w:t>
      </w:r>
      <w:r w:rsidRPr="00817F50">
        <w:rPr>
          <w:rFonts w:ascii="Century Gothic" w:hAnsi="Century Gothic" w:cs="Arial"/>
          <w:bCs/>
          <w:sz w:val="19"/>
          <w:szCs w:val="19"/>
        </w:rPr>
        <w:t>son la edad</w:t>
      </w:r>
      <w:r w:rsidR="00AB0D6E" w:rsidRPr="00817F50">
        <w:rPr>
          <w:rFonts w:ascii="Century Gothic" w:hAnsi="Century Gothic" w:cs="Arial"/>
          <w:bCs/>
          <w:sz w:val="19"/>
          <w:szCs w:val="19"/>
        </w:rPr>
        <w:t xml:space="preserve"> y los años de estudio; y de continuas</w:t>
      </w:r>
      <w:r w:rsidRPr="00817F50">
        <w:rPr>
          <w:rFonts w:ascii="Century Gothic" w:hAnsi="Century Gothic" w:cs="Arial"/>
          <w:bCs/>
          <w:sz w:val="19"/>
          <w:szCs w:val="19"/>
        </w:rPr>
        <w:t>, el peso, la altura, el valor de las mercancías vendidas o compradas, entre otras.</w:t>
      </w:r>
    </w:p>
    <w:p w14:paraId="16D4EBFE" w14:textId="77777777" w:rsidR="00E809F5" w:rsidRPr="00817F50" w:rsidRDefault="00E809F5" w:rsidP="00E809F5">
      <w:pPr>
        <w:spacing w:before="18" w:line="200" w:lineRule="exact"/>
        <w:jc w:val="both"/>
        <w:rPr>
          <w:rFonts w:ascii="Century Gothic" w:hAnsi="Century Gothic" w:cs="Arial"/>
          <w:sz w:val="19"/>
          <w:szCs w:val="19"/>
        </w:rPr>
      </w:pPr>
    </w:p>
    <w:p w14:paraId="016E3795" w14:textId="77777777" w:rsidR="00E809F5" w:rsidRPr="00817F50" w:rsidRDefault="00E809F5" w:rsidP="003C0CB8">
      <w:pPr>
        <w:pStyle w:val="Textoindependiente"/>
        <w:numPr>
          <w:ilvl w:val="0"/>
          <w:numId w:val="1"/>
        </w:numPr>
        <w:ind w:left="426" w:hanging="426"/>
        <w:jc w:val="both"/>
        <w:rPr>
          <w:rFonts w:ascii="Century Gothic" w:hAnsi="Century Gothic" w:cs="Arial"/>
          <w:b/>
          <w:bCs/>
          <w:color w:val="231F20"/>
          <w:sz w:val="19"/>
          <w:szCs w:val="19"/>
        </w:rPr>
      </w:pPr>
      <w:r w:rsidRPr="00817F50">
        <w:rPr>
          <w:rFonts w:ascii="Century Gothic" w:hAnsi="Century Gothic" w:cs="Arial"/>
          <w:b/>
          <w:bCs/>
          <w:color w:val="231F20"/>
          <w:sz w:val="19"/>
          <w:szCs w:val="19"/>
        </w:rPr>
        <w:t xml:space="preserve">Por el número de valores que </w:t>
      </w:r>
      <w:r w:rsidR="00E579A9" w:rsidRPr="00817F50">
        <w:rPr>
          <w:rFonts w:ascii="Century Gothic" w:hAnsi="Century Gothic" w:cs="Arial"/>
          <w:b/>
          <w:bCs/>
          <w:color w:val="231F20"/>
          <w:sz w:val="19"/>
          <w:szCs w:val="19"/>
        </w:rPr>
        <w:t>admite</w:t>
      </w:r>
      <w:r w:rsidRPr="00817F50">
        <w:rPr>
          <w:rFonts w:ascii="Century Gothic" w:hAnsi="Century Gothic" w:cs="Arial"/>
          <w:b/>
          <w:bCs/>
          <w:color w:val="231F20"/>
          <w:sz w:val="19"/>
          <w:szCs w:val="19"/>
        </w:rPr>
        <w:t>:</w:t>
      </w:r>
    </w:p>
    <w:p w14:paraId="7C570D77" w14:textId="77777777" w:rsidR="00E809F5" w:rsidRPr="00817F50"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Variable dicotómica, binaria o binomial</w:t>
      </w:r>
      <w:r w:rsidRPr="00817F50">
        <w:rPr>
          <w:rFonts w:ascii="Century Gothic" w:hAnsi="Century Gothic" w:cs="Arial"/>
          <w:bCs/>
          <w:sz w:val="19"/>
          <w:szCs w:val="19"/>
        </w:rPr>
        <w:t>. Atributo que admite solo dos valores posibles. Dentro de este tipo se encuentran las variables que clasifican los elementos del conjunto según la presencia o ausencia de un atributo o cualidad.</w:t>
      </w:r>
      <w:r w:rsidR="00FA54A9" w:rsidRPr="00817F50">
        <w:rPr>
          <w:rFonts w:ascii="Century Gothic" w:hAnsi="Century Gothic" w:cs="Arial"/>
          <w:bCs/>
          <w:sz w:val="19"/>
          <w:szCs w:val="19"/>
        </w:rPr>
        <w:t xml:space="preserve"> </w:t>
      </w:r>
    </w:p>
    <w:p w14:paraId="32AC933B" w14:textId="77777777" w:rsidR="00E765D3" w:rsidRPr="00817F50" w:rsidRDefault="00E765D3" w:rsidP="00E765D3">
      <w:pPr>
        <w:widowControl/>
        <w:spacing w:before="120" w:after="120" w:line="259" w:lineRule="auto"/>
        <w:jc w:val="both"/>
        <w:rPr>
          <w:rFonts w:ascii="Century Gothic" w:hAnsi="Century Gothic" w:cs="Arial"/>
          <w:bCs/>
          <w:sz w:val="19"/>
          <w:szCs w:val="19"/>
        </w:rPr>
      </w:pPr>
    </w:p>
    <w:p w14:paraId="21990D56" w14:textId="77777777" w:rsidR="00E765D3" w:rsidRPr="00817F50" w:rsidRDefault="00E765D3" w:rsidP="00E765D3">
      <w:pPr>
        <w:widowControl/>
        <w:spacing w:before="120" w:after="120" w:line="259" w:lineRule="auto"/>
        <w:jc w:val="both"/>
        <w:rPr>
          <w:rFonts w:ascii="Century Gothic" w:hAnsi="Century Gothic" w:cs="Arial"/>
          <w:bCs/>
          <w:sz w:val="19"/>
          <w:szCs w:val="19"/>
        </w:rPr>
      </w:pPr>
    </w:p>
    <w:p w14:paraId="07A159FD" w14:textId="77777777" w:rsidR="00FA54A9" w:rsidRPr="00817F50" w:rsidRDefault="00BC5BD7" w:rsidP="007F60DC">
      <w:pPr>
        <w:pStyle w:val="Figuras2"/>
      </w:pPr>
      <w:bookmarkStart w:id="186" w:name="_Toc83392693"/>
      <w:bookmarkStart w:id="187" w:name="_Toc85729921"/>
      <w:r w:rsidRPr="00817F50">
        <w:lastRenderedPageBreak/>
        <w:t>Figura</w:t>
      </w:r>
      <w:r w:rsidR="00B221F1" w:rsidRPr="00817F50">
        <w:t xml:space="preserve"> </w:t>
      </w:r>
      <w:r w:rsidR="00C44E3E">
        <w:t>II</w:t>
      </w:r>
      <w:r w:rsidR="00FA54A9" w:rsidRPr="00817F50">
        <w:t>.</w:t>
      </w:r>
      <w:r w:rsidR="007F60DC" w:rsidRPr="00817F50">
        <w:t>7</w:t>
      </w:r>
      <w:r w:rsidR="00FA54A9" w:rsidRPr="00817F50">
        <w:t>. Ejemplos de variables binomiales</w:t>
      </w:r>
      <w:bookmarkEnd w:id="186"/>
      <w:bookmarkEnd w:id="187"/>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ook w:val="04A0" w:firstRow="1" w:lastRow="0" w:firstColumn="1" w:lastColumn="0" w:noHBand="0" w:noVBand="1"/>
      </w:tblPr>
      <w:tblGrid>
        <w:gridCol w:w="2968"/>
        <w:gridCol w:w="851"/>
        <w:gridCol w:w="3117"/>
      </w:tblGrid>
      <w:tr w:rsidR="00E809F5" w:rsidRPr="00817F50" w14:paraId="612CAD78" w14:textId="77777777" w:rsidTr="00FA54A9">
        <w:trPr>
          <w:jc w:val="center"/>
        </w:trPr>
        <w:tc>
          <w:tcPr>
            <w:tcW w:w="2968" w:type="dxa"/>
            <w:tcBorders>
              <w:left w:val="single" w:sz="6" w:space="0" w:color="74B230"/>
              <w:bottom w:val="nil"/>
              <w:right w:val="nil"/>
            </w:tcBorders>
            <w:shd w:val="clear" w:color="auto" w:fill="D5E3CF"/>
          </w:tcPr>
          <w:p w14:paraId="5405E5CC" w14:textId="77777777" w:rsidR="00E809F5" w:rsidRPr="00817F50" w:rsidRDefault="00E809F5" w:rsidP="004B33B8">
            <w:pPr>
              <w:pStyle w:val="Textoindependiente"/>
              <w:spacing w:after="60" w:line="250" w:lineRule="auto"/>
              <w:ind w:left="0" w:right="108"/>
              <w:jc w:val="center"/>
              <w:rPr>
                <w:rFonts w:ascii="Century Gothic" w:hAnsi="Century Gothic" w:cs="Arial"/>
                <w:b/>
                <w:bCs/>
                <w:sz w:val="16"/>
                <w:szCs w:val="16"/>
              </w:rPr>
            </w:pPr>
            <w:r w:rsidRPr="00817F50">
              <w:rPr>
                <w:rFonts w:ascii="Century Gothic" w:hAnsi="Century Gothic" w:cs="Arial"/>
                <w:b/>
                <w:bCs/>
                <w:sz w:val="16"/>
                <w:szCs w:val="16"/>
              </w:rPr>
              <w:t>Disponibilidad de tractor</w:t>
            </w:r>
          </w:p>
        </w:tc>
        <w:tc>
          <w:tcPr>
            <w:tcW w:w="851" w:type="dxa"/>
            <w:tcBorders>
              <w:left w:val="nil"/>
              <w:bottom w:val="nil"/>
              <w:right w:val="nil"/>
            </w:tcBorders>
            <w:shd w:val="clear" w:color="auto" w:fill="auto"/>
          </w:tcPr>
          <w:p w14:paraId="014DA75E" w14:textId="77777777" w:rsidR="00E809F5" w:rsidRPr="00817F50" w:rsidRDefault="00E809F5" w:rsidP="004B33B8">
            <w:pPr>
              <w:pStyle w:val="Textoindependiente"/>
              <w:spacing w:after="60" w:line="250" w:lineRule="auto"/>
              <w:ind w:left="0" w:right="108"/>
              <w:jc w:val="center"/>
              <w:rPr>
                <w:rFonts w:ascii="Century Gothic" w:hAnsi="Century Gothic" w:cs="Arial"/>
                <w:b/>
                <w:bCs/>
                <w:sz w:val="16"/>
                <w:szCs w:val="16"/>
              </w:rPr>
            </w:pPr>
          </w:p>
        </w:tc>
        <w:tc>
          <w:tcPr>
            <w:tcW w:w="3117" w:type="dxa"/>
            <w:tcBorders>
              <w:left w:val="nil"/>
              <w:bottom w:val="nil"/>
              <w:right w:val="single" w:sz="6" w:space="0" w:color="74B230"/>
            </w:tcBorders>
            <w:shd w:val="clear" w:color="auto" w:fill="D5E3CF"/>
          </w:tcPr>
          <w:p w14:paraId="1B1A75FA" w14:textId="77777777" w:rsidR="00E809F5" w:rsidRPr="00817F50" w:rsidRDefault="00E809F5" w:rsidP="004B33B8">
            <w:pPr>
              <w:pStyle w:val="Textoindependiente"/>
              <w:spacing w:after="60" w:line="250" w:lineRule="auto"/>
              <w:ind w:left="0" w:right="108"/>
              <w:jc w:val="center"/>
              <w:rPr>
                <w:rFonts w:ascii="Century Gothic" w:hAnsi="Century Gothic" w:cs="Arial"/>
                <w:b/>
                <w:bCs/>
                <w:sz w:val="16"/>
                <w:szCs w:val="16"/>
              </w:rPr>
            </w:pPr>
            <w:r w:rsidRPr="00817F50">
              <w:rPr>
                <w:rFonts w:ascii="Century Gothic" w:hAnsi="Century Gothic" w:cs="Arial"/>
                <w:b/>
                <w:bCs/>
                <w:sz w:val="16"/>
                <w:szCs w:val="16"/>
              </w:rPr>
              <w:t>Total de ingresos</w:t>
            </w:r>
          </w:p>
        </w:tc>
      </w:tr>
      <w:tr w:rsidR="00E809F5" w:rsidRPr="00817F50" w14:paraId="60D4D0F8" w14:textId="77777777" w:rsidTr="00FA54A9">
        <w:trPr>
          <w:jc w:val="center"/>
        </w:trPr>
        <w:tc>
          <w:tcPr>
            <w:tcW w:w="2968"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A07BC09" w14:textId="77777777" w:rsidR="00E809F5" w:rsidRPr="00817F50" w:rsidRDefault="00E809F5" w:rsidP="003C0CB8">
            <w:pPr>
              <w:pStyle w:val="Textoindependiente"/>
              <w:numPr>
                <w:ilvl w:val="0"/>
                <w:numId w:val="12"/>
              </w:numPr>
              <w:spacing w:after="60" w:line="250" w:lineRule="auto"/>
              <w:ind w:right="108"/>
              <w:jc w:val="both"/>
              <w:rPr>
                <w:rFonts w:ascii="Century Gothic" w:hAnsi="Century Gothic" w:cs="Arial"/>
                <w:sz w:val="16"/>
                <w:szCs w:val="16"/>
              </w:rPr>
            </w:pPr>
            <w:r w:rsidRPr="00817F50">
              <w:rPr>
                <w:rFonts w:ascii="Century Gothic" w:hAnsi="Century Gothic" w:cs="Arial"/>
                <w:sz w:val="16"/>
                <w:szCs w:val="16"/>
              </w:rPr>
              <w:t>Con tractor</w:t>
            </w:r>
          </w:p>
          <w:p w14:paraId="65C5628F" w14:textId="77777777" w:rsidR="00E809F5" w:rsidRPr="00817F50" w:rsidRDefault="00E809F5" w:rsidP="003C0CB8">
            <w:pPr>
              <w:pStyle w:val="Textoindependiente"/>
              <w:numPr>
                <w:ilvl w:val="0"/>
                <w:numId w:val="12"/>
              </w:numPr>
              <w:spacing w:after="60" w:line="250" w:lineRule="auto"/>
              <w:ind w:right="108"/>
              <w:jc w:val="both"/>
              <w:rPr>
                <w:rFonts w:ascii="Century Gothic" w:hAnsi="Century Gothic" w:cs="Arial"/>
                <w:sz w:val="16"/>
                <w:szCs w:val="16"/>
              </w:rPr>
            </w:pPr>
            <w:r w:rsidRPr="00817F50">
              <w:rPr>
                <w:rFonts w:ascii="Century Gothic" w:hAnsi="Century Gothic" w:cs="Arial"/>
                <w:sz w:val="16"/>
                <w:szCs w:val="16"/>
              </w:rPr>
              <w:t>Sin tractor</w:t>
            </w:r>
          </w:p>
        </w:tc>
        <w:tc>
          <w:tcPr>
            <w:tcW w:w="851" w:type="dxa"/>
            <w:tcBorders>
              <w:left w:val="single" w:sz="6" w:space="0" w:color="BFBFBF" w:themeColor="background1" w:themeShade="BF"/>
              <w:bottom w:val="nil"/>
              <w:right w:val="single" w:sz="6" w:space="0" w:color="BFBFBF" w:themeColor="background1" w:themeShade="BF"/>
            </w:tcBorders>
            <w:shd w:val="clear" w:color="auto" w:fill="auto"/>
          </w:tcPr>
          <w:p w14:paraId="6062F81D" w14:textId="77777777" w:rsidR="00E809F5" w:rsidRPr="00817F50" w:rsidRDefault="00E809F5" w:rsidP="004B33B8">
            <w:pPr>
              <w:pStyle w:val="Textoindependiente"/>
              <w:spacing w:after="60" w:line="250" w:lineRule="auto"/>
              <w:ind w:left="720" w:right="108"/>
              <w:jc w:val="both"/>
              <w:rPr>
                <w:rFonts w:ascii="Century Gothic" w:hAnsi="Century Gothic" w:cs="Arial"/>
                <w:sz w:val="16"/>
                <w:szCs w:val="16"/>
              </w:rPr>
            </w:pPr>
          </w:p>
        </w:tc>
        <w:tc>
          <w:tcPr>
            <w:tcW w:w="3117"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FD56D84" w14:textId="77777777" w:rsidR="00E809F5" w:rsidRPr="00817F50" w:rsidRDefault="00E809F5" w:rsidP="003C0CB8">
            <w:pPr>
              <w:pStyle w:val="Textoindependiente"/>
              <w:numPr>
                <w:ilvl w:val="0"/>
                <w:numId w:val="13"/>
              </w:numPr>
              <w:spacing w:after="60" w:line="250" w:lineRule="auto"/>
              <w:ind w:right="108"/>
              <w:jc w:val="both"/>
              <w:rPr>
                <w:rFonts w:ascii="Century Gothic" w:hAnsi="Century Gothic" w:cs="Arial"/>
                <w:sz w:val="16"/>
                <w:szCs w:val="16"/>
              </w:rPr>
            </w:pPr>
            <w:r w:rsidRPr="00817F50">
              <w:rPr>
                <w:rFonts w:ascii="Century Gothic" w:hAnsi="Century Gothic" w:cs="Arial"/>
                <w:sz w:val="16"/>
                <w:szCs w:val="16"/>
              </w:rPr>
              <w:t xml:space="preserve">Nacional </w:t>
            </w:r>
          </w:p>
          <w:p w14:paraId="49D739E5" w14:textId="77777777" w:rsidR="00E809F5" w:rsidRPr="00817F50" w:rsidRDefault="00E809F5" w:rsidP="003C0CB8">
            <w:pPr>
              <w:pStyle w:val="Textoindependiente"/>
              <w:numPr>
                <w:ilvl w:val="0"/>
                <w:numId w:val="13"/>
              </w:numPr>
              <w:spacing w:after="60" w:line="250" w:lineRule="auto"/>
              <w:ind w:right="108"/>
              <w:jc w:val="both"/>
              <w:rPr>
                <w:rFonts w:ascii="Century Gothic" w:hAnsi="Century Gothic" w:cs="Arial"/>
                <w:sz w:val="16"/>
                <w:szCs w:val="16"/>
              </w:rPr>
            </w:pPr>
            <w:r w:rsidRPr="00817F50">
              <w:rPr>
                <w:rFonts w:ascii="Century Gothic" w:hAnsi="Century Gothic" w:cs="Arial"/>
                <w:sz w:val="16"/>
                <w:szCs w:val="16"/>
              </w:rPr>
              <w:t>Extranjero</w:t>
            </w:r>
          </w:p>
        </w:tc>
      </w:tr>
    </w:tbl>
    <w:p w14:paraId="5F619E92" w14:textId="77777777" w:rsidR="00E809F5" w:rsidRPr="00817F50"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Variable polinominal.</w:t>
      </w:r>
      <w:r w:rsidRPr="00817F50">
        <w:rPr>
          <w:rFonts w:ascii="Century Gothic" w:hAnsi="Century Gothic" w:cs="Arial"/>
          <w:bCs/>
          <w:sz w:val="19"/>
          <w:szCs w:val="19"/>
        </w:rPr>
        <w:t xml:space="preserve"> Atributo que admite tres o más valores posibles.</w:t>
      </w:r>
    </w:p>
    <w:p w14:paraId="3F0D3722" w14:textId="77777777" w:rsidR="00FA54A9" w:rsidRPr="00817F50" w:rsidRDefault="00BC5BD7" w:rsidP="007F60DC">
      <w:pPr>
        <w:pStyle w:val="Figuras2"/>
      </w:pPr>
      <w:bookmarkStart w:id="188" w:name="_Toc83392694"/>
      <w:bookmarkStart w:id="189" w:name="_Toc85729922"/>
      <w:r w:rsidRPr="00817F50">
        <w:t>Figura</w:t>
      </w:r>
      <w:r w:rsidR="00B221F1" w:rsidRPr="00817F50">
        <w:t xml:space="preserve"> </w:t>
      </w:r>
      <w:r w:rsidR="00C44E3E">
        <w:t>II</w:t>
      </w:r>
      <w:r w:rsidR="00FA54A9" w:rsidRPr="00817F50">
        <w:t>.</w:t>
      </w:r>
      <w:r w:rsidR="007F60DC" w:rsidRPr="00817F50">
        <w:t>8</w:t>
      </w:r>
      <w:r w:rsidR="00FA54A9" w:rsidRPr="00817F50">
        <w:t xml:space="preserve">. Ejemplos de variables </w:t>
      </w:r>
      <w:proofErr w:type="spellStart"/>
      <w:r w:rsidR="00FA54A9" w:rsidRPr="00817F50">
        <w:t>polinominales</w:t>
      </w:r>
      <w:bookmarkEnd w:id="188"/>
      <w:bookmarkEnd w:id="189"/>
      <w:proofErr w:type="spellEnd"/>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ook w:val="04A0" w:firstRow="1" w:lastRow="0" w:firstColumn="1" w:lastColumn="0" w:noHBand="0" w:noVBand="1"/>
      </w:tblPr>
      <w:tblGrid>
        <w:gridCol w:w="2968"/>
        <w:gridCol w:w="851"/>
        <w:gridCol w:w="3117"/>
      </w:tblGrid>
      <w:tr w:rsidR="00E809F5" w:rsidRPr="00817F50" w14:paraId="378649B9" w14:textId="77777777" w:rsidTr="00FA54A9">
        <w:trPr>
          <w:jc w:val="center"/>
        </w:trPr>
        <w:tc>
          <w:tcPr>
            <w:tcW w:w="2968" w:type="dxa"/>
            <w:tcBorders>
              <w:left w:val="single" w:sz="6" w:space="0" w:color="74B230"/>
              <w:bottom w:val="nil"/>
              <w:right w:val="nil"/>
            </w:tcBorders>
            <w:shd w:val="clear" w:color="auto" w:fill="D5E3CF"/>
          </w:tcPr>
          <w:p w14:paraId="7908E2FF" w14:textId="77777777" w:rsidR="00E809F5" w:rsidRPr="00817F50" w:rsidRDefault="00E809F5" w:rsidP="004B33B8">
            <w:pPr>
              <w:pStyle w:val="Textoindependiente"/>
              <w:spacing w:after="60" w:line="250" w:lineRule="auto"/>
              <w:ind w:left="0" w:right="108"/>
              <w:jc w:val="center"/>
              <w:rPr>
                <w:rFonts w:ascii="Century Gothic" w:hAnsi="Century Gothic" w:cs="Arial"/>
                <w:b/>
                <w:bCs/>
                <w:sz w:val="16"/>
                <w:szCs w:val="16"/>
              </w:rPr>
            </w:pPr>
            <w:r w:rsidRPr="00817F50">
              <w:rPr>
                <w:rFonts w:ascii="Century Gothic" w:hAnsi="Century Gothic" w:cs="Arial"/>
                <w:b/>
                <w:bCs/>
                <w:sz w:val="16"/>
                <w:szCs w:val="16"/>
              </w:rPr>
              <w:t>Tipo de remuneraciones</w:t>
            </w:r>
          </w:p>
        </w:tc>
        <w:tc>
          <w:tcPr>
            <w:tcW w:w="851" w:type="dxa"/>
            <w:tcBorders>
              <w:left w:val="nil"/>
              <w:bottom w:val="nil"/>
              <w:right w:val="nil"/>
            </w:tcBorders>
            <w:shd w:val="clear" w:color="auto" w:fill="auto"/>
          </w:tcPr>
          <w:p w14:paraId="64F9540F" w14:textId="77777777" w:rsidR="00E809F5" w:rsidRPr="00817F50" w:rsidRDefault="00E809F5" w:rsidP="004B33B8">
            <w:pPr>
              <w:pStyle w:val="Textoindependiente"/>
              <w:spacing w:after="60" w:line="250" w:lineRule="auto"/>
              <w:ind w:left="0" w:right="108"/>
              <w:jc w:val="center"/>
              <w:rPr>
                <w:rFonts w:ascii="Century Gothic" w:hAnsi="Century Gothic" w:cs="Arial"/>
                <w:b/>
                <w:bCs/>
                <w:sz w:val="16"/>
                <w:szCs w:val="16"/>
              </w:rPr>
            </w:pPr>
          </w:p>
        </w:tc>
        <w:tc>
          <w:tcPr>
            <w:tcW w:w="3117" w:type="dxa"/>
            <w:tcBorders>
              <w:left w:val="nil"/>
              <w:bottom w:val="nil"/>
              <w:right w:val="single" w:sz="6" w:space="0" w:color="74B230"/>
            </w:tcBorders>
            <w:shd w:val="clear" w:color="auto" w:fill="D5E3CF"/>
          </w:tcPr>
          <w:p w14:paraId="4C1AB45E" w14:textId="77777777" w:rsidR="00E809F5" w:rsidRPr="00817F50" w:rsidRDefault="00E809F5" w:rsidP="004B33B8">
            <w:pPr>
              <w:pStyle w:val="Textoindependiente"/>
              <w:spacing w:after="60" w:line="250" w:lineRule="auto"/>
              <w:ind w:left="0" w:right="108"/>
              <w:jc w:val="center"/>
              <w:rPr>
                <w:rFonts w:ascii="Century Gothic" w:hAnsi="Century Gothic" w:cs="Arial"/>
                <w:b/>
                <w:bCs/>
                <w:sz w:val="16"/>
                <w:szCs w:val="16"/>
              </w:rPr>
            </w:pPr>
            <w:r w:rsidRPr="00817F50">
              <w:rPr>
                <w:rFonts w:ascii="Century Gothic" w:hAnsi="Century Gothic" w:cs="Arial"/>
                <w:b/>
                <w:bCs/>
                <w:sz w:val="16"/>
                <w:szCs w:val="16"/>
              </w:rPr>
              <w:t>Tipo de propiedad</w:t>
            </w:r>
          </w:p>
        </w:tc>
      </w:tr>
      <w:tr w:rsidR="00E809F5" w:rsidRPr="00817F50" w14:paraId="633242D6" w14:textId="77777777" w:rsidTr="00FA54A9">
        <w:trPr>
          <w:jc w:val="center"/>
        </w:trPr>
        <w:tc>
          <w:tcPr>
            <w:tcW w:w="2968"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5C7144D" w14:textId="77777777" w:rsidR="00E809F5" w:rsidRPr="00817F50" w:rsidRDefault="00E809F5" w:rsidP="003C0CB8">
            <w:pPr>
              <w:pStyle w:val="Textoindependiente"/>
              <w:numPr>
                <w:ilvl w:val="0"/>
                <w:numId w:val="14"/>
              </w:numPr>
              <w:spacing w:line="250" w:lineRule="auto"/>
              <w:ind w:right="108"/>
              <w:rPr>
                <w:rFonts w:ascii="Century Gothic" w:hAnsi="Century Gothic" w:cs="Arial"/>
                <w:sz w:val="16"/>
                <w:szCs w:val="16"/>
              </w:rPr>
            </w:pPr>
            <w:r w:rsidRPr="00817F50">
              <w:rPr>
                <w:rFonts w:ascii="Century Gothic" w:hAnsi="Century Gothic" w:cs="Arial"/>
                <w:sz w:val="16"/>
                <w:szCs w:val="16"/>
              </w:rPr>
              <w:t>Sueldos y salarios</w:t>
            </w:r>
          </w:p>
          <w:p w14:paraId="31629C80" w14:textId="77777777" w:rsidR="00E809F5" w:rsidRPr="00817F50" w:rsidRDefault="00E809F5" w:rsidP="003C0CB8">
            <w:pPr>
              <w:pStyle w:val="Textoindependiente"/>
              <w:numPr>
                <w:ilvl w:val="0"/>
                <w:numId w:val="14"/>
              </w:numPr>
              <w:spacing w:line="250" w:lineRule="auto"/>
              <w:ind w:right="108"/>
              <w:rPr>
                <w:rFonts w:ascii="Century Gothic" w:hAnsi="Century Gothic" w:cs="Arial"/>
                <w:sz w:val="16"/>
                <w:szCs w:val="16"/>
              </w:rPr>
            </w:pPr>
            <w:r w:rsidRPr="00817F50">
              <w:rPr>
                <w:rFonts w:ascii="Century Gothic" w:hAnsi="Century Gothic" w:cs="Arial"/>
                <w:sz w:val="16"/>
                <w:szCs w:val="16"/>
              </w:rPr>
              <w:t>Utilidades</w:t>
            </w:r>
          </w:p>
          <w:p w14:paraId="2F1A9BC4" w14:textId="77777777" w:rsidR="00E809F5" w:rsidRPr="00817F50" w:rsidRDefault="00E809F5" w:rsidP="003C0CB8">
            <w:pPr>
              <w:pStyle w:val="Textoindependiente"/>
              <w:numPr>
                <w:ilvl w:val="0"/>
                <w:numId w:val="14"/>
              </w:numPr>
              <w:spacing w:line="250" w:lineRule="auto"/>
              <w:ind w:right="108"/>
              <w:rPr>
                <w:rFonts w:ascii="Century Gothic" w:hAnsi="Century Gothic" w:cs="Arial"/>
                <w:sz w:val="16"/>
                <w:szCs w:val="16"/>
              </w:rPr>
            </w:pPr>
            <w:r w:rsidRPr="00817F50">
              <w:rPr>
                <w:rFonts w:ascii="Century Gothic" w:hAnsi="Century Gothic" w:cs="Arial"/>
                <w:sz w:val="16"/>
                <w:szCs w:val="16"/>
              </w:rPr>
              <w:t>Prestaciones sociales</w:t>
            </w:r>
          </w:p>
          <w:p w14:paraId="2AD669B3" w14:textId="77777777" w:rsidR="00E809F5" w:rsidRPr="00817F50" w:rsidRDefault="00E809F5" w:rsidP="003C0CB8">
            <w:pPr>
              <w:pStyle w:val="Textoindependiente"/>
              <w:numPr>
                <w:ilvl w:val="0"/>
                <w:numId w:val="14"/>
              </w:numPr>
              <w:spacing w:line="250" w:lineRule="auto"/>
              <w:ind w:right="108"/>
              <w:jc w:val="both"/>
              <w:rPr>
                <w:rFonts w:ascii="Century Gothic" w:hAnsi="Century Gothic" w:cs="Arial"/>
                <w:sz w:val="16"/>
                <w:szCs w:val="16"/>
              </w:rPr>
            </w:pPr>
            <w:r w:rsidRPr="00817F50">
              <w:rPr>
                <w:rFonts w:ascii="Century Gothic" w:hAnsi="Century Gothic" w:cs="Arial"/>
                <w:sz w:val="16"/>
                <w:szCs w:val="16"/>
              </w:rPr>
              <w:t>Gastos por liquidación</w:t>
            </w:r>
          </w:p>
        </w:tc>
        <w:tc>
          <w:tcPr>
            <w:tcW w:w="851" w:type="dxa"/>
            <w:tcBorders>
              <w:left w:val="single" w:sz="6" w:space="0" w:color="BFBFBF" w:themeColor="background1" w:themeShade="BF"/>
              <w:bottom w:val="nil"/>
              <w:right w:val="single" w:sz="6" w:space="0" w:color="BFBFBF" w:themeColor="background1" w:themeShade="BF"/>
            </w:tcBorders>
            <w:shd w:val="clear" w:color="auto" w:fill="auto"/>
          </w:tcPr>
          <w:p w14:paraId="7EA1B40B" w14:textId="77777777" w:rsidR="00E809F5" w:rsidRPr="00817F50" w:rsidRDefault="00E809F5" w:rsidP="004B33B8">
            <w:pPr>
              <w:pStyle w:val="Textoindependiente"/>
              <w:spacing w:line="250" w:lineRule="auto"/>
              <w:ind w:left="720" w:right="108"/>
              <w:jc w:val="both"/>
              <w:rPr>
                <w:rFonts w:ascii="Century Gothic" w:hAnsi="Century Gothic" w:cs="Arial"/>
                <w:sz w:val="16"/>
                <w:szCs w:val="16"/>
              </w:rPr>
            </w:pPr>
          </w:p>
        </w:tc>
        <w:tc>
          <w:tcPr>
            <w:tcW w:w="3117"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C84F6CB" w14:textId="77777777" w:rsidR="00E809F5" w:rsidRPr="00817F50" w:rsidRDefault="00E809F5" w:rsidP="003C0CB8">
            <w:pPr>
              <w:pStyle w:val="Textoindependiente"/>
              <w:numPr>
                <w:ilvl w:val="0"/>
                <w:numId w:val="15"/>
              </w:numPr>
              <w:spacing w:line="250" w:lineRule="auto"/>
              <w:ind w:right="108"/>
              <w:jc w:val="both"/>
              <w:rPr>
                <w:rFonts w:ascii="Century Gothic" w:hAnsi="Century Gothic" w:cs="Arial"/>
                <w:sz w:val="16"/>
                <w:szCs w:val="16"/>
              </w:rPr>
            </w:pPr>
            <w:r w:rsidRPr="00817F50">
              <w:rPr>
                <w:rFonts w:ascii="Century Gothic" w:hAnsi="Century Gothic" w:cs="Arial"/>
                <w:sz w:val="16"/>
                <w:szCs w:val="16"/>
              </w:rPr>
              <w:t>Persona física</w:t>
            </w:r>
          </w:p>
          <w:p w14:paraId="33FC99B2" w14:textId="77777777" w:rsidR="00E809F5" w:rsidRPr="00817F50" w:rsidRDefault="00E809F5" w:rsidP="003C0CB8">
            <w:pPr>
              <w:pStyle w:val="Textoindependiente"/>
              <w:numPr>
                <w:ilvl w:val="0"/>
                <w:numId w:val="15"/>
              </w:numPr>
              <w:spacing w:line="250" w:lineRule="auto"/>
              <w:ind w:right="108"/>
              <w:jc w:val="both"/>
              <w:rPr>
                <w:rFonts w:ascii="Century Gothic" w:hAnsi="Century Gothic" w:cs="Arial"/>
                <w:sz w:val="16"/>
                <w:szCs w:val="16"/>
              </w:rPr>
            </w:pPr>
            <w:r w:rsidRPr="00817F50">
              <w:rPr>
                <w:rFonts w:ascii="Century Gothic" w:hAnsi="Century Gothic" w:cs="Arial"/>
                <w:sz w:val="16"/>
                <w:szCs w:val="16"/>
              </w:rPr>
              <w:t>Sociedad o asociación</w:t>
            </w:r>
          </w:p>
          <w:p w14:paraId="7CA1143B" w14:textId="77777777" w:rsidR="00E809F5" w:rsidRPr="00817F50" w:rsidRDefault="00E809F5" w:rsidP="003C0CB8">
            <w:pPr>
              <w:pStyle w:val="Textoindependiente"/>
              <w:numPr>
                <w:ilvl w:val="0"/>
                <w:numId w:val="15"/>
              </w:numPr>
              <w:spacing w:line="250" w:lineRule="auto"/>
              <w:ind w:right="108"/>
              <w:jc w:val="both"/>
              <w:rPr>
                <w:rFonts w:ascii="Century Gothic" w:hAnsi="Century Gothic" w:cs="Arial"/>
                <w:sz w:val="16"/>
                <w:szCs w:val="16"/>
              </w:rPr>
            </w:pPr>
            <w:r w:rsidRPr="00817F50">
              <w:rPr>
                <w:rFonts w:ascii="Century Gothic" w:hAnsi="Century Gothic" w:cs="Arial"/>
                <w:sz w:val="16"/>
                <w:szCs w:val="16"/>
              </w:rPr>
              <w:t>Gobierno</w:t>
            </w:r>
          </w:p>
          <w:p w14:paraId="4A922214" w14:textId="77777777" w:rsidR="00E809F5" w:rsidRPr="00817F50" w:rsidRDefault="00E809F5" w:rsidP="003C0CB8">
            <w:pPr>
              <w:pStyle w:val="Textoindependiente"/>
              <w:numPr>
                <w:ilvl w:val="0"/>
                <w:numId w:val="15"/>
              </w:numPr>
              <w:spacing w:line="250" w:lineRule="auto"/>
              <w:ind w:right="108"/>
              <w:jc w:val="both"/>
              <w:rPr>
                <w:rFonts w:ascii="Century Gothic" w:hAnsi="Century Gothic" w:cs="Arial"/>
                <w:sz w:val="16"/>
                <w:szCs w:val="16"/>
              </w:rPr>
            </w:pPr>
            <w:r w:rsidRPr="00817F50">
              <w:rPr>
                <w:rFonts w:ascii="Century Gothic" w:hAnsi="Century Gothic" w:cs="Arial"/>
                <w:sz w:val="16"/>
                <w:szCs w:val="16"/>
              </w:rPr>
              <w:t>Otro</w:t>
            </w:r>
          </w:p>
        </w:tc>
      </w:tr>
    </w:tbl>
    <w:p w14:paraId="1A3B0953" w14:textId="77777777" w:rsidR="00E809F5" w:rsidRPr="00817F50" w:rsidRDefault="00E809F5" w:rsidP="00E809F5">
      <w:pPr>
        <w:pStyle w:val="Textoindependiente"/>
        <w:ind w:left="1113"/>
        <w:jc w:val="both"/>
        <w:rPr>
          <w:rFonts w:ascii="Century Gothic" w:hAnsi="Century Gothic" w:cs="Arial"/>
          <w:color w:val="231F20"/>
          <w:sz w:val="19"/>
          <w:szCs w:val="19"/>
        </w:rPr>
      </w:pPr>
    </w:p>
    <w:p w14:paraId="65E1791C" w14:textId="77777777" w:rsidR="00E809F5" w:rsidRPr="00817F50" w:rsidRDefault="00E809F5" w:rsidP="003C0CB8">
      <w:pPr>
        <w:pStyle w:val="Textoindependiente"/>
        <w:numPr>
          <w:ilvl w:val="0"/>
          <w:numId w:val="1"/>
        </w:numPr>
        <w:ind w:left="426" w:hanging="426"/>
        <w:jc w:val="both"/>
        <w:rPr>
          <w:rFonts w:ascii="Century Gothic" w:hAnsi="Century Gothic" w:cs="Arial"/>
          <w:b/>
          <w:bCs/>
          <w:color w:val="231F20"/>
          <w:sz w:val="19"/>
          <w:szCs w:val="19"/>
        </w:rPr>
      </w:pPr>
      <w:r w:rsidRPr="00817F50">
        <w:rPr>
          <w:rFonts w:ascii="Century Gothic" w:hAnsi="Century Gothic" w:cs="Arial"/>
          <w:b/>
          <w:bCs/>
          <w:color w:val="231F20"/>
          <w:sz w:val="19"/>
          <w:szCs w:val="19"/>
        </w:rPr>
        <w:t>Por la función que desempeña en el cuestionario:</w:t>
      </w:r>
    </w:p>
    <w:p w14:paraId="15F01DB6" w14:textId="77777777" w:rsidR="00E809F5" w:rsidRPr="00817F50" w:rsidRDefault="00E809F5" w:rsidP="00E809F5">
      <w:pPr>
        <w:spacing w:before="10" w:line="240" w:lineRule="exact"/>
        <w:jc w:val="both"/>
        <w:rPr>
          <w:rFonts w:ascii="Century Gothic" w:hAnsi="Century Gothic" w:cs="Arial"/>
          <w:sz w:val="19"/>
          <w:szCs w:val="19"/>
        </w:rPr>
      </w:pPr>
    </w:p>
    <w:p w14:paraId="37B0903B" w14:textId="77777777" w:rsidR="00E809F5" w:rsidRPr="00817F50"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Variable de análisis temático.</w:t>
      </w:r>
      <w:r w:rsidRPr="00817F50">
        <w:rPr>
          <w:rFonts w:ascii="Century Gothic" w:hAnsi="Century Gothic" w:cs="Arial"/>
          <w:bCs/>
          <w:sz w:val="19"/>
          <w:szCs w:val="19"/>
        </w:rPr>
        <w:t xml:space="preserve"> Es útil para el conocimiento del fenómeno de interés</w:t>
      </w:r>
      <w:r w:rsidR="00BD7B5D" w:rsidRPr="00817F50">
        <w:rPr>
          <w:rFonts w:ascii="Century Gothic" w:hAnsi="Century Gothic" w:cs="Arial"/>
          <w:bCs/>
          <w:sz w:val="19"/>
          <w:szCs w:val="19"/>
        </w:rPr>
        <w:t>, universo de análisis y dominios de estudio</w:t>
      </w:r>
      <w:r w:rsidR="00E57541" w:rsidRPr="00817F50">
        <w:rPr>
          <w:rFonts w:ascii="Century Gothic" w:hAnsi="Century Gothic" w:cs="Arial"/>
          <w:bCs/>
          <w:sz w:val="19"/>
          <w:szCs w:val="19"/>
        </w:rPr>
        <w:t>;</w:t>
      </w:r>
      <w:r w:rsidR="00BD7B5D" w:rsidRPr="00817F50">
        <w:rPr>
          <w:rFonts w:ascii="Century Gothic" w:hAnsi="Century Gothic" w:cs="Arial"/>
          <w:bCs/>
          <w:sz w:val="19"/>
          <w:szCs w:val="19"/>
        </w:rPr>
        <w:t xml:space="preserve"> conforman</w:t>
      </w:r>
      <w:r w:rsidRPr="00817F50">
        <w:rPr>
          <w:rFonts w:ascii="Century Gothic" w:hAnsi="Century Gothic" w:cs="Arial"/>
          <w:bCs/>
          <w:sz w:val="19"/>
          <w:szCs w:val="19"/>
        </w:rPr>
        <w:t xml:space="preserve"> la presentación de resultados del </w:t>
      </w:r>
      <w:r w:rsidR="00E44DE1" w:rsidRPr="00817F50">
        <w:rPr>
          <w:rFonts w:ascii="Century Gothic" w:hAnsi="Century Gothic" w:cs="Arial"/>
          <w:bCs/>
          <w:sz w:val="19"/>
          <w:szCs w:val="19"/>
        </w:rPr>
        <w:t>Programa de Información</w:t>
      </w:r>
      <w:r w:rsidRPr="00817F50">
        <w:rPr>
          <w:rFonts w:ascii="Century Gothic" w:hAnsi="Century Gothic" w:cs="Arial"/>
          <w:bCs/>
          <w:sz w:val="19"/>
          <w:szCs w:val="19"/>
        </w:rPr>
        <w:t>.</w:t>
      </w:r>
    </w:p>
    <w:p w14:paraId="0B99FB5B" w14:textId="77777777" w:rsidR="00E809F5" w:rsidRPr="00817F50"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Variable de control.</w:t>
      </w:r>
      <w:r w:rsidRPr="00817F50">
        <w:rPr>
          <w:rFonts w:ascii="Century Gothic" w:hAnsi="Century Gothic" w:cs="Arial"/>
          <w:bCs/>
          <w:sz w:val="19"/>
          <w:szCs w:val="19"/>
        </w:rPr>
        <w:t xml:space="preserve"> Es útil para identificar o confirmar otros datos del cuestionario o para detectar la presencia del fenómeno que interesa investigar.</w:t>
      </w:r>
    </w:p>
    <w:p w14:paraId="2D4C9652" w14:textId="13AFB54D" w:rsidR="00300309" w:rsidRPr="00817F50" w:rsidRDefault="00E809F5" w:rsidP="00300309">
      <w:pPr>
        <w:pStyle w:val="Prrafodelista"/>
        <w:widowControl/>
        <w:numPr>
          <w:ilvl w:val="0"/>
          <w:numId w:val="17"/>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Variable filtro.</w:t>
      </w:r>
      <w:r w:rsidRPr="00817F50">
        <w:rPr>
          <w:rFonts w:ascii="Century Gothic" w:hAnsi="Century Gothic" w:cs="Arial"/>
          <w:bCs/>
          <w:sz w:val="19"/>
          <w:szCs w:val="19"/>
        </w:rPr>
        <w:t xml:space="preserve"> Es útil para distinguir aquell</w:t>
      </w:r>
      <w:r w:rsidR="00BD7B5D" w:rsidRPr="00817F50">
        <w:rPr>
          <w:rFonts w:ascii="Century Gothic" w:hAnsi="Century Gothic" w:cs="Arial"/>
          <w:bCs/>
          <w:sz w:val="19"/>
          <w:szCs w:val="19"/>
        </w:rPr>
        <w:t>os universos de análisis</w:t>
      </w:r>
      <w:r w:rsidRPr="00817F50">
        <w:rPr>
          <w:rFonts w:ascii="Century Gothic" w:hAnsi="Century Gothic" w:cs="Arial"/>
          <w:bCs/>
          <w:sz w:val="19"/>
          <w:szCs w:val="19"/>
        </w:rPr>
        <w:t xml:space="preserve"> a las que se aplican otras variables específicas</w:t>
      </w:r>
      <w:r w:rsidR="00300309" w:rsidRPr="00817F50">
        <w:rPr>
          <w:rFonts w:ascii="Century Gothic" w:hAnsi="Century Gothic" w:cs="Arial"/>
          <w:bCs/>
          <w:sz w:val="19"/>
          <w:szCs w:val="19"/>
        </w:rPr>
        <w:t xml:space="preserve"> (ver </w:t>
      </w:r>
      <w:r w:rsidR="00B221F1" w:rsidRPr="00817F50">
        <w:rPr>
          <w:rFonts w:ascii="Century Gothic" w:hAnsi="Century Gothic" w:cs="Arial"/>
          <w:bCs/>
          <w:sz w:val="19"/>
          <w:szCs w:val="19"/>
        </w:rPr>
        <w:t>figura</w:t>
      </w:r>
      <w:r w:rsidR="00300309" w:rsidRPr="00817F50">
        <w:rPr>
          <w:rFonts w:ascii="Century Gothic" w:hAnsi="Century Gothic" w:cs="Arial"/>
          <w:bCs/>
          <w:sz w:val="19"/>
          <w:szCs w:val="19"/>
        </w:rPr>
        <w:t xml:space="preserve"> </w:t>
      </w:r>
      <w:r w:rsidR="00190850">
        <w:rPr>
          <w:rFonts w:ascii="Century Gothic" w:hAnsi="Century Gothic" w:cs="Arial"/>
          <w:bCs/>
          <w:sz w:val="19"/>
          <w:szCs w:val="19"/>
        </w:rPr>
        <w:t>II</w:t>
      </w:r>
      <w:r w:rsidR="00300309" w:rsidRPr="00817F50">
        <w:rPr>
          <w:rFonts w:ascii="Century Gothic" w:hAnsi="Century Gothic" w:cs="Arial"/>
          <w:bCs/>
          <w:sz w:val="19"/>
          <w:szCs w:val="19"/>
        </w:rPr>
        <w:t>.</w:t>
      </w:r>
      <w:r w:rsidR="007F60DC" w:rsidRPr="00817F50">
        <w:rPr>
          <w:rFonts w:ascii="Century Gothic" w:hAnsi="Century Gothic" w:cs="Arial"/>
          <w:bCs/>
          <w:sz w:val="19"/>
          <w:szCs w:val="19"/>
        </w:rPr>
        <w:t>9</w:t>
      </w:r>
      <w:r w:rsidR="00300309" w:rsidRPr="00817F50">
        <w:rPr>
          <w:rFonts w:ascii="Century Gothic" w:hAnsi="Century Gothic" w:cs="Arial"/>
          <w:bCs/>
          <w:sz w:val="19"/>
          <w:szCs w:val="19"/>
        </w:rPr>
        <w:t xml:space="preserve">). </w:t>
      </w:r>
    </w:p>
    <w:p w14:paraId="6E2F8D78" w14:textId="77777777" w:rsidR="00227B7A" w:rsidRPr="00817F50" w:rsidRDefault="00227B7A" w:rsidP="00227B7A">
      <w:pPr>
        <w:pStyle w:val="Textoindependiente"/>
        <w:tabs>
          <w:tab w:val="left" w:pos="818"/>
        </w:tabs>
        <w:ind w:left="720"/>
        <w:rPr>
          <w:rFonts w:ascii="Century Gothic" w:hAnsi="Century Gothic" w:cs="Arial"/>
          <w:b/>
          <w:color w:val="231F20"/>
          <w:sz w:val="19"/>
          <w:szCs w:val="19"/>
        </w:rPr>
      </w:pPr>
    </w:p>
    <w:p w14:paraId="315331F3" w14:textId="77777777" w:rsidR="00227B7A" w:rsidRPr="00817F50" w:rsidRDefault="004C22C3" w:rsidP="007F60DC">
      <w:pPr>
        <w:pStyle w:val="Figuras2"/>
      </w:pPr>
      <w:bookmarkStart w:id="190" w:name="_Toc85729923"/>
      <w:r w:rsidRPr="00817F50">
        <w:t>Figura</w:t>
      </w:r>
      <w:r w:rsidR="001D6F5D" w:rsidRPr="00817F50">
        <w:t xml:space="preserve"> </w:t>
      </w:r>
      <w:r w:rsidR="00C44E3E">
        <w:t>II</w:t>
      </w:r>
      <w:r w:rsidR="00CA6AD8" w:rsidRPr="00817F50">
        <w:t>.</w:t>
      </w:r>
      <w:r w:rsidR="007F60DC" w:rsidRPr="00817F50">
        <w:t>9</w:t>
      </w:r>
      <w:r w:rsidR="00725EE7" w:rsidRPr="00817F50">
        <w:t>.</w:t>
      </w:r>
      <w:r w:rsidR="00CA6AD8" w:rsidRPr="00817F50">
        <w:t xml:space="preserve"> Ejemplos de v</w:t>
      </w:r>
      <w:r w:rsidR="00227FAA" w:rsidRPr="00817F50">
        <w:t>ariable filtro</w:t>
      </w:r>
      <w:bookmarkEnd w:id="190"/>
      <w:r w:rsidR="00227FAA" w:rsidRPr="00817F50">
        <w:t xml:space="preserve"> </w:t>
      </w:r>
    </w:p>
    <w:p w14:paraId="5FB00CC5" w14:textId="77777777" w:rsidR="00227FAA" w:rsidRPr="00817F50" w:rsidRDefault="00227FAA" w:rsidP="00FC4497">
      <w:pPr>
        <w:pStyle w:val="Textoindependiente"/>
        <w:tabs>
          <w:tab w:val="left" w:pos="818"/>
        </w:tabs>
        <w:ind w:left="720"/>
        <w:jc w:val="center"/>
        <w:rPr>
          <w:rFonts w:ascii="Century Gothic" w:hAnsi="Century Gothic" w:cs="Arial"/>
          <w:b/>
          <w:color w:val="231F20"/>
          <w:sz w:val="19"/>
          <w:szCs w:val="19"/>
        </w:rPr>
      </w:pPr>
      <w:r w:rsidRPr="00817F50">
        <w:rPr>
          <w:noProof/>
        </w:rPr>
        <w:drawing>
          <wp:inline distT="0" distB="0" distL="0" distR="0" wp14:anchorId="35CD4DDB" wp14:editId="2030927E">
            <wp:extent cx="6705600" cy="714706"/>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19663"/>
                    <a:stretch/>
                  </pic:blipFill>
                  <pic:spPr bwMode="auto">
                    <a:xfrm>
                      <a:off x="0" y="0"/>
                      <a:ext cx="6705600" cy="714706"/>
                    </a:xfrm>
                    <a:prstGeom prst="rect">
                      <a:avLst/>
                    </a:prstGeom>
                    <a:ln>
                      <a:noFill/>
                    </a:ln>
                    <a:extLst>
                      <a:ext uri="{53640926-AAD7-44D8-BBD7-CCE9431645EC}">
                        <a14:shadowObscured xmlns:a14="http://schemas.microsoft.com/office/drawing/2010/main"/>
                      </a:ext>
                    </a:extLst>
                  </pic:spPr>
                </pic:pic>
              </a:graphicData>
            </a:graphic>
          </wp:inline>
        </w:drawing>
      </w:r>
    </w:p>
    <w:p w14:paraId="7FE6C511" w14:textId="77777777" w:rsidR="00E809F5" w:rsidRPr="00817F50" w:rsidRDefault="00E809F5" w:rsidP="00E809F5">
      <w:pPr>
        <w:pStyle w:val="Textoindependiente"/>
        <w:tabs>
          <w:tab w:val="left" w:pos="818"/>
        </w:tabs>
        <w:ind w:left="818"/>
        <w:jc w:val="both"/>
        <w:rPr>
          <w:rFonts w:ascii="Century Gothic" w:hAnsi="Century Gothic" w:cs="Arial"/>
          <w:sz w:val="19"/>
          <w:szCs w:val="19"/>
        </w:rPr>
      </w:pPr>
    </w:p>
    <w:p w14:paraId="532325C5" w14:textId="77777777" w:rsidR="00227FAA" w:rsidRPr="00817F50" w:rsidRDefault="00227FAA" w:rsidP="00E809F5">
      <w:pPr>
        <w:pStyle w:val="Textoindependiente"/>
        <w:tabs>
          <w:tab w:val="left" w:pos="818"/>
        </w:tabs>
        <w:jc w:val="center"/>
        <w:rPr>
          <w:rFonts w:ascii="Century Gothic" w:hAnsi="Century Gothic" w:cs="Arial"/>
          <w:b/>
          <w:color w:val="231F20"/>
          <w:sz w:val="19"/>
          <w:szCs w:val="19"/>
        </w:rPr>
      </w:pPr>
      <w:r w:rsidRPr="00817F50">
        <w:rPr>
          <w:noProof/>
        </w:rPr>
        <w:drawing>
          <wp:inline distT="0" distB="0" distL="0" distR="0" wp14:anchorId="0270ADA4" wp14:editId="37C21318">
            <wp:extent cx="2494800" cy="2059200"/>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494800" cy="2059200"/>
                    </a:xfrm>
                    <a:prstGeom prst="rect">
                      <a:avLst/>
                    </a:prstGeom>
                  </pic:spPr>
                </pic:pic>
              </a:graphicData>
            </a:graphic>
          </wp:inline>
        </w:drawing>
      </w:r>
    </w:p>
    <w:p w14:paraId="066CD581" w14:textId="77777777" w:rsidR="00E809F5" w:rsidRPr="00817F50" w:rsidRDefault="00E809F5" w:rsidP="00E809F5">
      <w:pPr>
        <w:pStyle w:val="Textoindependiente"/>
        <w:tabs>
          <w:tab w:val="left" w:pos="818"/>
        </w:tabs>
        <w:jc w:val="center"/>
        <w:rPr>
          <w:rFonts w:ascii="Century Gothic" w:hAnsi="Century Gothic" w:cs="Arial"/>
          <w:color w:val="231F20"/>
          <w:sz w:val="19"/>
          <w:szCs w:val="19"/>
        </w:rPr>
      </w:pPr>
    </w:p>
    <w:p w14:paraId="18476EA9" w14:textId="77777777" w:rsidR="00E809F5" w:rsidRPr="00817F50" w:rsidRDefault="00E809F5" w:rsidP="00E809F5">
      <w:pPr>
        <w:pStyle w:val="Textoindependiente"/>
        <w:tabs>
          <w:tab w:val="left" w:pos="818"/>
        </w:tabs>
        <w:jc w:val="both"/>
        <w:rPr>
          <w:rFonts w:ascii="Century Gothic" w:hAnsi="Century Gothic" w:cs="Arial"/>
          <w:color w:val="231F20"/>
          <w:sz w:val="19"/>
          <w:szCs w:val="19"/>
        </w:rPr>
      </w:pPr>
    </w:p>
    <w:p w14:paraId="076D1719" w14:textId="77777777" w:rsidR="00E809F5" w:rsidRPr="00817F50" w:rsidRDefault="00E809F5" w:rsidP="003C0CB8">
      <w:pPr>
        <w:pStyle w:val="Textoindependiente"/>
        <w:numPr>
          <w:ilvl w:val="0"/>
          <w:numId w:val="1"/>
        </w:numPr>
        <w:ind w:left="426" w:hanging="426"/>
        <w:jc w:val="both"/>
        <w:rPr>
          <w:rFonts w:ascii="Century Gothic" w:hAnsi="Century Gothic" w:cs="Arial"/>
          <w:b/>
          <w:bCs/>
          <w:color w:val="231F20"/>
          <w:sz w:val="19"/>
          <w:szCs w:val="19"/>
        </w:rPr>
      </w:pPr>
      <w:r w:rsidRPr="00817F50">
        <w:rPr>
          <w:rFonts w:ascii="Century Gothic" w:hAnsi="Century Gothic" w:cs="Arial"/>
          <w:b/>
          <w:bCs/>
          <w:color w:val="231F20"/>
          <w:sz w:val="19"/>
          <w:szCs w:val="19"/>
        </w:rPr>
        <w:t>Por el nivel de abstracción:</w:t>
      </w:r>
    </w:p>
    <w:p w14:paraId="7F1BDB6A" w14:textId="77777777" w:rsidR="00E809F5" w:rsidRPr="00817F50" w:rsidRDefault="00E809F5" w:rsidP="00E809F5">
      <w:pPr>
        <w:spacing w:before="15" w:line="220" w:lineRule="exact"/>
        <w:jc w:val="both"/>
        <w:rPr>
          <w:rFonts w:ascii="Century Gothic" w:hAnsi="Century Gothic" w:cs="Arial"/>
          <w:sz w:val="19"/>
          <w:szCs w:val="19"/>
        </w:rPr>
      </w:pPr>
    </w:p>
    <w:p w14:paraId="6ABD80B2" w14:textId="77777777" w:rsidR="00E809F5" w:rsidRPr="00817F50"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Variable general o abstracta.</w:t>
      </w:r>
      <w:r w:rsidRPr="00817F50">
        <w:rPr>
          <w:rFonts w:ascii="Century Gothic" w:hAnsi="Century Gothic" w:cs="Arial"/>
          <w:bCs/>
          <w:sz w:val="19"/>
          <w:szCs w:val="19"/>
        </w:rPr>
        <w:t xml:space="preserve"> Es un tipo de atributo que se refiere a un concepto que no tiene un referente directo de la realidad.</w:t>
      </w:r>
    </w:p>
    <w:p w14:paraId="02FF0B01" w14:textId="77777777" w:rsidR="00E809F5" w:rsidRPr="00817F50"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Variable empírica</w:t>
      </w:r>
      <w:r w:rsidR="00683F7E" w:rsidRPr="00817F50">
        <w:rPr>
          <w:rFonts w:ascii="Century Gothic" w:hAnsi="Century Gothic" w:cs="Arial"/>
          <w:b/>
          <w:sz w:val="19"/>
          <w:szCs w:val="19"/>
        </w:rPr>
        <w:t xml:space="preserve"> u operativa</w:t>
      </w:r>
      <w:r w:rsidRPr="00817F50">
        <w:rPr>
          <w:rFonts w:ascii="Century Gothic" w:hAnsi="Century Gothic" w:cs="Arial"/>
          <w:b/>
          <w:sz w:val="19"/>
          <w:szCs w:val="19"/>
        </w:rPr>
        <w:t>.</w:t>
      </w:r>
      <w:r w:rsidRPr="00817F50">
        <w:rPr>
          <w:rFonts w:ascii="Century Gothic" w:hAnsi="Century Gothic" w:cs="Arial"/>
          <w:bCs/>
          <w:sz w:val="19"/>
          <w:szCs w:val="19"/>
        </w:rPr>
        <w:t xml:space="preserve"> Es un tipo de atributo que tiene un referente directo en la realidad.</w:t>
      </w:r>
    </w:p>
    <w:p w14:paraId="0D55CCC7" w14:textId="77777777" w:rsidR="00E809F5" w:rsidRPr="00817F50" w:rsidRDefault="00E809F5" w:rsidP="00E809F5">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lastRenderedPageBreak/>
        <w:t xml:space="preserve">Se puede decir que la “pobreza” es un concepto abstracto </w:t>
      </w:r>
      <w:r w:rsidR="00105B31" w:rsidRPr="00817F50">
        <w:rPr>
          <w:rFonts w:ascii="Century Gothic" w:hAnsi="Century Gothic" w:cs="Arial"/>
          <w:bCs/>
          <w:sz w:val="19"/>
          <w:szCs w:val="19"/>
        </w:rPr>
        <w:t>para el que es necesario identificar</w:t>
      </w:r>
      <w:r w:rsidRPr="00817F50">
        <w:rPr>
          <w:rFonts w:ascii="Century Gothic" w:hAnsi="Century Gothic" w:cs="Arial"/>
          <w:bCs/>
          <w:sz w:val="19"/>
          <w:szCs w:val="19"/>
        </w:rPr>
        <w:t xml:space="preserve"> las variables o aspectos que la describan y puedan medirse u observarse.</w:t>
      </w:r>
    </w:p>
    <w:p w14:paraId="2F9DB69A" w14:textId="77777777" w:rsidR="00E809F5" w:rsidRPr="00817F50" w:rsidRDefault="00E809F5" w:rsidP="00E809F5">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Para este caso se tienen divers</w:t>
      </w:r>
      <w:r w:rsidR="00683F7E" w:rsidRPr="00817F50">
        <w:rPr>
          <w:rFonts w:ascii="Century Gothic" w:hAnsi="Century Gothic" w:cs="Arial"/>
          <w:bCs/>
          <w:sz w:val="19"/>
          <w:szCs w:val="19"/>
        </w:rPr>
        <w:t>o</w:t>
      </w:r>
      <w:r w:rsidRPr="00817F50">
        <w:rPr>
          <w:rFonts w:ascii="Century Gothic" w:hAnsi="Century Gothic" w:cs="Arial"/>
          <w:bCs/>
          <w:sz w:val="19"/>
          <w:szCs w:val="19"/>
        </w:rPr>
        <w:t>s enfoques teóricos entre los cuales se encuentran los métodos de Necesidades Básicas Insatisfechas (NBI), Índice de Desarrollo Humano (IDH), Nivel de Bienestar (NB), Índice de Marginación (IM), entre otros. Sin embargo, en cualquiera de est</w:t>
      </w:r>
      <w:r w:rsidR="00683F7E" w:rsidRPr="00817F50">
        <w:rPr>
          <w:rFonts w:ascii="Century Gothic" w:hAnsi="Century Gothic" w:cs="Arial"/>
          <w:bCs/>
          <w:sz w:val="19"/>
          <w:szCs w:val="19"/>
        </w:rPr>
        <w:t>o</w:t>
      </w:r>
      <w:r w:rsidRPr="00817F50">
        <w:rPr>
          <w:rFonts w:ascii="Century Gothic" w:hAnsi="Century Gothic" w:cs="Arial"/>
          <w:bCs/>
          <w:sz w:val="19"/>
          <w:szCs w:val="19"/>
        </w:rPr>
        <w:t xml:space="preserve">s </w:t>
      </w:r>
      <w:r w:rsidR="00683F7E" w:rsidRPr="00817F50">
        <w:rPr>
          <w:rFonts w:ascii="Century Gothic" w:hAnsi="Century Gothic" w:cs="Arial"/>
          <w:bCs/>
          <w:sz w:val="19"/>
          <w:szCs w:val="19"/>
        </w:rPr>
        <w:t>enfoques</w:t>
      </w:r>
      <w:r w:rsidRPr="00817F50">
        <w:rPr>
          <w:rFonts w:ascii="Century Gothic" w:hAnsi="Century Gothic" w:cs="Arial"/>
          <w:bCs/>
          <w:sz w:val="19"/>
          <w:szCs w:val="19"/>
        </w:rPr>
        <w:t xml:space="preserve"> se definen variables </w:t>
      </w:r>
      <w:r w:rsidR="00C01D63" w:rsidRPr="00817F50">
        <w:rPr>
          <w:rFonts w:ascii="Century Gothic" w:hAnsi="Century Gothic" w:cs="Arial"/>
          <w:bCs/>
          <w:sz w:val="19"/>
          <w:szCs w:val="19"/>
        </w:rPr>
        <w:t>empíricas</w:t>
      </w:r>
      <w:r w:rsidRPr="00817F50">
        <w:rPr>
          <w:rFonts w:ascii="Century Gothic" w:hAnsi="Century Gothic" w:cs="Arial"/>
          <w:bCs/>
          <w:sz w:val="19"/>
          <w:szCs w:val="19"/>
        </w:rPr>
        <w:t xml:space="preserve"> como el ingreso per cápita, material predominante en piso de la vivienda, disponibilidad de agua potable, disponibilidad de servicio sanitario o número de focos en la vivienda.</w:t>
      </w:r>
    </w:p>
    <w:p w14:paraId="50730747" w14:textId="77777777" w:rsidR="00E809F5" w:rsidRPr="00817F50" w:rsidRDefault="00E809F5" w:rsidP="00E809F5">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Otro ejemplo de cómo una variable abstracta se hace operativa es el siguiente:</w:t>
      </w:r>
    </w:p>
    <w:p w14:paraId="67EB1B79" w14:textId="77777777" w:rsidR="00725EE7" w:rsidRPr="00817F50" w:rsidRDefault="00725EE7" w:rsidP="00E809F5">
      <w:pPr>
        <w:widowControl/>
        <w:spacing w:before="120" w:after="120" w:line="259" w:lineRule="auto"/>
        <w:jc w:val="both"/>
        <w:rPr>
          <w:rFonts w:ascii="Century Gothic" w:hAnsi="Century Gothic" w:cs="Arial"/>
          <w:bCs/>
          <w:sz w:val="19"/>
          <w:szCs w:val="19"/>
        </w:rPr>
      </w:pPr>
    </w:p>
    <w:p w14:paraId="4189F009" w14:textId="77777777" w:rsidR="00725EE7" w:rsidRPr="00817F50" w:rsidRDefault="00BC5BD7" w:rsidP="007F60DC">
      <w:pPr>
        <w:pStyle w:val="Figuras2"/>
      </w:pPr>
      <w:bookmarkStart w:id="191" w:name="_Toc83392695"/>
      <w:bookmarkStart w:id="192" w:name="_Toc85729924"/>
      <w:r w:rsidRPr="00817F50">
        <w:t>Figura</w:t>
      </w:r>
      <w:r w:rsidR="00B221F1" w:rsidRPr="00817F50">
        <w:t xml:space="preserve"> </w:t>
      </w:r>
      <w:r w:rsidR="00C44E3E">
        <w:t>II</w:t>
      </w:r>
      <w:r w:rsidR="00725EE7" w:rsidRPr="00817F50">
        <w:t>.</w:t>
      </w:r>
      <w:r w:rsidR="007F60DC" w:rsidRPr="00817F50">
        <w:t>10</w:t>
      </w:r>
      <w:r w:rsidR="00725EE7" w:rsidRPr="00817F50">
        <w:t>. Ejemplos de variable</w:t>
      </w:r>
      <w:r w:rsidR="00283D02" w:rsidRPr="00817F50">
        <w:t>s</w:t>
      </w:r>
      <w:r w:rsidR="00725EE7" w:rsidRPr="00817F50">
        <w:t xml:space="preserve"> </w:t>
      </w:r>
      <w:r w:rsidR="00283D02" w:rsidRPr="00817F50">
        <w:t>abstractas que se hacen operativas</w:t>
      </w:r>
      <w:bookmarkEnd w:id="191"/>
      <w:bookmarkEnd w:id="192"/>
    </w:p>
    <w:p w14:paraId="63CA6581" w14:textId="77777777" w:rsidR="00E809F5" w:rsidRPr="00817F50" w:rsidRDefault="00E809F5" w:rsidP="00E809F5">
      <w:pPr>
        <w:spacing w:before="10" w:line="90" w:lineRule="exact"/>
        <w:jc w:val="both"/>
        <w:rPr>
          <w:rFonts w:ascii="Century Gothic" w:hAnsi="Century Gothic" w:cs="Arial"/>
          <w:sz w:val="19"/>
          <w:szCs w:val="19"/>
        </w:rPr>
      </w:pPr>
    </w:p>
    <w:tbl>
      <w:tblPr>
        <w:tblStyle w:val="TableNormal"/>
        <w:tblW w:w="10915" w:type="dxa"/>
        <w:tblBorders>
          <w:insideV w:val="single" w:sz="48" w:space="0" w:color="FFFFFF" w:themeColor="background1"/>
        </w:tblBorders>
        <w:tblLayout w:type="fixed"/>
        <w:tblLook w:val="01E0" w:firstRow="1" w:lastRow="1" w:firstColumn="1" w:lastColumn="1" w:noHBand="0" w:noVBand="0"/>
      </w:tblPr>
      <w:tblGrid>
        <w:gridCol w:w="3119"/>
        <w:gridCol w:w="7796"/>
      </w:tblGrid>
      <w:tr w:rsidR="00E809F5" w:rsidRPr="00817F50" w14:paraId="6C0A685D" w14:textId="77777777" w:rsidTr="008462FE">
        <w:trPr>
          <w:trHeight w:hRule="exact" w:val="715"/>
          <w:tblHeader/>
        </w:trPr>
        <w:tc>
          <w:tcPr>
            <w:tcW w:w="3119" w:type="dxa"/>
            <w:tcBorders>
              <w:bottom w:val="single" w:sz="6" w:space="0" w:color="BFBFBF" w:themeColor="background1" w:themeShade="BF"/>
              <w:right w:val="nil"/>
            </w:tcBorders>
            <w:shd w:val="clear" w:color="auto" w:fill="D5E3CF"/>
            <w:vAlign w:val="center"/>
          </w:tcPr>
          <w:p w14:paraId="66A4F6B4" w14:textId="77777777" w:rsidR="00E809F5" w:rsidRPr="00817F50" w:rsidRDefault="00E809F5" w:rsidP="004B33B8">
            <w:pPr>
              <w:pStyle w:val="TableParagraph"/>
              <w:spacing w:line="250" w:lineRule="auto"/>
              <w:ind w:left="147" w:right="420"/>
              <w:jc w:val="center"/>
              <w:rPr>
                <w:rFonts w:ascii="Century Gothic" w:eastAsia="Arial" w:hAnsi="Century Gothic" w:cs="Arial"/>
                <w:sz w:val="16"/>
                <w:szCs w:val="16"/>
              </w:rPr>
            </w:pPr>
            <w:r w:rsidRPr="00817F50">
              <w:rPr>
                <w:rFonts w:ascii="Century Gothic" w:eastAsia="Arial" w:hAnsi="Century Gothic" w:cs="Arial"/>
                <w:b/>
                <w:bCs/>
                <w:sz w:val="16"/>
                <w:szCs w:val="16"/>
              </w:rPr>
              <w:t>Variable</w:t>
            </w:r>
            <w:r w:rsidRPr="00817F50">
              <w:rPr>
                <w:rFonts w:ascii="Century Gothic" w:eastAsia="Arial" w:hAnsi="Century Gothic" w:cs="Arial"/>
                <w:b/>
                <w:bCs/>
                <w:spacing w:val="-6"/>
                <w:sz w:val="16"/>
                <w:szCs w:val="16"/>
              </w:rPr>
              <w:t xml:space="preserve"> </w:t>
            </w:r>
            <w:r w:rsidRPr="00817F50">
              <w:rPr>
                <w:rFonts w:ascii="Century Gothic" w:eastAsia="Arial" w:hAnsi="Century Gothic" w:cs="Arial"/>
                <w:b/>
                <w:bCs/>
                <w:sz w:val="16"/>
                <w:szCs w:val="16"/>
              </w:rPr>
              <w:t xml:space="preserve">abstracta: </w:t>
            </w:r>
            <w:r w:rsidRPr="00817F50">
              <w:rPr>
                <w:rFonts w:ascii="Century Gothic" w:eastAsia="Arial" w:hAnsi="Century Gothic" w:cs="Arial"/>
                <w:b/>
                <w:bCs/>
                <w:spacing w:val="-1"/>
                <w:sz w:val="16"/>
                <w:szCs w:val="16"/>
              </w:rPr>
              <w:t>C</w:t>
            </w:r>
            <w:r w:rsidRPr="00817F50">
              <w:rPr>
                <w:rFonts w:ascii="Century Gothic" w:eastAsia="Arial" w:hAnsi="Century Gothic" w:cs="Arial"/>
                <w:b/>
                <w:bCs/>
                <w:sz w:val="16"/>
                <w:szCs w:val="16"/>
              </w:rPr>
              <w:t>o</w:t>
            </w:r>
            <w:r w:rsidRPr="00817F50">
              <w:rPr>
                <w:rFonts w:ascii="Century Gothic" w:eastAsia="Arial" w:hAnsi="Century Gothic" w:cs="Arial"/>
                <w:b/>
                <w:bCs/>
                <w:spacing w:val="-1"/>
                <w:sz w:val="16"/>
                <w:szCs w:val="16"/>
              </w:rPr>
              <w:t>m</w:t>
            </w:r>
            <w:r w:rsidRPr="00817F50">
              <w:rPr>
                <w:rFonts w:ascii="Century Gothic" w:eastAsia="Arial" w:hAnsi="Century Gothic" w:cs="Arial"/>
                <w:b/>
                <w:bCs/>
                <w:sz w:val="16"/>
                <w:szCs w:val="16"/>
              </w:rPr>
              <w:t>posición</w:t>
            </w:r>
            <w:r w:rsidRPr="00817F50">
              <w:rPr>
                <w:rFonts w:ascii="Century Gothic" w:eastAsia="Arial" w:hAnsi="Century Gothic" w:cs="Arial"/>
                <w:b/>
                <w:bCs/>
                <w:spacing w:val="-6"/>
                <w:sz w:val="16"/>
                <w:szCs w:val="16"/>
              </w:rPr>
              <w:t xml:space="preserve"> </w:t>
            </w:r>
            <w:r w:rsidRPr="00817F50">
              <w:rPr>
                <w:rFonts w:ascii="Century Gothic" w:eastAsia="Arial" w:hAnsi="Century Gothic" w:cs="Arial"/>
                <w:b/>
                <w:bCs/>
                <w:sz w:val="16"/>
                <w:szCs w:val="16"/>
              </w:rPr>
              <w:t>de</w:t>
            </w:r>
            <w:r w:rsidRPr="00817F50">
              <w:rPr>
                <w:rFonts w:ascii="Century Gothic" w:eastAsia="Arial" w:hAnsi="Century Gothic" w:cs="Arial"/>
                <w:b/>
                <w:bCs/>
                <w:spacing w:val="-6"/>
                <w:sz w:val="16"/>
                <w:szCs w:val="16"/>
              </w:rPr>
              <w:t xml:space="preserve"> </w:t>
            </w:r>
            <w:r w:rsidRPr="00817F50">
              <w:rPr>
                <w:rFonts w:ascii="Century Gothic" w:eastAsia="Arial" w:hAnsi="Century Gothic" w:cs="Arial"/>
                <w:b/>
                <w:bCs/>
                <w:sz w:val="16"/>
                <w:szCs w:val="16"/>
              </w:rPr>
              <w:t>los</w:t>
            </w:r>
            <w:r w:rsidRPr="00817F50">
              <w:rPr>
                <w:rFonts w:ascii="Century Gothic" w:eastAsia="Arial" w:hAnsi="Century Gothic" w:cs="Arial"/>
                <w:b/>
                <w:bCs/>
                <w:spacing w:val="-5"/>
                <w:sz w:val="16"/>
                <w:szCs w:val="16"/>
              </w:rPr>
              <w:t xml:space="preserve"> </w:t>
            </w:r>
            <w:r w:rsidRPr="00817F50">
              <w:rPr>
                <w:rFonts w:ascii="Century Gothic" w:eastAsia="Arial" w:hAnsi="Century Gothic" w:cs="Arial"/>
                <w:b/>
                <w:bCs/>
                <w:sz w:val="16"/>
                <w:szCs w:val="16"/>
              </w:rPr>
              <w:t>hogares</w:t>
            </w:r>
          </w:p>
        </w:tc>
        <w:tc>
          <w:tcPr>
            <w:tcW w:w="7796" w:type="dxa"/>
            <w:tcBorders>
              <w:left w:val="nil"/>
              <w:bottom w:val="single" w:sz="6" w:space="0" w:color="BFBFBF" w:themeColor="background1" w:themeShade="BF"/>
            </w:tcBorders>
            <w:shd w:val="clear" w:color="auto" w:fill="D5E3CF"/>
            <w:vAlign w:val="center"/>
          </w:tcPr>
          <w:p w14:paraId="6199465C" w14:textId="77777777" w:rsidR="00AD29C6" w:rsidRPr="00817F50" w:rsidRDefault="00E809F5" w:rsidP="004B33B8">
            <w:pPr>
              <w:pStyle w:val="TableParagraph"/>
              <w:spacing w:line="250" w:lineRule="auto"/>
              <w:ind w:left="1879" w:right="1266" w:hanging="241"/>
              <w:jc w:val="center"/>
              <w:rPr>
                <w:rFonts w:ascii="Century Gothic" w:eastAsia="Arial" w:hAnsi="Century Gothic" w:cs="Arial"/>
                <w:b/>
                <w:bCs/>
                <w:sz w:val="16"/>
                <w:szCs w:val="16"/>
              </w:rPr>
            </w:pPr>
            <w:r w:rsidRPr="00817F50">
              <w:rPr>
                <w:rFonts w:ascii="Century Gothic" w:eastAsia="Arial" w:hAnsi="Century Gothic" w:cs="Arial"/>
                <w:b/>
                <w:bCs/>
                <w:sz w:val="16"/>
                <w:szCs w:val="16"/>
              </w:rPr>
              <w:t>Variable</w:t>
            </w:r>
            <w:r w:rsidRPr="00817F50">
              <w:rPr>
                <w:rFonts w:ascii="Century Gothic" w:eastAsia="Arial" w:hAnsi="Century Gothic" w:cs="Arial"/>
                <w:b/>
                <w:bCs/>
                <w:spacing w:val="-8"/>
                <w:sz w:val="16"/>
                <w:szCs w:val="16"/>
              </w:rPr>
              <w:t xml:space="preserve"> </w:t>
            </w:r>
            <w:r w:rsidRPr="00817F50">
              <w:rPr>
                <w:rFonts w:ascii="Century Gothic" w:eastAsia="Arial" w:hAnsi="Century Gothic" w:cs="Arial"/>
                <w:b/>
                <w:bCs/>
                <w:sz w:val="16"/>
                <w:szCs w:val="16"/>
              </w:rPr>
              <w:t>operativa:</w:t>
            </w:r>
          </w:p>
          <w:p w14:paraId="502D11A3" w14:textId="77777777" w:rsidR="00E809F5" w:rsidRPr="00817F50" w:rsidRDefault="00E809F5" w:rsidP="004B33B8">
            <w:pPr>
              <w:pStyle w:val="TableParagraph"/>
              <w:spacing w:line="250" w:lineRule="auto"/>
              <w:ind w:left="1879" w:right="1266" w:hanging="241"/>
              <w:jc w:val="center"/>
              <w:rPr>
                <w:rFonts w:ascii="Century Gothic" w:eastAsia="Arial" w:hAnsi="Century Gothic" w:cs="Arial"/>
                <w:sz w:val="16"/>
                <w:szCs w:val="16"/>
              </w:rPr>
            </w:pPr>
            <w:r w:rsidRPr="00817F50">
              <w:rPr>
                <w:rFonts w:ascii="Century Gothic" w:eastAsia="Arial" w:hAnsi="Century Gothic" w:cs="Arial"/>
                <w:b/>
                <w:bCs/>
                <w:sz w:val="16"/>
                <w:szCs w:val="16"/>
              </w:rPr>
              <w:t xml:space="preserve"> Tipo</w:t>
            </w:r>
            <w:r w:rsidRPr="00817F50">
              <w:rPr>
                <w:rFonts w:ascii="Century Gothic" w:eastAsia="Arial" w:hAnsi="Century Gothic" w:cs="Arial"/>
                <w:b/>
                <w:bCs/>
                <w:spacing w:val="-6"/>
                <w:sz w:val="16"/>
                <w:szCs w:val="16"/>
              </w:rPr>
              <w:t xml:space="preserve"> </w:t>
            </w:r>
            <w:r w:rsidRPr="00817F50">
              <w:rPr>
                <w:rFonts w:ascii="Century Gothic" w:eastAsia="Arial" w:hAnsi="Century Gothic" w:cs="Arial"/>
                <w:b/>
                <w:bCs/>
                <w:sz w:val="16"/>
                <w:szCs w:val="16"/>
              </w:rPr>
              <w:t>de</w:t>
            </w:r>
            <w:r w:rsidRPr="00817F50">
              <w:rPr>
                <w:rFonts w:ascii="Century Gothic" w:eastAsia="Arial" w:hAnsi="Century Gothic" w:cs="Arial"/>
                <w:b/>
                <w:bCs/>
                <w:spacing w:val="-6"/>
                <w:sz w:val="16"/>
                <w:szCs w:val="16"/>
              </w:rPr>
              <w:t xml:space="preserve"> </w:t>
            </w:r>
            <w:r w:rsidRPr="00817F50">
              <w:rPr>
                <w:rFonts w:ascii="Century Gothic" w:eastAsia="Arial" w:hAnsi="Century Gothic" w:cs="Arial"/>
                <w:b/>
                <w:bCs/>
                <w:sz w:val="16"/>
                <w:szCs w:val="16"/>
              </w:rPr>
              <w:t>hogar</w:t>
            </w:r>
          </w:p>
        </w:tc>
      </w:tr>
      <w:tr w:rsidR="00E809F5" w:rsidRPr="00817F50" w14:paraId="680F88F7" w14:textId="77777777" w:rsidTr="008462FE">
        <w:trPr>
          <w:trHeight w:hRule="exact" w:val="1137"/>
        </w:trPr>
        <w:tc>
          <w:tcPr>
            <w:tcW w:w="3119"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6652A2EE" w14:textId="77777777" w:rsidR="00E809F5" w:rsidRPr="00817F50" w:rsidRDefault="00E809F5" w:rsidP="004B33B8">
            <w:pPr>
              <w:pStyle w:val="TableParagraph"/>
              <w:spacing w:before="36"/>
              <w:ind w:left="77" w:right="-4"/>
              <w:jc w:val="both"/>
              <w:rPr>
                <w:rFonts w:ascii="Century Gothic" w:eastAsia="Arial" w:hAnsi="Century Gothic" w:cs="Arial"/>
                <w:sz w:val="16"/>
                <w:szCs w:val="16"/>
              </w:rPr>
            </w:pPr>
            <w:r w:rsidRPr="00817F50">
              <w:rPr>
                <w:rFonts w:ascii="Century Gothic" w:eastAsia="Arial" w:hAnsi="Century Gothic" w:cs="Arial"/>
                <w:b/>
                <w:bCs/>
                <w:color w:val="231F20"/>
                <w:spacing w:val="-1"/>
                <w:sz w:val="16"/>
                <w:szCs w:val="16"/>
              </w:rPr>
              <w:t>H</w:t>
            </w:r>
            <w:r w:rsidRPr="00817F50">
              <w:rPr>
                <w:rFonts w:ascii="Century Gothic" w:eastAsia="Arial" w:hAnsi="Century Gothic" w:cs="Arial"/>
                <w:b/>
                <w:bCs/>
                <w:color w:val="231F20"/>
                <w:sz w:val="16"/>
                <w:szCs w:val="16"/>
              </w:rPr>
              <w:t>ogar:</w:t>
            </w:r>
          </w:p>
          <w:p w14:paraId="0B417B13" w14:textId="77777777" w:rsidR="00E809F5" w:rsidRPr="00817F50" w:rsidRDefault="00E809F5" w:rsidP="006469AD">
            <w:pPr>
              <w:ind w:left="142" w:right="138"/>
              <w:jc w:val="both"/>
              <w:rPr>
                <w:rFonts w:ascii="Century Gothic" w:hAnsi="Century Gothic" w:cs="Arial"/>
                <w:sz w:val="16"/>
                <w:szCs w:val="16"/>
              </w:rPr>
            </w:pPr>
            <w:r w:rsidRPr="00817F50">
              <w:rPr>
                <w:rFonts w:ascii="Century Gothic" w:eastAsia="Arial" w:hAnsi="Century Gothic" w:cs="Arial"/>
                <w:color w:val="231F20"/>
                <w:spacing w:val="-1"/>
                <w:sz w:val="16"/>
                <w:szCs w:val="16"/>
                <w:u w:val="single" w:color="231F20"/>
              </w:rPr>
              <w:t>U</w:t>
            </w:r>
            <w:r w:rsidRPr="00817F50">
              <w:rPr>
                <w:rFonts w:ascii="Century Gothic" w:eastAsia="Arial" w:hAnsi="Century Gothic" w:cs="Arial"/>
                <w:color w:val="231F20"/>
                <w:sz w:val="16"/>
                <w:szCs w:val="16"/>
                <w:u w:val="single" w:color="231F20"/>
              </w:rPr>
              <w:t>nidad</w:t>
            </w:r>
            <w:r w:rsidRPr="00817F50">
              <w:rPr>
                <w:rFonts w:ascii="Century Gothic" w:eastAsia="Arial" w:hAnsi="Century Gothic" w:cs="Arial"/>
                <w:color w:val="231F20"/>
                <w:spacing w:val="47"/>
                <w:sz w:val="16"/>
                <w:szCs w:val="16"/>
                <w:u w:val="single" w:color="231F20"/>
              </w:rPr>
              <w:t xml:space="preserve"> </w:t>
            </w:r>
            <w:r w:rsidRPr="00817F50">
              <w:rPr>
                <w:rFonts w:ascii="Century Gothic" w:eastAsia="Arial" w:hAnsi="Century Gothic" w:cs="Arial"/>
                <w:color w:val="231F20"/>
                <w:sz w:val="16"/>
                <w:szCs w:val="16"/>
                <w:u w:val="single" w:color="231F20"/>
              </w:rPr>
              <w:t>social</w:t>
            </w:r>
            <w:r w:rsidRPr="00817F50">
              <w:rPr>
                <w:rFonts w:ascii="Century Gothic" w:eastAsia="Arial" w:hAnsi="Century Gothic" w:cs="Arial"/>
                <w:color w:val="231F20"/>
                <w:spacing w:val="50"/>
                <w:sz w:val="16"/>
                <w:szCs w:val="16"/>
                <w:u w:val="single" w:color="231F20"/>
              </w:rPr>
              <w:t xml:space="preserve"> </w:t>
            </w:r>
            <w:r w:rsidRPr="00817F50">
              <w:rPr>
                <w:rFonts w:ascii="Century Gothic" w:eastAsia="Arial" w:hAnsi="Century Gothic" w:cs="Arial"/>
                <w:color w:val="231F20"/>
                <w:sz w:val="16"/>
                <w:szCs w:val="16"/>
              </w:rPr>
              <w:t>cuyos</w:t>
            </w:r>
            <w:r w:rsidRPr="00817F50">
              <w:rPr>
                <w:rFonts w:ascii="Century Gothic" w:eastAsia="Arial" w:hAnsi="Century Gothic" w:cs="Arial"/>
                <w:color w:val="231F20"/>
                <w:spacing w:val="48"/>
                <w:sz w:val="16"/>
                <w:szCs w:val="16"/>
              </w:rPr>
              <w:t xml:space="preserve"> </w:t>
            </w:r>
            <w:r w:rsidRPr="00817F50">
              <w:rPr>
                <w:rFonts w:ascii="Century Gothic" w:eastAsia="Arial" w:hAnsi="Century Gothic" w:cs="Arial"/>
                <w:color w:val="231F20"/>
                <w:sz w:val="16"/>
                <w:szCs w:val="16"/>
              </w:rPr>
              <w:t>integrantes</w:t>
            </w:r>
            <w:r w:rsidRPr="00817F50">
              <w:rPr>
                <w:rFonts w:ascii="Century Gothic" w:eastAsia="Arial" w:hAnsi="Century Gothic" w:cs="Arial"/>
                <w:color w:val="231F20"/>
                <w:spacing w:val="49"/>
                <w:sz w:val="16"/>
                <w:szCs w:val="16"/>
              </w:rPr>
              <w:t xml:space="preserve"> </w:t>
            </w:r>
            <w:r w:rsidRPr="00817F50">
              <w:rPr>
                <w:rFonts w:ascii="Century Gothic" w:eastAsia="Arial" w:hAnsi="Century Gothic" w:cs="Arial"/>
                <w:color w:val="231F20"/>
                <w:sz w:val="16"/>
                <w:szCs w:val="16"/>
              </w:rPr>
              <w:t>(parientes</w:t>
            </w:r>
            <w:r w:rsidRPr="00817F50">
              <w:rPr>
                <w:rFonts w:ascii="Century Gothic" w:eastAsia="Arial" w:hAnsi="Century Gothic" w:cs="Arial"/>
                <w:color w:val="231F20"/>
                <w:spacing w:val="33"/>
                <w:sz w:val="16"/>
                <w:szCs w:val="16"/>
              </w:rPr>
              <w:t xml:space="preserve"> </w:t>
            </w:r>
            <w:r w:rsidRPr="00817F50">
              <w:rPr>
                <w:rFonts w:ascii="Century Gothic" w:eastAsia="Arial" w:hAnsi="Century Gothic" w:cs="Arial"/>
                <w:color w:val="231F20"/>
                <w:sz w:val="16"/>
                <w:szCs w:val="16"/>
              </w:rPr>
              <w:t>o</w:t>
            </w:r>
            <w:r w:rsidRPr="00817F50">
              <w:rPr>
                <w:rFonts w:ascii="Century Gothic" w:eastAsia="Arial" w:hAnsi="Century Gothic" w:cs="Arial"/>
                <w:color w:val="231F20"/>
                <w:spacing w:val="33"/>
                <w:sz w:val="16"/>
                <w:szCs w:val="16"/>
              </w:rPr>
              <w:t xml:space="preserve"> </w:t>
            </w:r>
            <w:r w:rsidRPr="00817F50">
              <w:rPr>
                <w:rFonts w:ascii="Century Gothic" w:eastAsia="Arial" w:hAnsi="Century Gothic" w:cs="Arial"/>
                <w:color w:val="231F20"/>
                <w:sz w:val="16"/>
                <w:szCs w:val="16"/>
              </w:rPr>
              <w:t>no),</w:t>
            </w:r>
            <w:r w:rsidRPr="00817F50">
              <w:rPr>
                <w:rFonts w:ascii="Century Gothic" w:eastAsia="Arial" w:hAnsi="Century Gothic" w:cs="Arial"/>
                <w:color w:val="231F20"/>
                <w:w w:val="99"/>
                <w:sz w:val="16"/>
                <w:szCs w:val="16"/>
              </w:rPr>
              <w:t xml:space="preserve"> </w:t>
            </w:r>
            <w:r w:rsidRPr="00817F50">
              <w:rPr>
                <w:rFonts w:ascii="Century Gothic" w:eastAsia="Arial" w:hAnsi="Century Gothic" w:cs="Arial"/>
                <w:color w:val="231F20"/>
                <w:sz w:val="16"/>
                <w:szCs w:val="16"/>
                <w:u w:val="single" w:color="231F20"/>
              </w:rPr>
              <w:t>co</w:t>
            </w:r>
            <w:r w:rsidRPr="00817F50">
              <w:rPr>
                <w:rFonts w:ascii="Century Gothic" w:eastAsia="Arial" w:hAnsi="Century Gothic" w:cs="Arial"/>
                <w:color w:val="231F20"/>
                <w:spacing w:val="-1"/>
                <w:sz w:val="16"/>
                <w:szCs w:val="16"/>
                <w:u w:val="single" w:color="231F20"/>
              </w:rPr>
              <w:t>m</w:t>
            </w:r>
            <w:r w:rsidRPr="00817F50">
              <w:rPr>
                <w:rFonts w:ascii="Century Gothic" w:eastAsia="Arial" w:hAnsi="Century Gothic" w:cs="Arial"/>
                <w:color w:val="231F20"/>
                <w:sz w:val="16"/>
                <w:szCs w:val="16"/>
                <w:u w:val="single" w:color="231F20"/>
              </w:rPr>
              <w:t>parten</w:t>
            </w:r>
            <w:r w:rsidRPr="00817F50">
              <w:rPr>
                <w:rFonts w:ascii="Century Gothic" w:eastAsia="Arial" w:hAnsi="Century Gothic" w:cs="Arial"/>
                <w:color w:val="231F20"/>
                <w:spacing w:val="23"/>
                <w:sz w:val="16"/>
                <w:szCs w:val="16"/>
                <w:u w:val="single" w:color="231F20"/>
              </w:rPr>
              <w:t xml:space="preserve"> </w:t>
            </w:r>
            <w:r w:rsidRPr="00817F50">
              <w:rPr>
                <w:rFonts w:ascii="Century Gothic" w:eastAsia="Arial" w:hAnsi="Century Gothic" w:cs="Arial"/>
                <w:color w:val="231F20"/>
                <w:sz w:val="16"/>
                <w:szCs w:val="16"/>
                <w:u w:val="single" w:color="231F20"/>
              </w:rPr>
              <w:t>la</w:t>
            </w:r>
            <w:r w:rsidRPr="00817F50">
              <w:rPr>
                <w:rFonts w:ascii="Century Gothic" w:eastAsia="Arial" w:hAnsi="Century Gothic" w:cs="Arial"/>
                <w:color w:val="231F20"/>
                <w:spacing w:val="23"/>
                <w:sz w:val="16"/>
                <w:szCs w:val="16"/>
                <w:u w:val="single" w:color="231F20"/>
              </w:rPr>
              <w:t xml:space="preserve"> </w:t>
            </w:r>
            <w:r w:rsidRPr="00817F50">
              <w:rPr>
                <w:rFonts w:ascii="Century Gothic" w:eastAsia="Arial" w:hAnsi="Century Gothic" w:cs="Arial"/>
                <w:color w:val="231F20"/>
                <w:sz w:val="16"/>
                <w:szCs w:val="16"/>
                <w:u w:val="single" w:color="231F20"/>
              </w:rPr>
              <w:t>residencia</w:t>
            </w:r>
            <w:r w:rsidRPr="00817F50">
              <w:rPr>
                <w:rFonts w:ascii="Century Gothic" w:eastAsia="Arial" w:hAnsi="Century Gothic" w:cs="Arial"/>
                <w:color w:val="231F20"/>
                <w:spacing w:val="24"/>
                <w:sz w:val="16"/>
                <w:szCs w:val="16"/>
                <w:u w:val="single" w:color="231F20"/>
              </w:rPr>
              <w:t xml:space="preserve"> </w:t>
            </w:r>
            <w:r w:rsidRPr="00817F50">
              <w:rPr>
                <w:rFonts w:ascii="Century Gothic" w:eastAsia="Arial" w:hAnsi="Century Gothic" w:cs="Arial"/>
                <w:color w:val="231F20"/>
                <w:sz w:val="16"/>
                <w:szCs w:val="16"/>
                <w:u w:val="single" w:color="231F20"/>
              </w:rPr>
              <w:t>y</w:t>
            </w:r>
            <w:r w:rsidRPr="00817F50">
              <w:rPr>
                <w:rFonts w:ascii="Century Gothic" w:eastAsia="Arial" w:hAnsi="Century Gothic" w:cs="Arial"/>
                <w:color w:val="231F20"/>
                <w:spacing w:val="23"/>
                <w:sz w:val="16"/>
                <w:szCs w:val="16"/>
                <w:u w:val="single" w:color="231F20"/>
              </w:rPr>
              <w:t xml:space="preserve"> </w:t>
            </w:r>
            <w:r w:rsidRPr="00817F50">
              <w:rPr>
                <w:rFonts w:ascii="Century Gothic" w:eastAsia="Arial" w:hAnsi="Century Gothic" w:cs="Arial"/>
                <w:color w:val="231F20"/>
                <w:sz w:val="16"/>
                <w:szCs w:val="16"/>
                <w:u w:val="single" w:color="231F20"/>
              </w:rPr>
              <w:t>organizan</w:t>
            </w:r>
            <w:r w:rsidRPr="00817F50">
              <w:rPr>
                <w:rFonts w:ascii="Century Gothic" w:eastAsia="Arial" w:hAnsi="Century Gothic" w:cs="Arial"/>
                <w:color w:val="231F20"/>
                <w:spacing w:val="8"/>
                <w:sz w:val="16"/>
                <w:szCs w:val="16"/>
                <w:u w:val="single" w:color="231F20"/>
              </w:rPr>
              <w:t xml:space="preserve"> </w:t>
            </w:r>
            <w:r w:rsidRPr="00817F50">
              <w:rPr>
                <w:rFonts w:ascii="Century Gothic" w:eastAsia="Arial" w:hAnsi="Century Gothic" w:cs="Arial"/>
                <w:color w:val="231F20"/>
                <w:sz w:val="16"/>
                <w:szCs w:val="16"/>
                <w:u w:val="single" w:color="231F20"/>
              </w:rPr>
              <w:t>en</w:t>
            </w:r>
            <w:r w:rsidRPr="00817F50">
              <w:rPr>
                <w:rFonts w:ascii="Century Gothic" w:eastAsia="Arial" w:hAnsi="Century Gothic" w:cs="Arial"/>
                <w:color w:val="231F20"/>
                <w:spacing w:val="7"/>
                <w:sz w:val="16"/>
                <w:szCs w:val="16"/>
                <w:u w:val="single" w:color="231F20"/>
              </w:rPr>
              <w:t xml:space="preserve"> </w:t>
            </w:r>
            <w:r w:rsidRPr="00817F50">
              <w:rPr>
                <w:rFonts w:ascii="Century Gothic" w:eastAsia="Arial" w:hAnsi="Century Gothic" w:cs="Arial"/>
                <w:color w:val="231F20"/>
                <w:sz w:val="16"/>
                <w:szCs w:val="16"/>
                <w:u w:val="single" w:color="231F20"/>
              </w:rPr>
              <w:t>co</w:t>
            </w:r>
            <w:r w:rsidRPr="00817F50">
              <w:rPr>
                <w:rFonts w:ascii="Century Gothic" w:eastAsia="Arial" w:hAnsi="Century Gothic" w:cs="Arial"/>
                <w:color w:val="231F20"/>
                <w:spacing w:val="-1"/>
                <w:sz w:val="16"/>
                <w:szCs w:val="16"/>
                <w:u w:val="single" w:color="231F20"/>
              </w:rPr>
              <w:t>m</w:t>
            </w:r>
            <w:r w:rsidRPr="00817F50">
              <w:rPr>
                <w:rFonts w:ascii="Century Gothic" w:eastAsia="Arial" w:hAnsi="Century Gothic" w:cs="Arial"/>
                <w:color w:val="231F20"/>
                <w:sz w:val="16"/>
                <w:szCs w:val="16"/>
                <w:u w:val="single" w:color="231F20"/>
              </w:rPr>
              <w:t>ún</w:t>
            </w:r>
            <w:r w:rsidRPr="00817F50">
              <w:rPr>
                <w:rFonts w:ascii="Century Gothic" w:eastAsia="Arial" w:hAnsi="Century Gothic" w:cs="Arial"/>
                <w:color w:val="231F20"/>
                <w:sz w:val="16"/>
                <w:szCs w:val="16"/>
              </w:rPr>
              <w:t xml:space="preserve"> diversas</w:t>
            </w:r>
            <w:r w:rsidRPr="00817F50">
              <w:rPr>
                <w:rFonts w:ascii="Century Gothic" w:eastAsia="Arial" w:hAnsi="Century Gothic" w:cs="Arial"/>
                <w:color w:val="231F20"/>
                <w:spacing w:val="7"/>
                <w:sz w:val="16"/>
                <w:szCs w:val="16"/>
              </w:rPr>
              <w:t xml:space="preserve"> </w:t>
            </w:r>
            <w:r w:rsidRPr="00817F50">
              <w:rPr>
                <w:rFonts w:ascii="Century Gothic" w:eastAsia="Arial" w:hAnsi="Century Gothic" w:cs="Arial"/>
                <w:color w:val="231F20"/>
                <w:sz w:val="16"/>
                <w:szCs w:val="16"/>
              </w:rPr>
              <w:t>actividades</w:t>
            </w:r>
            <w:r w:rsidRPr="00817F50">
              <w:rPr>
                <w:rFonts w:ascii="Century Gothic" w:eastAsia="Arial" w:hAnsi="Century Gothic" w:cs="Arial"/>
                <w:color w:val="231F20"/>
                <w:spacing w:val="8"/>
                <w:sz w:val="16"/>
                <w:szCs w:val="16"/>
              </w:rPr>
              <w:t xml:space="preserve"> </w:t>
            </w:r>
            <w:r w:rsidRPr="00817F50">
              <w:rPr>
                <w:rFonts w:ascii="Century Gothic" w:eastAsia="Arial" w:hAnsi="Century Gothic" w:cs="Arial"/>
                <w:color w:val="231F20"/>
                <w:sz w:val="16"/>
                <w:szCs w:val="16"/>
              </w:rPr>
              <w:t>para</w:t>
            </w:r>
            <w:r w:rsidRPr="00817F50">
              <w:rPr>
                <w:rFonts w:ascii="Century Gothic" w:eastAsia="Arial" w:hAnsi="Century Gothic" w:cs="Arial"/>
                <w:color w:val="231F20"/>
                <w:spacing w:val="8"/>
                <w:sz w:val="16"/>
                <w:szCs w:val="16"/>
              </w:rPr>
              <w:t xml:space="preserve"> </w:t>
            </w:r>
            <w:r w:rsidRPr="00817F50">
              <w:rPr>
                <w:rFonts w:ascii="Century Gothic" w:eastAsia="Arial" w:hAnsi="Century Gothic" w:cs="Arial"/>
                <w:color w:val="231F20"/>
                <w:sz w:val="16"/>
                <w:szCs w:val="16"/>
              </w:rPr>
              <w:t>la</w:t>
            </w:r>
            <w:r w:rsidRPr="00817F50">
              <w:rPr>
                <w:rFonts w:ascii="Century Gothic" w:eastAsia="Arial" w:hAnsi="Century Gothic" w:cs="Arial"/>
                <w:color w:val="231F20"/>
                <w:spacing w:val="7"/>
                <w:sz w:val="16"/>
                <w:szCs w:val="16"/>
              </w:rPr>
              <w:t xml:space="preserve"> </w:t>
            </w:r>
            <w:r w:rsidRPr="00817F50">
              <w:rPr>
                <w:rFonts w:ascii="Century Gothic" w:eastAsia="Arial" w:hAnsi="Century Gothic" w:cs="Arial"/>
                <w:color w:val="231F20"/>
                <w:sz w:val="16"/>
                <w:szCs w:val="16"/>
              </w:rPr>
              <w:t>satisfacción</w:t>
            </w:r>
            <w:r w:rsidRPr="00817F50">
              <w:rPr>
                <w:rFonts w:ascii="Century Gothic" w:eastAsia="Arial" w:hAnsi="Century Gothic" w:cs="Arial"/>
                <w:color w:val="231F20"/>
                <w:spacing w:val="8"/>
                <w:sz w:val="16"/>
                <w:szCs w:val="16"/>
              </w:rPr>
              <w:t xml:space="preserve"> </w:t>
            </w:r>
            <w:r w:rsidRPr="00817F50">
              <w:rPr>
                <w:rFonts w:ascii="Century Gothic" w:eastAsia="Arial" w:hAnsi="Century Gothic" w:cs="Arial"/>
                <w:color w:val="231F20"/>
                <w:sz w:val="16"/>
                <w:szCs w:val="16"/>
              </w:rPr>
              <w:t>de</w:t>
            </w:r>
            <w:r w:rsidRPr="00817F50">
              <w:rPr>
                <w:rFonts w:ascii="Century Gothic" w:eastAsia="Arial" w:hAnsi="Century Gothic" w:cs="Arial"/>
                <w:color w:val="231F20"/>
                <w:spacing w:val="8"/>
                <w:sz w:val="16"/>
                <w:szCs w:val="16"/>
              </w:rPr>
              <w:t xml:space="preserve"> </w:t>
            </w:r>
            <w:r w:rsidRPr="00817F50">
              <w:rPr>
                <w:rFonts w:ascii="Century Gothic" w:eastAsia="Arial" w:hAnsi="Century Gothic" w:cs="Arial"/>
                <w:color w:val="231F20"/>
                <w:sz w:val="16"/>
                <w:szCs w:val="16"/>
              </w:rPr>
              <w:t>sus necesidades</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ateriales</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y</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afectivas.</w:t>
            </w:r>
          </w:p>
        </w:tc>
        <w:tc>
          <w:tcPr>
            <w:tcW w:w="7796"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vAlign w:val="center"/>
          </w:tcPr>
          <w:p w14:paraId="6A1B4FFB" w14:textId="77777777" w:rsidR="00E809F5" w:rsidRPr="00817F50" w:rsidRDefault="00E809F5" w:rsidP="004B33B8">
            <w:pPr>
              <w:pStyle w:val="TableParagraph"/>
              <w:spacing w:before="66" w:line="250" w:lineRule="auto"/>
              <w:ind w:left="77" w:right="72"/>
              <w:jc w:val="both"/>
              <w:rPr>
                <w:rFonts w:ascii="Century Gothic" w:eastAsia="Arial" w:hAnsi="Century Gothic" w:cs="Arial"/>
                <w:sz w:val="16"/>
                <w:szCs w:val="16"/>
              </w:rPr>
            </w:pPr>
            <w:r w:rsidRPr="00817F50">
              <w:rPr>
                <w:rFonts w:ascii="Century Gothic" w:eastAsia="Arial" w:hAnsi="Century Gothic" w:cs="Arial"/>
                <w:color w:val="231F20"/>
                <w:spacing w:val="-1"/>
                <w:sz w:val="16"/>
                <w:szCs w:val="16"/>
                <w:u w:val="single" w:color="231F20"/>
              </w:rPr>
              <w:t>C</w:t>
            </w:r>
            <w:r w:rsidRPr="00817F50">
              <w:rPr>
                <w:rFonts w:ascii="Century Gothic" w:eastAsia="Arial" w:hAnsi="Century Gothic" w:cs="Arial"/>
                <w:color w:val="231F20"/>
                <w:sz w:val="16"/>
                <w:szCs w:val="16"/>
                <w:u w:val="single" w:color="231F20"/>
              </w:rPr>
              <w:t>onjunto</w:t>
            </w:r>
            <w:r w:rsidRPr="00817F50">
              <w:rPr>
                <w:rFonts w:ascii="Century Gothic" w:eastAsia="Arial" w:hAnsi="Century Gothic" w:cs="Arial"/>
                <w:color w:val="231F20"/>
                <w:spacing w:val="32"/>
                <w:sz w:val="16"/>
                <w:szCs w:val="16"/>
                <w:u w:val="single" w:color="231F20"/>
              </w:rPr>
              <w:t xml:space="preserve"> </w:t>
            </w:r>
            <w:r w:rsidRPr="00817F50">
              <w:rPr>
                <w:rFonts w:ascii="Century Gothic" w:eastAsia="Arial" w:hAnsi="Century Gothic" w:cs="Arial"/>
                <w:color w:val="231F20"/>
                <w:sz w:val="16"/>
                <w:szCs w:val="16"/>
                <w:u w:val="single" w:color="231F20"/>
              </w:rPr>
              <w:t>de</w:t>
            </w:r>
            <w:r w:rsidRPr="00817F50">
              <w:rPr>
                <w:rFonts w:ascii="Century Gothic" w:eastAsia="Arial" w:hAnsi="Century Gothic" w:cs="Arial"/>
                <w:color w:val="231F20"/>
                <w:spacing w:val="33"/>
                <w:sz w:val="16"/>
                <w:szCs w:val="16"/>
                <w:u w:val="single" w:color="231F20"/>
              </w:rPr>
              <w:t xml:space="preserve"> </w:t>
            </w:r>
            <w:r w:rsidRPr="00817F50">
              <w:rPr>
                <w:rFonts w:ascii="Century Gothic" w:eastAsia="Arial" w:hAnsi="Century Gothic" w:cs="Arial"/>
                <w:color w:val="231F20"/>
                <w:sz w:val="16"/>
                <w:szCs w:val="16"/>
                <w:u w:val="single" w:color="231F20"/>
              </w:rPr>
              <w:t>personas</w:t>
            </w:r>
            <w:r w:rsidRPr="00817F50">
              <w:rPr>
                <w:rFonts w:ascii="Century Gothic" w:eastAsia="Arial" w:hAnsi="Century Gothic" w:cs="Arial"/>
                <w:color w:val="231F20"/>
                <w:sz w:val="16"/>
                <w:szCs w:val="16"/>
              </w:rPr>
              <w:t>,</w:t>
            </w:r>
            <w:r w:rsidRPr="00817F50">
              <w:rPr>
                <w:rFonts w:ascii="Century Gothic" w:eastAsia="Arial" w:hAnsi="Century Gothic" w:cs="Arial"/>
                <w:color w:val="231F20"/>
                <w:spacing w:val="19"/>
                <w:sz w:val="16"/>
                <w:szCs w:val="16"/>
              </w:rPr>
              <w:t xml:space="preserve"> </w:t>
            </w:r>
            <w:r w:rsidRPr="00817F50">
              <w:rPr>
                <w:rFonts w:ascii="Century Gothic" w:eastAsia="Arial" w:hAnsi="Century Gothic" w:cs="Arial"/>
                <w:color w:val="231F20"/>
                <w:sz w:val="16"/>
                <w:szCs w:val="16"/>
              </w:rPr>
              <w:t>unidas</w:t>
            </w:r>
            <w:r w:rsidRPr="00817F50">
              <w:rPr>
                <w:rFonts w:ascii="Century Gothic" w:eastAsia="Arial" w:hAnsi="Century Gothic" w:cs="Arial"/>
                <w:color w:val="231F20"/>
                <w:spacing w:val="19"/>
                <w:sz w:val="16"/>
                <w:szCs w:val="16"/>
              </w:rPr>
              <w:t xml:space="preserve"> </w:t>
            </w:r>
            <w:r w:rsidRPr="00817F50">
              <w:rPr>
                <w:rFonts w:ascii="Century Gothic" w:eastAsia="Arial" w:hAnsi="Century Gothic" w:cs="Arial"/>
                <w:color w:val="231F20"/>
                <w:sz w:val="16"/>
                <w:szCs w:val="16"/>
              </w:rPr>
              <w:t>o</w:t>
            </w:r>
            <w:r w:rsidRPr="00817F50">
              <w:rPr>
                <w:rFonts w:ascii="Century Gothic" w:eastAsia="Arial" w:hAnsi="Century Gothic" w:cs="Arial"/>
                <w:color w:val="231F20"/>
                <w:spacing w:val="19"/>
                <w:sz w:val="16"/>
                <w:szCs w:val="16"/>
              </w:rPr>
              <w:t xml:space="preserve"> </w:t>
            </w:r>
            <w:r w:rsidRPr="00817F50">
              <w:rPr>
                <w:rFonts w:ascii="Century Gothic" w:eastAsia="Arial" w:hAnsi="Century Gothic" w:cs="Arial"/>
                <w:color w:val="231F20"/>
                <w:sz w:val="16"/>
                <w:szCs w:val="16"/>
              </w:rPr>
              <w:t>no,</w:t>
            </w:r>
            <w:r w:rsidRPr="00817F50">
              <w:rPr>
                <w:rFonts w:ascii="Century Gothic" w:eastAsia="Arial" w:hAnsi="Century Gothic" w:cs="Arial"/>
                <w:color w:val="231F20"/>
                <w:spacing w:val="19"/>
                <w:sz w:val="16"/>
                <w:szCs w:val="16"/>
              </w:rPr>
              <w:t xml:space="preserve"> </w:t>
            </w:r>
            <w:r w:rsidRPr="00817F50">
              <w:rPr>
                <w:rFonts w:ascii="Century Gothic" w:eastAsia="Arial" w:hAnsi="Century Gothic" w:cs="Arial"/>
                <w:color w:val="231F20"/>
                <w:sz w:val="16"/>
                <w:szCs w:val="16"/>
              </w:rPr>
              <w:t>por</w:t>
            </w:r>
            <w:r w:rsidRPr="00817F50">
              <w:rPr>
                <w:rFonts w:ascii="Century Gothic" w:eastAsia="Arial" w:hAnsi="Century Gothic" w:cs="Arial"/>
                <w:color w:val="231F20"/>
                <w:spacing w:val="18"/>
                <w:sz w:val="16"/>
                <w:szCs w:val="16"/>
              </w:rPr>
              <w:t xml:space="preserve"> </w:t>
            </w:r>
            <w:r w:rsidRPr="00817F50">
              <w:rPr>
                <w:rFonts w:ascii="Century Gothic" w:eastAsia="Arial" w:hAnsi="Century Gothic" w:cs="Arial"/>
                <w:color w:val="231F20"/>
                <w:sz w:val="16"/>
                <w:szCs w:val="16"/>
              </w:rPr>
              <w:t>lazos</w:t>
            </w:r>
            <w:r w:rsidRPr="00817F50">
              <w:rPr>
                <w:rFonts w:ascii="Century Gothic" w:eastAsia="Arial" w:hAnsi="Century Gothic" w:cs="Arial"/>
                <w:color w:val="231F20"/>
                <w:spacing w:val="19"/>
                <w:sz w:val="16"/>
                <w:szCs w:val="16"/>
              </w:rPr>
              <w:t xml:space="preserve"> </w:t>
            </w:r>
            <w:r w:rsidRPr="00817F50">
              <w:rPr>
                <w:rFonts w:ascii="Century Gothic" w:eastAsia="Arial" w:hAnsi="Century Gothic" w:cs="Arial"/>
                <w:color w:val="231F20"/>
                <w:sz w:val="16"/>
                <w:szCs w:val="16"/>
              </w:rPr>
              <w:t>de parentesco,</w:t>
            </w:r>
            <w:r w:rsidRPr="00817F50">
              <w:rPr>
                <w:rFonts w:ascii="Century Gothic" w:eastAsia="Arial" w:hAnsi="Century Gothic" w:cs="Arial"/>
                <w:color w:val="231F20"/>
                <w:spacing w:val="3"/>
                <w:sz w:val="16"/>
                <w:szCs w:val="16"/>
              </w:rPr>
              <w:t xml:space="preserve"> </w:t>
            </w:r>
            <w:r w:rsidRPr="00817F50">
              <w:rPr>
                <w:rFonts w:ascii="Century Gothic" w:eastAsia="Arial" w:hAnsi="Century Gothic" w:cs="Arial"/>
                <w:color w:val="231F20"/>
                <w:sz w:val="16"/>
                <w:szCs w:val="16"/>
              </w:rPr>
              <w:t>que</w:t>
            </w:r>
            <w:r w:rsidRPr="00817F50">
              <w:rPr>
                <w:rFonts w:ascii="Century Gothic" w:eastAsia="Arial" w:hAnsi="Century Gothic" w:cs="Arial"/>
                <w:color w:val="231F20"/>
                <w:spacing w:val="4"/>
                <w:sz w:val="16"/>
                <w:szCs w:val="16"/>
              </w:rPr>
              <w:t xml:space="preserve"> </w:t>
            </w:r>
            <w:r w:rsidRPr="00817F50">
              <w:rPr>
                <w:rFonts w:ascii="Century Gothic" w:eastAsia="Arial" w:hAnsi="Century Gothic" w:cs="Arial"/>
                <w:color w:val="231F20"/>
                <w:sz w:val="16"/>
                <w:szCs w:val="16"/>
                <w:u w:val="single" w:color="231F20"/>
              </w:rPr>
              <w:t>residen</w:t>
            </w:r>
            <w:r w:rsidRPr="00817F50">
              <w:rPr>
                <w:rFonts w:ascii="Century Gothic" w:eastAsia="Arial" w:hAnsi="Century Gothic" w:cs="Arial"/>
                <w:color w:val="231F20"/>
                <w:spacing w:val="3"/>
                <w:sz w:val="16"/>
                <w:szCs w:val="16"/>
                <w:u w:val="single" w:color="231F20"/>
              </w:rPr>
              <w:t xml:space="preserve"> </w:t>
            </w:r>
            <w:r w:rsidRPr="00817F50">
              <w:rPr>
                <w:rFonts w:ascii="Century Gothic" w:eastAsia="Arial" w:hAnsi="Century Gothic" w:cs="Arial"/>
                <w:color w:val="231F20"/>
                <w:sz w:val="16"/>
                <w:szCs w:val="16"/>
                <w:u w:val="single" w:color="231F20"/>
              </w:rPr>
              <w:t>habitual</w:t>
            </w:r>
            <w:r w:rsidRPr="00817F50">
              <w:rPr>
                <w:rFonts w:ascii="Century Gothic" w:eastAsia="Arial" w:hAnsi="Century Gothic" w:cs="Arial"/>
                <w:color w:val="231F20"/>
                <w:spacing w:val="-1"/>
                <w:sz w:val="16"/>
                <w:szCs w:val="16"/>
                <w:u w:val="single" w:color="231F20"/>
              </w:rPr>
              <w:t>m</w:t>
            </w:r>
            <w:r w:rsidRPr="00817F50">
              <w:rPr>
                <w:rFonts w:ascii="Century Gothic" w:eastAsia="Arial" w:hAnsi="Century Gothic" w:cs="Arial"/>
                <w:color w:val="231F20"/>
                <w:sz w:val="16"/>
                <w:szCs w:val="16"/>
                <w:u w:val="single" w:color="231F20"/>
              </w:rPr>
              <w:t>ente</w:t>
            </w:r>
            <w:r w:rsidRPr="00817F50">
              <w:rPr>
                <w:rFonts w:ascii="Century Gothic" w:eastAsia="Arial" w:hAnsi="Century Gothic" w:cs="Arial"/>
                <w:color w:val="231F20"/>
                <w:spacing w:val="3"/>
                <w:sz w:val="16"/>
                <w:szCs w:val="16"/>
                <w:u w:val="single" w:color="231F20"/>
              </w:rPr>
              <w:t xml:space="preserve"> </w:t>
            </w:r>
            <w:r w:rsidRPr="00817F50">
              <w:rPr>
                <w:rFonts w:ascii="Century Gothic" w:eastAsia="Arial" w:hAnsi="Century Gothic" w:cs="Arial"/>
                <w:color w:val="231F20"/>
                <w:sz w:val="16"/>
                <w:szCs w:val="16"/>
                <w:u w:val="single" w:color="231F20"/>
              </w:rPr>
              <w:t>en</w:t>
            </w:r>
            <w:r w:rsidRPr="00817F50">
              <w:rPr>
                <w:rFonts w:ascii="Century Gothic" w:eastAsia="Arial" w:hAnsi="Century Gothic" w:cs="Arial"/>
                <w:color w:val="231F20"/>
                <w:spacing w:val="3"/>
                <w:sz w:val="16"/>
                <w:szCs w:val="16"/>
                <w:u w:val="single" w:color="231F20"/>
              </w:rPr>
              <w:t xml:space="preserve"> </w:t>
            </w:r>
            <w:r w:rsidRPr="00817F50">
              <w:rPr>
                <w:rFonts w:ascii="Century Gothic" w:eastAsia="Arial" w:hAnsi="Century Gothic" w:cs="Arial"/>
                <w:color w:val="231F20"/>
                <w:sz w:val="16"/>
                <w:szCs w:val="16"/>
                <w:u w:val="single" w:color="231F20"/>
              </w:rPr>
              <w:t>la</w:t>
            </w:r>
            <w:r w:rsidRPr="00817F50">
              <w:rPr>
                <w:rFonts w:ascii="Century Gothic" w:eastAsia="Arial" w:hAnsi="Century Gothic" w:cs="Arial"/>
                <w:color w:val="231F20"/>
                <w:spacing w:val="44"/>
                <w:sz w:val="16"/>
                <w:szCs w:val="16"/>
                <w:u w:val="single" w:color="231F20"/>
              </w:rPr>
              <w:t xml:space="preserve"> </w:t>
            </w:r>
            <w:r w:rsidRPr="00817F50">
              <w:rPr>
                <w:rFonts w:ascii="Century Gothic" w:eastAsia="Arial" w:hAnsi="Century Gothic" w:cs="Arial"/>
                <w:color w:val="231F20"/>
                <w:spacing w:val="-1"/>
                <w:sz w:val="16"/>
                <w:szCs w:val="16"/>
                <w:u w:val="single" w:color="231F20"/>
              </w:rPr>
              <w:t>m</w:t>
            </w:r>
            <w:r w:rsidRPr="00817F50">
              <w:rPr>
                <w:rFonts w:ascii="Century Gothic" w:eastAsia="Arial" w:hAnsi="Century Gothic" w:cs="Arial"/>
                <w:color w:val="231F20"/>
                <w:sz w:val="16"/>
                <w:szCs w:val="16"/>
                <w:u w:val="single" w:color="231F20"/>
              </w:rPr>
              <w:t>is</w:t>
            </w:r>
            <w:r w:rsidRPr="00817F50">
              <w:rPr>
                <w:rFonts w:ascii="Century Gothic" w:eastAsia="Arial" w:hAnsi="Century Gothic" w:cs="Arial"/>
                <w:color w:val="231F20"/>
                <w:spacing w:val="-1"/>
                <w:sz w:val="16"/>
                <w:szCs w:val="16"/>
                <w:u w:val="single" w:color="231F20"/>
              </w:rPr>
              <w:t>m</w:t>
            </w:r>
            <w:r w:rsidRPr="00817F50">
              <w:rPr>
                <w:rFonts w:ascii="Century Gothic" w:eastAsia="Arial" w:hAnsi="Century Gothic" w:cs="Arial"/>
                <w:color w:val="231F20"/>
                <w:sz w:val="16"/>
                <w:szCs w:val="16"/>
                <w:u w:val="single" w:color="231F20"/>
              </w:rPr>
              <w:t>a</w:t>
            </w:r>
            <w:r w:rsidRPr="00817F50">
              <w:rPr>
                <w:rFonts w:ascii="Century Gothic" w:eastAsia="Arial" w:hAnsi="Century Gothic" w:cs="Arial"/>
                <w:color w:val="231F20"/>
                <w:sz w:val="16"/>
                <w:szCs w:val="16"/>
              </w:rPr>
              <w:t xml:space="preserve"> </w:t>
            </w:r>
            <w:r w:rsidRPr="00817F50">
              <w:rPr>
                <w:rFonts w:ascii="Century Gothic" w:eastAsia="Arial" w:hAnsi="Century Gothic" w:cs="Arial"/>
                <w:color w:val="231F20"/>
                <w:sz w:val="16"/>
                <w:szCs w:val="16"/>
                <w:u w:val="single" w:color="231F20"/>
              </w:rPr>
              <w:t>vivienda</w:t>
            </w:r>
            <w:r w:rsidRPr="00817F50">
              <w:rPr>
                <w:rFonts w:ascii="Century Gothic" w:eastAsia="Arial" w:hAnsi="Century Gothic" w:cs="Arial"/>
                <w:color w:val="231F20"/>
                <w:spacing w:val="18"/>
                <w:sz w:val="16"/>
                <w:szCs w:val="16"/>
                <w:u w:val="single" w:color="231F20"/>
              </w:rPr>
              <w:t xml:space="preserve"> </w:t>
            </w:r>
            <w:r w:rsidRPr="00817F50">
              <w:rPr>
                <w:rFonts w:ascii="Century Gothic" w:eastAsia="Arial" w:hAnsi="Century Gothic" w:cs="Arial"/>
                <w:color w:val="231F20"/>
                <w:sz w:val="16"/>
                <w:szCs w:val="16"/>
                <w:u w:val="single" w:color="231F20"/>
              </w:rPr>
              <w:t>y</w:t>
            </w:r>
            <w:r w:rsidRPr="00817F50">
              <w:rPr>
                <w:rFonts w:ascii="Century Gothic" w:eastAsia="Arial" w:hAnsi="Century Gothic" w:cs="Arial"/>
                <w:color w:val="231F20"/>
                <w:spacing w:val="19"/>
                <w:sz w:val="16"/>
                <w:szCs w:val="16"/>
                <w:u w:val="single" w:color="231F20"/>
              </w:rPr>
              <w:t xml:space="preserve"> </w:t>
            </w:r>
            <w:r w:rsidRPr="00817F50">
              <w:rPr>
                <w:rFonts w:ascii="Century Gothic" w:eastAsia="Arial" w:hAnsi="Century Gothic" w:cs="Arial"/>
                <w:color w:val="231F20"/>
                <w:sz w:val="16"/>
                <w:szCs w:val="16"/>
                <w:u w:val="single" w:color="231F20"/>
              </w:rPr>
              <w:t>co</w:t>
            </w:r>
            <w:r w:rsidRPr="00817F50">
              <w:rPr>
                <w:rFonts w:ascii="Century Gothic" w:eastAsia="Arial" w:hAnsi="Century Gothic" w:cs="Arial"/>
                <w:color w:val="231F20"/>
                <w:spacing w:val="-1"/>
                <w:sz w:val="16"/>
                <w:szCs w:val="16"/>
                <w:u w:val="single" w:color="231F20"/>
              </w:rPr>
              <w:t>m</w:t>
            </w:r>
            <w:r w:rsidRPr="00817F50">
              <w:rPr>
                <w:rFonts w:ascii="Century Gothic" w:eastAsia="Arial" w:hAnsi="Century Gothic" w:cs="Arial"/>
                <w:color w:val="231F20"/>
                <w:sz w:val="16"/>
                <w:szCs w:val="16"/>
                <w:u w:val="single" w:color="231F20"/>
              </w:rPr>
              <w:t>parten</w:t>
            </w:r>
            <w:r w:rsidRPr="00817F50">
              <w:rPr>
                <w:rFonts w:ascii="Century Gothic" w:eastAsia="Arial" w:hAnsi="Century Gothic" w:cs="Arial"/>
                <w:color w:val="231F20"/>
                <w:spacing w:val="18"/>
                <w:sz w:val="16"/>
                <w:szCs w:val="16"/>
                <w:u w:val="single" w:color="231F20"/>
              </w:rPr>
              <w:t xml:space="preserve"> </w:t>
            </w:r>
            <w:r w:rsidRPr="00817F50">
              <w:rPr>
                <w:rFonts w:ascii="Century Gothic" w:eastAsia="Arial" w:hAnsi="Century Gothic" w:cs="Arial"/>
                <w:color w:val="231F20"/>
                <w:sz w:val="16"/>
                <w:szCs w:val="16"/>
                <w:u w:val="single" w:color="231F20"/>
              </w:rPr>
              <w:t>un</w:t>
            </w:r>
            <w:r w:rsidRPr="00817F50">
              <w:rPr>
                <w:rFonts w:ascii="Century Gothic" w:eastAsia="Arial" w:hAnsi="Century Gothic" w:cs="Arial"/>
                <w:color w:val="231F20"/>
                <w:spacing w:val="19"/>
                <w:sz w:val="16"/>
                <w:szCs w:val="16"/>
                <w:u w:val="single" w:color="231F20"/>
              </w:rPr>
              <w:t xml:space="preserve"> </w:t>
            </w:r>
            <w:r w:rsidRPr="00817F50">
              <w:rPr>
                <w:rFonts w:ascii="Century Gothic" w:eastAsia="Arial" w:hAnsi="Century Gothic" w:cs="Arial"/>
                <w:color w:val="231F20"/>
                <w:sz w:val="16"/>
                <w:szCs w:val="16"/>
                <w:u w:val="single" w:color="231F20"/>
              </w:rPr>
              <w:t>ingreso</w:t>
            </w:r>
            <w:r w:rsidRPr="00817F50">
              <w:rPr>
                <w:rFonts w:ascii="Century Gothic" w:eastAsia="Arial" w:hAnsi="Century Gothic" w:cs="Arial"/>
                <w:color w:val="231F20"/>
                <w:spacing w:val="18"/>
                <w:sz w:val="16"/>
                <w:szCs w:val="16"/>
                <w:u w:val="single" w:color="231F20"/>
              </w:rPr>
              <w:t xml:space="preserve"> </w:t>
            </w:r>
            <w:r w:rsidRPr="00817F50">
              <w:rPr>
                <w:rFonts w:ascii="Century Gothic" w:eastAsia="Arial" w:hAnsi="Century Gothic" w:cs="Arial"/>
                <w:color w:val="231F20"/>
                <w:sz w:val="16"/>
                <w:szCs w:val="16"/>
                <w:u w:val="single" w:color="231F20"/>
              </w:rPr>
              <w:t>o</w:t>
            </w:r>
            <w:r w:rsidRPr="00817F50">
              <w:rPr>
                <w:rFonts w:ascii="Century Gothic" w:eastAsia="Arial" w:hAnsi="Century Gothic" w:cs="Arial"/>
                <w:color w:val="231F20"/>
                <w:spacing w:val="19"/>
                <w:sz w:val="16"/>
                <w:szCs w:val="16"/>
                <w:u w:val="single" w:color="231F20"/>
              </w:rPr>
              <w:t xml:space="preserve"> </w:t>
            </w:r>
            <w:r w:rsidRPr="00817F50">
              <w:rPr>
                <w:rFonts w:ascii="Century Gothic" w:eastAsia="Arial" w:hAnsi="Century Gothic" w:cs="Arial"/>
                <w:color w:val="231F20"/>
                <w:sz w:val="16"/>
                <w:szCs w:val="16"/>
                <w:u w:val="single" w:color="231F20"/>
              </w:rPr>
              <w:t>un</w:t>
            </w:r>
            <w:r w:rsidRPr="00817F50">
              <w:rPr>
                <w:rFonts w:ascii="Century Gothic" w:eastAsia="Arial" w:hAnsi="Century Gothic" w:cs="Arial"/>
                <w:color w:val="231F20"/>
                <w:spacing w:val="18"/>
                <w:sz w:val="16"/>
                <w:szCs w:val="16"/>
                <w:u w:val="single" w:color="231F20"/>
              </w:rPr>
              <w:t xml:space="preserve"> </w:t>
            </w:r>
            <w:r w:rsidRPr="00817F50">
              <w:rPr>
                <w:rFonts w:ascii="Century Gothic" w:eastAsia="Arial" w:hAnsi="Century Gothic" w:cs="Arial"/>
                <w:color w:val="231F20"/>
                <w:sz w:val="16"/>
                <w:szCs w:val="16"/>
                <w:u w:val="single" w:color="231F20"/>
              </w:rPr>
              <w:t>gasto</w:t>
            </w:r>
            <w:r w:rsidRPr="00817F50">
              <w:rPr>
                <w:rFonts w:ascii="Century Gothic" w:eastAsia="Arial" w:hAnsi="Century Gothic" w:cs="Arial"/>
                <w:color w:val="231F20"/>
                <w:spacing w:val="18"/>
                <w:sz w:val="16"/>
                <w:szCs w:val="16"/>
                <w:u w:val="single" w:color="231F20"/>
              </w:rPr>
              <w:t xml:space="preserve"> </w:t>
            </w:r>
            <w:r w:rsidRPr="00817F50">
              <w:rPr>
                <w:rFonts w:ascii="Century Gothic" w:eastAsia="Arial" w:hAnsi="Century Gothic" w:cs="Arial"/>
                <w:color w:val="231F20"/>
                <w:sz w:val="16"/>
                <w:szCs w:val="16"/>
              </w:rPr>
              <w:t>para satisfacer</w:t>
            </w:r>
            <w:r w:rsidRPr="00817F50">
              <w:rPr>
                <w:rFonts w:ascii="Century Gothic" w:eastAsia="Arial" w:hAnsi="Century Gothic" w:cs="Arial"/>
                <w:color w:val="231F20"/>
                <w:spacing w:val="42"/>
                <w:sz w:val="16"/>
                <w:szCs w:val="16"/>
              </w:rPr>
              <w:t xml:space="preserve"> </w:t>
            </w:r>
            <w:r w:rsidRPr="00817F50">
              <w:rPr>
                <w:rFonts w:ascii="Century Gothic" w:eastAsia="Arial" w:hAnsi="Century Gothic" w:cs="Arial"/>
                <w:color w:val="231F20"/>
                <w:sz w:val="16"/>
                <w:szCs w:val="16"/>
              </w:rPr>
              <w:t>sus</w:t>
            </w:r>
            <w:r w:rsidRPr="00817F50">
              <w:rPr>
                <w:rFonts w:ascii="Century Gothic" w:eastAsia="Arial" w:hAnsi="Century Gothic" w:cs="Arial"/>
                <w:color w:val="231F20"/>
                <w:spacing w:val="42"/>
                <w:sz w:val="16"/>
                <w:szCs w:val="16"/>
              </w:rPr>
              <w:t xml:space="preserve"> </w:t>
            </w:r>
            <w:r w:rsidRPr="00817F50">
              <w:rPr>
                <w:rFonts w:ascii="Century Gothic" w:eastAsia="Arial" w:hAnsi="Century Gothic" w:cs="Arial"/>
                <w:color w:val="231F20"/>
                <w:sz w:val="16"/>
                <w:szCs w:val="16"/>
              </w:rPr>
              <w:t>necesidades,</w:t>
            </w:r>
            <w:r w:rsidRPr="00817F50">
              <w:rPr>
                <w:rFonts w:ascii="Century Gothic" w:eastAsia="Arial" w:hAnsi="Century Gothic" w:cs="Arial"/>
                <w:color w:val="231F20"/>
                <w:spacing w:val="42"/>
                <w:sz w:val="16"/>
                <w:szCs w:val="16"/>
              </w:rPr>
              <w:t xml:space="preserve"> </w:t>
            </w:r>
            <w:r w:rsidRPr="00817F50">
              <w:rPr>
                <w:rFonts w:ascii="Century Gothic" w:eastAsia="Arial" w:hAnsi="Century Gothic" w:cs="Arial"/>
                <w:color w:val="231F20"/>
                <w:sz w:val="16"/>
                <w:szCs w:val="16"/>
              </w:rPr>
              <w:t>principal</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ente</w:t>
            </w:r>
            <w:r w:rsidRPr="00817F50">
              <w:rPr>
                <w:rFonts w:ascii="Century Gothic" w:eastAsia="Arial" w:hAnsi="Century Gothic" w:cs="Arial"/>
                <w:color w:val="231F20"/>
                <w:spacing w:val="42"/>
                <w:sz w:val="16"/>
                <w:szCs w:val="16"/>
              </w:rPr>
              <w:t xml:space="preserve"> </w:t>
            </w:r>
            <w:r w:rsidRPr="00817F50">
              <w:rPr>
                <w:rFonts w:ascii="Century Gothic" w:eastAsia="Arial" w:hAnsi="Century Gothic" w:cs="Arial"/>
                <w:color w:val="231F20"/>
                <w:sz w:val="16"/>
                <w:szCs w:val="16"/>
              </w:rPr>
              <w:t>de ali</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entación</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y</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otros</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aspectos</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de</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la</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vida</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cotidiana.</w:t>
            </w:r>
          </w:p>
          <w:p w14:paraId="34D84659" w14:textId="77777777" w:rsidR="00E809F5" w:rsidRPr="00817F50" w:rsidRDefault="00E809F5" w:rsidP="004B33B8">
            <w:pPr>
              <w:pStyle w:val="TableParagraph"/>
              <w:spacing w:before="36"/>
              <w:ind w:left="77" w:right="139"/>
              <w:jc w:val="both"/>
              <w:rPr>
                <w:rFonts w:ascii="Century Gothic" w:eastAsia="Arial" w:hAnsi="Century Gothic" w:cs="Arial"/>
                <w:color w:val="231F20"/>
                <w:sz w:val="16"/>
                <w:szCs w:val="16"/>
              </w:rPr>
            </w:pPr>
            <w:r w:rsidRPr="00817F50">
              <w:rPr>
                <w:rFonts w:ascii="Century Gothic" w:eastAsia="Arial" w:hAnsi="Century Gothic" w:cs="Arial"/>
                <w:color w:val="231F20"/>
                <w:spacing w:val="-1"/>
                <w:sz w:val="16"/>
                <w:szCs w:val="16"/>
              </w:rPr>
              <w:t>U</w:t>
            </w:r>
            <w:r w:rsidRPr="00817F50">
              <w:rPr>
                <w:rFonts w:ascii="Century Gothic" w:eastAsia="Arial" w:hAnsi="Century Gothic" w:cs="Arial"/>
                <w:color w:val="231F20"/>
                <w:sz w:val="16"/>
                <w:szCs w:val="16"/>
              </w:rPr>
              <w:t>na</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persona</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sola</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que</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tiene</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un</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gasto</w:t>
            </w:r>
            <w:r w:rsidRPr="00817F50">
              <w:rPr>
                <w:rFonts w:ascii="Century Gothic" w:eastAsia="Arial" w:hAnsi="Century Gothic" w:cs="Arial"/>
                <w:color w:val="231F20"/>
                <w:spacing w:val="-2"/>
                <w:sz w:val="16"/>
                <w:szCs w:val="16"/>
              </w:rPr>
              <w:t xml:space="preserve"> </w:t>
            </w:r>
            <w:r w:rsidR="00293552" w:rsidRPr="00817F50">
              <w:rPr>
                <w:rFonts w:ascii="Century Gothic" w:eastAsia="Arial" w:hAnsi="Century Gothic" w:cs="Arial"/>
                <w:color w:val="231F20"/>
                <w:sz w:val="16"/>
                <w:szCs w:val="16"/>
              </w:rPr>
              <w:t>independiente</w:t>
            </w:r>
            <w:r w:rsidRPr="00817F50">
              <w:rPr>
                <w:rFonts w:ascii="Century Gothic" w:eastAsia="Arial" w:hAnsi="Century Gothic" w:cs="Arial"/>
                <w:color w:val="231F20"/>
                <w:w w:val="99"/>
                <w:sz w:val="16"/>
                <w:szCs w:val="16"/>
              </w:rPr>
              <w:t xml:space="preserve"> </w:t>
            </w:r>
            <w:r w:rsidRPr="00817F50">
              <w:rPr>
                <w:rFonts w:ascii="Century Gothic" w:eastAsia="Arial" w:hAnsi="Century Gothic" w:cs="Arial"/>
                <w:color w:val="231F20"/>
                <w:sz w:val="16"/>
                <w:szCs w:val="16"/>
              </w:rPr>
              <w:t>ta</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bién</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for</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a</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un</w:t>
            </w:r>
            <w:r w:rsidRPr="00817F50">
              <w:rPr>
                <w:rFonts w:ascii="Century Gothic" w:eastAsia="Arial" w:hAnsi="Century Gothic" w:cs="Arial"/>
                <w:color w:val="231F20"/>
                <w:spacing w:val="-1"/>
                <w:sz w:val="16"/>
                <w:szCs w:val="16"/>
              </w:rPr>
              <w:t xml:space="preserve"> h</w:t>
            </w:r>
            <w:r w:rsidRPr="00817F50">
              <w:rPr>
                <w:rFonts w:ascii="Century Gothic" w:eastAsia="Arial" w:hAnsi="Century Gothic" w:cs="Arial"/>
                <w:color w:val="231F20"/>
                <w:sz w:val="16"/>
                <w:szCs w:val="16"/>
              </w:rPr>
              <w:t>ogar.</w:t>
            </w:r>
          </w:p>
        </w:tc>
      </w:tr>
      <w:tr w:rsidR="00E809F5" w:rsidRPr="00817F50" w14:paraId="5CB391C7" w14:textId="77777777" w:rsidTr="008462FE">
        <w:trPr>
          <w:trHeight w:hRule="exact" w:val="1555"/>
        </w:trPr>
        <w:tc>
          <w:tcPr>
            <w:tcW w:w="311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37065442" w14:textId="77777777" w:rsidR="00E809F5" w:rsidRPr="00817F50" w:rsidRDefault="00E809F5" w:rsidP="004B33B8">
            <w:pPr>
              <w:jc w:val="both"/>
              <w:rPr>
                <w:rFonts w:ascii="Century Gothic" w:hAnsi="Century Gothic" w:cs="Arial"/>
                <w:sz w:val="16"/>
                <w:szCs w:val="16"/>
              </w:rPr>
            </w:pPr>
          </w:p>
        </w:tc>
        <w:tc>
          <w:tcPr>
            <w:tcW w:w="7796"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vAlign w:val="center"/>
          </w:tcPr>
          <w:p w14:paraId="08DB2A5E" w14:textId="77777777" w:rsidR="00E809F5" w:rsidRPr="00817F50" w:rsidRDefault="00E809F5" w:rsidP="004B33B8">
            <w:pPr>
              <w:pStyle w:val="TableParagraph"/>
              <w:spacing w:before="36"/>
              <w:ind w:left="77" w:right="2417"/>
              <w:jc w:val="both"/>
              <w:rPr>
                <w:rFonts w:ascii="Century Gothic" w:eastAsia="Arial" w:hAnsi="Century Gothic" w:cs="Arial"/>
                <w:sz w:val="16"/>
                <w:szCs w:val="16"/>
              </w:rPr>
            </w:pPr>
            <w:r w:rsidRPr="00817F50">
              <w:rPr>
                <w:rFonts w:ascii="Century Gothic" w:eastAsia="Arial" w:hAnsi="Century Gothic" w:cs="Arial"/>
                <w:color w:val="231F20"/>
                <w:sz w:val="16"/>
                <w:szCs w:val="16"/>
              </w:rPr>
              <w:t>Preguntas</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en</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el</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cuestionario:</w:t>
            </w:r>
          </w:p>
          <w:p w14:paraId="5AF50913" w14:textId="77777777" w:rsidR="00E809F5" w:rsidRPr="00817F50" w:rsidRDefault="00E809F5" w:rsidP="004B33B8">
            <w:pPr>
              <w:pStyle w:val="TableParagraph"/>
              <w:tabs>
                <w:tab w:val="left" w:pos="865"/>
                <w:tab w:val="left" w:pos="1308"/>
                <w:tab w:val="left" w:pos="2102"/>
                <w:tab w:val="left" w:pos="2797"/>
                <w:tab w:val="left" w:pos="3403"/>
              </w:tabs>
              <w:spacing w:line="250" w:lineRule="auto"/>
              <w:ind w:left="77" w:right="227"/>
              <w:jc w:val="both"/>
              <w:rPr>
                <w:rFonts w:ascii="Century Gothic" w:eastAsia="Arial" w:hAnsi="Century Gothic" w:cs="Arial"/>
                <w:sz w:val="16"/>
                <w:szCs w:val="16"/>
              </w:rPr>
            </w:pPr>
            <w:r w:rsidRPr="00817F50">
              <w:rPr>
                <w:rFonts w:ascii="Century Gothic" w:eastAsia="Arial" w:hAnsi="Century Gothic" w:cs="Arial"/>
                <w:color w:val="231F20"/>
                <w:sz w:val="16"/>
                <w:szCs w:val="16"/>
              </w:rPr>
              <w:t>¿Todas</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las</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personas</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que</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viven</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en</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esta</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vivienda</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co</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parten un</w:t>
            </w:r>
            <w:r w:rsidRPr="00817F50">
              <w:rPr>
                <w:rFonts w:ascii="Century Gothic" w:eastAsia="Arial" w:hAnsi="Century Gothic" w:cs="Arial"/>
                <w:color w:val="231F20"/>
                <w:sz w:val="16"/>
                <w:szCs w:val="16"/>
              </w:rPr>
              <w:tab/>
              <w:t xml:space="preserve"> </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is</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o gasto para la co</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ida?</w:t>
            </w:r>
          </w:p>
          <w:p w14:paraId="056A0F33" w14:textId="77777777" w:rsidR="00E809F5" w:rsidRPr="00817F50" w:rsidRDefault="00E809F5" w:rsidP="004B33B8">
            <w:pPr>
              <w:pStyle w:val="TableParagraph"/>
              <w:spacing w:line="250" w:lineRule="auto"/>
              <w:ind w:left="77" w:right="74"/>
              <w:jc w:val="both"/>
              <w:rPr>
                <w:rFonts w:ascii="Century Gothic" w:eastAsia="Arial" w:hAnsi="Century Gothic" w:cs="Arial"/>
                <w:sz w:val="16"/>
                <w:szCs w:val="16"/>
              </w:rPr>
            </w:pPr>
            <w:r w:rsidRPr="00817F50">
              <w:rPr>
                <w:rFonts w:ascii="Century Gothic" w:eastAsia="Arial" w:hAnsi="Century Gothic" w:cs="Arial"/>
                <w:color w:val="231F20"/>
                <w:sz w:val="16"/>
                <w:szCs w:val="16"/>
              </w:rPr>
              <w:t>Entonces,</w:t>
            </w:r>
            <w:r w:rsidRPr="00817F50">
              <w:rPr>
                <w:rFonts w:ascii="Century Gothic" w:eastAsia="Arial" w:hAnsi="Century Gothic" w:cs="Arial"/>
                <w:color w:val="231F20"/>
                <w:spacing w:val="18"/>
                <w:sz w:val="16"/>
                <w:szCs w:val="16"/>
              </w:rPr>
              <w:t xml:space="preserve"> </w:t>
            </w:r>
            <w:r w:rsidRPr="00817F50">
              <w:rPr>
                <w:rFonts w:ascii="Century Gothic" w:eastAsia="Arial" w:hAnsi="Century Gothic" w:cs="Arial"/>
                <w:color w:val="231F20"/>
                <w:sz w:val="16"/>
                <w:szCs w:val="16"/>
              </w:rPr>
              <w:t>¿cuántos</w:t>
            </w:r>
            <w:r w:rsidRPr="00817F50">
              <w:rPr>
                <w:rFonts w:ascii="Century Gothic" w:eastAsia="Arial" w:hAnsi="Century Gothic" w:cs="Arial"/>
                <w:color w:val="231F20"/>
                <w:spacing w:val="18"/>
                <w:sz w:val="16"/>
                <w:szCs w:val="16"/>
              </w:rPr>
              <w:t xml:space="preserve"> </w:t>
            </w:r>
            <w:r w:rsidRPr="00817F50">
              <w:rPr>
                <w:rFonts w:ascii="Century Gothic" w:eastAsia="Arial" w:hAnsi="Century Gothic" w:cs="Arial"/>
                <w:color w:val="231F20"/>
                <w:sz w:val="16"/>
                <w:szCs w:val="16"/>
              </w:rPr>
              <w:t>hogares</w:t>
            </w:r>
            <w:r w:rsidRPr="00817F50">
              <w:rPr>
                <w:rFonts w:ascii="Century Gothic" w:eastAsia="Arial" w:hAnsi="Century Gothic" w:cs="Arial"/>
                <w:color w:val="231F20"/>
                <w:spacing w:val="3"/>
                <w:sz w:val="16"/>
                <w:szCs w:val="16"/>
              </w:rPr>
              <w:t xml:space="preserve"> </w:t>
            </w:r>
            <w:r w:rsidRPr="00817F50">
              <w:rPr>
                <w:rFonts w:ascii="Century Gothic" w:eastAsia="Arial" w:hAnsi="Century Gothic" w:cs="Arial"/>
                <w:color w:val="231F20"/>
                <w:sz w:val="16"/>
                <w:szCs w:val="16"/>
              </w:rPr>
              <w:t>o</w:t>
            </w:r>
            <w:r w:rsidRPr="00817F50">
              <w:rPr>
                <w:rFonts w:ascii="Century Gothic" w:eastAsia="Arial" w:hAnsi="Century Gothic" w:cs="Arial"/>
                <w:color w:val="231F20"/>
                <w:spacing w:val="4"/>
                <w:sz w:val="16"/>
                <w:szCs w:val="16"/>
              </w:rPr>
              <w:t xml:space="preserve"> </w:t>
            </w:r>
            <w:r w:rsidRPr="00817F50">
              <w:rPr>
                <w:rFonts w:ascii="Century Gothic" w:eastAsia="Arial" w:hAnsi="Century Gothic" w:cs="Arial"/>
                <w:color w:val="231F20"/>
                <w:sz w:val="16"/>
                <w:szCs w:val="16"/>
              </w:rPr>
              <w:t>grupos</w:t>
            </w:r>
            <w:r w:rsidRPr="00817F50">
              <w:rPr>
                <w:rFonts w:ascii="Century Gothic" w:eastAsia="Arial" w:hAnsi="Century Gothic" w:cs="Arial"/>
                <w:color w:val="231F20"/>
                <w:spacing w:val="3"/>
                <w:sz w:val="16"/>
                <w:szCs w:val="16"/>
              </w:rPr>
              <w:t xml:space="preserve"> </w:t>
            </w:r>
            <w:r w:rsidRPr="00817F50">
              <w:rPr>
                <w:rFonts w:ascii="Century Gothic" w:eastAsia="Arial" w:hAnsi="Century Gothic" w:cs="Arial"/>
                <w:color w:val="231F20"/>
                <w:sz w:val="16"/>
                <w:szCs w:val="16"/>
              </w:rPr>
              <w:t>de</w:t>
            </w:r>
            <w:r w:rsidRPr="00817F50">
              <w:rPr>
                <w:rFonts w:ascii="Century Gothic" w:eastAsia="Arial" w:hAnsi="Century Gothic" w:cs="Arial"/>
                <w:color w:val="231F20"/>
                <w:spacing w:val="3"/>
                <w:sz w:val="16"/>
                <w:szCs w:val="16"/>
              </w:rPr>
              <w:t xml:space="preserve"> </w:t>
            </w:r>
            <w:r w:rsidRPr="00817F50">
              <w:rPr>
                <w:rFonts w:ascii="Century Gothic" w:eastAsia="Arial" w:hAnsi="Century Gothic" w:cs="Arial"/>
                <w:color w:val="231F20"/>
                <w:sz w:val="16"/>
                <w:szCs w:val="16"/>
              </w:rPr>
              <w:t>personas tienen</w:t>
            </w:r>
            <w:r w:rsidRPr="00817F50">
              <w:rPr>
                <w:rFonts w:ascii="Century Gothic" w:eastAsia="Arial" w:hAnsi="Century Gothic" w:cs="Arial"/>
                <w:color w:val="231F20"/>
                <w:spacing w:val="29"/>
                <w:sz w:val="16"/>
                <w:szCs w:val="16"/>
              </w:rPr>
              <w:t xml:space="preserve"> </w:t>
            </w:r>
            <w:r w:rsidRPr="00817F50">
              <w:rPr>
                <w:rFonts w:ascii="Century Gothic" w:eastAsia="Arial" w:hAnsi="Century Gothic" w:cs="Arial"/>
                <w:color w:val="231F20"/>
                <w:sz w:val="16"/>
                <w:szCs w:val="16"/>
              </w:rPr>
              <w:t>gasto</w:t>
            </w:r>
            <w:r w:rsidRPr="00817F50">
              <w:rPr>
                <w:rFonts w:ascii="Century Gothic" w:eastAsia="Arial" w:hAnsi="Century Gothic" w:cs="Arial"/>
                <w:color w:val="231F20"/>
                <w:spacing w:val="29"/>
                <w:sz w:val="16"/>
                <w:szCs w:val="16"/>
              </w:rPr>
              <w:t xml:space="preserve"> </w:t>
            </w:r>
            <w:r w:rsidRPr="00817F50">
              <w:rPr>
                <w:rFonts w:ascii="Century Gothic" w:eastAsia="Arial" w:hAnsi="Century Gothic" w:cs="Arial"/>
                <w:color w:val="231F20"/>
                <w:sz w:val="16"/>
                <w:szCs w:val="16"/>
              </w:rPr>
              <w:t>separado</w:t>
            </w:r>
            <w:r w:rsidRPr="00817F50">
              <w:rPr>
                <w:rFonts w:ascii="Century Gothic" w:eastAsia="Arial" w:hAnsi="Century Gothic" w:cs="Arial"/>
                <w:color w:val="231F20"/>
                <w:spacing w:val="29"/>
                <w:sz w:val="16"/>
                <w:szCs w:val="16"/>
              </w:rPr>
              <w:t xml:space="preserve"> </w:t>
            </w:r>
            <w:r w:rsidRPr="00817F50">
              <w:rPr>
                <w:rFonts w:ascii="Century Gothic" w:eastAsia="Arial" w:hAnsi="Century Gothic" w:cs="Arial"/>
                <w:color w:val="231F20"/>
                <w:sz w:val="16"/>
                <w:szCs w:val="16"/>
              </w:rPr>
              <w:t>para</w:t>
            </w:r>
            <w:r w:rsidRPr="00817F50">
              <w:rPr>
                <w:rFonts w:ascii="Century Gothic" w:eastAsia="Arial" w:hAnsi="Century Gothic" w:cs="Arial"/>
                <w:color w:val="231F20"/>
                <w:spacing w:val="14"/>
                <w:sz w:val="16"/>
                <w:szCs w:val="16"/>
              </w:rPr>
              <w:t xml:space="preserve"> </w:t>
            </w:r>
            <w:r w:rsidRPr="00817F50">
              <w:rPr>
                <w:rFonts w:ascii="Century Gothic" w:eastAsia="Arial" w:hAnsi="Century Gothic" w:cs="Arial"/>
                <w:color w:val="231F20"/>
                <w:sz w:val="16"/>
                <w:szCs w:val="16"/>
              </w:rPr>
              <w:t>la</w:t>
            </w:r>
            <w:r w:rsidRPr="00817F50">
              <w:rPr>
                <w:rFonts w:ascii="Century Gothic" w:eastAsia="Arial" w:hAnsi="Century Gothic" w:cs="Arial"/>
                <w:color w:val="231F20"/>
                <w:spacing w:val="14"/>
                <w:sz w:val="16"/>
                <w:szCs w:val="16"/>
              </w:rPr>
              <w:t xml:space="preserve"> </w:t>
            </w:r>
            <w:r w:rsidRPr="00817F50">
              <w:rPr>
                <w:rFonts w:ascii="Century Gothic" w:eastAsia="Arial" w:hAnsi="Century Gothic" w:cs="Arial"/>
                <w:color w:val="231F20"/>
                <w:sz w:val="16"/>
                <w:szCs w:val="16"/>
              </w:rPr>
              <w:t>co</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ida,</w:t>
            </w:r>
            <w:r w:rsidRPr="00817F50">
              <w:rPr>
                <w:rFonts w:ascii="Century Gothic" w:eastAsia="Arial" w:hAnsi="Century Gothic" w:cs="Arial"/>
                <w:color w:val="231F20"/>
                <w:spacing w:val="14"/>
                <w:sz w:val="16"/>
                <w:szCs w:val="16"/>
              </w:rPr>
              <w:t xml:space="preserve"> </w:t>
            </w:r>
            <w:r w:rsidRPr="00817F50">
              <w:rPr>
                <w:rFonts w:ascii="Century Gothic" w:eastAsia="Arial" w:hAnsi="Century Gothic" w:cs="Arial"/>
                <w:color w:val="231F20"/>
                <w:sz w:val="16"/>
                <w:szCs w:val="16"/>
              </w:rPr>
              <w:t>contando</w:t>
            </w:r>
            <w:r w:rsidRPr="00817F50">
              <w:rPr>
                <w:rFonts w:ascii="Century Gothic" w:eastAsia="Arial" w:hAnsi="Century Gothic" w:cs="Arial"/>
                <w:color w:val="231F20"/>
                <w:spacing w:val="13"/>
                <w:sz w:val="16"/>
                <w:szCs w:val="16"/>
              </w:rPr>
              <w:t xml:space="preserve"> </w:t>
            </w:r>
            <w:r w:rsidRPr="00817F50">
              <w:rPr>
                <w:rFonts w:ascii="Century Gothic" w:eastAsia="Arial" w:hAnsi="Century Gothic" w:cs="Arial"/>
                <w:color w:val="231F20"/>
                <w:sz w:val="16"/>
                <w:szCs w:val="16"/>
              </w:rPr>
              <w:t>el</w:t>
            </w:r>
            <w:r w:rsidRPr="00817F50">
              <w:rPr>
                <w:rFonts w:ascii="Century Gothic" w:eastAsia="Arial" w:hAnsi="Century Gothic" w:cs="Arial"/>
                <w:color w:val="231F20"/>
                <w:spacing w:val="14"/>
                <w:sz w:val="16"/>
                <w:szCs w:val="16"/>
              </w:rPr>
              <w:t xml:space="preserve"> </w:t>
            </w:r>
            <w:r w:rsidRPr="00817F50">
              <w:rPr>
                <w:rFonts w:ascii="Century Gothic" w:eastAsia="Arial" w:hAnsi="Century Gothic" w:cs="Arial"/>
                <w:color w:val="231F20"/>
                <w:sz w:val="16"/>
                <w:szCs w:val="16"/>
              </w:rPr>
              <w:t>de usted?</w:t>
            </w:r>
          </w:p>
          <w:p w14:paraId="50D5BD37" w14:textId="77777777" w:rsidR="00E809F5" w:rsidRPr="00817F50" w:rsidRDefault="00E809F5" w:rsidP="004B33B8">
            <w:pPr>
              <w:pStyle w:val="TableParagraph"/>
              <w:ind w:left="77" w:right="1016"/>
              <w:jc w:val="both"/>
              <w:rPr>
                <w:rFonts w:ascii="Century Gothic" w:eastAsia="Arial" w:hAnsi="Century Gothic" w:cs="Arial"/>
                <w:sz w:val="16"/>
                <w:szCs w:val="16"/>
              </w:rPr>
            </w:pPr>
            <w:r w:rsidRPr="00817F50">
              <w:rPr>
                <w:rFonts w:ascii="Century Gothic" w:eastAsia="Arial" w:hAnsi="Century Gothic" w:cs="Arial"/>
                <w:color w:val="231F20"/>
                <w:sz w:val="16"/>
                <w:szCs w:val="16"/>
              </w:rPr>
              <w:t>Variable</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operativa:</w:t>
            </w:r>
            <w:r w:rsidRPr="00817F50">
              <w:rPr>
                <w:rFonts w:ascii="Century Gothic" w:eastAsia="Arial" w:hAnsi="Century Gothic" w:cs="Arial"/>
                <w:color w:val="231F20"/>
                <w:spacing w:val="-1"/>
                <w:sz w:val="16"/>
                <w:szCs w:val="16"/>
              </w:rPr>
              <w:t xml:space="preserve"> C</w:t>
            </w:r>
            <w:r w:rsidRPr="00817F50">
              <w:rPr>
                <w:rFonts w:ascii="Century Gothic" w:eastAsia="Arial" w:hAnsi="Century Gothic" w:cs="Arial"/>
                <w:color w:val="231F20"/>
                <w:sz w:val="16"/>
                <w:szCs w:val="16"/>
              </w:rPr>
              <w:t>ondición</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de</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parentesco.</w:t>
            </w:r>
          </w:p>
          <w:p w14:paraId="32C8CED5" w14:textId="77777777" w:rsidR="00E809F5" w:rsidRPr="00817F50" w:rsidRDefault="00E809F5" w:rsidP="004B33B8">
            <w:pPr>
              <w:pStyle w:val="TableParagraph"/>
              <w:ind w:left="77" w:right="1228"/>
              <w:jc w:val="both"/>
              <w:rPr>
                <w:rFonts w:ascii="Century Gothic" w:eastAsia="Arial" w:hAnsi="Century Gothic" w:cs="Arial"/>
                <w:sz w:val="16"/>
                <w:szCs w:val="16"/>
              </w:rPr>
            </w:pPr>
            <w:r w:rsidRPr="00817F50">
              <w:rPr>
                <w:rFonts w:ascii="Century Gothic" w:eastAsia="Arial" w:hAnsi="Century Gothic" w:cs="Arial"/>
                <w:color w:val="231F20"/>
                <w:sz w:val="16"/>
                <w:szCs w:val="16"/>
              </w:rPr>
              <w:t>¿</w:t>
            </w:r>
            <w:r w:rsidRPr="00817F50">
              <w:rPr>
                <w:rFonts w:ascii="Century Gothic" w:eastAsia="Arial" w:hAnsi="Century Gothic" w:cs="Arial"/>
                <w:color w:val="231F20"/>
                <w:spacing w:val="-1"/>
                <w:sz w:val="16"/>
                <w:szCs w:val="16"/>
              </w:rPr>
              <w:t>Q</w:t>
            </w:r>
            <w:r w:rsidRPr="00817F50">
              <w:rPr>
                <w:rFonts w:ascii="Century Gothic" w:eastAsia="Arial" w:hAnsi="Century Gothic" w:cs="Arial"/>
                <w:color w:val="231F20"/>
                <w:sz w:val="16"/>
                <w:szCs w:val="16"/>
              </w:rPr>
              <w:t>ué</w:t>
            </w:r>
            <w:r w:rsidRPr="00817F50">
              <w:rPr>
                <w:rFonts w:ascii="Century Gothic" w:eastAsia="Arial" w:hAnsi="Century Gothic" w:cs="Arial"/>
                <w:color w:val="231F20"/>
                <w:spacing w:val="-3"/>
                <w:sz w:val="16"/>
                <w:szCs w:val="16"/>
              </w:rPr>
              <w:t xml:space="preserve"> </w:t>
            </w:r>
            <w:r w:rsidRPr="00817F50">
              <w:rPr>
                <w:rFonts w:ascii="Century Gothic" w:eastAsia="Arial" w:hAnsi="Century Gothic" w:cs="Arial"/>
                <w:color w:val="231F20"/>
                <w:sz w:val="16"/>
                <w:szCs w:val="16"/>
              </w:rPr>
              <w:t>es</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w:t>
            </w:r>
            <w:r w:rsidRPr="00817F50">
              <w:rPr>
                <w:rFonts w:ascii="Century Gothic" w:eastAsia="Arial" w:hAnsi="Century Gothic" w:cs="Arial"/>
                <w:color w:val="231F20"/>
                <w:spacing w:val="-1"/>
                <w:sz w:val="16"/>
                <w:szCs w:val="16"/>
              </w:rPr>
              <w:t>NOM</w:t>
            </w:r>
            <w:r w:rsidRPr="00817F50">
              <w:rPr>
                <w:rFonts w:ascii="Century Gothic" w:eastAsia="Arial" w:hAnsi="Century Gothic" w:cs="Arial"/>
                <w:color w:val="231F20"/>
                <w:sz w:val="16"/>
                <w:szCs w:val="16"/>
              </w:rPr>
              <w:t>B</w:t>
            </w:r>
            <w:r w:rsidRPr="00817F50">
              <w:rPr>
                <w:rFonts w:ascii="Century Gothic" w:eastAsia="Arial" w:hAnsi="Century Gothic" w:cs="Arial"/>
                <w:color w:val="231F20"/>
                <w:spacing w:val="-1"/>
                <w:sz w:val="16"/>
                <w:szCs w:val="16"/>
              </w:rPr>
              <w:t>R</w:t>
            </w:r>
            <w:r w:rsidRPr="00817F50">
              <w:rPr>
                <w:rFonts w:ascii="Century Gothic" w:eastAsia="Arial" w:hAnsi="Century Gothic" w:cs="Arial"/>
                <w:color w:val="231F20"/>
                <w:sz w:val="16"/>
                <w:szCs w:val="16"/>
              </w:rPr>
              <w:t>E)</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del</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jefe(a)</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del</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hogar?</w:t>
            </w:r>
          </w:p>
        </w:tc>
      </w:tr>
      <w:tr w:rsidR="00E809F5" w:rsidRPr="00817F50" w14:paraId="19A14388" w14:textId="77777777" w:rsidTr="008462FE">
        <w:trPr>
          <w:trHeight w:hRule="exact" w:val="1274"/>
        </w:trPr>
        <w:tc>
          <w:tcPr>
            <w:tcW w:w="3119"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6FEC554F" w14:textId="77777777" w:rsidR="00E809F5" w:rsidRPr="00817F50" w:rsidRDefault="00E809F5" w:rsidP="004B33B8">
            <w:pPr>
              <w:pStyle w:val="TableParagraph"/>
              <w:spacing w:before="36"/>
              <w:ind w:left="77"/>
              <w:jc w:val="both"/>
              <w:rPr>
                <w:rFonts w:ascii="Century Gothic" w:eastAsia="Arial" w:hAnsi="Century Gothic" w:cs="Arial"/>
                <w:sz w:val="16"/>
                <w:szCs w:val="16"/>
              </w:rPr>
            </w:pPr>
            <w:r w:rsidRPr="00817F50">
              <w:rPr>
                <w:rFonts w:ascii="Century Gothic" w:eastAsia="Arial" w:hAnsi="Century Gothic" w:cs="Arial"/>
                <w:color w:val="231F20"/>
                <w:spacing w:val="-1"/>
                <w:sz w:val="16"/>
                <w:szCs w:val="16"/>
              </w:rPr>
              <w:t>H</w:t>
            </w:r>
            <w:r w:rsidRPr="00817F50">
              <w:rPr>
                <w:rFonts w:ascii="Century Gothic" w:eastAsia="Arial" w:hAnsi="Century Gothic" w:cs="Arial"/>
                <w:color w:val="231F20"/>
                <w:sz w:val="16"/>
                <w:szCs w:val="16"/>
              </w:rPr>
              <w:t>ogar nuclear</w:t>
            </w:r>
          </w:p>
        </w:tc>
        <w:tc>
          <w:tcPr>
            <w:tcW w:w="7796"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vAlign w:val="center"/>
          </w:tcPr>
          <w:p w14:paraId="5891A59E" w14:textId="77777777" w:rsidR="00E809F5" w:rsidRPr="00817F50" w:rsidRDefault="00E809F5" w:rsidP="004B33B8">
            <w:pPr>
              <w:pStyle w:val="TableParagraph"/>
              <w:tabs>
                <w:tab w:val="left" w:pos="587"/>
                <w:tab w:val="left" w:pos="1453"/>
                <w:tab w:val="left" w:pos="2827"/>
                <w:tab w:val="left" w:pos="3334"/>
              </w:tabs>
              <w:spacing w:before="36" w:line="250" w:lineRule="auto"/>
              <w:ind w:left="77" w:right="851"/>
              <w:jc w:val="both"/>
              <w:rPr>
                <w:rFonts w:ascii="Century Gothic" w:eastAsia="Arial" w:hAnsi="Century Gothic" w:cs="Arial"/>
                <w:sz w:val="16"/>
                <w:szCs w:val="16"/>
              </w:rPr>
            </w:pPr>
            <w:r w:rsidRPr="00817F50">
              <w:rPr>
                <w:rFonts w:ascii="Century Gothic" w:eastAsia="Arial" w:hAnsi="Century Gothic" w:cs="Arial"/>
                <w:color w:val="231F20"/>
                <w:sz w:val="16"/>
                <w:szCs w:val="16"/>
              </w:rPr>
              <w:t>Se</w:t>
            </w:r>
            <w:r w:rsidR="00A1087A" w:rsidRPr="00817F50">
              <w:rPr>
                <w:rFonts w:ascii="Century Gothic" w:eastAsia="Arial" w:hAnsi="Century Gothic" w:cs="Arial"/>
                <w:color w:val="231F20"/>
                <w:sz w:val="16"/>
                <w:szCs w:val="16"/>
              </w:rPr>
              <w:t xml:space="preserve"> </w:t>
            </w:r>
            <w:r w:rsidRPr="00817F50">
              <w:rPr>
                <w:rFonts w:ascii="Century Gothic" w:eastAsia="Arial" w:hAnsi="Century Gothic" w:cs="Arial"/>
                <w:color w:val="231F20"/>
                <w:sz w:val="16"/>
                <w:szCs w:val="16"/>
              </w:rPr>
              <w:t>deriva,</w:t>
            </w:r>
            <w:r w:rsidR="00A1087A" w:rsidRPr="00817F50">
              <w:rPr>
                <w:rFonts w:ascii="Century Gothic" w:eastAsia="Arial" w:hAnsi="Century Gothic" w:cs="Arial"/>
                <w:color w:val="231F20"/>
                <w:sz w:val="16"/>
                <w:szCs w:val="16"/>
              </w:rPr>
              <w:t xml:space="preserve"> </w:t>
            </w:r>
            <w:r w:rsidRPr="00817F50">
              <w:rPr>
                <w:rFonts w:ascii="Century Gothic" w:eastAsia="Arial" w:hAnsi="Century Gothic" w:cs="Arial"/>
                <w:color w:val="231F20"/>
                <w:sz w:val="16"/>
                <w:szCs w:val="16"/>
              </w:rPr>
              <w:t>identificando</w:t>
            </w:r>
            <w:r w:rsidR="00A1087A" w:rsidRPr="00817F50">
              <w:rPr>
                <w:rFonts w:ascii="Century Gothic" w:eastAsia="Arial" w:hAnsi="Century Gothic" w:cs="Arial"/>
                <w:color w:val="231F20"/>
                <w:sz w:val="16"/>
                <w:szCs w:val="16"/>
              </w:rPr>
              <w:t xml:space="preserve"> </w:t>
            </w:r>
            <w:r w:rsidRPr="00817F50">
              <w:rPr>
                <w:rFonts w:ascii="Century Gothic" w:eastAsia="Arial" w:hAnsi="Century Gothic" w:cs="Arial"/>
                <w:color w:val="231F20"/>
                <w:sz w:val="16"/>
                <w:szCs w:val="16"/>
              </w:rPr>
              <w:t>los</w:t>
            </w:r>
            <w:r w:rsidR="00A1087A" w:rsidRPr="00817F50">
              <w:rPr>
                <w:rFonts w:ascii="Century Gothic" w:eastAsia="Arial" w:hAnsi="Century Gothic" w:cs="Arial"/>
                <w:color w:val="231F20"/>
                <w:sz w:val="16"/>
                <w:szCs w:val="16"/>
              </w:rPr>
              <w:t xml:space="preserve"> </w:t>
            </w:r>
            <w:r w:rsidRPr="00817F50">
              <w:rPr>
                <w:rFonts w:ascii="Century Gothic" w:eastAsia="Arial" w:hAnsi="Century Gothic" w:cs="Arial"/>
                <w:color w:val="231F20"/>
                <w:sz w:val="16"/>
                <w:szCs w:val="16"/>
              </w:rPr>
              <w:t>siguientes ele</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entos:</w:t>
            </w:r>
          </w:p>
          <w:p w14:paraId="668B8A38" w14:textId="77777777" w:rsidR="00E809F5" w:rsidRPr="00817F50" w:rsidRDefault="00E809F5" w:rsidP="004B33B8">
            <w:pPr>
              <w:pStyle w:val="TableParagraph"/>
              <w:spacing w:line="250" w:lineRule="auto"/>
              <w:ind w:left="77" w:right="87"/>
              <w:jc w:val="both"/>
              <w:rPr>
                <w:rFonts w:ascii="Century Gothic" w:eastAsia="Arial" w:hAnsi="Century Gothic" w:cs="Arial"/>
                <w:sz w:val="16"/>
                <w:szCs w:val="16"/>
              </w:rPr>
            </w:pPr>
            <w:r w:rsidRPr="00817F50">
              <w:rPr>
                <w:rFonts w:ascii="Century Gothic" w:eastAsia="Arial" w:hAnsi="Century Gothic" w:cs="Arial"/>
                <w:color w:val="231F20"/>
                <w:sz w:val="16"/>
                <w:szCs w:val="16"/>
              </w:rPr>
              <w:t>For</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ado</w:t>
            </w:r>
            <w:r w:rsidRPr="00817F50">
              <w:rPr>
                <w:rFonts w:ascii="Century Gothic" w:eastAsia="Arial" w:hAnsi="Century Gothic" w:cs="Arial"/>
                <w:color w:val="231F20"/>
                <w:spacing w:val="13"/>
                <w:sz w:val="16"/>
                <w:szCs w:val="16"/>
              </w:rPr>
              <w:t xml:space="preserve"> </w:t>
            </w:r>
            <w:r w:rsidRPr="00817F50">
              <w:rPr>
                <w:rFonts w:ascii="Century Gothic" w:eastAsia="Arial" w:hAnsi="Century Gothic" w:cs="Arial"/>
                <w:color w:val="231F20"/>
                <w:sz w:val="16"/>
                <w:szCs w:val="16"/>
              </w:rPr>
              <w:t>por</w:t>
            </w:r>
            <w:r w:rsidRPr="00817F50">
              <w:rPr>
                <w:rFonts w:ascii="Century Gothic" w:eastAsia="Arial" w:hAnsi="Century Gothic" w:cs="Arial"/>
                <w:color w:val="231F20"/>
                <w:spacing w:val="14"/>
                <w:sz w:val="16"/>
                <w:szCs w:val="16"/>
              </w:rPr>
              <w:t xml:space="preserve"> </w:t>
            </w:r>
            <w:r w:rsidRPr="00817F50">
              <w:rPr>
                <w:rFonts w:ascii="Century Gothic" w:eastAsia="Arial" w:hAnsi="Century Gothic" w:cs="Arial"/>
                <w:color w:val="231F20"/>
                <w:sz w:val="16"/>
                <w:szCs w:val="16"/>
              </w:rPr>
              <w:t>el</w:t>
            </w:r>
            <w:r w:rsidRPr="00817F50">
              <w:rPr>
                <w:rFonts w:ascii="Century Gothic" w:eastAsia="Arial" w:hAnsi="Century Gothic" w:cs="Arial"/>
                <w:color w:val="231F20"/>
                <w:spacing w:val="14"/>
                <w:sz w:val="16"/>
                <w:szCs w:val="16"/>
              </w:rPr>
              <w:t xml:space="preserve"> </w:t>
            </w:r>
            <w:r w:rsidRPr="00817F50">
              <w:rPr>
                <w:rFonts w:ascii="Century Gothic" w:eastAsia="Arial" w:hAnsi="Century Gothic" w:cs="Arial"/>
                <w:color w:val="231F20"/>
                <w:sz w:val="16"/>
                <w:szCs w:val="16"/>
              </w:rPr>
              <w:t>jefe</w:t>
            </w:r>
            <w:r w:rsidRPr="00817F50">
              <w:rPr>
                <w:rFonts w:ascii="Century Gothic" w:eastAsia="Arial" w:hAnsi="Century Gothic" w:cs="Arial"/>
                <w:color w:val="231F20"/>
                <w:spacing w:val="13"/>
                <w:sz w:val="16"/>
                <w:szCs w:val="16"/>
              </w:rPr>
              <w:t xml:space="preserve"> </w:t>
            </w:r>
            <w:r w:rsidRPr="00817F50">
              <w:rPr>
                <w:rFonts w:ascii="Century Gothic" w:eastAsia="Arial" w:hAnsi="Century Gothic" w:cs="Arial"/>
                <w:color w:val="231F20"/>
                <w:sz w:val="16"/>
                <w:szCs w:val="16"/>
              </w:rPr>
              <w:t>y</w:t>
            </w:r>
            <w:r w:rsidRPr="00817F50">
              <w:rPr>
                <w:rFonts w:ascii="Century Gothic" w:eastAsia="Arial" w:hAnsi="Century Gothic" w:cs="Arial"/>
                <w:color w:val="231F20"/>
                <w:spacing w:val="14"/>
                <w:sz w:val="16"/>
                <w:szCs w:val="16"/>
              </w:rPr>
              <w:t xml:space="preserve"> </w:t>
            </w:r>
            <w:r w:rsidRPr="00817F50">
              <w:rPr>
                <w:rFonts w:ascii="Century Gothic" w:eastAsia="Arial" w:hAnsi="Century Gothic" w:cs="Arial"/>
                <w:color w:val="231F20"/>
                <w:sz w:val="16"/>
                <w:szCs w:val="16"/>
              </w:rPr>
              <w:t>su</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cónyuge;</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el</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jefe</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y</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su</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cónyuge con</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hijos; o</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el</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jefe</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con</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hijos.</w:t>
            </w:r>
          </w:p>
          <w:p w14:paraId="12426ECC" w14:textId="77777777" w:rsidR="00E809F5" w:rsidRPr="00817F50" w:rsidRDefault="00E809F5" w:rsidP="004B33B8">
            <w:pPr>
              <w:pStyle w:val="TableParagraph"/>
              <w:spacing w:line="250" w:lineRule="auto"/>
              <w:ind w:left="77" w:right="72"/>
              <w:jc w:val="both"/>
              <w:rPr>
                <w:rFonts w:ascii="Century Gothic" w:eastAsia="Arial" w:hAnsi="Century Gothic" w:cs="Arial"/>
                <w:sz w:val="16"/>
                <w:szCs w:val="16"/>
              </w:rPr>
            </w:pPr>
            <w:r w:rsidRPr="00817F50">
              <w:rPr>
                <w:rFonts w:ascii="Century Gothic" w:eastAsia="Arial" w:hAnsi="Century Gothic" w:cs="Arial"/>
                <w:color w:val="231F20"/>
                <w:spacing w:val="-1"/>
                <w:sz w:val="16"/>
                <w:szCs w:val="16"/>
              </w:rPr>
              <w:t>C</w:t>
            </w:r>
            <w:r w:rsidRPr="00817F50">
              <w:rPr>
                <w:rFonts w:ascii="Century Gothic" w:eastAsia="Arial" w:hAnsi="Century Gothic" w:cs="Arial"/>
                <w:color w:val="231F20"/>
                <w:sz w:val="16"/>
                <w:szCs w:val="16"/>
              </w:rPr>
              <w:t>onsidera</w:t>
            </w:r>
            <w:r w:rsidRPr="00817F50">
              <w:rPr>
                <w:rFonts w:ascii="Century Gothic" w:eastAsia="Arial" w:hAnsi="Century Gothic" w:cs="Arial"/>
                <w:color w:val="231F20"/>
                <w:spacing w:val="48"/>
                <w:sz w:val="16"/>
                <w:szCs w:val="16"/>
              </w:rPr>
              <w:t xml:space="preserve"> </w:t>
            </w:r>
            <w:r w:rsidRPr="00817F50">
              <w:rPr>
                <w:rFonts w:ascii="Century Gothic" w:eastAsia="Arial" w:hAnsi="Century Gothic" w:cs="Arial"/>
                <w:color w:val="231F20"/>
                <w:sz w:val="16"/>
                <w:szCs w:val="16"/>
              </w:rPr>
              <w:t>a</w:t>
            </w:r>
            <w:r w:rsidRPr="00817F50">
              <w:rPr>
                <w:rFonts w:ascii="Century Gothic" w:eastAsia="Arial" w:hAnsi="Century Gothic" w:cs="Arial"/>
                <w:color w:val="231F20"/>
                <w:spacing w:val="48"/>
                <w:sz w:val="16"/>
                <w:szCs w:val="16"/>
              </w:rPr>
              <w:t xml:space="preserve"> </w:t>
            </w:r>
            <w:r w:rsidRPr="00817F50">
              <w:rPr>
                <w:rFonts w:ascii="Century Gothic" w:eastAsia="Arial" w:hAnsi="Century Gothic" w:cs="Arial"/>
                <w:color w:val="231F20"/>
                <w:sz w:val="16"/>
                <w:szCs w:val="16"/>
              </w:rPr>
              <w:t>los</w:t>
            </w:r>
            <w:r w:rsidRPr="00817F50">
              <w:rPr>
                <w:rFonts w:ascii="Century Gothic" w:eastAsia="Arial" w:hAnsi="Century Gothic" w:cs="Arial"/>
                <w:color w:val="231F20"/>
                <w:spacing w:val="48"/>
                <w:sz w:val="16"/>
                <w:szCs w:val="16"/>
              </w:rPr>
              <w:t xml:space="preserve"> </w:t>
            </w:r>
            <w:r w:rsidRPr="00817F50">
              <w:rPr>
                <w:rFonts w:ascii="Century Gothic" w:eastAsia="Arial" w:hAnsi="Century Gothic" w:cs="Arial"/>
                <w:color w:val="231F20"/>
                <w:sz w:val="16"/>
                <w:szCs w:val="16"/>
              </w:rPr>
              <w:t>hijos,</w:t>
            </w:r>
            <w:r w:rsidRPr="00817F50">
              <w:rPr>
                <w:rFonts w:ascii="Century Gothic" w:eastAsia="Arial" w:hAnsi="Century Gothic" w:cs="Arial"/>
                <w:color w:val="231F20"/>
                <w:spacing w:val="49"/>
                <w:sz w:val="16"/>
                <w:szCs w:val="16"/>
              </w:rPr>
              <w:t xml:space="preserve"> </w:t>
            </w:r>
            <w:r w:rsidRPr="00817F50">
              <w:rPr>
                <w:rFonts w:ascii="Century Gothic" w:eastAsia="Arial" w:hAnsi="Century Gothic" w:cs="Arial"/>
                <w:color w:val="231F20"/>
                <w:sz w:val="16"/>
                <w:szCs w:val="16"/>
              </w:rPr>
              <w:t>independiente</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ente</w:t>
            </w:r>
            <w:r w:rsidRPr="00817F50">
              <w:rPr>
                <w:rFonts w:ascii="Century Gothic" w:eastAsia="Arial" w:hAnsi="Century Gothic" w:cs="Arial"/>
                <w:color w:val="231F20"/>
                <w:spacing w:val="33"/>
                <w:sz w:val="16"/>
                <w:szCs w:val="16"/>
              </w:rPr>
              <w:t xml:space="preserve"> </w:t>
            </w:r>
            <w:r w:rsidRPr="00817F50">
              <w:rPr>
                <w:rFonts w:ascii="Century Gothic" w:eastAsia="Arial" w:hAnsi="Century Gothic" w:cs="Arial"/>
                <w:color w:val="231F20"/>
                <w:sz w:val="16"/>
                <w:szCs w:val="16"/>
              </w:rPr>
              <w:t>de</w:t>
            </w:r>
            <w:r w:rsidRPr="00817F50">
              <w:rPr>
                <w:rFonts w:ascii="Century Gothic" w:eastAsia="Arial" w:hAnsi="Century Gothic" w:cs="Arial"/>
                <w:color w:val="231F20"/>
                <w:spacing w:val="33"/>
                <w:sz w:val="16"/>
                <w:szCs w:val="16"/>
              </w:rPr>
              <w:t xml:space="preserve"> </w:t>
            </w:r>
            <w:r w:rsidRPr="00817F50">
              <w:rPr>
                <w:rFonts w:ascii="Century Gothic" w:eastAsia="Arial" w:hAnsi="Century Gothic" w:cs="Arial"/>
                <w:color w:val="231F20"/>
                <w:sz w:val="16"/>
                <w:szCs w:val="16"/>
              </w:rPr>
              <w:t>su estado</w:t>
            </w:r>
            <w:r w:rsidRPr="00817F50">
              <w:rPr>
                <w:rFonts w:ascii="Century Gothic" w:eastAsia="Arial" w:hAnsi="Century Gothic" w:cs="Arial"/>
                <w:color w:val="231F20"/>
                <w:spacing w:val="44"/>
                <w:sz w:val="16"/>
                <w:szCs w:val="16"/>
              </w:rPr>
              <w:t xml:space="preserve"> </w:t>
            </w:r>
            <w:r w:rsidRPr="00817F50">
              <w:rPr>
                <w:rFonts w:ascii="Century Gothic" w:eastAsia="Arial" w:hAnsi="Century Gothic" w:cs="Arial"/>
                <w:color w:val="231F20"/>
                <w:sz w:val="16"/>
                <w:szCs w:val="16"/>
              </w:rPr>
              <w:t>conyugal,</w:t>
            </w:r>
            <w:r w:rsidRPr="00817F50">
              <w:rPr>
                <w:rFonts w:ascii="Century Gothic" w:eastAsia="Arial" w:hAnsi="Century Gothic" w:cs="Arial"/>
                <w:color w:val="231F20"/>
                <w:spacing w:val="44"/>
                <w:sz w:val="16"/>
                <w:szCs w:val="16"/>
              </w:rPr>
              <w:t xml:space="preserve"> </w:t>
            </w:r>
            <w:r w:rsidRPr="00817F50">
              <w:rPr>
                <w:rFonts w:ascii="Century Gothic" w:eastAsia="Arial" w:hAnsi="Century Gothic" w:cs="Arial"/>
                <w:color w:val="231F20"/>
                <w:sz w:val="16"/>
                <w:szCs w:val="16"/>
              </w:rPr>
              <w:t>sie</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pre</w:t>
            </w:r>
            <w:r w:rsidRPr="00817F50">
              <w:rPr>
                <w:rFonts w:ascii="Century Gothic" w:eastAsia="Arial" w:hAnsi="Century Gothic" w:cs="Arial"/>
                <w:color w:val="231F20"/>
                <w:spacing w:val="45"/>
                <w:sz w:val="16"/>
                <w:szCs w:val="16"/>
              </w:rPr>
              <w:t xml:space="preserve"> </w:t>
            </w:r>
            <w:r w:rsidRPr="00817F50">
              <w:rPr>
                <w:rFonts w:ascii="Century Gothic" w:eastAsia="Arial" w:hAnsi="Century Gothic" w:cs="Arial"/>
                <w:color w:val="231F20"/>
                <w:sz w:val="16"/>
                <w:szCs w:val="16"/>
              </w:rPr>
              <w:t>y</w:t>
            </w:r>
            <w:r w:rsidRPr="00817F50">
              <w:rPr>
                <w:rFonts w:ascii="Century Gothic" w:eastAsia="Arial" w:hAnsi="Century Gothic" w:cs="Arial"/>
                <w:color w:val="231F20"/>
                <w:spacing w:val="44"/>
                <w:sz w:val="16"/>
                <w:szCs w:val="16"/>
              </w:rPr>
              <w:t xml:space="preserve"> </w:t>
            </w:r>
            <w:r w:rsidRPr="00817F50">
              <w:rPr>
                <w:rFonts w:ascii="Century Gothic" w:eastAsia="Arial" w:hAnsi="Century Gothic" w:cs="Arial"/>
                <w:color w:val="231F20"/>
                <w:sz w:val="16"/>
                <w:szCs w:val="16"/>
              </w:rPr>
              <w:t>cuando</w:t>
            </w:r>
            <w:r w:rsidRPr="00817F50">
              <w:rPr>
                <w:rFonts w:ascii="Century Gothic" w:eastAsia="Arial" w:hAnsi="Century Gothic" w:cs="Arial"/>
                <w:color w:val="231F20"/>
                <w:spacing w:val="45"/>
                <w:sz w:val="16"/>
                <w:szCs w:val="16"/>
              </w:rPr>
              <w:t xml:space="preserve"> </w:t>
            </w:r>
            <w:r w:rsidRPr="00817F50">
              <w:rPr>
                <w:rFonts w:ascii="Century Gothic" w:eastAsia="Arial" w:hAnsi="Century Gothic" w:cs="Arial"/>
                <w:color w:val="231F20"/>
                <w:sz w:val="16"/>
                <w:szCs w:val="16"/>
              </w:rPr>
              <w:t>no</w:t>
            </w:r>
            <w:r w:rsidRPr="00817F50">
              <w:rPr>
                <w:rFonts w:ascii="Century Gothic" w:eastAsia="Arial" w:hAnsi="Century Gothic" w:cs="Arial"/>
                <w:color w:val="231F20"/>
                <w:spacing w:val="44"/>
                <w:sz w:val="16"/>
                <w:szCs w:val="16"/>
              </w:rPr>
              <w:t xml:space="preserve"> </w:t>
            </w:r>
            <w:r w:rsidRPr="00817F50">
              <w:rPr>
                <w:rFonts w:ascii="Century Gothic" w:eastAsia="Arial" w:hAnsi="Century Gothic" w:cs="Arial"/>
                <w:color w:val="231F20"/>
                <w:sz w:val="16"/>
                <w:szCs w:val="16"/>
              </w:rPr>
              <w:t>vivan</w:t>
            </w:r>
            <w:r w:rsidRPr="00817F50">
              <w:rPr>
                <w:rFonts w:ascii="Century Gothic" w:eastAsia="Arial" w:hAnsi="Century Gothic" w:cs="Arial"/>
                <w:color w:val="231F20"/>
                <w:spacing w:val="45"/>
                <w:sz w:val="16"/>
                <w:szCs w:val="16"/>
              </w:rPr>
              <w:t xml:space="preserve"> </w:t>
            </w:r>
            <w:r w:rsidRPr="00817F50">
              <w:rPr>
                <w:rFonts w:ascii="Century Gothic" w:eastAsia="Arial" w:hAnsi="Century Gothic" w:cs="Arial"/>
                <w:color w:val="231F20"/>
                <w:sz w:val="16"/>
                <w:szCs w:val="16"/>
              </w:rPr>
              <w:t>con</w:t>
            </w:r>
            <w:r w:rsidRPr="00817F50">
              <w:rPr>
                <w:rFonts w:ascii="Century Gothic" w:eastAsia="Arial" w:hAnsi="Century Gothic" w:cs="Arial"/>
                <w:color w:val="231F20"/>
                <w:spacing w:val="29"/>
                <w:sz w:val="16"/>
                <w:szCs w:val="16"/>
              </w:rPr>
              <w:t xml:space="preserve"> </w:t>
            </w:r>
            <w:r w:rsidRPr="00817F50">
              <w:rPr>
                <w:rFonts w:ascii="Century Gothic" w:eastAsia="Arial" w:hAnsi="Century Gothic" w:cs="Arial"/>
                <w:color w:val="231F20"/>
                <w:sz w:val="16"/>
                <w:szCs w:val="16"/>
              </w:rPr>
              <w:t>su cónyuge</w:t>
            </w:r>
            <w:r w:rsidRPr="00817F50">
              <w:rPr>
                <w:rFonts w:ascii="Century Gothic" w:eastAsia="Arial" w:hAnsi="Century Gothic" w:cs="Arial"/>
                <w:color w:val="231F20"/>
                <w:spacing w:val="13"/>
                <w:sz w:val="16"/>
                <w:szCs w:val="16"/>
              </w:rPr>
              <w:t xml:space="preserve"> </w:t>
            </w:r>
            <w:r w:rsidRPr="00817F50">
              <w:rPr>
                <w:rFonts w:ascii="Century Gothic" w:eastAsia="Arial" w:hAnsi="Century Gothic" w:cs="Arial"/>
                <w:color w:val="231F20"/>
                <w:sz w:val="16"/>
                <w:szCs w:val="16"/>
              </w:rPr>
              <w:t>e</w:t>
            </w:r>
            <w:r w:rsidRPr="00817F50">
              <w:rPr>
                <w:rFonts w:ascii="Century Gothic" w:eastAsia="Arial" w:hAnsi="Century Gothic" w:cs="Arial"/>
                <w:color w:val="231F20"/>
                <w:spacing w:val="14"/>
                <w:sz w:val="16"/>
                <w:szCs w:val="16"/>
              </w:rPr>
              <w:t xml:space="preserve"> </w:t>
            </w:r>
            <w:r w:rsidRPr="00817F50">
              <w:rPr>
                <w:rFonts w:ascii="Century Gothic" w:eastAsia="Arial" w:hAnsi="Century Gothic" w:cs="Arial"/>
                <w:color w:val="231F20"/>
                <w:sz w:val="16"/>
                <w:szCs w:val="16"/>
              </w:rPr>
              <w:t>hijos;</w:t>
            </w:r>
            <w:r w:rsidRPr="00817F50">
              <w:rPr>
                <w:rFonts w:ascii="Century Gothic" w:eastAsia="Arial" w:hAnsi="Century Gothic" w:cs="Arial"/>
                <w:color w:val="231F20"/>
                <w:spacing w:val="14"/>
                <w:sz w:val="16"/>
                <w:szCs w:val="16"/>
              </w:rPr>
              <w:t xml:space="preserve"> </w:t>
            </w:r>
            <w:r w:rsidRPr="00817F50">
              <w:rPr>
                <w:rFonts w:ascii="Century Gothic" w:eastAsia="Arial" w:hAnsi="Century Gothic" w:cs="Arial"/>
                <w:color w:val="231F20"/>
                <w:sz w:val="16"/>
                <w:szCs w:val="16"/>
              </w:rPr>
              <w:t>puede</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haber</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e</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pleados</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do</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ésticos</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y sus</w:t>
            </w:r>
            <w:r w:rsidRPr="00817F50">
              <w:rPr>
                <w:rFonts w:ascii="Century Gothic" w:eastAsia="Arial" w:hAnsi="Century Gothic" w:cs="Arial"/>
                <w:color w:val="231F20"/>
                <w:spacing w:val="-3"/>
                <w:sz w:val="16"/>
                <w:szCs w:val="16"/>
              </w:rPr>
              <w:t xml:space="preserve"> </w:t>
            </w:r>
            <w:r w:rsidRPr="00817F50">
              <w:rPr>
                <w:rFonts w:ascii="Century Gothic" w:eastAsia="Arial" w:hAnsi="Century Gothic" w:cs="Arial"/>
                <w:color w:val="231F20"/>
                <w:sz w:val="16"/>
                <w:szCs w:val="16"/>
              </w:rPr>
              <w:t>fa</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iliares.</w:t>
            </w:r>
          </w:p>
        </w:tc>
      </w:tr>
      <w:tr w:rsidR="00E809F5" w:rsidRPr="00817F50" w14:paraId="4F1BCB06" w14:textId="77777777" w:rsidTr="008462FE">
        <w:trPr>
          <w:trHeight w:hRule="exact" w:val="591"/>
        </w:trPr>
        <w:tc>
          <w:tcPr>
            <w:tcW w:w="3119"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5AA86D74" w14:textId="77777777" w:rsidR="00E809F5" w:rsidRPr="00817F50" w:rsidRDefault="00E809F5" w:rsidP="004B33B8">
            <w:pPr>
              <w:pStyle w:val="TableParagraph"/>
              <w:spacing w:before="36"/>
              <w:ind w:left="77"/>
              <w:jc w:val="both"/>
              <w:rPr>
                <w:rFonts w:ascii="Century Gothic" w:eastAsia="Arial" w:hAnsi="Century Gothic" w:cs="Arial"/>
                <w:sz w:val="16"/>
                <w:szCs w:val="16"/>
              </w:rPr>
            </w:pPr>
            <w:r w:rsidRPr="00817F50">
              <w:rPr>
                <w:rFonts w:ascii="Century Gothic" w:eastAsia="Arial" w:hAnsi="Century Gothic" w:cs="Arial"/>
                <w:color w:val="231F20"/>
                <w:spacing w:val="-1"/>
                <w:sz w:val="16"/>
                <w:szCs w:val="16"/>
              </w:rPr>
              <w:t>H</w:t>
            </w:r>
            <w:r w:rsidRPr="00817F50">
              <w:rPr>
                <w:rFonts w:ascii="Century Gothic" w:eastAsia="Arial" w:hAnsi="Century Gothic" w:cs="Arial"/>
                <w:color w:val="231F20"/>
                <w:sz w:val="16"/>
                <w:szCs w:val="16"/>
              </w:rPr>
              <w:t>ogar a</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pliado</w:t>
            </w:r>
          </w:p>
        </w:tc>
        <w:tc>
          <w:tcPr>
            <w:tcW w:w="7796"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vAlign w:val="center"/>
          </w:tcPr>
          <w:p w14:paraId="0A7BEC10" w14:textId="77777777" w:rsidR="00E809F5" w:rsidRPr="00817F50" w:rsidRDefault="00E809F5" w:rsidP="004B33B8">
            <w:pPr>
              <w:pStyle w:val="TableParagraph"/>
              <w:spacing w:before="51" w:line="250" w:lineRule="auto"/>
              <w:ind w:left="77" w:right="73"/>
              <w:jc w:val="both"/>
              <w:rPr>
                <w:rFonts w:ascii="Century Gothic" w:eastAsia="Arial" w:hAnsi="Century Gothic" w:cs="Arial"/>
                <w:sz w:val="16"/>
                <w:szCs w:val="16"/>
              </w:rPr>
            </w:pPr>
            <w:r w:rsidRPr="00817F50">
              <w:rPr>
                <w:rFonts w:ascii="Century Gothic" w:eastAsia="Arial" w:hAnsi="Century Gothic" w:cs="Arial"/>
                <w:color w:val="231F20"/>
                <w:sz w:val="16"/>
                <w:szCs w:val="16"/>
              </w:rPr>
              <w:t>For</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ado</w:t>
            </w:r>
            <w:r w:rsidRPr="00817F50">
              <w:rPr>
                <w:rFonts w:ascii="Century Gothic" w:eastAsia="Arial" w:hAnsi="Century Gothic" w:cs="Arial"/>
                <w:color w:val="231F20"/>
                <w:spacing w:val="44"/>
                <w:sz w:val="16"/>
                <w:szCs w:val="16"/>
              </w:rPr>
              <w:t xml:space="preserve"> </w:t>
            </w:r>
            <w:r w:rsidRPr="00817F50">
              <w:rPr>
                <w:rFonts w:ascii="Century Gothic" w:eastAsia="Arial" w:hAnsi="Century Gothic" w:cs="Arial"/>
                <w:color w:val="231F20"/>
                <w:sz w:val="16"/>
                <w:szCs w:val="16"/>
              </w:rPr>
              <w:t>por</w:t>
            </w:r>
            <w:r w:rsidRPr="00817F50">
              <w:rPr>
                <w:rFonts w:ascii="Century Gothic" w:eastAsia="Arial" w:hAnsi="Century Gothic" w:cs="Arial"/>
                <w:color w:val="231F20"/>
                <w:spacing w:val="29"/>
                <w:sz w:val="16"/>
                <w:szCs w:val="16"/>
              </w:rPr>
              <w:t xml:space="preserve"> </w:t>
            </w:r>
            <w:r w:rsidRPr="00817F50">
              <w:rPr>
                <w:rFonts w:ascii="Century Gothic" w:eastAsia="Arial" w:hAnsi="Century Gothic" w:cs="Arial"/>
                <w:color w:val="231F20"/>
                <w:sz w:val="16"/>
                <w:szCs w:val="16"/>
              </w:rPr>
              <w:t>un</w:t>
            </w:r>
            <w:r w:rsidRPr="00817F50">
              <w:rPr>
                <w:rFonts w:ascii="Century Gothic" w:eastAsia="Arial" w:hAnsi="Century Gothic" w:cs="Arial"/>
                <w:color w:val="231F20"/>
                <w:spacing w:val="29"/>
                <w:sz w:val="16"/>
                <w:szCs w:val="16"/>
              </w:rPr>
              <w:t xml:space="preserve"> </w:t>
            </w:r>
            <w:r w:rsidRPr="00817F50">
              <w:rPr>
                <w:rFonts w:ascii="Century Gothic" w:eastAsia="Arial" w:hAnsi="Century Gothic" w:cs="Arial"/>
                <w:color w:val="231F20"/>
                <w:sz w:val="16"/>
                <w:szCs w:val="16"/>
              </w:rPr>
              <w:t>hogar</w:t>
            </w:r>
            <w:r w:rsidRPr="00817F50">
              <w:rPr>
                <w:rFonts w:ascii="Century Gothic" w:eastAsia="Arial" w:hAnsi="Century Gothic" w:cs="Arial"/>
                <w:color w:val="231F20"/>
                <w:spacing w:val="30"/>
                <w:sz w:val="16"/>
                <w:szCs w:val="16"/>
              </w:rPr>
              <w:t xml:space="preserve"> </w:t>
            </w:r>
            <w:r w:rsidRPr="00817F50">
              <w:rPr>
                <w:rFonts w:ascii="Century Gothic" w:eastAsia="Arial" w:hAnsi="Century Gothic" w:cs="Arial"/>
                <w:color w:val="231F20"/>
                <w:sz w:val="16"/>
                <w:szCs w:val="16"/>
              </w:rPr>
              <w:t>nuclear</w:t>
            </w:r>
            <w:r w:rsidRPr="00817F50">
              <w:rPr>
                <w:rFonts w:ascii="Century Gothic" w:eastAsia="Arial" w:hAnsi="Century Gothic" w:cs="Arial"/>
                <w:color w:val="231F20"/>
                <w:spacing w:val="29"/>
                <w:sz w:val="16"/>
                <w:szCs w:val="16"/>
              </w:rPr>
              <w:t xml:space="preserve"> </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ás</w:t>
            </w:r>
            <w:r w:rsidRPr="00817F50">
              <w:rPr>
                <w:rFonts w:ascii="Century Gothic" w:eastAsia="Arial" w:hAnsi="Century Gothic" w:cs="Arial"/>
                <w:color w:val="231F20"/>
                <w:spacing w:val="29"/>
                <w:sz w:val="16"/>
                <w:szCs w:val="16"/>
              </w:rPr>
              <w:t xml:space="preserve"> </w:t>
            </w:r>
            <w:r w:rsidRPr="00817F50">
              <w:rPr>
                <w:rFonts w:ascii="Century Gothic" w:eastAsia="Arial" w:hAnsi="Century Gothic" w:cs="Arial"/>
                <w:color w:val="231F20"/>
                <w:sz w:val="16"/>
                <w:szCs w:val="16"/>
              </w:rPr>
              <w:t>otros</w:t>
            </w:r>
            <w:r w:rsidRPr="00817F50">
              <w:rPr>
                <w:rFonts w:ascii="Century Gothic" w:eastAsia="Arial" w:hAnsi="Century Gothic" w:cs="Arial"/>
                <w:color w:val="231F20"/>
                <w:spacing w:val="30"/>
                <w:sz w:val="16"/>
                <w:szCs w:val="16"/>
              </w:rPr>
              <w:t xml:space="preserve"> </w:t>
            </w:r>
            <w:r w:rsidRPr="00817F50">
              <w:rPr>
                <w:rFonts w:ascii="Century Gothic" w:eastAsia="Arial" w:hAnsi="Century Gothic" w:cs="Arial"/>
                <w:color w:val="231F20"/>
                <w:sz w:val="16"/>
                <w:szCs w:val="16"/>
              </w:rPr>
              <w:t>parientes</w:t>
            </w:r>
            <w:r w:rsidRPr="00817F50">
              <w:rPr>
                <w:rFonts w:ascii="Century Gothic" w:eastAsia="Arial" w:hAnsi="Century Gothic" w:cs="Arial"/>
                <w:color w:val="231F20"/>
                <w:spacing w:val="29"/>
                <w:sz w:val="16"/>
                <w:szCs w:val="16"/>
              </w:rPr>
              <w:t xml:space="preserve"> </w:t>
            </w:r>
            <w:r w:rsidRPr="00817F50">
              <w:rPr>
                <w:rFonts w:ascii="Century Gothic" w:eastAsia="Arial" w:hAnsi="Century Gothic" w:cs="Arial"/>
                <w:color w:val="231F20"/>
                <w:sz w:val="16"/>
                <w:szCs w:val="16"/>
              </w:rPr>
              <w:t>o un</w:t>
            </w:r>
            <w:r w:rsidRPr="00817F50">
              <w:rPr>
                <w:rFonts w:ascii="Century Gothic" w:eastAsia="Arial" w:hAnsi="Century Gothic" w:cs="Arial"/>
                <w:color w:val="231F20"/>
                <w:spacing w:val="44"/>
                <w:sz w:val="16"/>
                <w:szCs w:val="16"/>
              </w:rPr>
              <w:t xml:space="preserve"> </w:t>
            </w:r>
            <w:r w:rsidRPr="00817F50">
              <w:rPr>
                <w:rFonts w:ascii="Century Gothic" w:eastAsia="Arial" w:hAnsi="Century Gothic" w:cs="Arial"/>
                <w:color w:val="231F20"/>
                <w:sz w:val="16"/>
                <w:szCs w:val="16"/>
              </w:rPr>
              <w:t>jefe</w:t>
            </w:r>
            <w:r w:rsidRPr="00817F50">
              <w:rPr>
                <w:rFonts w:ascii="Century Gothic" w:eastAsia="Arial" w:hAnsi="Century Gothic" w:cs="Arial"/>
                <w:color w:val="231F20"/>
                <w:spacing w:val="44"/>
                <w:sz w:val="16"/>
                <w:szCs w:val="16"/>
              </w:rPr>
              <w:t xml:space="preserve"> </w:t>
            </w:r>
            <w:r w:rsidRPr="00817F50">
              <w:rPr>
                <w:rFonts w:ascii="Century Gothic" w:eastAsia="Arial" w:hAnsi="Century Gothic" w:cs="Arial"/>
                <w:color w:val="231F20"/>
                <w:sz w:val="16"/>
                <w:szCs w:val="16"/>
              </w:rPr>
              <w:t>con</w:t>
            </w:r>
            <w:r w:rsidRPr="00817F50">
              <w:rPr>
                <w:rFonts w:ascii="Century Gothic" w:eastAsia="Arial" w:hAnsi="Century Gothic" w:cs="Arial"/>
                <w:color w:val="231F20"/>
                <w:spacing w:val="44"/>
                <w:sz w:val="16"/>
                <w:szCs w:val="16"/>
              </w:rPr>
              <w:t xml:space="preserve"> </w:t>
            </w:r>
            <w:r w:rsidRPr="00817F50">
              <w:rPr>
                <w:rFonts w:ascii="Century Gothic" w:eastAsia="Arial" w:hAnsi="Century Gothic" w:cs="Arial"/>
                <w:color w:val="231F20"/>
                <w:sz w:val="16"/>
                <w:szCs w:val="16"/>
              </w:rPr>
              <w:t>otros</w:t>
            </w:r>
            <w:r w:rsidRPr="00817F50">
              <w:rPr>
                <w:rFonts w:ascii="Century Gothic" w:eastAsia="Arial" w:hAnsi="Century Gothic" w:cs="Arial"/>
                <w:color w:val="231F20"/>
                <w:spacing w:val="45"/>
                <w:sz w:val="16"/>
                <w:szCs w:val="16"/>
              </w:rPr>
              <w:t xml:space="preserve"> </w:t>
            </w:r>
            <w:r w:rsidRPr="00817F50">
              <w:rPr>
                <w:rFonts w:ascii="Century Gothic" w:eastAsia="Arial" w:hAnsi="Century Gothic" w:cs="Arial"/>
                <w:color w:val="231F20"/>
                <w:sz w:val="16"/>
                <w:szCs w:val="16"/>
              </w:rPr>
              <w:t>parientes;</w:t>
            </w:r>
            <w:r w:rsidRPr="00817F50">
              <w:rPr>
                <w:rFonts w:ascii="Century Gothic" w:eastAsia="Arial" w:hAnsi="Century Gothic" w:cs="Arial"/>
                <w:color w:val="231F20"/>
                <w:spacing w:val="44"/>
                <w:sz w:val="16"/>
                <w:szCs w:val="16"/>
              </w:rPr>
              <w:t xml:space="preserve"> </w:t>
            </w:r>
            <w:r w:rsidRPr="00817F50">
              <w:rPr>
                <w:rFonts w:ascii="Century Gothic" w:eastAsia="Arial" w:hAnsi="Century Gothic" w:cs="Arial"/>
                <w:color w:val="231F20"/>
                <w:sz w:val="16"/>
                <w:szCs w:val="16"/>
              </w:rPr>
              <w:t>puede</w:t>
            </w:r>
            <w:r w:rsidRPr="00817F50">
              <w:rPr>
                <w:rFonts w:ascii="Century Gothic" w:eastAsia="Arial" w:hAnsi="Century Gothic" w:cs="Arial"/>
                <w:color w:val="231F20"/>
                <w:spacing w:val="44"/>
                <w:sz w:val="16"/>
                <w:szCs w:val="16"/>
              </w:rPr>
              <w:t xml:space="preserve"> </w:t>
            </w:r>
            <w:r w:rsidRPr="00817F50">
              <w:rPr>
                <w:rFonts w:ascii="Century Gothic" w:eastAsia="Arial" w:hAnsi="Century Gothic" w:cs="Arial"/>
                <w:color w:val="231F20"/>
                <w:sz w:val="16"/>
                <w:szCs w:val="16"/>
              </w:rPr>
              <w:t>haber</w:t>
            </w:r>
            <w:r w:rsidRPr="00817F50">
              <w:rPr>
                <w:rFonts w:ascii="Century Gothic" w:eastAsia="Arial" w:hAnsi="Century Gothic" w:cs="Arial"/>
                <w:color w:val="231F20"/>
                <w:spacing w:val="30"/>
                <w:sz w:val="16"/>
                <w:szCs w:val="16"/>
              </w:rPr>
              <w:t xml:space="preserve"> </w:t>
            </w:r>
            <w:r w:rsidRPr="00817F50">
              <w:rPr>
                <w:rFonts w:ascii="Century Gothic" w:eastAsia="Arial" w:hAnsi="Century Gothic" w:cs="Arial"/>
                <w:color w:val="231F20"/>
                <w:sz w:val="16"/>
                <w:szCs w:val="16"/>
              </w:rPr>
              <w:t>e</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pleados do</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ésticos</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y</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sus</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fa</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iliares.</w:t>
            </w:r>
          </w:p>
        </w:tc>
      </w:tr>
      <w:tr w:rsidR="00E809F5" w:rsidRPr="00817F50" w14:paraId="20814A45" w14:textId="77777777" w:rsidTr="008462FE">
        <w:trPr>
          <w:trHeight w:hRule="exact" w:val="841"/>
        </w:trPr>
        <w:tc>
          <w:tcPr>
            <w:tcW w:w="3119"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78487B45" w14:textId="77777777" w:rsidR="00E809F5" w:rsidRPr="00817F50" w:rsidRDefault="00E809F5" w:rsidP="004B33B8">
            <w:pPr>
              <w:pStyle w:val="TableParagraph"/>
              <w:spacing w:before="36"/>
              <w:ind w:left="77"/>
              <w:jc w:val="both"/>
              <w:rPr>
                <w:rFonts w:ascii="Century Gothic" w:eastAsia="Arial" w:hAnsi="Century Gothic" w:cs="Arial"/>
                <w:sz w:val="16"/>
                <w:szCs w:val="16"/>
              </w:rPr>
            </w:pPr>
            <w:r w:rsidRPr="00817F50">
              <w:rPr>
                <w:rFonts w:ascii="Century Gothic" w:eastAsia="Arial" w:hAnsi="Century Gothic" w:cs="Arial"/>
                <w:color w:val="231F20"/>
                <w:spacing w:val="-1"/>
                <w:sz w:val="16"/>
                <w:szCs w:val="16"/>
              </w:rPr>
              <w:t>H</w:t>
            </w:r>
            <w:r w:rsidRPr="00817F50">
              <w:rPr>
                <w:rFonts w:ascii="Century Gothic" w:eastAsia="Arial" w:hAnsi="Century Gothic" w:cs="Arial"/>
                <w:color w:val="231F20"/>
                <w:sz w:val="16"/>
                <w:szCs w:val="16"/>
              </w:rPr>
              <w:t>ogar</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co</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puesto</w:t>
            </w:r>
          </w:p>
        </w:tc>
        <w:tc>
          <w:tcPr>
            <w:tcW w:w="7796"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vAlign w:val="center"/>
          </w:tcPr>
          <w:p w14:paraId="0FADFAF5" w14:textId="77777777" w:rsidR="00E809F5" w:rsidRPr="00817F50" w:rsidRDefault="00E809F5" w:rsidP="004B33B8">
            <w:pPr>
              <w:pStyle w:val="TableParagraph"/>
              <w:spacing w:before="51" w:line="250" w:lineRule="auto"/>
              <w:ind w:left="77" w:right="77"/>
              <w:jc w:val="both"/>
              <w:rPr>
                <w:rFonts w:ascii="Century Gothic" w:eastAsia="Arial" w:hAnsi="Century Gothic" w:cs="Arial"/>
                <w:sz w:val="16"/>
                <w:szCs w:val="16"/>
              </w:rPr>
            </w:pPr>
            <w:r w:rsidRPr="00817F50">
              <w:rPr>
                <w:rFonts w:ascii="Century Gothic" w:eastAsia="Arial" w:hAnsi="Century Gothic" w:cs="Arial"/>
                <w:color w:val="231F20"/>
                <w:sz w:val="16"/>
                <w:szCs w:val="16"/>
              </w:rPr>
              <w:t>For</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ado</w:t>
            </w:r>
            <w:r w:rsidRPr="00817F50">
              <w:rPr>
                <w:rFonts w:ascii="Century Gothic" w:eastAsia="Arial" w:hAnsi="Century Gothic" w:cs="Arial"/>
                <w:color w:val="231F20"/>
                <w:spacing w:val="29"/>
                <w:sz w:val="16"/>
                <w:szCs w:val="16"/>
              </w:rPr>
              <w:t xml:space="preserve"> </w:t>
            </w:r>
            <w:r w:rsidRPr="00817F50">
              <w:rPr>
                <w:rFonts w:ascii="Century Gothic" w:eastAsia="Arial" w:hAnsi="Century Gothic" w:cs="Arial"/>
                <w:color w:val="231F20"/>
                <w:sz w:val="16"/>
                <w:szCs w:val="16"/>
              </w:rPr>
              <w:t>por</w:t>
            </w:r>
            <w:r w:rsidRPr="00817F50">
              <w:rPr>
                <w:rFonts w:ascii="Century Gothic" w:eastAsia="Arial" w:hAnsi="Century Gothic" w:cs="Arial"/>
                <w:color w:val="231F20"/>
                <w:spacing w:val="14"/>
                <w:sz w:val="16"/>
                <w:szCs w:val="16"/>
              </w:rPr>
              <w:t xml:space="preserve"> </w:t>
            </w:r>
            <w:r w:rsidRPr="00817F50">
              <w:rPr>
                <w:rFonts w:ascii="Century Gothic" w:eastAsia="Arial" w:hAnsi="Century Gothic" w:cs="Arial"/>
                <w:color w:val="231F20"/>
                <w:sz w:val="16"/>
                <w:szCs w:val="16"/>
              </w:rPr>
              <w:t>un</w:t>
            </w:r>
            <w:r w:rsidRPr="00817F50">
              <w:rPr>
                <w:rFonts w:ascii="Century Gothic" w:eastAsia="Arial" w:hAnsi="Century Gothic" w:cs="Arial"/>
                <w:color w:val="231F20"/>
                <w:spacing w:val="14"/>
                <w:sz w:val="16"/>
                <w:szCs w:val="16"/>
              </w:rPr>
              <w:t xml:space="preserve"> </w:t>
            </w:r>
            <w:r w:rsidRPr="00817F50">
              <w:rPr>
                <w:rFonts w:ascii="Century Gothic" w:eastAsia="Arial" w:hAnsi="Century Gothic" w:cs="Arial"/>
                <w:color w:val="231F20"/>
                <w:sz w:val="16"/>
                <w:szCs w:val="16"/>
              </w:rPr>
              <w:t>hogar</w:t>
            </w:r>
            <w:r w:rsidRPr="00817F50">
              <w:rPr>
                <w:rFonts w:ascii="Century Gothic" w:eastAsia="Arial" w:hAnsi="Century Gothic" w:cs="Arial"/>
                <w:color w:val="231F20"/>
                <w:spacing w:val="14"/>
                <w:sz w:val="16"/>
                <w:szCs w:val="16"/>
              </w:rPr>
              <w:t xml:space="preserve"> </w:t>
            </w:r>
            <w:r w:rsidRPr="00817F50">
              <w:rPr>
                <w:rFonts w:ascii="Century Gothic" w:eastAsia="Arial" w:hAnsi="Century Gothic" w:cs="Arial"/>
                <w:color w:val="231F20"/>
                <w:sz w:val="16"/>
                <w:szCs w:val="16"/>
              </w:rPr>
              <w:t>nuclear</w:t>
            </w:r>
            <w:r w:rsidRPr="00817F50">
              <w:rPr>
                <w:rFonts w:ascii="Century Gothic" w:eastAsia="Arial" w:hAnsi="Century Gothic" w:cs="Arial"/>
                <w:color w:val="231F20"/>
                <w:spacing w:val="13"/>
                <w:sz w:val="16"/>
                <w:szCs w:val="16"/>
              </w:rPr>
              <w:t xml:space="preserve"> </w:t>
            </w:r>
            <w:r w:rsidRPr="00817F50">
              <w:rPr>
                <w:rFonts w:ascii="Century Gothic" w:eastAsia="Arial" w:hAnsi="Century Gothic" w:cs="Arial"/>
                <w:color w:val="231F20"/>
                <w:sz w:val="16"/>
                <w:szCs w:val="16"/>
              </w:rPr>
              <w:t>o</w:t>
            </w:r>
            <w:r w:rsidRPr="00817F50">
              <w:rPr>
                <w:rFonts w:ascii="Century Gothic" w:eastAsia="Arial" w:hAnsi="Century Gothic" w:cs="Arial"/>
                <w:color w:val="231F20"/>
                <w:spacing w:val="14"/>
                <w:sz w:val="16"/>
                <w:szCs w:val="16"/>
              </w:rPr>
              <w:t xml:space="preserve"> </w:t>
            </w:r>
            <w:r w:rsidRPr="00817F50">
              <w:rPr>
                <w:rFonts w:ascii="Century Gothic" w:eastAsia="Arial" w:hAnsi="Century Gothic" w:cs="Arial"/>
                <w:color w:val="231F20"/>
                <w:sz w:val="16"/>
                <w:szCs w:val="16"/>
              </w:rPr>
              <w:t>a</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pliado</w:t>
            </w:r>
            <w:r w:rsidRPr="00817F50">
              <w:rPr>
                <w:rFonts w:ascii="Century Gothic" w:eastAsia="Arial" w:hAnsi="Century Gothic" w:cs="Arial"/>
                <w:color w:val="231F20"/>
                <w:spacing w:val="14"/>
                <w:sz w:val="16"/>
                <w:szCs w:val="16"/>
              </w:rPr>
              <w:t xml:space="preserve"> </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ás</w:t>
            </w:r>
            <w:r w:rsidRPr="00817F50">
              <w:rPr>
                <w:rFonts w:ascii="Century Gothic" w:eastAsia="Arial" w:hAnsi="Century Gothic" w:cs="Arial"/>
                <w:color w:val="231F20"/>
                <w:spacing w:val="14"/>
                <w:sz w:val="16"/>
                <w:szCs w:val="16"/>
              </w:rPr>
              <w:t xml:space="preserve"> </w:t>
            </w:r>
            <w:r w:rsidRPr="00817F50">
              <w:rPr>
                <w:rFonts w:ascii="Century Gothic" w:eastAsia="Arial" w:hAnsi="Century Gothic" w:cs="Arial"/>
                <w:color w:val="231F20"/>
                <w:sz w:val="16"/>
                <w:szCs w:val="16"/>
              </w:rPr>
              <w:t>personas</w:t>
            </w:r>
            <w:r w:rsidRPr="00817F50">
              <w:rPr>
                <w:rFonts w:ascii="Century Gothic" w:eastAsia="Arial" w:hAnsi="Century Gothic" w:cs="Arial"/>
                <w:color w:val="231F20"/>
                <w:spacing w:val="3"/>
                <w:sz w:val="16"/>
                <w:szCs w:val="16"/>
              </w:rPr>
              <w:t xml:space="preserve"> </w:t>
            </w:r>
            <w:r w:rsidRPr="00817F50">
              <w:rPr>
                <w:rFonts w:ascii="Century Gothic" w:eastAsia="Arial" w:hAnsi="Century Gothic" w:cs="Arial"/>
                <w:color w:val="231F20"/>
                <w:sz w:val="16"/>
                <w:szCs w:val="16"/>
              </w:rPr>
              <w:t>sin</w:t>
            </w:r>
            <w:r w:rsidRPr="00817F50">
              <w:rPr>
                <w:rFonts w:ascii="Century Gothic" w:eastAsia="Arial" w:hAnsi="Century Gothic" w:cs="Arial"/>
                <w:color w:val="231F20"/>
                <w:spacing w:val="4"/>
                <w:sz w:val="16"/>
                <w:szCs w:val="16"/>
              </w:rPr>
              <w:t xml:space="preserve"> </w:t>
            </w:r>
            <w:r w:rsidRPr="00817F50">
              <w:rPr>
                <w:rFonts w:ascii="Century Gothic" w:eastAsia="Arial" w:hAnsi="Century Gothic" w:cs="Arial"/>
                <w:color w:val="231F20"/>
                <w:sz w:val="16"/>
                <w:szCs w:val="16"/>
              </w:rPr>
              <w:t>lazos</w:t>
            </w:r>
            <w:r w:rsidRPr="00817F50">
              <w:rPr>
                <w:rFonts w:ascii="Century Gothic" w:eastAsia="Arial" w:hAnsi="Century Gothic" w:cs="Arial"/>
                <w:color w:val="231F20"/>
                <w:spacing w:val="4"/>
                <w:sz w:val="16"/>
                <w:szCs w:val="16"/>
              </w:rPr>
              <w:t xml:space="preserve"> </w:t>
            </w:r>
            <w:r w:rsidRPr="00817F50">
              <w:rPr>
                <w:rFonts w:ascii="Century Gothic" w:eastAsia="Arial" w:hAnsi="Century Gothic" w:cs="Arial"/>
                <w:color w:val="231F20"/>
                <w:sz w:val="16"/>
                <w:szCs w:val="16"/>
              </w:rPr>
              <w:t>de</w:t>
            </w:r>
            <w:r w:rsidRPr="00817F50">
              <w:rPr>
                <w:rFonts w:ascii="Century Gothic" w:eastAsia="Arial" w:hAnsi="Century Gothic" w:cs="Arial"/>
                <w:color w:val="231F20"/>
                <w:spacing w:val="4"/>
                <w:sz w:val="16"/>
                <w:szCs w:val="16"/>
              </w:rPr>
              <w:t xml:space="preserve"> </w:t>
            </w:r>
            <w:r w:rsidRPr="00817F50">
              <w:rPr>
                <w:rFonts w:ascii="Century Gothic" w:eastAsia="Arial" w:hAnsi="Century Gothic" w:cs="Arial"/>
                <w:color w:val="231F20"/>
                <w:sz w:val="16"/>
                <w:szCs w:val="16"/>
              </w:rPr>
              <w:t>parentesco</w:t>
            </w:r>
            <w:r w:rsidRPr="00817F50">
              <w:rPr>
                <w:rFonts w:ascii="Century Gothic" w:eastAsia="Arial" w:hAnsi="Century Gothic" w:cs="Arial"/>
                <w:color w:val="231F20"/>
                <w:spacing w:val="4"/>
                <w:sz w:val="16"/>
                <w:szCs w:val="16"/>
              </w:rPr>
              <w:t xml:space="preserve"> </w:t>
            </w:r>
            <w:r w:rsidRPr="00817F50">
              <w:rPr>
                <w:rFonts w:ascii="Century Gothic" w:eastAsia="Arial" w:hAnsi="Century Gothic" w:cs="Arial"/>
                <w:color w:val="231F20"/>
                <w:sz w:val="16"/>
                <w:szCs w:val="16"/>
              </w:rPr>
              <w:t>con</w:t>
            </w:r>
            <w:r w:rsidRPr="00817F50">
              <w:rPr>
                <w:rFonts w:ascii="Century Gothic" w:eastAsia="Arial" w:hAnsi="Century Gothic" w:cs="Arial"/>
                <w:color w:val="231F20"/>
                <w:spacing w:val="3"/>
                <w:sz w:val="16"/>
                <w:szCs w:val="16"/>
              </w:rPr>
              <w:t xml:space="preserve"> </w:t>
            </w:r>
            <w:r w:rsidRPr="00817F50">
              <w:rPr>
                <w:rFonts w:ascii="Century Gothic" w:eastAsia="Arial" w:hAnsi="Century Gothic" w:cs="Arial"/>
                <w:color w:val="231F20"/>
                <w:sz w:val="16"/>
                <w:szCs w:val="16"/>
              </w:rPr>
              <w:t>el</w:t>
            </w:r>
            <w:r w:rsidRPr="00817F50">
              <w:rPr>
                <w:rFonts w:ascii="Century Gothic" w:eastAsia="Arial" w:hAnsi="Century Gothic" w:cs="Arial"/>
                <w:color w:val="231F20"/>
                <w:spacing w:val="4"/>
                <w:sz w:val="16"/>
                <w:szCs w:val="16"/>
              </w:rPr>
              <w:t xml:space="preserve"> </w:t>
            </w:r>
            <w:r w:rsidRPr="00817F50">
              <w:rPr>
                <w:rFonts w:ascii="Century Gothic" w:eastAsia="Arial" w:hAnsi="Century Gothic" w:cs="Arial"/>
                <w:color w:val="231F20"/>
                <w:sz w:val="16"/>
                <w:szCs w:val="16"/>
              </w:rPr>
              <w:t>jefe</w:t>
            </w:r>
            <w:r w:rsidRPr="00817F50">
              <w:rPr>
                <w:rFonts w:ascii="Century Gothic" w:eastAsia="Arial" w:hAnsi="Century Gothic" w:cs="Arial"/>
                <w:color w:val="231F20"/>
                <w:spacing w:val="4"/>
                <w:sz w:val="16"/>
                <w:szCs w:val="16"/>
              </w:rPr>
              <w:t xml:space="preserve"> </w:t>
            </w:r>
            <w:r w:rsidRPr="00817F50">
              <w:rPr>
                <w:rFonts w:ascii="Century Gothic" w:eastAsia="Arial" w:hAnsi="Century Gothic" w:cs="Arial"/>
                <w:color w:val="231F20"/>
                <w:sz w:val="16"/>
                <w:szCs w:val="16"/>
              </w:rPr>
              <w:t>del</w:t>
            </w:r>
            <w:r w:rsidRPr="00817F50">
              <w:rPr>
                <w:rFonts w:ascii="Century Gothic" w:eastAsia="Arial" w:hAnsi="Century Gothic" w:cs="Arial"/>
                <w:color w:val="231F20"/>
                <w:spacing w:val="4"/>
                <w:sz w:val="16"/>
                <w:szCs w:val="16"/>
              </w:rPr>
              <w:t xml:space="preserve"> </w:t>
            </w:r>
            <w:r w:rsidRPr="00817F50">
              <w:rPr>
                <w:rFonts w:ascii="Century Gothic" w:eastAsia="Arial" w:hAnsi="Century Gothic" w:cs="Arial"/>
                <w:color w:val="231F20"/>
                <w:sz w:val="16"/>
                <w:szCs w:val="16"/>
              </w:rPr>
              <w:t>hogar;</w:t>
            </w:r>
            <w:r w:rsidRPr="00817F50">
              <w:rPr>
                <w:rFonts w:ascii="Century Gothic" w:eastAsia="Arial" w:hAnsi="Century Gothic" w:cs="Arial"/>
                <w:color w:val="231F20"/>
                <w:w w:val="99"/>
                <w:sz w:val="16"/>
                <w:szCs w:val="16"/>
              </w:rPr>
              <w:t xml:space="preserve"> </w:t>
            </w:r>
            <w:r w:rsidRPr="00817F50">
              <w:rPr>
                <w:rFonts w:ascii="Century Gothic" w:eastAsia="Arial" w:hAnsi="Century Gothic" w:cs="Arial"/>
                <w:color w:val="231F20"/>
                <w:sz w:val="16"/>
                <w:szCs w:val="16"/>
              </w:rPr>
              <w:t>puede</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haber e</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pleados</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do</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ésticos</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y</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sus</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fa</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iliares.</w:t>
            </w:r>
          </w:p>
        </w:tc>
      </w:tr>
      <w:tr w:rsidR="00E809F5" w:rsidRPr="00817F50" w14:paraId="6C2E274F" w14:textId="77777777" w:rsidTr="008462FE">
        <w:trPr>
          <w:trHeight w:hRule="exact" w:val="592"/>
        </w:trPr>
        <w:tc>
          <w:tcPr>
            <w:tcW w:w="3119"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1B0AF490" w14:textId="77777777" w:rsidR="00E809F5" w:rsidRPr="00817F50" w:rsidRDefault="00E809F5" w:rsidP="004B33B8">
            <w:pPr>
              <w:pStyle w:val="TableParagraph"/>
              <w:spacing w:before="36"/>
              <w:ind w:left="77"/>
              <w:jc w:val="both"/>
              <w:rPr>
                <w:rFonts w:ascii="Century Gothic" w:eastAsia="Arial" w:hAnsi="Century Gothic" w:cs="Arial"/>
                <w:sz w:val="16"/>
                <w:szCs w:val="16"/>
              </w:rPr>
            </w:pPr>
            <w:r w:rsidRPr="00817F50">
              <w:rPr>
                <w:rFonts w:ascii="Century Gothic" w:eastAsia="Arial" w:hAnsi="Century Gothic" w:cs="Arial"/>
                <w:color w:val="231F20"/>
                <w:spacing w:val="-1"/>
                <w:sz w:val="16"/>
                <w:szCs w:val="16"/>
              </w:rPr>
              <w:t>H</w:t>
            </w:r>
            <w:r w:rsidRPr="00817F50">
              <w:rPr>
                <w:rFonts w:ascii="Century Gothic" w:eastAsia="Arial" w:hAnsi="Century Gothic" w:cs="Arial"/>
                <w:color w:val="231F20"/>
                <w:sz w:val="16"/>
                <w:szCs w:val="16"/>
              </w:rPr>
              <w:t>ogar</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de</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corresidentes</w:t>
            </w:r>
          </w:p>
        </w:tc>
        <w:tc>
          <w:tcPr>
            <w:tcW w:w="7796"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vAlign w:val="center"/>
          </w:tcPr>
          <w:p w14:paraId="0E54F455" w14:textId="77777777" w:rsidR="00E809F5" w:rsidRPr="00817F50" w:rsidRDefault="00E809F5" w:rsidP="004B33B8">
            <w:pPr>
              <w:pStyle w:val="TableParagraph"/>
              <w:spacing w:before="36" w:line="250" w:lineRule="auto"/>
              <w:ind w:left="77" w:right="449"/>
              <w:jc w:val="both"/>
              <w:rPr>
                <w:rFonts w:ascii="Century Gothic" w:eastAsia="Arial" w:hAnsi="Century Gothic" w:cs="Arial"/>
                <w:sz w:val="16"/>
                <w:szCs w:val="16"/>
              </w:rPr>
            </w:pPr>
            <w:r w:rsidRPr="00817F50">
              <w:rPr>
                <w:rFonts w:ascii="Century Gothic" w:eastAsia="Arial" w:hAnsi="Century Gothic" w:cs="Arial"/>
                <w:color w:val="231F20"/>
                <w:sz w:val="16"/>
                <w:szCs w:val="16"/>
              </w:rPr>
              <w:t>For</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ado</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por dos</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o</w:t>
            </w:r>
            <w:r w:rsidRPr="00817F50">
              <w:rPr>
                <w:rFonts w:ascii="Century Gothic" w:eastAsia="Arial" w:hAnsi="Century Gothic" w:cs="Arial"/>
                <w:color w:val="231F20"/>
                <w:spacing w:val="-1"/>
                <w:sz w:val="16"/>
                <w:szCs w:val="16"/>
              </w:rPr>
              <w:t xml:space="preserve"> m</w:t>
            </w:r>
            <w:r w:rsidRPr="00817F50">
              <w:rPr>
                <w:rFonts w:ascii="Century Gothic" w:eastAsia="Arial" w:hAnsi="Century Gothic" w:cs="Arial"/>
                <w:color w:val="231F20"/>
                <w:sz w:val="16"/>
                <w:szCs w:val="16"/>
              </w:rPr>
              <w:t>ás</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personas</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sin</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relaciones</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de parentesco</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con</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el jefe</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del hogar.</w:t>
            </w:r>
          </w:p>
        </w:tc>
      </w:tr>
      <w:tr w:rsidR="00E809F5" w:rsidRPr="00817F50" w14:paraId="4069DC8C" w14:textId="77777777" w:rsidTr="008462FE">
        <w:trPr>
          <w:trHeight w:hRule="exact" w:val="274"/>
        </w:trPr>
        <w:tc>
          <w:tcPr>
            <w:tcW w:w="3119"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41A6F803" w14:textId="77777777" w:rsidR="00E809F5" w:rsidRPr="00817F50" w:rsidRDefault="00E809F5" w:rsidP="004B33B8">
            <w:pPr>
              <w:pStyle w:val="TableParagraph"/>
              <w:spacing w:before="36"/>
              <w:ind w:left="77"/>
              <w:jc w:val="both"/>
              <w:rPr>
                <w:rFonts w:ascii="Century Gothic" w:eastAsia="Arial" w:hAnsi="Century Gothic" w:cs="Arial"/>
                <w:sz w:val="16"/>
                <w:szCs w:val="16"/>
              </w:rPr>
            </w:pPr>
            <w:r w:rsidRPr="00817F50">
              <w:rPr>
                <w:rFonts w:ascii="Century Gothic" w:eastAsia="Arial" w:hAnsi="Century Gothic" w:cs="Arial"/>
                <w:color w:val="231F20"/>
                <w:spacing w:val="-1"/>
                <w:sz w:val="16"/>
                <w:szCs w:val="16"/>
              </w:rPr>
              <w:t>H</w:t>
            </w:r>
            <w:r w:rsidRPr="00817F50">
              <w:rPr>
                <w:rFonts w:ascii="Century Gothic" w:eastAsia="Arial" w:hAnsi="Century Gothic" w:cs="Arial"/>
                <w:color w:val="231F20"/>
                <w:sz w:val="16"/>
                <w:szCs w:val="16"/>
              </w:rPr>
              <w:t>ogar unipersonal</w:t>
            </w:r>
          </w:p>
        </w:tc>
        <w:tc>
          <w:tcPr>
            <w:tcW w:w="7796"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vAlign w:val="center"/>
          </w:tcPr>
          <w:p w14:paraId="3D855DBC" w14:textId="77777777" w:rsidR="00E809F5" w:rsidRPr="00817F50" w:rsidRDefault="00E809F5" w:rsidP="004B33B8">
            <w:pPr>
              <w:pStyle w:val="TableParagraph"/>
              <w:spacing w:before="36"/>
              <w:ind w:left="77"/>
              <w:jc w:val="both"/>
              <w:rPr>
                <w:rFonts w:ascii="Century Gothic" w:eastAsia="Arial" w:hAnsi="Century Gothic" w:cs="Arial"/>
                <w:sz w:val="16"/>
                <w:szCs w:val="16"/>
              </w:rPr>
            </w:pPr>
            <w:r w:rsidRPr="00817F50">
              <w:rPr>
                <w:rFonts w:ascii="Century Gothic" w:eastAsia="Arial" w:hAnsi="Century Gothic" w:cs="Arial"/>
                <w:color w:val="231F20"/>
                <w:sz w:val="16"/>
                <w:szCs w:val="16"/>
              </w:rPr>
              <w:t>For</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ado</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por</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una</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persona.</w:t>
            </w:r>
          </w:p>
        </w:tc>
      </w:tr>
    </w:tbl>
    <w:p w14:paraId="383ECC3D" w14:textId="77777777" w:rsidR="00E809F5" w:rsidRPr="00817F50" w:rsidRDefault="00E809F5" w:rsidP="00E809F5">
      <w:pPr>
        <w:spacing w:before="7" w:line="280" w:lineRule="exact"/>
        <w:jc w:val="both"/>
        <w:rPr>
          <w:rFonts w:ascii="Century Gothic" w:hAnsi="Century Gothic" w:cs="Arial"/>
          <w:sz w:val="19"/>
          <w:szCs w:val="19"/>
        </w:rPr>
      </w:pPr>
    </w:p>
    <w:p w14:paraId="5C2E10C8" w14:textId="77777777" w:rsidR="00E809F5" w:rsidRPr="00817F50" w:rsidRDefault="00E809F5" w:rsidP="003C0CB8">
      <w:pPr>
        <w:pStyle w:val="Textoindependiente"/>
        <w:numPr>
          <w:ilvl w:val="0"/>
          <w:numId w:val="1"/>
        </w:numPr>
        <w:ind w:left="426" w:hanging="426"/>
        <w:jc w:val="both"/>
        <w:rPr>
          <w:rFonts w:ascii="Century Gothic" w:hAnsi="Century Gothic" w:cs="Arial"/>
          <w:b/>
          <w:bCs/>
          <w:color w:val="231F20"/>
          <w:sz w:val="19"/>
          <w:szCs w:val="19"/>
        </w:rPr>
      </w:pPr>
      <w:r w:rsidRPr="00817F50">
        <w:rPr>
          <w:rFonts w:ascii="Century Gothic" w:hAnsi="Century Gothic" w:cs="Arial"/>
          <w:b/>
          <w:bCs/>
          <w:color w:val="231F20"/>
          <w:sz w:val="19"/>
          <w:szCs w:val="19"/>
        </w:rPr>
        <w:t>Por jerarquización:</w:t>
      </w:r>
    </w:p>
    <w:p w14:paraId="6E46B394" w14:textId="77777777" w:rsidR="00E809F5" w:rsidRPr="00817F50" w:rsidRDefault="00E809F5" w:rsidP="00E809F5">
      <w:pPr>
        <w:spacing w:before="10" w:line="240" w:lineRule="exact"/>
        <w:jc w:val="both"/>
        <w:rPr>
          <w:rFonts w:ascii="Century Gothic" w:hAnsi="Century Gothic" w:cs="Arial"/>
          <w:sz w:val="19"/>
          <w:szCs w:val="19"/>
        </w:rPr>
      </w:pPr>
    </w:p>
    <w:p w14:paraId="29641653" w14:textId="77777777" w:rsidR="00E809F5" w:rsidRPr="00817F50" w:rsidRDefault="00E809F5" w:rsidP="00E809F5">
      <w:pPr>
        <w:widowControl/>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Variables principales:</w:t>
      </w:r>
      <w:r w:rsidRPr="00817F50">
        <w:rPr>
          <w:rFonts w:ascii="Century Gothic" w:hAnsi="Century Gothic" w:cs="Arial"/>
          <w:bCs/>
          <w:sz w:val="19"/>
          <w:szCs w:val="19"/>
        </w:rPr>
        <w:t xml:space="preserve"> Concepto que admite distintos valores para la caracterización o clasificación de un elemento o un conjunto y la cual atiende directamente a los indicadores </w:t>
      </w:r>
      <w:proofErr w:type="gramStart"/>
      <w:r w:rsidRPr="00817F50">
        <w:rPr>
          <w:rFonts w:ascii="Century Gothic" w:hAnsi="Century Gothic" w:cs="Arial"/>
          <w:bCs/>
          <w:sz w:val="19"/>
          <w:szCs w:val="19"/>
        </w:rPr>
        <w:t>objetivo definidos</w:t>
      </w:r>
      <w:proofErr w:type="gramEnd"/>
      <w:r w:rsidRPr="00817F50">
        <w:rPr>
          <w:rFonts w:ascii="Century Gothic" w:hAnsi="Century Gothic" w:cs="Arial"/>
          <w:bCs/>
          <w:sz w:val="19"/>
          <w:szCs w:val="19"/>
        </w:rPr>
        <w:t xml:space="preserve"> para el </w:t>
      </w:r>
      <w:r w:rsidR="00E44DE1" w:rsidRPr="00817F50">
        <w:rPr>
          <w:rFonts w:ascii="Century Gothic" w:hAnsi="Century Gothic" w:cs="Arial"/>
          <w:bCs/>
          <w:sz w:val="19"/>
          <w:szCs w:val="19"/>
        </w:rPr>
        <w:t>Programa de Información</w:t>
      </w:r>
      <w:r w:rsidRPr="00817F50">
        <w:rPr>
          <w:rFonts w:ascii="Century Gothic" w:hAnsi="Century Gothic" w:cs="Arial"/>
          <w:bCs/>
          <w:sz w:val="19"/>
          <w:szCs w:val="19"/>
        </w:rPr>
        <w:t xml:space="preserve">, los cuales a su vez atienden a los objetivos generales o específicos del </w:t>
      </w:r>
      <w:r w:rsidR="00E44DE1" w:rsidRPr="00817F50">
        <w:rPr>
          <w:rFonts w:ascii="Century Gothic" w:hAnsi="Century Gothic" w:cs="Arial"/>
          <w:bCs/>
          <w:sz w:val="19"/>
          <w:szCs w:val="19"/>
        </w:rPr>
        <w:t>Programa de Información</w:t>
      </w:r>
      <w:r w:rsidRPr="00817F50">
        <w:rPr>
          <w:rFonts w:ascii="Century Gothic" w:hAnsi="Century Gothic" w:cs="Arial"/>
          <w:bCs/>
          <w:sz w:val="19"/>
          <w:szCs w:val="19"/>
        </w:rPr>
        <w:t>.</w:t>
      </w:r>
    </w:p>
    <w:p w14:paraId="7FB934CE" w14:textId="77777777" w:rsidR="00E57541" w:rsidRPr="00817F50" w:rsidRDefault="00E57541" w:rsidP="00E809F5">
      <w:pPr>
        <w:widowControl/>
        <w:spacing w:before="120" w:after="120" w:line="259" w:lineRule="auto"/>
        <w:jc w:val="both"/>
        <w:rPr>
          <w:rFonts w:ascii="Century Gothic" w:hAnsi="Century Gothic" w:cs="Arial"/>
          <w:bCs/>
          <w:sz w:val="19"/>
          <w:szCs w:val="19"/>
        </w:rPr>
      </w:pPr>
    </w:p>
    <w:p w14:paraId="7F2BCE0D" w14:textId="77777777" w:rsidR="00F55F3A" w:rsidRPr="00817F50" w:rsidRDefault="00F55F3A" w:rsidP="00E809F5">
      <w:pPr>
        <w:widowControl/>
        <w:spacing w:before="120" w:after="120" w:line="259" w:lineRule="auto"/>
        <w:jc w:val="both"/>
        <w:rPr>
          <w:rFonts w:ascii="Century Gothic" w:hAnsi="Century Gothic" w:cs="Arial"/>
          <w:bCs/>
          <w:sz w:val="19"/>
          <w:szCs w:val="19"/>
        </w:rPr>
      </w:pPr>
    </w:p>
    <w:p w14:paraId="4E8CB571" w14:textId="77777777" w:rsidR="00F55F3A" w:rsidRPr="00817F50" w:rsidRDefault="00F55F3A" w:rsidP="00E809F5">
      <w:pPr>
        <w:widowControl/>
        <w:spacing w:before="120" w:after="120" w:line="259" w:lineRule="auto"/>
        <w:jc w:val="both"/>
        <w:rPr>
          <w:rFonts w:ascii="Century Gothic" w:hAnsi="Century Gothic" w:cs="Arial"/>
          <w:bCs/>
          <w:sz w:val="19"/>
          <w:szCs w:val="19"/>
        </w:rPr>
      </w:pPr>
    </w:p>
    <w:p w14:paraId="07199F79" w14:textId="77777777" w:rsidR="00E809F5" w:rsidRPr="00817F50" w:rsidRDefault="00E809F5" w:rsidP="00E809F5">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lastRenderedPageBreak/>
        <w:t>De las variables principales se desprenden dos tipos de variables:</w:t>
      </w:r>
    </w:p>
    <w:p w14:paraId="7D079C40" w14:textId="77777777" w:rsidR="00E809F5" w:rsidRPr="00817F50"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Variables indirectas.</w:t>
      </w:r>
      <w:r w:rsidRPr="00817F50">
        <w:rPr>
          <w:rFonts w:ascii="Century Gothic" w:hAnsi="Century Gothic" w:cs="Arial"/>
          <w:bCs/>
          <w:sz w:val="19"/>
          <w:szCs w:val="19"/>
        </w:rPr>
        <w:t xml:space="preserve"> Se construyen a partir de las respuestas que se registran en las variables de donde se derivan.</w:t>
      </w:r>
    </w:p>
    <w:p w14:paraId="28024567" w14:textId="77777777" w:rsidR="00E809F5" w:rsidRPr="00817F50"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Variables directas.</w:t>
      </w:r>
      <w:r w:rsidRPr="00817F50">
        <w:rPr>
          <w:rFonts w:ascii="Century Gothic" w:hAnsi="Century Gothic" w:cs="Arial"/>
          <w:bCs/>
          <w:sz w:val="19"/>
          <w:szCs w:val="19"/>
        </w:rPr>
        <w:t xml:space="preserve"> Implican la formulación explícita de una pregunta en el cuestionario o instrumento de captación.</w:t>
      </w:r>
    </w:p>
    <w:p w14:paraId="7A2D4786" w14:textId="77777777" w:rsidR="00283D02" w:rsidRPr="00817F50" w:rsidRDefault="00BC5BD7" w:rsidP="007F60DC">
      <w:pPr>
        <w:pStyle w:val="Figuras2"/>
      </w:pPr>
      <w:bookmarkStart w:id="193" w:name="_Toc83392696"/>
      <w:bookmarkStart w:id="194" w:name="_Toc85729925"/>
      <w:r w:rsidRPr="00817F50">
        <w:t>Figura</w:t>
      </w:r>
      <w:r w:rsidR="00B221F1" w:rsidRPr="00817F50">
        <w:t xml:space="preserve"> </w:t>
      </w:r>
      <w:r w:rsidR="00C44E3E">
        <w:t>II</w:t>
      </w:r>
      <w:r w:rsidR="00283D02" w:rsidRPr="00817F50">
        <w:t>.</w:t>
      </w:r>
      <w:r w:rsidR="007F60DC" w:rsidRPr="00817F50">
        <w:t>11</w:t>
      </w:r>
      <w:r w:rsidR="00283D02" w:rsidRPr="00817F50">
        <w:t>. Ejemplos de variables por jerarquización</w:t>
      </w:r>
      <w:bookmarkEnd w:id="193"/>
      <w:bookmarkEnd w:id="194"/>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5"/>
        <w:gridCol w:w="4158"/>
        <w:gridCol w:w="4445"/>
      </w:tblGrid>
      <w:tr w:rsidR="00E809F5" w:rsidRPr="00817F50" w14:paraId="6B733C32" w14:textId="77777777" w:rsidTr="00E765D3">
        <w:trPr>
          <w:trHeight w:val="435"/>
        </w:trPr>
        <w:tc>
          <w:tcPr>
            <w:tcW w:w="1815" w:type="dxa"/>
            <w:shd w:val="clear" w:color="auto" w:fill="D5E3CF"/>
            <w:vAlign w:val="center"/>
          </w:tcPr>
          <w:p w14:paraId="361DC7FB" w14:textId="77777777" w:rsidR="00E809F5" w:rsidRPr="00817F50" w:rsidRDefault="00E809F5" w:rsidP="004B33B8">
            <w:pPr>
              <w:pStyle w:val="Textoindependiente"/>
              <w:spacing w:after="60" w:line="250" w:lineRule="auto"/>
              <w:ind w:left="0" w:right="108"/>
              <w:jc w:val="both"/>
              <w:rPr>
                <w:rFonts w:ascii="Century Gothic" w:hAnsi="Century Gothic" w:cs="Arial"/>
                <w:sz w:val="16"/>
                <w:szCs w:val="16"/>
              </w:rPr>
            </w:pPr>
            <w:r w:rsidRPr="00817F50">
              <w:rPr>
                <w:rFonts w:ascii="Century Gothic" w:hAnsi="Century Gothic" w:cs="Arial"/>
                <w:sz w:val="16"/>
                <w:szCs w:val="16"/>
              </w:rPr>
              <w:t>Variable principal</w:t>
            </w:r>
          </w:p>
        </w:tc>
        <w:tc>
          <w:tcPr>
            <w:tcW w:w="8603" w:type="dxa"/>
            <w:gridSpan w:val="2"/>
            <w:shd w:val="clear" w:color="auto" w:fill="D5E3CF"/>
            <w:vAlign w:val="center"/>
          </w:tcPr>
          <w:p w14:paraId="2F8DBC08" w14:textId="77777777" w:rsidR="00E809F5" w:rsidRPr="00817F50" w:rsidRDefault="00E809F5" w:rsidP="004B33B8">
            <w:pPr>
              <w:pStyle w:val="Textoindependiente"/>
              <w:spacing w:after="60" w:line="250" w:lineRule="auto"/>
              <w:ind w:left="0" w:right="108"/>
              <w:jc w:val="center"/>
              <w:rPr>
                <w:rFonts w:ascii="Century Gothic" w:hAnsi="Century Gothic" w:cs="Arial"/>
                <w:sz w:val="16"/>
                <w:szCs w:val="16"/>
              </w:rPr>
            </w:pPr>
            <w:r w:rsidRPr="00817F50">
              <w:rPr>
                <w:rFonts w:ascii="Century Gothic" w:hAnsi="Century Gothic" w:cs="Arial"/>
                <w:sz w:val="16"/>
                <w:szCs w:val="16"/>
              </w:rPr>
              <w:t>Prevalencia delictiva</w:t>
            </w:r>
          </w:p>
        </w:tc>
      </w:tr>
      <w:tr w:rsidR="00E809F5" w:rsidRPr="00817F50" w14:paraId="3D9FB1F3" w14:textId="77777777" w:rsidTr="00E765D3">
        <w:trPr>
          <w:trHeight w:val="428"/>
        </w:trPr>
        <w:tc>
          <w:tcPr>
            <w:tcW w:w="1815" w:type="dxa"/>
            <w:shd w:val="clear" w:color="auto" w:fill="ECF2EA"/>
            <w:vAlign w:val="center"/>
          </w:tcPr>
          <w:p w14:paraId="3ED93A55" w14:textId="77777777" w:rsidR="00E809F5" w:rsidRPr="00817F50" w:rsidRDefault="00E809F5" w:rsidP="004B33B8">
            <w:pPr>
              <w:pStyle w:val="Textoindependiente"/>
              <w:spacing w:after="60" w:line="250" w:lineRule="auto"/>
              <w:ind w:left="0" w:right="108"/>
              <w:jc w:val="both"/>
              <w:rPr>
                <w:rFonts w:ascii="Century Gothic" w:hAnsi="Century Gothic" w:cs="Arial"/>
                <w:sz w:val="16"/>
                <w:szCs w:val="16"/>
              </w:rPr>
            </w:pPr>
            <w:r w:rsidRPr="00817F50">
              <w:rPr>
                <w:rFonts w:ascii="Century Gothic" w:hAnsi="Century Gothic" w:cs="Arial"/>
                <w:sz w:val="16"/>
                <w:szCs w:val="16"/>
              </w:rPr>
              <w:t>Variable indirecta</w:t>
            </w:r>
          </w:p>
        </w:tc>
        <w:tc>
          <w:tcPr>
            <w:tcW w:w="8603" w:type="dxa"/>
            <w:gridSpan w:val="2"/>
            <w:shd w:val="clear" w:color="auto" w:fill="ECF2EA"/>
            <w:vAlign w:val="center"/>
          </w:tcPr>
          <w:p w14:paraId="2E9FA593" w14:textId="77777777" w:rsidR="00E809F5" w:rsidRPr="00817F50" w:rsidRDefault="00E809F5" w:rsidP="004B33B8">
            <w:pPr>
              <w:pStyle w:val="Textoindependiente"/>
              <w:spacing w:after="60" w:line="250" w:lineRule="auto"/>
              <w:ind w:left="0" w:right="108"/>
              <w:jc w:val="center"/>
              <w:rPr>
                <w:rFonts w:ascii="Century Gothic" w:hAnsi="Century Gothic" w:cs="Arial"/>
                <w:sz w:val="16"/>
                <w:szCs w:val="16"/>
              </w:rPr>
            </w:pPr>
            <w:r w:rsidRPr="00817F50">
              <w:rPr>
                <w:rFonts w:ascii="Century Gothic" w:hAnsi="Century Gothic" w:cs="Arial"/>
                <w:sz w:val="16"/>
                <w:szCs w:val="16"/>
              </w:rPr>
              <w:t>Total de víctimas de al menos un delito</w:t>
            </w:r>
          </w:p>
        </w:tc>
      </w:tr>
      <w:tr w:rsidR="00E809F5" w:rsidRPr="00817F50" w14:paraId="49967DE3" w14:textId="77777777" w:rsidTr="00E765D3">
        <w:tc>
          <w:tcPr>
            <w:tcW w:w="1815" w:type="dxa"/>
            <w:tcBorders>
              <w:left w:val="single" w:sz="6" w:space="0" w:color="BFBFBF" w:themeColor="background1" w:themeShade="BF"/>
              <w:bottom w:val="single" w:sz="6" w:space="0" w:color="BFBFBF" w:themeColor="background1" w:themeShade="BF"/>
            </w:tcBorders>
            <w:shd w:val="clear" w:color="auto" w:fill="auto"/>
            <w:vAlign w:val="center"/>
          </w:tcPr>
          <w:p w14:paraId="327A7DF0" w14:textId="77777777" w:rsidR="00E809F5" w:rsidRPr="00817F50" w:rsidRDefault="00E809F5" w:rsidP="004B33B8">
            <w:pPr>
              <w:pStyle w:val="Textoindependiente"/>
              <w:spacing w:after="60" w:line="250" w:lineRule="auto"/>
              <w:ind w:left="0" w:right="108"/>
              <w:jc w:val="both"/>
              <w:rPr>
                <w:rFonts w:ascii="Century Gothic" w:hAnsi="Century Gothic" w:cs="Arial"/>
                <w:sz w:val="16"/>
                <w:szCs w:val="16"/>
              </w:rPr>
            </w:pPr>
            <w:r w:rsidRPr="00817F50">
              <w:rPr>
                <w:rFonts w:ascii="Century Gothic" w:hAnsi="Century Gothic" w:cs="Arial"/>
                <w:sz w:val="16"/>
                <w:szCs w:val="16"/>
              </w:rPr>
              <w:t>Variables directas</w:t>
            </w:r>
          </w:p>
        </w:tc>
        <w:tc>
          <w:tcPr>
            <w:tcW w:w="4158" w:type="dxa"/>
            <w:tcBorders>
              <w:bottom w:val="single" w:sz="6" w:space="0" w:color="BFBFBF" w:themeColor="background1" w:themeShade="BF"/>
            </w:tcBorders>
            <w:shd w:val="clear" w:color="auto" w:fill="auto"/>
            <w:vAlign w:val="center"/>
          </w:tcPr>
          <w:p w14:paraId="203E1EAE" w14:textId="77777777" w:rsidR="00E809F5" w:rsidRPr="00817F50"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Víctimas de robo total de vehículo</w:t>
            </w:r>
          </w:p>
          <w:p w14:paraId="0A2BBF6C" w14:textId="77777777" w:rsidR="00E809F5" w:rsidRPr="00817F50"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Víctimas de robo parcial de vehículo</w:t>
            </w:r>
          </w:p>
          <w:p w14:paraId="4B5B4D47" w14:textId="77777777" w:rsidR="00E809F5" w:rsidRPr="00817F50"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Pertenencia del vehículo a algún integrante del hogar</w:t>
            </w:r>
          </w:p>
          <w:p w14:paraId="08B07BBB" w14:textId="77777777" w:rsidR="00E809F5" w:rsidRPr="00817F50"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Víctimas de robo a casa habitación</w:t>
            </w:r>
          </w:p>
          <w:p w14:paraId="75876DBA" w14:textId="77777777" w:rsidR="00E809F5" w:rsidRPr="00817F50"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Víctimas de robo o asalto en la calle o en el transporte público</w:t>
            </w:r>
          </w:p>
          <w:p w14:paraId="67896CA2" w14:textId="77777777" w:rsidR="00E809F5" w:rsidRPr="00817F50"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Víctimas de robo en forma distinta a la anterior</w:t>
            </w:r>
          </w:p>
          <w:p w14:paraId="1E196AA1" w14:textId="77777777" w:rsidR="00E809F5" w:rsidRPr="00817F50"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Víctimas de fraude bancario</w:t>
            </w:r>
          </w:p>
        </w:tc>
        <w:tc>
          <w:tcPr>
            <w:tcW w:w="4445" w:type="dxa"/>
            <w:tcBorders>
              <w:bottom w:val="single" w:sz="6" w:space="0" w:color="BFBFBF" w:themeColor="background1" w:themeShade="BF"/>
              <w:right w:val="single" w:sz="6" w:space="0" w:color="BFBFBF" w:themeColor="background1" w:themeShade="BF"/>
            </w:tcBorders>
            <w:shd w:val="clear" w:color="auto" w:fill="auto"/>
            <w:vAlign w:val="center"/>
          </w:tcPr>
          <w:p w14:paraId="501C6BEB" w14:textId="77777777" w:rsidR="00E809F5" w:rsidRPr="00817F50"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Víctimas de fraude al consumidor</w:t>
            </w:r>
          </w:p>
          <w:p w14:paraId="6D64F082" w14:textId="77777777" w:rsidR="00E809F5" w:rsidRPr="00817F50"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Víctimas de extorsión</w:t>
            </w:r>
          </w:p>
          <w:p w14:paraId="546B98C5" w14:textId="77777777" w:rsidR="00E809F5" w:rsidRPr="00817F50"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Víctimas de amenazas</w:t>
            </w:r>
          </w:p>
          <w:p w14:paraId="3ED0ACFC" w14:textId="77777777" w:rsidR="00E809F5" w:rsidRPr="00817F50"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Víctimas de lesiones</w:t>
            </w:r>
          </w:p>
          <w:p w14:paraId="66891D35" w14:textId="77777777" w:rsidR="00E809F5" w:rsidRPr="00817F50"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Víctimas de secuestro</w:t>
            </w:r>
          </w:p>
          <w:p w14:paraId="3532560B" w14:textId="77777777" w:rsidR="00E809F5" w:rsidRPr="00817F50"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Víctimas de hostigamiento sexual</w:t>
            </w:r>
          </w:p>
          <w:p w14:paraId="671BAB07" w14:textId="77777777" w:rsidR="00E809F5" w:rsidRPr="00817F50"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Víctimas de violación sexual</w:t>
            </w:r>
          </w:p>
          <w:p w14:paraId="2B7D0CE0" w14:textId="77777777" w:rsidR="00E809F5" w:rsidRPr="00817F50"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Víctimas de otros delitos distintos a los anteriores</w:t>
            </w:r>
          </w:p>
          <w:p w14:paraId="7763C556" w14:textId="77777777" w:rsidR="00E809F5" w:rsidRPr="00817F50"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Población de 18 años y más</w:t>
            </w:r>
          </w:p>
        </w:tc>
      </w:tr>
    </w:tbl>
    <w:p w14:paraId="2D683ADE" w14:textId="77777777" w:rsidR="00AC1089" w:rsidRPr="00817F50" w:rsidRDefault="00931C53" w:rsidP="00E809F5">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Las variables </w:t>
      </w:r>
      <w:r w:rsidR="00AC09C6" w:rsidRPr="00817F50">
        <w:rPr>
          <w:rFonts w:ascii="Century Gothic" w:hAnsi="Century Gothic" w:cs="Arial"/>
          <w:bCs/>
          <w:sz w:val="19"/>
          <w:szCs w:val="19"/>
        </w:rPr>
        <w:t>abstractas</w:t>
      </w:r>
      <w:r w:rsidRPr="00817F50">
        <w:rPr>
          <w:rFonts w:ascii="Century Gothic" w:hAnsi="Century Gothic" w:cs="Arial"/>
          <w:bCs/>
          <w:sz w:val="19"/>
          <w:szCs w:val="19"/>
        </w:rPr>
        <w:t xml:space="preserve"> también pueden ser variables </w:t>
      </w:r>
      <w:r w:rsidR="00AC09C6" w:rsidRPr="00817F50">
        <w:rPr>
          <w:rFonts w:ascii="Century Gothic" w:hAnsi="Century Gothic" w:cs="Arial"/>
          <w:bCs/>
          <w:sz w:val="19"/>
          <w:szCs w:val="19"/>
        </w:rPr>
        <w:t>indirectas</w:t>
      </w:r>
      <w:r w:rsidRPr="00817F50">
        <w:rPr>
          <w:rFonts w:ascii="Century Gothic" w:hAnsi="Century Gothic" w:cs="Arial"/>
          <w:bCs/>
          <w:sz w:val="19"/>
          <w:szCs w:val="19"/>
        </w:rPr>
        <w:t xml:space="preserve">, </w:t>
      </w:r>
      <w:r w:rsidR="00AC09C6" w:rsidRPr="00817F50">
        <w:rPr>
          <w:rFonts w:ascii="Century Gothic" w:hAnsi="Century Gothic" w:cs="Arial"/>
          <w:bCs/>
          <w:sz w:val="19"/>
          <w:szCs w:val="19"/>
        </w:rPr>
        <w:t>cuando utilicen más de una variable directa para estimar el fenómeno de interés</w:t>
      </w:r>
      <w:r w:rsidR="00936907" w:rsidRPr="00817F50">
        <w:rPr>
          <w:rFonts w:ascii="Century Gothic" w:hAnsi="Century Gothic" w:cs="Arial"/>
          <w:bCs/>
          <w:sz w:val="19"/>
          <w:szCs w:val="19"/>
        </w:rPr>
        <w:t>.</w:t>
      </w:r>
      <w:r w:rsidR="00014BB0" w:rsidRPr="00817F50">
        <w:rPr>
          <w:rFonts w:ascii="Century Gothic" w:hAnsi="Century Gothic" w:cs="Arial"/>
          <w:bCs/>
          <w:sz w:val="19"/>
          <w:szCs w:val="19"/>
        </w:rPr>
        <w:t xml:space="preserve"> </w:t>
      </w:r>
      <w:r w:rsidR="00E809F5" w:rsidRPr="00817F50">
        <w:rPr>
          <w:rFonts w:ascii="Century Gothic" w:hAnsi="Century Gothic" w:cs="Arial"/>
          <w:bCs/>
          <w:sz w:val="19"/>
          <w:szCs w:val="19"/>
        </w:rPr>
        <w:t xml:space="preserve">Este tipo de variables son las que se utilizaran para documentar </w:t>
      </w:r>
      <w:r w:rsidR="00C34C09" w:rsidRPr="00817F50">
        <w:rPr>
          <w:rFonts w:ascii="Century Gothic" w:hAnsi="Century Gothic" w:cs="Arial"/>
          <w:bCs/>
          <w:sz w:val="19"/>
          <w:szCs w:val="19"/>
        </w:rPr>
        <w:t>el esquema</w:t>
      </w:r>
      <w:r w:rsidR="00E809F5" w:rsidRPr="00817F50">
        <w:rPr>
          <w:rFonts w:ascii="Century Gothic" w:hAnsi="Century Gothic" w:cs="Arial"/>
          <w:bCs/>
          <w:sz w:val="19"/>
          <w:szCs w:val="19"/>
        </w:rPr>
        <w:t xml:space="preserve"> conceptual </w:t>
      </w:r>
      <w:r w:rsidR="00E57541" w:rsidRPr="00817F50">
        <w:rPr>
          <w:rFonts w:ascii="Century Gothic" w:hAnsi="Century Gothic" w:cs="Arial"/>
          <w:bCs/>
          <w:sz w:val="19"/>
          <w:szCs w:val="19"/>
        </w:rPr>
        <w:t>de</w:t>
      </w:r>
      <w:r w:rsidR="00E809F5" w:rsidRPr="00817F50">
        <w:rPr>
          <w:rFonts w:ascii="Century Gothic" w:hAnsi="Century Gothic" w:cs="Arial"/>
          <w:bCs/>
          <w:sz w:val="19"/>
          <w:szCs w:val="19"/>
        </w:rPr>
        <w:t xml:space="preserve"> los indicadores objetivo. </w:t>
      </w:r>
    </w:p>
    <w:p w14:paraId="12A7227B" w14:textId="77777777" w:rsidR="005D607C" w:rsidRPr="00817F50" w:rsidRDefault="005D607C" w:rsidP="005D607C">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Una vez que se tienen delimitadas las Necesidades Estructuradas de Información que se deben atender en el Programa, es necesario establecer una traducción del requerimiento de los datos necesarios a variables de investigación y que posteriormente estas sean traducidas como preguntas de captación, es decir, aquello que los investigadores denominan operacionalización de variables.</w:t>
      </w:r>
    </w:p>
    <w:p w14:paraId="30E27544" w14:textId="77777777" w:rsidR="005D607C" w:rsidRPr="00817F50" w:rsidRDefault="005D607C" w:rsidP="005D607C">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Finalmente, es importante mencionar que la cantidad de variables a estudiar, la frecuencia con la que la característica o fenómeno de interés se presenta en la población y la amplitud de los valores, son factores que inciden en la determinación del tamaño de la muestra, los cuales permiten obtener la representatividad deseada en las estimaciones correspondientes; de ahí la estrecha vinculación existente entre el Diseño Conceptual y el Diseño Estadístico.</w:t>
      </w:r>
    </w:p>
    <w:p w14:paraId="7AB98E76" w14:textId="77777777" w:rsidR="005D607C" w:rsidRPr="00817F50" w:rsidRDefault="005D607C" w:rsidP="005D607C">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Si se trabaja</w:t>
      </w:r>
      <w:r w:rsidR="00E57541" w:rsidRPr="00817F50">
        <w:rPr>
          <w:rFonts w:ascii="Century Gothic" w:hAnsi="Century Gothic" w:cs="Arial"/>
          <w:bCs/>
          <w:sz w:val="19"/>
          <w:szCs w:val="19"/>
        </w:rPr>
        <w:t>n</w:t>
      </w:r>
      <w:r w:rsidRPr="00817F50">
        <w:rPr>
          <w:rFonts w:ascii="Century Gothic" w:hAnsi="Century Gothic" w:cs="Arial"/>
          <w:bCs/>
          <w:sz w:val="19"/>
          <w:szCs w:val="19"/>
        </w:rPr>
        <w:t xml:space="preserve"> conjuntamente ambos diseños, se podrá garantizar que se puedan tener los resultados deseados especialmente con relación a la unidad de observación, delimitación de la población objeto de estudio y definición de los dominios</w:t>
      </w:r>
      <w:r w:rsidR="004D396C" w:rsidRPr="00817F50">
        <w:rPr>
          <w:rFonts w:ascii="Century Gothic" w:hAnsi="Century Gothic" w:cs="Arial"/>
          <w:bCs/>
          <w:sz w:val="19"/>
          <w:szCs w:val="19"/>
        </w:rPr>
        <w:t>,</w:t>
      </w:r>
      <w:r w:rsidRPr="00817F50">
        <w:rPr>
          <w:rFonts w:ascii="Century Gothic" w:hAnsi="Century Gothic" w:cs="Arial"/>
          <w:bCs/>
          <w:sz w:val="19"/>
          <w:szCs w:val="19"/>
        </w:rPr>
        <w:t xml:space="preserve"> para los que habrá suficiencia de datos </w:t>
      </w:r>
      <w:r w:rsidR="00E57541" w:rsidRPr="00817F50">
        <w:rPr>
          <w:rFonts w:ascii="Century Gothic" w:hAnsi="Century Gothic" w:cs="Arial"/>
          <w:bCs/>
          <w:sz w:val="19"/>
          <w:szCs w:val="19"/>
        </w:rPr>
        <w:t xml:space="preserve">con </w:t>
      </w:r>
      <w:r w:rsidR="00F55F3A" w:rsidRPr="00817F50">
        <w:rPr>
          <w:rFonts w:ascii="Century Gothic" w:hAnsi="Century Gothic" w:cs="Arial"/>
          <w:bCs/>
          <w:sz w:val="19"/>
          <w:szCs w:val="19"/>
        </w:rPr>
        <w:t>la</w:t>
      </w:r>
      <w:r w:rsidR="00E57541" w:rsidRPr="00817F50">
        <w:rPr>
          <w:rFonts w:ascii="Century Gothic" w:hAnsi="Century Gothic" w:cs="Arial"/>
          <w:bCs/>
          <w:sz w:val="19"/>
          <w:szCs w:val="19"/>
        </w:rPr>
        <w:t xml:space="preserve"> fin</w:t>
      </w:r>
      <w:r w:rsidR="00F55F3A" w:rsidRPr="00817F50">
        <w:rPr>
          <w:rFonts w:ascii="Century Gothic" w:hAnsi="Century Gothic" w:cs="Arial"/>
          <w:bCs/>
          <w:sz w:val="19"/>
          <w:szCs w:val="19"/>
        </w:rPr>
        <w:t>alidad</w:t>
      </w:r>
      <w:r w:rsidR="003B6AF8" w:rsidRPr="00817F50">
        <w:rPr>
          <w:rFonts w:ascii="Century Gothic" w:hAnsi="Century Gothic" w:cs="Arial"/>
          <w:bCs/>
          <w:sz w:val="19"/>
          <w:szCs w:val="19"/>
        </w:rPr>
        <w:t xml:space="preserve"> de</w:t>
      </w:r>
      <w:r w:rsidR="00E57541" w:rsidRPr="00817F50">
        <w:rPr>
          <w:rFonts w:ascii="Century Gothic" w:hAnsi="Century Gothic" w:cs="Arial"/>
          <w:bCs/>
          <w:sz w:val="19"/>
          <w:szCs w:val="19"/>
        </w:rPr>
        <w:t xml:space="preserve"> </w:t>
      </w:r>
      <w:r w:rsidRPr="00817F50">
        <w:rPr>
          <w:rFonts w:ascii="Century Gothic" w:hAnsi="Century Gothic" w:cs="Arial"/>
          <w:bCs/>
          <w:sz w:val="19"/>
          <w:szCs w:val="19"/>
        </w:rPr>
        <w:t>obtener conclusiones significativas.</w:t>
      </w:r>
    </w:p>
    <w:p w14:paraId="3B9B4020" w14:textId="77777777" w:rsidR="00E809F5" w:rsidRPr="00817F50" w:rsidRDefault="00E809F5" w:rsidP="00E809F5">
      <w:pPr>
        <w:widowControl/>
        <w:spacing w:before="120" w:after="120" w:line="259" w:lineRule="auto"/>
        <w:jc w:val="both"/>
        <w:rPr>
          <w:rFonts w:ascii="Century Gothic" w:hAnsi="Century Gothic" w:cs="Arial"/>
          <w:bCs/>
          <w:sz w:val="19"/>
          <w:szCs w:val="19"/>
        </w:rPr>
      </w:pPr>
    </w:p>
    <w:p w14:paraId="4DF7DDD2" w14:textId="77777777" w:rsidR="00BD5455" w:rsidRPr="00817F50" w:rsidRDefault="00C44E3E" w:rsidP="00982B3B">
      <w:pPr>
        <w:pStyle w:val="Ttulo1"/>
        <w:ind w:left="426" w:hanging="426"/>
        <w:rPr>
          <w:rFonts w:ascii="Century Gothic" w:hAnsi="Century Gothic" w:cstheme="minorHAnsi"/>
          <w:color w:val="365F91" w:themeColor="accent1" w:themeShade="BF"/>
        </w:rPr>
      </w:pPr>
      <w:bookmarkStart w:id="195" w:name="_Toc83729684"/>
      <w:bookmarkStart w:id="196" w:name="_Toc85726041"/>
      <w:bookmarkStart w:id="197" w:name="_Hlk69127570"/>
      <w:r>
        <w:rPr>
          <w:rFonts w:ascii="Century Gothic" w:hAnsi="Century Gothic" w:cstheme="minorHAnsi"/>
          <w:color w:val="365F91" w:themeColor="accent1" w:themeShade="BF"/>
        </w:rPr>
        <w:t>II</w:t>
      </w:r>
      <w:r w:rsidR="00982B3B" w:rsidRPr="00817F50">
        <w:rPr>
          <w:rFonts w:ascii="Century Gothic" w:hAnsi="Century Gothic" w:cstheme="minorHAnsi"/>
          <w:color w:val="365F91" w:themeColor="accent1" w:themeShade="BF"/>
        </w:rPr>
        <w:t>.</w:t>
      </w:r>
      <w:r w:rsidR="00330B74" w:rsidRPr="00817F50">
        <w:rPr>
          <w:rFonts w:ascii="Century Gothic" w:hAnsi="Century Gothic" w:cstheme="minorHAnsi"/>
          <w:color w:val="365F91" w:themeColor="accent1" w:themeShade="BF"/>
        </w:rPr>
        <w:t>5</w:t>
      </w:r>
      <w:r w:rsidR="00982B3B" w:rsidRPr="00817F50">
        <w:rPr>
          <w:rFonts w:ascii="Century Gothic" w:hAnsi="Century Gothic" w:cstheme="minorHAnsi"/>
          <w:color w:val="365F91" w:themeColor="accent1" w:themeShade="BF"/>
        </w:rPr>
        <w:t xml:space="preserve">. </w:t>
      </w:r>
      <w:r w:rsidR="00756E61" w:rsidRPr="00817F50">
        <w:rPr>
          <w:rFonts w:ascii="Century Gothic" w:hAnsi="Century Gothic" w:cstheme="minorHAnsi"/>
          <w:color w:val="365F91" w:themeColor="accent1" w:themeShade="BF"/>
        </w:rPr>
        <w:t>Jerarquía de categorías</w:t>
      </w:r>
      <w:bookmarkEnd w:id="195"/>
      <w:bookmarkEnd w:id="196"/>
    </w:p>
    <w:bookmarkEnd w:id="197"/>
    <w:p w14:paraId="3905A518" w14:textId="77777777" w:rsidR="00BD5455" w:rsidRPr="00817F50" w:rsidRDefault="00BD5455" w:rsidP="00BD5455">
      <w:pPr>
        <w:widowControl/>
        <w:spacing w:before="120" w:after="120" w:line="259" w:lineRule="auto"/>
        <w:jc w:val="both"/>
        <w:rPr>
          <w:rFonts w:ascii="Century Gothic" w:hAnsi="Century Gothic" w:cs="Arial"/>
          <w:bCs/>
          <w:sz w:val="19"/>
          <w:szCs w:val="19"/>
        </w:rPr>
      </w:pPr>
    </w:p>
    <w:p w14:paraId="289B6176" w14:textId="77777777" w:rsidR="00BD5455" w:rsidRPr="00817F50" w:rsidRDefault="00BD5455" w:rsidP="00BD5455">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Es el ordenamiento de todas las modalidades nominales o intervalos numéricos admitidos por una variable.</w:t>
      </w:r>
      <w:r w:rsidR="00224882" w:rsidRPr="00817F50">
        <w:rPr>
          <w:rFonts w:ascii="Century Gothic" w:hAnsi="Century Gothic" w:cs="Arial"/>
          <w:bCs/>
          <w:sz w:val="19"/>
          <w:szCs w:val="19"/>
        </w:rPr>
        <w:t xml:space="preserve"> </w:t>
      </w:r>
      <w:r w:rsidR="001044E4" w:rsidRPr="00817F50">
        <w:rPr>
          <w:rFonts w:ascii="Century Gothic" w:hAnsi="Century Gothic" w:cs="Arial"/>
          <w:bCs/>
          <w:sz w:val="19"/>
          <w:szCs w:val="19"/>
        </w:rPr>
        <w:t>E</w:t>
      </w:r>
      <w:r w:rsidR="00F36713" w:rsidRPr="00817F50">
        <w:rPr>
          <w:rFonts w:ascii="Century Gothic" w:hAnsi="Century Gothic" w:cs="Arial"/>
          <w:bCs/>
          <w:sz w:val="19"/>
          <w:szCs w:val="19"/>
        </w:rPr>
        <w:t xml:space="preserve">ste ordenamiento debe </w:t>
      </w:r>
      <w:r w:rsidRPr="00817F50">
        <w:rPr>
          <w:rFonts w:ascii="Century Gothic" w:hAnsi="Century Gothic" w:cs="Arial"/>
          <w:bCs/>
          <w:sz w:val="19"/>
          <w:szCs w:val="19"/>
        </w:rPr>
        <w:t>ser mutuamente excluyente</w:t>
      </w:r>
      <w:r w:rsidR="00CB4152" w:rsidRPr="00817F50">
        <w:rPr>
          <w:rFonts w:ascii="Century Gothic" w:hAnsi="Century Gothic" w:cs="Arial"/>
          <w:bCs/>
          <w:sz w:val="19"/>
          <w:szCs w:val="19"/>
        </w:rPr>
        <w:t xml:space="preserve"> y en su conjunto exhaustiv</w:t>
      </w:r>
      <w:r w:rsidR="00F36713" w:rsidRPr="00817F50">
        <w:rPr>
          <w:rFonts w:ascii="Century Gothic" w:hAnsi="Century Gothic" w:cs="Arial"/>
          <w:bCs/>
          <w:sz w:val="19"/>
          <w:szCs w:val="19"/>
        </w:rPr>
        <w:t>o</w:t>
      </w:r>
      <w:r w:rsidR="00CB4152" w:rsidRPr="00817F50">
        <w:rPr>
          <w:rFonts w:ascii="Century Gothic" w:hAnsi="Century Gothic" w:cs="Arial"/>
          <w:bCs/>
          <w:sz w:val="19"/>
          <w:szCs w:val="19"/>
        </w:rPr>
        <w:t xml:space="preserve"> para un mismo indicador objetivo y dominio de estudio.</w:t>
      </w:r>
      <w:r w:rsidRPr="00817F50">
        <w:rPr>
          <w:rFonts w:ascii="Century Gothic" w:hAnsi="Century Gothic" w:cs="Arial"/>
          <w:bCs/>
          <w:sz w:val="19"/>
          <w:szCs w:val="19"/>
        </w:rPr>
        <w:t xml:space="preserve"> </w:t>
      </w:r>
    </w:p>
    <w:p w14:paraId="6BF6BA3D" w14:textId="77777777" w:rsidR="00F75BBF" w:rsidRPr="00817F50" w:rsidRDefault="00BD5455" w:rsidP="00F75BBF">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En el cuestionario, para la captación de datos</w:t>
      </w:r>
      <w:r w:rsidR="00F75BBF" w:rsidRPr="00817F50">
        <w:rPr>
          <w:rFonts w:ascii="Century Gothic" w:hAnsi="Century Gothic" w:cs="Arial"/>
          <w:bCs/>
          <w:sz w:val="19"/>
          <w:szCs w:val="19"/>
        </w:rPr>
        <w:t>,</w:t>
      </w:r>
      <w:r w:rsidRPr="00817F50">
        <w:rPr>
          <w:rFonts w:ascii="Century Gothic" w:hAnsi="Century Gothic" w:cs="Arial"/>
          <w:bCs/>
          <w:sz w:val="19"/>
          <w:szCs w:val="19"/>
        </w:rPr>
        <w:t xml:space="preserve"> la </w:t>
      </w:r>
      <w:r w:rsidR="00756E61" w:rsidRPr="00817F50">
        <w:rPr>
          <w:rFonts w:ascii="Century Gothic" w:hAnsi="Century Gothic" w:cs="Arial"/>
          <w:bCs/>
          <w:sz w:val="19"/>
          <w:szCs w:val="19"/>
        </w:rPr>
        <w:t xml:space="preserve">jerarquía de categorías </w:t>
      </w:r>
      <w:r w:rsidRPr="00817F50">
        <w:rPr>
          <w:rFonts w:ascii="Century Gothic" w:hAnsi="Century Gothic" w:cs="Arial"/>
          <w:bCs/>
          <w:sz w:val="19"/>
          <w:szCs w:val="19"/>
        </w:rPr>
        <w:t>se establece mediante las opciones de respuesta</w:t>
      </w:r>
      <w:r w:rsidR="00C66787" w:rsidRPr="00817F50">
        <w:rPr>
          <w:rFonts w:ascii="Century Gothic" w:hAnsi="Century Gothic" w:cs="Arial"/>
          <w:bCs/>
          <w:sz w:val="19"/>
          <w:szCs w:val="19"/>
        </w:rPr>
        <w:t xml:space="preserve"> </w:t>
      </w:r>
      <w:r w:rsidRPr="00817F50">
        <w:rPr>
          <w:rFonts w:ascii="Century Gothic" w:hAnsi="Century Gothic" w:cs="Arial"/>
          <w:bCs/>
          <w:sz w:val="19"/>
          <w:szCs w:val="19"/>
        </w:rPr>
        <w:t xml:space="preserve">a una </w:t>
      </w:r>
      <w:r w:rsidR="00C66787" w:rsidRPr="00817F50">
        <w:rPr>
          <w:rFonts w:ascii="Century Gothic" w:hAnsi="Century Gothic" w:cs="Arial"/>
          <w:bCs/>
          <w:sz w:val="19"/>
          <w:szCs w:val="19"/>
        </w:rPr>
        <w:t>pregunta;</w:t>
      </w:r>
      <w:r w:rsidRPr="00817F50">
        <w:rPr>
          <w:rFonts w:ascii="Century Gothic" w:hAnsi="Century Gothic" w:cs="Arial"/>
          <w:bCs/>
          <w:sz w:val="19"/>
          <w:szCs w:val="19"/>
        </w:rPr>
        <w:t xml:space="preserve"> </w:t>
      </w:r>
      <w:r w:rsidR="00CB4152" w:rsidRPr="00817F50">
        <w:rPr>
          <w:rFonts w:ascii="Century Gothic" w:hAnsi="Century Gothic" w:cs="Arial"/>
          <w:bCs/>
          <w:sz w:val="19"/>
          <w:szCs w:val="19"/>
        </w:rPr>
        <w:t>asimismo</w:t>
      </w:r>
      <w:r w:rsidRPr="00817F50">
        <w:rPr>
          <w:rFonts w:ascii="Century Gothic" w:hAnsi="Century Gothic" w:cs="Arial"/>
          <w:bCs/>
          <w:sz w:val="19"/>
          <w:szCs w:val="19"/>
        </w:rPr>
        <w:t>, en la presentación de resultados estadísticos, la</w:t>
      </w:r>
      <w:r w:rsidR="00756E61" w:rsidRPr="00817F50">
        <w:rPr>
          <w:rFonts w:ascii="Century Gothic" w:hAnsi="Century Gothic" w:cs="Arial"/>
          <w:bCs/>
          <w:sz w:val="19"/>
          <w:szCs w:val="19"/>
        </w:rPr>
        <w:t xml:space="preserve"> jerarquía de categorías</w:t>
      </w:r>
      <w:r w:rsidRPr="00817F50">
        <w:rPr>
          <w:rFonts w:ascii="Century Gothic" w:hAnsi="Century Gothic" w:cs="Arial"/>
          <w:bCs/>
          <w:sz w:val="19"/>
          <w:szCs w:val="19"/>
        </w:rPr>
        <w:t xml:space="preserve"> permite exponer la distribución </w:t>
      </w:r>
      <w:r w:rsidR="00D90BE5" w:rsidRPr="00817F50">
        <w:rPr>
          <w:rFonts w:ascii="Century Gothic" w:hAnsi="Century Gothic" w:cs="Arial"/>
          <w:bCs/>
          <w:sz w:val="19"/>
          <w:szCs w:val="19"/>
        </w:rPr>
        <w:t xml:space="preserve">de las respuestas </w:t>
      </w:r>
      <w:r w:rsidR="00B7789F" w:rsidRPr="00817F50">
        <w:rPr>
          <w:rFonts w:ascii="Century Gothic" w:hAnsi="Century Gothic" w:cs="Arial"/>
          <w:bCs/>
          <w:sz w:val="19"/>
          <w:szCs w:val="19"/>
        </w:rPr>
        <w:t xml:space="preserve">sobre </w:t>
      </w:r>
      <w:r w:rsidRPr="00817F50">
        <w:rPr>
          <w:rFonts w:ascii="Century Gothic" w:hAnsi="Century Gothic" w:cs="Arial"/>
          <w:bCs/>
          <w:sz w:val="19"/>
          <w:szCs w:val="19"/>
        </w:rPr>
        <w:t>el total de los elementos de un universo de estudio.</w:t>
      </w:r>
      <w:r w:rsidR="00F75BBF" w:rsidRPr="00817F50">
        <w:rPr>
          <w:rFonts w:ascii="Century Gothic" w:hAnsi="Century Gothic" w:cs="Arial"/>
          <w:bCs/>
          <w:sz w:val="19"/>
          <w:szCs w:val="19"/>
        </w:rPr>
        <w:t xml:space="preserve"> Ejemplo de </w:t>
      </w:r>
      <w:r w:rsidR="000D1E22" w:rsidRPr="00817F50">
        <w:rPr>
          <w:rFonts w:ascii="Century Gothic" w:hAnsi="Century Gothic" w:cs="Arial"/>
          <w:bCs/>
          <w:sz w:val="19"/>
          <w:szCs w:val="19"/>
        </w:rPr>
        <w:t xml:space="preserve">ello </w:t>
      </w:r>
      <w:r w:rsidR="00756E61" w:rsidRPr="00817F50">
        <w:rPr>
          <w:rFonts w:ascii="Century Gothic" w:hAnsi="Century Gothic" w:cs="Arial"/>
          <w:bCs/>
          <w:sz w:val="19"/>
          <w:szCs w:val="19"/>
        </w:rPr>
        <w:t xml:space="preserve">es el </w:t>
      </w:r>
      <w:r w:rsidR="00F75BBF" w:rsidRPr="00817F50">
        <w:rPr>
          <w:rFonts w:ascii="Century Gothic" w:hAnsi="Century Gothic" w:cs="Arial"/>
          <w:bCs/>
          <w:sz w:val="19"/>
          <w:szCs w:val="19"/>
        </w:rPr>
        <w:t>siguiente:</w:t>
      </w:r>
    </w:p>
    <w:p w14:paraId="7353B636" w14:textId="77777777" w:rsidR="00283D02" w:rsidRPr="00817F50" w:rsidRDefault="00B221F1" w:rsidP="008D2E2F">
      <w:pPr>
        <w:pStyle w:val="Figuras2"/>
      </w:pPr>
      <w:bookmarkStart w:id="198" w:name="_Toc85729926"/>
      <w:r w:rsidRPr="00817F50">
        <w:lastRenderedPageBreak/>
        <w:t xml:space="preserve">Figura </w:t>
      </w:r>
      <w:r w:rsidR="00C44E3E">
        <w:t>II</w:t>
      </w:r>
      <w:r w:rsidR="007F60DC" w:rsidRPr="00817F50">
        <w:t>12</w:t>
      </w:r>
      <w:r w:rsidR="00283D02" w:rsidRPr="00817F50">
        <w:t xml:space="preserve">. Ejemplo de </w:t>
      </w:r>
      <w:r w:rsidR="00756E61" w:rsidRPr="00817F50">
        <w:t xml:space="preserve">jerarquía de categorías </w:t>
      </w:r>
      <w:r w:rsidR="00A30982" w:rsidRPr="00817F50">
        <w:t xml:space="preserve">y </w:t>
      </w:r>
      <w:r w:rsidR="00615901" w:rsidRPr="00817F50">
        <w:t>frecuencia</w:t>
      </w:r>
      <w:r w:rsidR="00A30982" w:rsidRPr="00817F50">
        <w:t xml:space="preserve"> de respuesta</w:t>
      </w:r>
      <w:bookmarkEnd w:id="198"/>
    </w:p>
    <w:p w14:paraId="6D821FCA" w14:textId="77777777" w:rsidR="00F75BBF" w:rsidRPr="00817F50" w:rsidRDefault="00756E61" w:rsidP="00F75BBF">
      <w:pPr>
        <w:widowControl/>
        <w:spacing w:before="120" w:after="120" w:line="259" w:lineRule="auto"/>
        <w:jc w:val="center"/>
        <w:rPr>
          <w:noProof/>
        </w:rPr>
      </w:pPr>
      <w:r w:rsidRPr="00817F50">
        <w:rPr>
          <w:noProof/>
        </w:rPr>
        <w:drawing>
          <wp:inline distT="0" distB="0" distL="0" distR="0" wp14:anchorId="2B634123" wp14:editId="19C695C9">
            <wp:extent cx="6138981" cy="2088000"/>
            <wp:effectExtent l="0" t="0" r="0" b="762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38981" cy="2088000"/>
                    </a:xfrm>
                    <a:prstGeom prst="rect">
                      <a:avLst/>
                    </a:prstGeom>
                    <a:noFill/>
                  </pic:spPr>
                </pic:pic>
              </a:graphicData>
            </a:graphic>
          </wp:inline>
        </w:drawing>
      </w:r>
    </w:p>
    <w:p w14:paraId="340A710F" w14:textId="77777777" w:rsidR="007C2374" w:rsidRPr="00817F50" w:rsidRDefault="00F75BBF" w:rsidP="007C2374">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La</w:t>
      </w:r>
      <w:r w:rsidR="000C52D5" w:rsidRPr="00817F50">
        <w:rPr>
          <w:rFonts w:ascii="Century Gothic" w:hAnsi="Century Gothic" w:cs="Arial"/>
          <w:bCs/>
          <w:sz w:val="19"/>
          <w:szCs w:val="19"/>
        </w:rPr>
        <w:t xml:space="preserve"> </w:t>
      </w:r>
      <w:r w:rsidR="00756E61" w:rsidRPr="00817F50">
        <w:rPr>
          <w:rFonts w:ascii="Century Gothic" w:hAnsi="Century Gothic" w:cs="Arial"/>
          <w:bCs/>
          <w:sz w:val="19"/>
          <w:szCs w:val="19"/>
        </w:rPr>
        <w:t xml:space="preserve">jerarquía de categorías </w:t>
      </w:r>
      <w:r w:rsidR="002D17E4" w:rsidRPr="00817F50">
        <w:rPr>
          <w:rFonts w:ascii="Century Gothic" w:hAnsi="Century Gothic" w:cs="Arial"/>
          <w:bCs/>
          <w:sz w:val="19"/>
          <w:szCs w:val="19"/>
        </w:rPr>
        <w:t>puede</w:t>
      </w:r>
      <w:r w:rsidRPr="00817F50">
        <w:rPr>
          <w:rFonts w:ascii="Century Gothic" w:hAnsi="Century Gothic" w:cs="Arial"/>
          <w:bCs/>
          <w:sz w:val="19"/>
          <w:szCs w:val="19"/>
        </w:rPr>
        <w:t xml:space="preserve"> ser de distintos tipos: de un nivel, de diferentes niveles de desglose o diferentes niveles jerárquicos</w:t>
      </w:r>
      <w:r w:rsidR="001418C3" w:rsidRPr="00817F50">
        <w:rPr>
          <w:rFonts w:ascii="Century Gothic" w:hAnsi="Century Gothic" w:cs="Arial"/>
          <w:bCs/>
          <w:sz w:val="19"/>
          <w:szCs w:val="19"/>
        </w:rPr>
        <w:t>. Las de un nivel corresponden a las respuestas directas en el cuestionario</w:t>
      </w:r>
      <w:r w:rsidR="007C2374" w:rsidRPr="00817F50">
        <w:rPr>
          <w:rFonts w:ascii="Century Gothic" w:hAnsi="Century Gothic" w:cs="Arial"/>
          <w:bCs/>
          <w:sz w:val="19"/>
          <w:szCs w:val="19"/>
        </w:rPr>
        <w:t xml:space="preserve"> y contemplan la totalidad de opciones</w:t>
      </w:r>
      <w:r w:rsidR="001418C3" w:rsidRPr="00817F50">
        <w:rPr>
          <w:rFonts w:ascii="Century Gothic" w:hAnsi="Century Gothic" w:cs="Arial"/>
          <w:bCs/>
          <w:sz w:val="19"/>
          <w:szCs w:val="19"/>
        </w:rPr>
        <w:t>. Las de diferentes niveles de desglose son aquellas que se pueden agrupar de distinta forma según el análisis a realizar</w:t>
      </w:r>
      <w:r w:rsidR="005D2F30" w:rsidRPr="00817F50">
        <w:rPr>
          <w:rFonts w:ascii="Century Gothic" w:hAnsi="Century Gothic" w:cs="Arial"/>
          <w:bCs/>
          <w:sz w:val="19"/>
          <w:szCs w:val="19"/>
        </w:rPr>
        <w:t xml:space="preserve">, por </w:t>
      </w:r>
      <w:r w:rsidR="002D17E4" w:rsidRPr="00817F50">
        <w:rPr>
          <w:rFonts w:ascii="Century Gothic" w:hAnsi="Century Gothic" w:cs="Arial"/>
          <w:bCs/>
          <w:sz w:val="19"/>
          <w:szCs w:val="19"/>
        </w:rPr>
        <w:t>ejemplo,</w:t>
      </w:r>
      <w:r w:rsidR="005D2F30" w:rsidRPr="00817F50">
        <w:rPr>
          <w:rFonts w:ascii="Century Gothic" w:hAnsi="Century Gothic" w:cs="Arial"/>
          <w:bCs/>
          <w:sz w:val="19"/>
          <w:szCs w:val="19"/>
        </w:rPr>
        <w:t xml:space="preserve"> distint</w:t>
      </w:r>
      <w:r w:rsidR="007C2374" w:rsidRPr="00817F50">
        <w:rPr>
          <w:rFonts w:ascii="Century Gothic" w:hAnsi="Century Gothic" w:cs="Arial"/>
          <w:bCs/>
          <w:sz w:val="19"/>
          <w:szCs w:val="19"/>
        </w:rPr>
        <w:t>os rangos de edad</w:t>
      </w:r>
      <w:r w:rsidR="005D2F30" w:rsidRPr="00817F50">
        <w:rPr>
          <w:rFonts w:ascii="Century Gothic" w:hAnsi="Century Gothic" w:cs="Arial"/>
          <w:bCs/>
          <w:sz w:val="19"/>
          <w:szCs w:val="19"/>
        </w:rPr>
        <w:t>.</w:t>
      </w:r>
      <w:r w:rsidR="007C2374" w:rsidRPr="00817F50">
        <w:rPr>
          <w:rFonts w:ascii="Century Gothic" w:hAnsi="Century Gothic" w:cs="Arial"/>
          <w:bCs/>
          <w:sz w:val="19"/>
          <w:szCs w:val="19"/>
        </w:rPr>
        <w:t xml:space="preserve"> </w:t>
      </w:r>
      <w:r w:rsidR="00C55B58" w:rsidRPr="00817F50">
        <w:rPr>
          <w:rFonts w:ascii="Century Gothic" w:hAnsi="Century Gothic" w:cs="Arial"/>
          <w:bCs/>
          <w:sz w:val="19"/>
          <w:szCs w:val="19"/>
        </w:rPr>
        <w:t xml:space="preserve">A </w:t>
      </w:r>
      <w:r w:rsidR="002D17E4" w:rsidRPr="00817F50">
        <w:rPr>
          <w:rFonts w:ascii="Century Gothic" w:hAnsi="Century Gothic" w:cs="Arial"/>
          <w:bCs/>
          <w:sz w:val="19"/>
          <w:szCs w:val="19"/>
        </w:rPr>
        <w:t>continuación,</w:t>
      </w:r>
      <w:r w:rsidR="00C55B58" w:rsidRPr="00817F50">
        <w:rPr>
          <w:rFonts w:ascii="Century Gothic" w:hAnsi="Century Gothic" w:cs="Arial"/>
          <w:bCs/>
          <w:sz w:val="19"/>
          <w:szCs w:val="19"/>
        </w:rPr>
        <w:t xml:space="preserve"> se presentan ejemplos </w:t>
      </w:r>
      <w:r w:rsidR="00615901" w:rsidRPr="00817F50">
        <w:rPr>
          <w:rFonts w:ascii="Century Gothic" w:hAnsi="Century Gothic" w:cs="Arial"/>
          <w:bCs/>
          <w:sz w:val="19"/>
          <w:szCs w:val="19"/>
        </w:rPr>
        <w:t xml:space="preserve">de algunos tipos de jerarquía de categorías. </w:t>
      </w:r>
    </w:p>
    <w:p w14:paraId="0FA01CDA" w14:textId="77777777" w:rsidR="008D6453" w:rsidRPr="00817F50" w:rsidRDefault="008D6453" w:rsidP="007C2374">
      <w:pPr>
        <w:widowControl/>
        <w:spacing w:before="120" w:after="120" w:line="259" w:lineRule="auto"/>
        <w:jc w:val="both"/>
        <w:rPr>
          <w:rFonts w:ascii="Century Gothic" w:hAnsi="Century Gothic" w:cs="Arial"/>
          <w:bCs/>
          <w:sz w:val="19"/>
          <w:szCs w:val="19"/>
        </w:rPr>
      </w:pPr>
    </w:p>
    <w:p w14:paraId="0C7F86DA" w14:textId="77777777" w:rsidR="00431B69" w:rsidRPr="00817F50" w:rsidRDefault="00BC5BD7" w:rsidP="007F60DC">
      <w:pPr>
        <w:pStyle w:val="Figuras2"/>
      </w:pPr>
      <w:bookmarkStart w:id="199" w:name="_Toc83392697"/>
      <w:bookmarkStart w:id="200" w:name="_Toc85729927"/>
      <w:r w:rsidRPr="00817F50">
        <w:t>Figura</w:t>
      </w:r>
      <w:r w:rsidR="00717EDE" w:rsidRPr="00817F50">
        <w:t xml:space="preserve"> </w:t>
      </w:r>
      <w:r w:rsidR="00C44E3E">
        <w:t>II</w:t>
      </w:r>
      <w:r w:rsidR="00431B69" w:rsidRPr="00817F50">
        <w:t>.</w:t>
      </w:r>
      <w:r w:rsidR="007F60DC" w:rsidRPr="00817F50">
        <w:t>13</w:t>
      </w:r>
      <w:r w:rsidR="00431B69" w:rsidRPr="00817F50">
        <w:t xml:space="preserve">. Ejemplos de tipos de </w:t>
      </w:r>
      <w:r w:rsidR="0045797B" w:rsidRPr="00817F50">
        <w:t>jerarquía de categorías</w:t>
      </w:r>
      <w:bookmarkEnd w:id="199"/>
      <w:bookmarkEnd w:id="200"/>
    </w:p>
    <w:tbl>
      <w:tblPr>
        <w:tblStyle w:val="Tablaconcuadrcula"/>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3"/>
        <w:gridCol w:w="2797"/>
        <w:gridCol w:w="292"/>
        <w:gridCol w:w="1967"/>
        <w:gridCol w:w="2268"/>
        <w:gridCol w:w="2268"/>
      </w:tblGrid>
      <w:tr w:rsidR="00BD5455" w:rsidRPr="00817F50" w14:paraId="1EB4D14E" w14:textId="77777777" w:rsidTr="008462FE">
        <w:trPr>
          <w:trHeight w:val="435"/>
        </w:trPr>
        <w:tc>
          <w:tcPr>
            <w:tcW w:w="4120" w:type="dxa"/>
            <w:gridSpan w:val="2"/>
            <w:tcBorders>
              <w:bottom w:val="single" w:sz="6" w:space="0" w:color="BFBFBF" w:themeColor="background1" w:themeShade="BF"/>
            </w:tcBorders>
            <w:shd w:val="clear" w:color="auto" w:fill="D5E3CF"/>
            <w:vAlign w:val="center"/>
          </w:tcPr>
          <w:p w14:paraId="136520C1" w14:textId="77777777" w:rsidR="00BD5455" w:rsidRPr="00817F50" w:rsidRDefault="008D146C" w:rsidP="004B33B8">
            <w:pPr>
              <w:pStyle w:val="Textoindependiente"/>
              <w:spacing w:after="60" w:line="250" w:lineRule="auto"/>
              <w:ind w:left="0" w:right="108"/>
              <w:jc w:val="center"/>
              <w:rPr>
                <w:rFonts w:ascii="Century Gothic" w:hAnsi="Century Gothic" w:cs="Arial"/>
                <w:b/>
                <w:bCs/>
                <w:sz w:val="16"/>
                <w:szCs w:val="16"/>
              </w:rPr>
            </w:pPr>
            <w:r w:rsidRPr="00817F50">
              <w:rPr>
                <w:rFonts w:ascii="Century Gothic" w:hAnsi="Century Gothic" w:cs="Arial"/>
                <w:b/>
                <w:bCs/>
                <w:sz w:val="16"/>
                <w:szCs w:val="16"/>
              </w:rPr>
              <w:t xml:space="preserve">Ejemplo: </w:t>
            </w:r>
            <w:r w:rsidR="00BD5455" w:rsidRPr="00817F50">
              <w:rPr>
                <w:rFonts w:ascii="Century Gothic" w:hAnsi="Century Gothic" w:cs="Arial"/>
                <w:b/>
                <w:bCs/>
                <w:sz w:val="16"/>
                <w:szCs w:val="16"/>
              </w:rPr>
              <w:t>Clasificación de un nivel</w:t>
            </w:r>
          </w:p>
        </w:tc>
        <w:tc>
          <w:tcPr>
            <w:tcW w:w="292" w:type="dxa"/>
            <w:shd w:val="clear" w:color="auto" w:fill="auto"/>
          </w:tcPr>
          <w:p w14:paraId="29A65180" w14:textId="77777777" w:rsidR="00BD5455" w:rsidRPr="00817F50" w:rsidRDefault="00BD5455" w:rsidP="004B33B8">
            <w:pPr>
              <w:pStyle w:val="Textoindependiente"/>
              <w:spacing w:after="60" w:line="250" w:lineRule="auto"/>
              <w:ind w:left="0" w:right="108"/>
              <w:jc w:val="center"/>
              <w:rPr>
                <w:rFonts w:ascii="Century Gothic" w:hAnsi="Century Gothic" w:cs="Arial"/>
                <w:b/>
                <w:bCs/>
                <w:sz w:val="16"/>
                <w:szCs w:val="16"/>
              </w:rPr>
            </w:pPr>
          </w:p>
        </w:tc>
        <w:tc>
          <w:tcPr>
            <w:tcW w:w="6503" w:type="dxa"/>
            <w:gridSpan w:val="3"/>
            <w:tcBorders>
              <w:bottom w:val="single" w:sz="6" w:space="0" w:color="BFBFBF" w:themeColor="background1" w:themeShade="BF"/>
            </w:tcBorders>
            <w:shd w:val="clear" w:color="auto" w:fill="D5E3CF"/>
            <w:vAlign w:val="center"/>
          </w:tcPr>
          <w:p w14:paraId="6C91569E" w14:textId="77777777" w:rsidR="00BD5455" w:rsidRPr="00817F50" w:rsidRDefault="008D146C" w:rsidP="004B33B8">
            <w:pPr>
              <w:pStyle w:val="Textoindependiente"/>
              <w:spacing w:after="60" w:line="250" w:lineRule="auto"/>
              <w:ind w:left="0" w:right="108"/>
              <w:jc w:val="center"/>
              <w:rPr>
                <w:rFonts w:ascii="Century Gothic" w:hAnsi="Century Gothic" w:cs="Arial"/>
                <w:b/>
                <w:bCs/>
                <w:sz w:val="16"/>
                <w:szCs w:val="16"/>
              </w:rPr>
            </w:pPr>
            <w:r w:rsidRPr="00817F50">
              <w:rPr>
                <w:rFonts w:ascii="Century Gothic" w:hAnsi="Century Gothic" w:cs="Arial"/>
                <w:b/>
                <w:bCs/>
                <w:sz w:val="16"/>
                <w:szCs w:val="16"/>
              </w:rPr>
              <w:t xml:space="preserve">Ejemplo: </w:t>
            </w:r>
            <w:r w:rsidR="00BD5455" w:rsidRPr="00817F50">
              <w:rPr>
                <w:rFonts w:ascii="Century Gothic" w:hAnsi="Century Gothic" w:cs="Arial"/>
                <w:b/>
                <w:bCs/>
                <w:sz w:val="16"/>
                <w:szCs w:val="16"/>
              </w:rPr>
              <w:t>Diferentes niveles de desglose</w:t>
            </w:r>
            <w:r w:rsidR="00BD5455" w:rsidRPr="00817F50">
              <w:rPr>
                <w:rStyle w:val="Refdenotaalpie"/>
                <w:rFonts w:ascii="Century Gothic" w:hAnsi="Century Gothic" w:cs="Arial"/>
                <w:b/>
                <w:bCs/>
                <w:sz w:val="16"/>
                <w:szCs w:val="16"/>
              </w:rPr>
              <w:footnoteReference w:id="14"/>
            </w:r>
          </w:p>
        </w:tc>
      </w:tr>
      <w:tr w:rsidR="00BD5455" w:rsidRPr="00817F50" w14:paraId="20556E6B" w14:textId="77777777" w:rsidTr="008462FE">
        <w:trPr>
          <w:trHeight w:val="435"/>
        </w:trPr>
        <w:tc>
          <w:tcPr>
            <w:tcW w:w="1323" w:type="dxa"/>
            <w:tcBorders>
              <w:top w:val="single" w:sz="6" w:space="0" w:color="BFBFBF" w:themeColor="background1" w:themeShade="BF"/>
              <w:left w:val="single" w:sz="6" w:space="0" w:color="BFBFBF" w:themeColor="background1" w:themeShade="BF"/>
              <w:bottom w:val="single" w:sz="6" w:space="0" w:color="BFBFBF" w:themeColor="background1" w:themeShade="BF"/>
            </w:tcBorders>
            <w:shd w:val="clear" w:color="auto" w:fill="auto"/>
            <w:vAlign w:val="center"/>
          </w:tcPr>
          <w:p w14:paraId="19CE5203" w14:textId="77777777" w:rsidR="00BD5455" w:rsidRPr="00817F50" w:rsidRDefault="00BD5455" w:rsidP="004B33B8">
            <w:pPr>
              <w:pStyle w:val="Textoindependiente"/>
              <w:spacing w:after="60" w:line="250" w:lineRule="auto"/>
              <w:ind w:left="0" w:right="108"/>
              <w:jc w:val="both"/>
              <w:rPr>
                <w:rFonts w:ascii="Century Gothic" w:hAnsi="Century Gothic" w:cs="Arial"/>
                <w:sz w:val="16"/>
                <w:szCs w:val="16"/>
              </w:rPr>
            </w:pPr>
            <w:r w:rsidRPr="00817F50">
              <w:rPr>
                <w:rFonts w:ascii="Century Gothic" w:hAnsi="Century Gothic" w:cs="Arial"/>
                <w:sz w:val="16"/>
                <w:szCs w:val="16"/>
              </w:rPr>
              <w:t xml:space="preserve">Variable </w:t>
            </w:r>
          </w:p>
        </w:tc>
        <w:tc>
          <w:tcPr>
            <w:tcW w:w="2797" w:type="dxa"/>
            <w:tcBorders>
              <w:top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B2D0B2B" w14:textId="77777777" w:rsidR="00BD5455" w:rsidRPr="00817F50" w:rsidRDefault="00BD5455" w:rsidP="004B33B8">
            <w:pPr>
              <w:pStyle w:val="Textoindependiente"/>
              <w:spacing w:after="60" w:line="250" w:lineRule="auto"/>
              <w:ind w:left="0" w:right="108"/>
              <w:jc w:val="both"/>
              <w:rPr>
                <w:rFonts w:ascii="Century Gothic" w:hAnsi="Century Gothic" w:cs="Arial"/>
                <w:sz w:val="16"/>
                <w:szCs w:val="16"/>
              </w:rPr>
            </w:pPr>
            <w:r w:rsidRPr="00817F50">
              <w:rPr>
                <w:rFonts w:ascii="Century Gothic" w:hAnsi="Century Gothic" w:cs="Arial"/>
                <w:sz w:val="16"/>
                <w:szCs w:val="16"/>
              </w:rPr>
              <w:t>Clase de vivienda particular</w:t>
            </w:r>
          </w:p>
        </w:tc>
        <w:tc>
          <w:tcPr>
            <w:tcW w:w="292" w:type="dxa"/>
            <w:tcBorders>
              <w:left w:val="single" w:sz="6" w:space="0" w:color="BFBFBF" w:themeColor="background1" w:themeShade="BF"/>
              <w:right w:val="single" w:sz="6" w:space="0" w:color="BFBFBF" w:themeColor="background1" w:themeShade="BF"/>
            </w:tcBorders>
            <w:shd w:val="clear" w:color="auto" w:fill="auto"/>
          </w:tcPr>
          <w:p w14:paraId="2A122E70" w14:textId="77777777" w:rsidR="00BD5455" w:rsidRPr="00817F50" w:rsidRDefault="00BD5455" w:rsidP="004B33B8">
            <w:pPr>
              <w:pStyle w:val="Textoindependiente"/>
              <w:spacing w:after="60" w:line="250" w:lineRule="auto"/>
              <w:ind w:left="0" w:right="108"/>
              <w:jc w:val="both"/>
              <w:rPr>
                <w:rFonts w:ascii="Century Gothic" w:hAnsi="Century Gothic" w:cs="Arial"/>
                <w:sz w:val="16"/>
                <w:szCs w:val="16"/>
              </w:rPr>
            </w:pPr>
          </w:p>
        </w:tc>
        <w:tc>
          <w:tcPr>
            <w:tcW w:w="6503" w:type="dxa"/>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168C52E9" w14:textId="77777777" w:rsidR="00BD5455" w:rsidRPr="00817F50" w:rsidRDefault="00BD5455" w:rsidP="004B33B8">
            <w:pPr>
              <w:pStyle w:val="Textoindependiente"/>
              <w:spacing w:after="60" w:line="250" w:lineRule="auto"/>
              <w:ind w:left="0" w:right="108"/>
              <w:jc w:val="center"/>
              <w:rPr>
                <w:rFonts w:ascii="Century Gothic" w:hAnsi="Century Gothic" w:cs="Arial"/>
                <w:sz w:val="16"/>
                <w:szCs w:val="16"/>
              </w:rPr>
            </w:pPr>
            <w:r w:rsidRPr="00817F50">
              <w:rPr>
                <w:rFonts w:ascii="Century Gothic" w:hAnsi="Century Gothic" w:cs="Arial"/>
                <w:sz w:val="16"/>
                <w:szCs w:val="16"/>
              </w:rPr>
              <w:t>Variable: Edad</w:t>
            </w:r>
          </w:p>
        </w:tc>
      </w:tr>
      <w:tr w:rsidR="00BD5455" w:rsidRPr="00817F50" w14:paraId="78D92E83" w14:textId="77777777" w:rsidTr="008462FE">
        <w:trPr>
          <w:trHeight w:val="428"/>
        </w:trPr>
        <w:tc>
          <w:tcPr>
            <w:tcW w:w="1323" w:type="dxa"/>
            <w:tcBorders>
              <w:top w:val="single" w:sz="6" w:space="0" w:color="BFBFBF" w:themeColor="background1" w:themeShade="BF"/>
              <w:left w:val="single" w:sz="6" w:space="0" w:color="BFBFBF" w:themeColor="background1" w:themeShade="BF"/>
              <w:bottom w:val="single" w:sz="6" w:space="0" w:color="BFBFBF" w:themeColor="background1" w:themeShade="BF"/>
            </w:tcBorders>
            <w:shd w:val="clear" w:color="auto" w:fill="auto"/>
            <w:vAlign w:val="center"/>
          </w:tcPr>
          <w:p w14:paraId="0879B413" w14:textId="77777777" w:rsidR="0045797B" w:rsidRPr="00817F50" w:rsidRDefault="0045797B" w:rsidP="004B33B8">
            <w:pPr>
              <w:pStyle w:val="Textoindependiente"/>
              <w:spacing w:after="60" w:line="250" w:lineRule="auto"/>
              <w:ind w:left="0" w:right="108"/>
              <w:jc w:val="both"/>
              <w:rPr>
                <w:rFonts w:ascii="Century Gothic" w:hAnsi="Century Gothic" w:cs="Arial"/>
                <w:sz w:val="16"/>
                <w:szCs w:val="16"/>
              </w:rPr>
            </w:pPr>
            <w:r w:rsidRPr="00817F50">
              <w:rPr>
                <w:rFonts w:ascii="Century Gothic" w:hAnsi="Century Gothic" w:cs="Arial"/>
                <w:sz w:val="16"/>
                <w:szCs w:val="16"/>
              </w:rPr>
              <w:t>Jerarquía de categorías</w:t>
            </w:r>
          </w:p>
        </w:tc>
        <w:tc>
          <w:tcPr>
            <w:tcW w:w="2797" w:type="dxa"/>
            <w:tcBorders>
              <w:top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FFDEF08" w14:textId="77777777" w:rsidR="00BD5455" w:rsidRPr="00817F50" w:rsidRDefault="00BD5455" w:rsidP="003C0CB8">
            <w:pPr>
              <w:pStyle w:val="Textoindependiente"/>
              <w:numPr>
                <w:ilvl w:val="0"/>
                <w:numId w:val="16"/>
              </w:numPr>
              <w:spacing w:after="60" w:line="250" w:lineRule="auto"/>
              <w:ind w:left="129" w:right="108" w:hanging="142"/>
              <w:rPr>
                <w:rFonts w:ascii="Century Gothic" w:hAnsi="Century Gothic" w:cs="Arial"/>
                <w:sz w:val="16"/>
                <w:szCs w:val="16"/>
              </w:rPr>
            </w:pPr>
            <w:r w:rsidRPr="00817F50">
              <w:rPr>
                <w:rFonts w:ascii="Century Gothic" w:hAnsi="Century Gothic" w:cs="Arial"/>
                <w:sz w:val="16"/>
                <w:szCs w:val="16"/>
              </w:rPr>
              <w:t>Casa independiente</w:t>
            </w:r>
          </w:p>
          <w:p w14:paraId="0BC7CD3E" w14:textId="77777777" w:rsidR="00BD5455" w:rsidRPr="00817F50" w:rsidRDefault="00BD5455" w:rsidP="003C0CB8">
            <w:pPr>
              <w:pStyle w:val="Textoindependiente"/>
              <w:numPr>
                <w:ilvl w:val="0"/>
                <w:numId w:val="16"/>
              </w:numPr>
              <w:spacing w:after="60" w:line="250" w:lineRule="auto"/>
              <w:ind w:left="129" w:right="108" w:hanging="142"/>
              <w:rPr>
                <w:rFonts w:ascii="Century Gothic" w:hAnsi="Century Gothic" w:cs="Arial"/>
                <w:sz w:val="16"/>
                <w:szCs w:val="16"/>
              </w:rPr>
            </w:pPr>
            <w:r w:rsidRPr="00817F50">
              <w:rPr>
                <w:rFonts w:ascii="Century Gothic" w:hAnsi="Century Gothic" w:cs="Arial"/>
                <w:sz w:val="16"/>
                <w:szCs w:val="16"/>
              </w:rPr>
              <w:t>Departamento en edificio</w:t>
            </w:r>
          </w:p>
          <w:p w14:paraId="0B197401" w14:textId="77777777" w:rsidR="00BD5455" w:rsidRPr="00817F50" w:rsidRDefault="00BD5455" w:rsidP="003C0CB8">
            <w:pPr>
              <w:pStyle w:val="Textoindependiente"/>
              <w:numPr>
                <w:ilvl w:val="0"/>
                <w:numId w:val="16"/>
              </w:numPr>
              <w:spacing w:after="60" w:line="250" w:lineRule="auto"/>
              <w:ind w:left="129" w:right="108" w:hanging="142"/>
              <w:rPr>
                <w:rFonts w:ascii="Century Gothic" w:hAnsi="Century Gothic" w:cs="Arial"/>
                <w:sz w:val="16"/>
                <w:szCs w:val="16"/>
              </w:rPr>
            </w:pPr>
            <w:r w:rsidRPr="00817F50">
              <w:rPr>
                <w:rFonts w:ascii="Century Gothic" w:hAnsi="Century Gothic" w:cs="Arial"/>
                <w:sz w:val="16"/>
                <w:szCs w:val="16"/>
              </w:rPr>
              <w:t>Vivienda en vecindad</w:t>
            </w:r>
          </w:p>
          <w:p w14:paraId="6A8411D8" w14:textId="77777777" w:rsidR="00BD5455" w:rsidRPr="00817F50" w:rsidRDefault="00BD5455" w:rsidP="003C0CB8">
            <w:pPr>
              <w:pStyle w:val="Textoindependiente"/>
              <w:numPr>
                <w:ilvl w:val="0"/>
                <w:numId w:val="16"/>
              </w:numPr>
              <w:spacing w:after="60" w:line="250" w:lineRule="auto"/>
              <w:ind w:left="129" w:right="108" w:hanging="142"/>
              <w:rPr>
                <w:rFonts w:ascii="Century Gothic" w:hAnsi="Century Gothic" w:cs="Arial"/>
                <w:sz w:val="16"/>
                <w:szCs w:val="16"/>
              </w:rPr>
            </w:pPr>
            <w:r w:rsidRPr="00817F50">
              <w:rPr>
                <w:rFonts w:ascii="Century Gothic" w:hAnsi="Century Gothic" w:cs="Arial"/>
                <w:sz w:val="16"/>
                <w:szCs w:val="16"/>
              </w:rPr>
              <w:t>Vivienda en cuarto de azotea</w:t>
            </w:r>
          </w:p>
          <w:p w14:paraId="67AD703F" w14:textId="77777777" w:rsidR="00BD5455" w:rsidRPr="00817F50" w:rsidRDefault="00BD5455" w:rsidP="003C0CB8">
            <w:pPr>
              <w:pStyle w:val="Textoindependiente"/>
              <w:numPr>
                <w:ilvl w:val="0"/>
                <w:numId w:val="16"/>
              </w:numPr>
              <w:spacing w:after="60" w:line="250" w:lineRule="auto"/>
              <w:ind w:left="129" w:right="108" w:hanging="142"/>
              <w:rPr>
                <w:rFonts w:ascii="Century Gothic" w:hAnsi="Century Gothic" w:cs="Arial"/>
                <w:sz w:val="16"/>
                <w:szCs w:val="16"/>
              </w:rPr>
            </w:pPr>
            <w:r w:rsidRPr="00817F50">
              <w:rPr>
                <w:rFonts w:ascii="Century Gothic" w:eastAsiaTheme="minorHAnsi" w:hAnsi="Century Gothic" w:cs="Arial"/>
                <w:sz w:val="16"/>
                <w:szCs w:val="16"/>
              </w:rPr>
              <w:t>Local no construido para habitación</w:t>
            </w:r>
          </w:p>
        </w:tc>
        <w:tc>
          <w:tcPr>
            <w:tcW w:w="292" w:type="dxa"/>
            <w:tcBorders>
              <w:left w:val="single" w:sz="6" w:space="0" w:color="BFBFBF" w:themeColor="background1" w:themeShade="BF"/>
              <w:right w:val="single" w:sz="6" w:space="0" w:color="BFBFBF" w:themeColor="background1" w:themeShade="BF"/>
            </w:tcBorders>
            <w:shd w:val="clear" w:color="auto" w:fill="auto"/>
          </w:tcPr>
          <w:p w14:paraId="03B8067E" w14:textId="77777777" w:rsidR="00BD5455" w:rsidRPr="00817F50" w:rsidRDefault="00BD5455" w:rsidP="004B33B8">
            <w:pPr>
              <w:pStyle w:val="Textoindependiente"/>
              <w:spacing w:after="60" w:line="250" w:lineRule="auto"/>
              <w:ind w:left="0" w:right="108"/>
              <w:rPr>
                <w:rFonts w:ascii="Century Gothic" w:hAnsi="Century Gothic" w:cs="Arial"/>
                <w:sz w:val="16"/>
                <w:szCs w:val="16"/>
              </w:rPr>
            </w:pPr>
          </w:p>
        </w:tc>
        <w:tc>
          <w:tcPr>
            <w:tcW w:w="196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45DDCEF0" w14:textId="77777777" w:rsidR="00BD5455" w:rsidRPr="00817F50" w:rsidRDefault="00BD5455" w:rsidP="004B33B8">
            <w:pPr>
              <w:pStyle w:val="Textoindependiente"/>
              <w:spacing w:after="60" w:line="250" w:lineRule="auto"/>
              <w:ind w:left="0" w:right="108"/>
              <w:rPr>
                <w:rFonts w:ascii="Century Gothic" w:hAnsi="Century Gothic" w:cs="Arial"/>
                <w:sz w:val="16"/>
                <w:szCs w:val="16"/>
              </w:rPr>
            </w:pPr>
            <w:r w:rsidRPr="00817F50">
              <w:rPr>
                <w:rFonts w:ascii="Century Gothic" w:hAnsi="Century Gothic" w:cs="Arial"/>
                <w:sz w:val="16"/>
                <w:szCs w:val="16"/>
              </w:rPr>
              <w:t>Edad desplegada:</w:t>
            </w:r>
          </w:p>
          <w:p w14:paraId="6958ABBF" w14:textId="77777777" w:rsidR="00BD5455" w:rsidRPr="00817F50" w:rsidRDefault="00E73C3A" w:rsidP="004B33B8">
            <w:pPr>
              <w:pStyle w:val="Textoindependiente"/>
              <w:spacing w:after="60" w:line="250" w:lineRule="auto"/>
              <w:ind w:right="108"/>
              <w:rPr>
                <w:rFonts w:ascii="Century Gothic" w:hAnsi="Century Gothic" w:cs="Arial"/>
                <w:sz w:val="16"/>
                <w:szCs w:val="16"/>
              </w:rPr>
            </w:pPr>
            <w:r w:rsidRPr="00817F50">
              <w:rPr>
                <w:rFonts w:ascii="Century Gothic" w:hAnsi="Century Gothic" w:cs="Arial"/>
                <w:sz w:val="16"/>
                <w:szCs w:val="16"/>
              </w:rPr>
              <w:t>0</w:t>
            </w:r>
            <w:r w:rsidR="00BD5455" w:rsidRPr="00817F50">
              <w:rPr>
                <w:rFonts w:ascii="Century Gothic" w:hAnsi="Century Gothic" w:cs="Arial"/>
                <w:sz w:val="16"/>
                <w:szCs w:val="16"/>
              </w:rPr>
              <w:t>. Menor de un año</w:t>
            </w:r>
          </w:p>
          <w:p w14:paraId="09C1A112" w14:textId="77777777" w:rsidR="00BD5455" w:rsidRPr="00817F50" w:rsidRDefault="00E73C3A" w:rsidP="004B33B8">
            <w:pPr>
              <w:pStyle w:val="Textoindependiente"/>
              <w:spacing w:after="60" w:line="250" w:lineRule="auto"/>
              <w:ind w:right="108"/>
              <w:rPr>
                <w:rFonts w:ascii="Century Gothic" w:hAnsi="Century Gothic" w:cs="Arial"/>
                <w:sz w:val="16"/>
                <w:szCs w:val="16"/>
              </w:rPr>
            </w:pPr>
            <w:r w:rsidRPr="00817F50">
              <w:rPr>
                <w:rFonts w:ascii="Century Gothic" w:hAnsi="Century Gothic" w:cs="Arial"/>
                <w:sz w:val="16"/>
                <w:szCs w:val="16"/>
              </w:rPr>
              <w:t>1</w:t>
            </w:r>
            <w:r w:rsidR="00BD5455" w:rsidRPr="00817F50">
              <w:rPr>
                <w:rFonts w:ascii="Century Gothic" w:hAnsi="Century Gothic" w:cs="Arial"/>
                <w:sz w:val="16"/>
                <w:szCs w:val="16"/>
              </w:rPr>
              <w:t>. 1 año</w:t>
            </w:r>
          </w:p>
          <w:p w14:paraId="644CEB7B" w14:textId="77777777" w:rsidR="00BD5455" w:rsidRPr="00817F50" w:rsidRDefault="00E73C3A" w:rsidP="004B33B8">
            <w:pPr>
              <w:pStyle w:val="Textoindependiente"/>
              <w:spacing w:after="60" w:line="250" w:lineRule="auto"/>
              <w:ind w:right="108"/>
              <w:rPr>
                <w:rFonts w:ascii="Century Gothic" w:hAnsi="Century Gothic" w:cs="Arial"/>
                <w:sz w:val="16"/>
                <w:szCs w:val="16"/>
              </w:rPr>
            </w:pPr>
            <w:r w:rsidRPr="00817F50">
              <w:rPr>
                <w:rFonts w:ascii="Century Gothic" w:hAnsi="Century Gothic" w:cs="Arial"/>
                <w:sz w:val="16"/>
                <w:szCs w:val="16"/>
              </w:rPr>
              <w:t>2</w:t>
            </w:r>
            <w:r w:rsidR="00BD5455" w:rsidRPr="00817F50">
              <w:rPr>
                <w:rFonts w:ascii="Century Gothic" w:hAnsi="Century Gothic" w:cs="Arial"/>
                <w:sz w:val="16"/>
                <w:szCs w:val="16"/>
              </w:rPr>
              <w:t>. 2 años</w:t>
            </w:r>
          </w:p>
          <w:p w14:paraId="75F2B382" w14:textId="77777777" w:rsidR="00E73C3A" w:rsidRPr="00817F50" w:rsidRDefault="00E73C3A" w:rsidP="004B33B8">
            <w:pPr>
              <w:pStyle w:val="Textoindependiente"/>
              <w:spacing w:after="60" w:line="250" w:lineRule="auto"/>
              <w:ind w:right="108"/>
              <w:rPr>
                <w:rFonts w:ascii="Century Gothic" w:hAnsi="Century Gothic" w:cs="Arial"/>
                <w:sz w:val="16"/>
                <w:szCs w:val="16"/>
              </w:rPr>
            </w:pPr>
            <w:r w:rsidRPr="00817F50">
              <w:rPr>
                <w:rFonts w:ascii="Century Gothic" w:hAnsi="Century Gothic" w:cs="Arial"/>
                <w:sz w:val="16"/>
                <w:szCs w:val="16"/>
              </w:rPr>
              <w:t>…</w:t>
            </w:r>
          </w:p>
          <w:p w14:paraId="7ADD7CA8" w14:textId="77777777" w:rsidR="00BD5455" w:rsidRPr="00817F50" w:rsidRDefault="00E73C3A" w:rsidP="003C0E47">
            <w:pPr>
              <w:pStyle w:val="Textoindependiente"/>
              <w:spacing w:after="60" w:line="250" w:lineRule="auto"/>
              <w:ind w:right="108"/>
              <w:rPr>
                <w:rFonts w:ascii="Century Gothic" w:hAnsi="Century Gothic" w:cs="Arial"/>
                <w:sz w:val="16"/>
                <w:szCs w:val="16"/>
              </w:rPr>
            </w:pPr>
            <w:r w:rsidRPr="00817F50">
              <w:rPr>
                <w:rFonts w:ascii="Century Gothic" w:hAnsi="Century Gothic" w:cs="Arial"/>
                <w:sz w:val="16"/>
                <w:szCs w:val="16"/>
              </w:rPr>
              <w:t>n</w:t>
            </w:r>
            <w:r w:rsidR="00662AFC" w:rsidRPr="00817F50">
              <w:rPr>
                <w:rFonts w:ascii="Century Gothic" w:hAnsi="Century Gothic" w:cs="Arial"/>
                <w:sz w:val="16"/>
                <w:szCs w:val="16"/>
              </w:rPr>
              <w:t>.</w:t>
            </w:r>
            <w:r w:rsidR="00D62828" w:rsidRPr="00817F50">
              <w:rPr>
                <w:rFonts w:ascii="Century Gothic" w:hAnsi="Century Gothic" w:cs="Arial"/>
                <w:sz w:val="16"/>
                <w:szCs w:val="16"/>
              </w:rPr>
              <w:t xml:space="preserve"> </w:t>
            </w:r>
            <w:r w:rsidR="006C0DF4" w:rsidRPr="00817F50">
              <w:rPr>
                <w:rFonts w:ascii="Century Gothic" w:hAnsi="Century Gothic" w:cs="Arial"/>
                <w:sz w:val="16"/>
                <w:szCs w:val="16"/>
              </w:rPr>
              <w:t>k</w:t>
            </w:r>
            <w:r w:rsidRPr="00817F50">
              <w:rPr>
                <w:rFonts w:ascii="Century Gothic" w:hAnsi="Century Gothic" w:cs="Arial"/>
                <w:sz w:val="16"/>
                <w:szCs w:val="16"/>
              </w:rPr>
              <w:t xml:space="preserve"> años (años reportados)</w:t>
            </w:r>
          </w:p>
        </w:tc>
        <w:tc>
          <w:tcPr>
            <w:tcW w:w="22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1E0431BE" w14:textId="77777777" w:rsidR="00BD5455" w:rsidRPr="00817F50" w:rsidRDefault="00BD5455" w:rsidP="004B33B8">
            <w:pPr>
              <w:pStyle w:val="Textoindependiente"/>
              <w:spacing w:after="60" w:line="250" w:lineRule="auto"/>
              <w:ind w:left="0" w:right="108"/>
              <w:rPr>
                <w:rFonts w:ascii="Century Gothic" w:hAnsi="Century Gothic" w:cs="Arial"/>
                <w:sz w:val="16"/>
                <w:szCs w:val="16"/>
              </w:rPr>
            </w:pPr>
            <w:r w:rsidRPr="00817F50">
              <w:rPr>
                <w:rFonts w:ascii="Century Gothic" w:hAnsi="Century Gothic" w:cs="Arial"/>
                <w:sz w:val="16"/>
                <w:szCs w:val="16"/>
              </w:rPr>
              <w:t>Grupos quinquenales:</w:t>
            </w:r>
          </w:p>
          <w:p w14:paraId="21F5117A" w14:textId="77777777" w:rsidR="00BD5455" w:rsidRPr="00817F50" w:rsidRDefault="00BD5455" w:rsidP="004B33B8">
            <w:pPr>
              <w:pStyle w:val="Textoindependiente"/>
              <w:spacing w:after="60" w:line="250" w:lineRule="auto"/>
              <w:ind w:right="108"/>
              <w:rPr>
                <w:rFonts w:ascii="Century Gothic" w:hAnsi="Century Gothic" w:cs="Arial"/>
                <w:sz w:val="16"/>
                <w:szCs w:val="16"/>
              </w:rPr>
            </w:pPr>
            <w:r w:rsidRPr="00817F50">
              <w:rPr>
                <w:rFonts w:ascii="Century Gothic" w:hAnsi="Century Gothic" w:cs="Arial"/>
                <w:sz w:val="16"/>
                <w:szCs w:val="16"/>
              </w:rPr>
              <w:t>1.</w:t>
            </w:r>
            <w:r w:rsidR="00662AFC" w:rsidRPr="00817F50">
              <w:rPr>
                <w:rFonts w:ascii="Century Gothic" w:hAnsi="Century Gothic" w:cs="Arial"/>
                <w:sz w:val="16"/>
                <w:szCs w:val="16"/>
              </w:rPr>
              <w:t xml:space="preserve"> De 0 a 4 años</w:t>
            </w:r>
          </w:p>
          <w:p w14:paraId="51AC4BC9" w14:textId="77777777" w:rsidR="00BD5455" w:rsidRPr="00817F50" w:rsidRDefault="00BD5455" w:rsidP="004B33B8">
            <w:pPr>
              <w:pStyle w:val="Textoindependiente"/>
              <w:spacing w:after="60" w:line="250" w:lineRule="auto"/>
              <w:ind w:right="108"/>
              <w:rPr>
                <w:rFonts w:ascii="Century Gothic" w:hAnsi="Century Gothic" w:cs="Arial"/>
                <w:sz w:val="16"/>
                <w:szCs w:val="16"/>
              </w:rPr>
            </w:pPr>
            <w:r w:rsidRPr="00817F50">
              <w:rPr>
                <w:rFonts w:ascii="Century Gothic" w:hAnsi="Century Gothic" w:cs="Arial"/>
                <w:sz w:val="16"/>
                <w:szCs w:val="16"/>
              </w:rPr>
              <w:t xml:space="preserve">2. De </w:t>
            </w:r>
            <w:r w:rsidR="00662AFC" w:rsidRPr="00817F50">
              <w:rPr>
                <w:rFonts w:ascii="Century Gothic" w:hAnsi="Century Gothic" w:cs="Arial"/>
                <w:sz w:val="16"/>
                <w:szCs w:val="16"/>
              </w:rPr>
              <w:t>5</w:t>
            </w:r>
            <w:r w:rsidRPr="00817F50">
              <w:rPr>
                <w:rFonts w:ascii="Century Gothic" w:hAnsi="Century Gothic" w:cs="Arial"/>
                <w:sz w:val="16"/>
                <w:szCs w:val="16"/>
              </w:rPr>
              <w:t xml:space="preserve"> a </w:t>
            </w:r>
            <w:r w:rsidR="00662AFC" w:rsidRPr="00817F50">
              <w:rPr>
                <w:rFonts w:ascii="Century Gothic" w:hAnsi="Century Gothic" w:cs="Arial"/>
                <w:sz w:val="16"/>
                <w:szCs w:val="16"/>
              </w:rPr>
              <w:t>9</w:t>
            </w:r>
            <w:r w:rsidRPr="00817F50">
              <w:rPr>
                <w:rFonts w:ascii="Century Gothic" w:hAnsi="Century Gothic" w:cs="Arial"/>
                <w:sz w:val="16"/>
                <w:szCs w:val="16"/>
              </w:rPr>
              <w:t xml:space="preserve"> años</w:t>
            </w:r>
          </w:p>
          <w:p w14:paraId="59E44F63" w14:textId="77777777" w:rsidR="00BD5455" w:rsidRPr="00817F50" w:rsidRDefault="00BD5455" w:rsidP="004B33B8">
            <w:pPr>
              <w:pStyle w:val="Textoindependiente"/>
              <w:spacing w:after="60" w:line="250" w:lineRule="auto"/>
              <w:ind w:right="108"/>
              <w:rPr>
                <w:rFonts w:ascii="Century Gothic" w:hAnsi="Century Gothic" w:cs="Arial"/>
                <w:sz w:val="16"/>
                <w:szCs w:val="16"/>
              </w:rPr>
            </w:pPr>
            <w:r w:rsidRPr="00817F50">
              <w:rPr>
                <w:rFonts w:ascii="Century Gothic" w:hAnsi="Century Gothic" w:cs="Arial"/>
                <w:sz w:val="16"/>
                <w:szCs w:val="16"/>
              </w:rPr>
              <w:t xml:space="preserve">3. De </w:t>
            </w:r>
            <w:r w:rsidR="00D62828" w:rsidRPr="00817F50">
              <w:rPr>
                <w:rFonts w:ascii="Century Gothic" w:hAnsi="Century Gothic" w:cs="Arial"/>
                <w:sz w:val="16"/>
                <w:szCs w:val="16"/>
              </w:rPr>
              <w:t>10</w:t>
            </w:r>
            <w:r w:rsidRPr="00817F50">
              <w:rPr>
                <w:rFonts w:ascii="Century Gothic" w:hAnsi="Century Gothic" w:cs="Arial"/>
                <w:sz w:val="16"/>
                <w:szCs w:val="16"/>
              </w:rPr>
              <w:t xml:space="preserve"> a</w:t>
            </w:r>
            <w:r w:rsidR="00D62828" w:rsidRPr="00817F50">
              <w:rPr>
                <w:rFonts w:ascii="Century Gothic" w:hAnsi="Century Gothic" w:cs="Arial"/>
                <w:sz w:val="16"/>
                <w:szCs w:val="16"/>
              </w:rPr>
              <w:t xml:space="preserve"> 14</w:t>
            </w:r>
            <w:r w:rsidRPr="00817F50">
              <w:rPr>
                <w:rFonts w:ascii="Century Gothic" w:hAnsi="Century Gothic" w:cs="Arial"/>
                <w:sz w:val="16"/>
                <w:szCs w:val="16"/>
              </w:rPr>
              <w:t xml:space="preserve"> años</w:t>
            </w:r>
          </w:p>
          <w:p w14:paraId="26C65BFD" w14:textId="77777777" w:rsidR="00BD5455" w:rsidRPr="00817F50" w:rsidRDefault="003C0E47" w:rsidP="004B33B8">
            <w:pPr>
              <w:pStyle w:val="Textoindependiente"/>
              <w:spacing w:after="60" w:line="250" w:lineRule="auto"/>
              <w:ind w:right="108"/>
              <w:rPr>
                <w:rFonts w:ascii="Century Gothic" w:hAnsi="Century Gothic" w:cs="Arial"/>
                <w:sz w:val="16"/>
                <w:szCs w:val="16"/>
              </w:rPr>
            </w:pPr>
            <w:r w:rsidRPr="00817F50">
              <w:rPr>
                <w:rFonts w:ascii="Century Gothic" w:hAnsi="Century Gothic" w:cs="Arial"/>
                <w:sz w:val="16"/>
                <w:szCs w:val="16"/>
              </w:rPr>
              <w:t>…</w:t>
            </w:r>
          </w:p>
          <w:p w14:paraId="22C3B647" w14:textId="77777777" w:rsidR="003C0E47" w:rsidRPr="00817F50" w:rsidRDefault="003C0E47" w:rsidP="004B33B8">
            <w:pPr>
              <w:pStyle w:val="Textoindependiente"/>
              <w:spacing w:after="60" w:line="250" w:lineRule="auto"/>
              <w:ind w:right="108"/>
              <w:rPr>
                <w:rFonts w:ascii="Century Gothic" w:hAnsi="Century Gothic" w:cs="Arial"/>
                <w:sz w:val="16"/>
                <w:szCs w:val="16"/>
              </w:rPr>
            </w:pPr>
            <w:r w:rsidRPr="00817F50">
              <w:rPr>
                <w:rFonts w:ascii="Century Gothic" w:hAnsi="Century Gothic" w:cs="Arial"/>
                <w:sz w:val="16"/>
                <w:szCs w:val="16"/>
              </w:rPr>
              <w:t>20. De 94 a 99 años</w:t>
            </w:r>
          </w:p>
          <w:p w14:paraId="49349291" w14:textId="77777777" w:rsidR="003C0E47" w:rsidRPr="00817F50" w:rsidRDefault="003C0E47" w:rsidP="004B33B8">
            <w:pPr>
              <w:pStyle w:val="Textoindependiente"/>
              <w:spacing w:after="60" w:line="250" w:lineRule="auto"/>
              <w:ind w:right="108"/>
              <w:rPr>
                <w:rFonts w:ascii="Century Gothic" w:hAnsi="Century Gothic" w:cs="Arial"/>
                <w:sz w:val="16"/>
                <w:szCs w:val="16"/>
              </w:rPr>
            </w:pPr>
            <w:r w:rsidRPr="00817F50">
              <w:rPr>
                <w:rFonts w:ascii="Century Gothic" w:hAnsi="Century Gothic" w:cs="Arial"/>
                <w:sz w:val="16"/>
                <w:szCs w:val="16"/>
              </w:rPr>
              <w:t>21. De 100 y más años</w:t>
            </w:r>
          </w:p>
        </w:tc>
        <w:tc>
          <w:tcPr>
            <w:tcW w:w="22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0E7972D" w14:textId="77777777" w:rsidR="00BD5455" w:rsidRPr="00817F50" w:rsidRDefault="00BD5455" w:rsidP="003C0E47">
            <w:pPr>
              <w:pStyle w:val="Textoindependiente"/>
              <w:spacing w:after="60" w:line="250" w:lineRule="auto"/>
              <w:ind w:left="0" w:right="108"/>
              <w:jc w:val="both"/>
              <w:rPr>
                <w:rFonts w:ascii="Century Gothic" w:hAnsi="Century Gothic" w:cs="Arial"/>
                <w:sz w:val="16"/>
                <w:szCs w:val="16"/>
              </w:rPr>
            </w:pPr>
            <w:r w:rsidRPr="00817F50">
              <w:rPr>
                <w:rFonts w:ascii="Century Gothic" w:hAnsi="Century Gothic" w:cs="Arial"/>
                <w:sz w:val="16"/>
                <w:szCs w:val="16"/>
              </w:rPr>
              <w:t>Grandes grupos:</w:t>
            </w:r>
          </w:p>
          <w:p w14:paraId="4F9F4C4C" w14:textId="77777777" w:rsidR="00BD5455" w:rsidRPr="00817F50" w:rsidRDefault="00BD5455" w:rsidP="004B33B8">
            <w:pPr>
              <w:pStyle w:val="Textoindependiente"/>
              <w:spacing w:after="60" w:line="250" w:lineRule="auto"/>
              <w:ind w:right="108"/>
              <w:rPr>
                <w:rFonts w:ascii="Century Gothic" w:hAnsi="Century Gothic" w:cs="Arial"/>
                <w:sz w:val="16"/>
                <w:szCs w:val="16"/>
              </w:rPr>
            </w:pPr>
            <w:r w:rsidRPr="00817F50">
              <w:rPr>
                <w:rFonts w:ascii="Century Gothic" w:hAnsi="Century Gothic" w:cs="Arial"/>
                <w:sz w:val="16"/>
                <w:szCs w:val="16"/>
              </w:rPr>
              <w:t>1. Menor de 15 años</w:t>
            </w:r>
          </w:p>
          <w:p w14:paraId="2D3EED3B" w14:textId="77777777" w:rsidR="00BD5455" w:rsidRPr="00817F50" w:rsidRDefault="00BD5455" w:rsidP="004B33B8">
            <w:pPr>
              <w:pStyle w:val="Textoindependiente"/>
              <w:spacing w:after="60" w:line="250" w:lineRule="auto"/>
              <w:ind w:right="108"/>
              <w:rPr>
                <w:rFonts w:ascii="Century Gothic" w:hAnsi="Century Gothic" w:cs="Arial"/>
                <w:sz w:val="16"/>
                <w:szCs w:val="16"/>
              </w:rPr>
            </w:pPr>
            <w:r w:rsidRPr="00817F50">
              <w:rPr>
                <w:rFonts w:ascii="Century Gothic" w:hAnsi="Century Gothic" w:cs="Arial"/>
                <w:sz w:val="16"/>
                <w:szCs w:val="16"/>
              </w:rPr>
              <w:t>2. De 15 a 64 años</w:t>
            </w:r>
          </w:p>
          <w:p w14:paraId="621FCBC5" w14:textId="77777777" w:rsidR="00BD5455" w:rsidRPr="00817F50" w:rsidRDefault="00BD5455" w:rsidP="004B33B8">
            <w:pPr>
              <w:pStyle w:val="Textoindependiente"/>
              <w:spacing w:after="60" w:line="250" w:lineRule="auto"/>
              <w:ind w:right="108"/>
              <w:rPr>
                <w:rFonts w:ascii="Century Gothic" w:hAnsi="Century Gothic" w:cs="Arial"/>
                <w:sz w:val="16"/>
                <w:szCs w:val="16"/>
              </w:rPr>
            </w:pPr>
            <w:r w:rsidRPr="00817F50">
              <w:rPr>
                <w:rFonts w:ascii="Century Gothic" w:hAnsi="Century Gothic" w:cs="Arial"/>
                <w:sz w:val="16"/>
                <w:szCs w:val="16"/>
              </w:rPr>
              <w:t xml:space="preserve">3. </w:t>
            </w:r>
            <w:r w:rsidR="00D62828" w:rsidRPr="00817F50">
              <w:rPr>
                <w:rFonts w:ascii="Century Gothic" w:hAnsi="Century Gothic" w:cs="Arial"/>
                <w:sz w:val="16"/>
                <w:szCs w:val="16"/>
              </w:rPr>
              <w:t>Mayor de 64 años</w:t>
            </w:r>
          </w:p>
        </w:tc>
      </w:tr>
    </w:tbl>
    <w:p w14:paraId="3EDA51A6" w14:textId="77777777" w:rsidR="00BD5455" w:rsidRPr="00817F50" w:rsidRDefault="00BD5455" w:rsidP="00BD5455">
      <w:pPr>
        <w:spacing w:before="13" w:line="240" w:lineRule="exact"/>
        <w:jc w:val="both"/>
        <w:rPr>
          <w:rFonts w:ascii="Century Gothic" w:hAnsi="Century Gothic" w:cs="Arial"/>
          <w:sz w:val="19"/>
          <w:szCs w:val="19"/>
        </w:rPr>
      </w:pPr>
    </w:p>
    <w:p w14:paraId="587B2319" w14:textId="77777777" w:rsidR="00C55B58" w:rsidRPr="00817F50" w:rsidRDefault="00C55B58" w:rsidP="00C55B58">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En determinados casos, las</w:t>
      </w:r>
      <w:r w:rsidR="002407E3" w:rsidRPr="00817F50">
        <w:rPr>
          <w:rFonts w:ascii="Century Gothic" w:hAnsi="Century Gothic" w:cs="Arial"/>
          <w:bCs/>
          <w:sz w:val="19"/>
          <w:szCs w:val="19"/>
        </w:rPr>
        <w:t xml:space="preserve"> jerarquías de categorías de</w:t>
      </w:r>
      <w:r w:rsidRPr="00817F50">
        <w:rPr>
          <w:rFonts w:ascii="Century Gothic" w:hAnsi="Century Gothic" w:cs="Arial"/>
          <w:bCs/>
          <w:sz w:val="19"/>
          <w:szCs w:val="19"/>
        </w:rPr>
        <w:t xml:space="preserve"> </w:t>
      </w:r>
      <w:r w:rsidR="002407E3" w:rsidRPr="00817F50">
        <w:rPr>
          <w:rFonts w:ascii="Century Gothic" w:hAnsi="Century Gothic" w:cs="Arial"/>
          <w:bCs/>
          <w:sz w:val="19"/>
          <w:szCs w:val="19"/>
        </w:rPr>
        <w:t>variables principales, por ejemplo,</w:t>
      </w:r>
      <w:r w:rsidRPr="00817F50">
        <w:rPr>
          <w:rFonts w:ascii="Century Gothic" w:hAnsi="Century Gothic" w:cs="Arial"/>
          <w:bCs/>
          <w:sz w:val="19"/>
          <w:szCs w:val="19"/>
        </w:rPr>
        <w:t xml:space="preserve"> pueden ser objeto de un interés o manejo particular, pues aplican a variables específicas para un determinado subgrupo, con lo cual pueden ser consideradas en otro nivel, como una nueva </w:t>
      </w:r>
      <w:r w:rsidR="00615901" w:rsidRPr="00817F50">
        <w:rPr>
          <w:rFonts w:ascii="Century Gothic" w:hAnsi="Century Gothic" w:cs="Arial"/>
          <w:bCs/>
          <w:sz w:val="19"/>
          <w:szCs w:val="19"/>
        </w:rPr>
        <w:t xml:space="preserve">jerarquía de categorías </w:t>
      </w:r>
      <w:r w:rsidRPr="00817F50">
        <w:rPr>
          <w:rFonts w:ascii="Century Gothic" w:hAnsi="Century Gothic" w:cs="Arial"/>
          <w:bCs/>
          <w:sz w:val="19"/>
          <w:szCs w:val="19"/>
        </w:rPr>
        <w:t xml:space="preserve">con sus propias variables. El aspecto </w:t>
      </w:r>
      <w:r w:rsidR="008E0BBA" w:rsidRPr="00817F50">
        <w:rPr>
          <w:rFonts w:ascii="Century Gothic" w:hAnsi="Century Gothic" w:cs="Arial"/>
          <w:bCs/>
          <w:sz w:val="19"/>
          <w:szCs w:val="19"/>
        </w:rPr>
        <w:t>específico</w:t>
      </w:r>
      <w:r w:rsidRPr="00817F50">
        <w:rPr>
          <w:rFonts w:ascii="Century Gothic" w:hAnsi="Century Gothic" w:cs="Arial"/>
          <w:bCs/>
          <w:sz w:val="19"/>
          <w:szCs w:val="19"/>
        </w:rPr>
        <w:t xml:space="preserve"> se presenta cuando se desea conocer con más profundidad determinados aspectos de una</w:t>
      </w:r>
      <w:r w:rsidR="00F3708B" w:rsidRPr="00817F50">
        <w:rPr>
          <w:rFonts w:ascii="Century Gothic" w:hAnsi="Century Gothic" w:cs="Arial"/>
          <w:bCs/>
          <w:sz w:val="19"/>
          <w:szCs w:val="19"/>
        </w:rPr>
        <w:t xml:space="preserve"> </w:t>
      </w:r>
      <w:r w:rsidRPr="00817F50">
        <w:rPr>
          <w:rFonts w:ascii="Century Gothic" w:hAnsi="Century Gothic" w:cs="Arial"/>
          <w:bCs/>
          <w:sz w:val="19"/>
          <w:szCs w:val="19"/>
        </w:rPr>
        <w:t xml:space="preserve">actividad en particular, es entonces cuando </w:t>
      </w:r>
      <w:r w:rsidR="00F3708B" w:rsidRPr="00817F50">
        <w:rPr>
          <w:rFonts w:ascii="Century Gothic" w:hAnsi="Century Gothic" w:cs="Arial"/>
          <w:bCs/>
          <w:sz w:val="19"/>
          <w:szCs w:val="19"/>
        </w:rPr>
        <w:t xml:space="preserve">una </w:t>
      </w:r>
      <w:r w:rsidR="002407E3" w:rsidRPr="00817F50">
        <w:rPr>
          <w:rFonts w:ascii="Century Gothic" w:hAnsi="Century Gothic" w:cs="Arial"/>
          <w:bCs/>
          <w:sz w:val="19"/>
          <w:szCs w:val="19"/>
        </w:rPr>
        <w:t>jerarquía de categorías</w:t>
      </w:r>
      <w:r w:rsidR="00F3708B" w:rsidRPr="00817F50">
        <w:rPr>
          <w:rFonts w:ascii="Century Gothic" w:hAnsi="Century Gothic" w:cs="Arial"/>
          <w:bCs/>
          <w:sz w:val="19"/>
          <w:szCs w:val="19"/>
        </w:rPr>
        <w:t xml:space="preserve"> </w:t>
      </w:r>
      <w:r w:rsidRPr="00817F50">
        <w:rPr>
          <w:rFonts w:ascii="Century Gothic" w:hAnsi="Century Gothic" w:cs="Arial"/>
          <w:bCs/>
          <w:sz w:val="19"/>
          <w:szCs w:val="19"/>
        </w:rPr>
        <w:t xml:space="preserve">se “convierte” en </w:t>
      </w:r>
      <w:r w:rsidR="002407E3" w:rsidRPr="00817F50">
        <w:rPr>
          <w:rFonts w:ascii="Century Gothic" w:hAnsi="Century Gothic" w:cs="Arial"/>
          <w:bCs/>
          <w:sz w:val="19"/>
          <w:szCs w:val="19"/>
        </w:rPr>
        <w:t>variable</w:t>
      </w:r>
      <w:r w:rsidR="00F3708B" w:rsidRPr="00817F50">
        <w:rPr>
          <w:rFonts w:ascii="Century Gothic" w:hAnsi="Century Gothic" w:cs="Arial"/>
          <w:bCs/>
          <w:sz w:val="19"/>
          <w:szCs w:val="19"/>
        </w:rPr>
        <w:t xml:space="preserve">. </w:t>
      </w:r>
      <w:r w:rsidRPr="00817F50">
        <w:rPr>
          <w:rFonts w:ascii="Century Gothic" w:hAnsi="Century Gothic" w:cs="Arial"/>
          <w:bCs/>
          <w:sz w:val="19"/>
          <w:szCs w:val="19"/>
        </w:rPr>
        <w:t>Esta situación se puede presentar tantas veces como se quiera ahondar en el estudio</w:t>
      </w:r>
      <w:r w:rsidR="00E93B62" w:rsidRPr="00817F50">
        <w:rPr>
          <w:rFonts w:ascii="Century Gothic" w:hAnsi="Century Gothic" w:cs="Arial"/>
          <w:bCs/>
          <w:sz w:val="19"/>
          <w:szCs w:val="19"/>
        </w:rPr>
        <w:t xml:space="preserve"> y lo permita la </w:t>
      </w:r>
      <w:r w:rsidR="00615901" w:rsidRPr="00817F50">
        <w:rPr>
          <w:rFonts w:ascii="Century Gothic" w:hAnsi="Century Gothic" w:cs="Arial"/>
          <w:bCs/>
          <w:sz w:val="19"/>
          <w:szCs w:val="19"/>
        </w:rPr>
        <w:t>jerarquía de categorías</w:t>
      </w:r>
      <w:r w:rsidR="00E93B62" w:rsidRPr="00817F50">
        <w:rPr>
          <w:rFonts w:ascii="Century Gothic" w:hAnsi="Century Gothic" w:cs="Arial"/>
          <w:bCs/>
          <w:sz w:val="19"/>
          <w:szCs w:val="19"/>
        </w:rPr>
        <w:t xml:space="preserve"> inmediata anterior</w:t>
      </w:r>
      <w:r w:rsidRPr="00817F50">
        <w:rPr>
          <w:rFonts w:ascii="Century Gothic" w:hAnsi="Century Gothic" w:cs="Arial"/>
          <w:bCs/>
          <w:sz w:val="19"/>
          <w:szCs w:val="19"/>
        </w:rPr>
        <w:t>.</w:t>
      </w:r>
    </w:p>
    <w:p w14:paraId="06FE4F1A" w14:textId="2269C161" w:rsidR="00577E77" w:rsidRPr="00817F50" w:rsidRDefault="003966EC" w:rsidP="00615901">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En el contexto de metadatos, la clasificación de variables del apartado </w:t>
      </w:r>
      <w:r w:rsidR="00190850">
        <w:rPr>
          <w:rFonts w:ascii="Century Gothic" w:hAnsi="Century Gothic" w:cs="Arial"/>
          <w:bCs/>
          <w:sz w:val="19"/>
          <w:szCs w:val="19"/>
        </w:rPr>
        <w:t>II</w:t>
      </w:r>
      <w:r w:rsidRPr="00817F50">
        <w:rPr>
          <w:rFonts w:ascii="Century Gothic" w:hAnsi="Century Gothic" w:cs="Arial"/>
          <w:bCs/>
          <w:sz w:val="19"/>
          <w:szCs w:val="19"/>
        </w:rPr>
        <w:t>2.</w:t>
      </w:r>
      <w:r w:rsidR="007F60DC" w:rsidRPr="00817F50">
        <w:rPr>
          <w:rFonts w:ascii="Century Gothic" w:hAnsi="Century Gothic" w:cs="Arial"/>
          <w:bCs/>
          <w:sz w:val="19"/>
          <w:szCs w:val="19"/>
        </w:rPr>
        <w:t>4</w:t>
      </w:r>
      <w:r w:rsidRPr="00817F50">
        <w:rPr>
          <w:rFonts w:ascii="Century Gothic" w:hAnsi="Century Gothic" w:cs="Arial"/>
          <w:bCs/>
          <w:sz w:val="19"/>
          <w:szCs w:val="19"/>
        </w:rPr>
        <w:t xml:space="preserve"> se simplifica </w:t>
      </w:r>
      <w:r w:rsidR="006B53E6" w:rsidRPr="00817F50">
        <w:rPr>
          <w:rFonts w:ascii="Century Gothic" w:hAnsi="Century Gothic" w:cs="Arial"/>
          <w:bCs/>
          <w:sz w:val="19"/>
          <w:szCs w:val="19"/>
        </w:rPr>
        <w:t xml:space="preserve">significativamente </w:t>
      </w:r>
      <w:r w:rsidR="00024B55" w:rsidRPr="00817F50">
        <w:rPr>
          <w:rFonts w:ascii="Century Gothic" w:hAnsi="Century Gothic" w:cs="Arial"/>
          <w:bCs/>
          <w:sz w:val="19"/>
          <w:szCs w:val="19"/>
        </w:rPr>
        <w:t>de acuerdo con el</w:t>
      </w:r>
      <w:r w:rsidR="006B53E6" w:rsidRPr="00817F50">
        <w:rPr>
          <w:rFonts w:ascii="Century Gothic" w:hAnsi="Century Gothic" w:cs="Arial"/>
          <w:bCs/>
          <w:sz w:val="19"/>
          <w:szCs w:val="19"/>
        </w:rPr>
        <w:t xml:space="preserve"> tipo de información que se espera obtener en cada variable</w:t>
      </w:r>
      <w:r w:rsidR="00281B64" w:rsidRPr="00817F50">
        <w:rPr>
          <w:rFonts w:ascii="Century Gothic" w:hAnsi="Century Gothic" w:cs="Arial"/>
          <w:bCs/>
          <w:sz w:val="19"/>
          <w:szCs w:val="19"/>
        </w:rPr>
        <w:t xml:space="preserve"> y </w:t>
      </w:r>
      <w:r w:rsidR="007453BC" w:rsidRPr="00817F50">
        <w:rPr>
          <w:rFonts w:ascii="Century Gothic" w:hAnsi="Century Gothic" w:cs="Arial"/>
          <w:bCs/>
          <w:sz w:val="19"/>
          <w:szCs w:val="19"/>
        </w:rPr>
        <w:t>con</w:t>
      </w:r>
      <w:r w:rsidR="00281B64" w:rsidRPr="00817F50">
        <w:rPr>
          <w:rFonts w:ascii="Century Gothic" w:hAnsi="Century Gothic" w:cs="Arial"/>
          <w:bCs/>
          <w:sz w:val="19"/>
          <w:szCs w:val="19"/>
        </w:rPr>
        <w:t xml:space="preserve"> base </w:t>
      </w:r>
      <w:r w:rsidR="007453BC" w:rsidRPr="00817F50">
        <w:rPr>
          <w:rFonts w:ascii="Century Gothic" w:hAnsi="Century Gothic" w:cs="Arial"/>
          <w:bCs/>
          <w:sz w:val="19"/>
          <w:szCs w:val="19"/>
        </w:rPr>
        <w:t>en</w:t>
      </w:r>
      <w:r w:rsidR="00281B64" w:rsidRPr="00817F50">
        <w:rPr>
          <w:rFonts w:ascii="Century Gothic" w:hAnsi="Century Gothic" w:cs="Arial"/>
          <w:bCs/>
          <w:sz w:val="19"/>
          <w:szCs w:val="19"/>
        </w:rPr>
        <w:t xml:space="preserve"> ello se presenta la siguiente clasificación:</w:t>
      </w:r>
    </w:p>
    <w:p w14:paraId="652D43D4" w14:textId="77777777" w:rsidR="00E57541" w:rsidRPr="00817F50" w:rsidRDefault="00E57541" w:rsidP="00615901">
      <w:pPr>
        <w:widowControl/>
        <w:spacing w:before="120" w:after="120" w:line="259" w:lineRule="auto"/>
        <w:jc w:val="both"/>
        <w:rPr>
          <w:rFonts w:ascii="Century Gothic" w:hAnsi="Century Gothic" w:cs="Arial"/>
          <w:bCs/>
          <w:sz w:val="19"/>
          <w:szCs w:val="19"/>
        </w:rPr>
      </w:pPr>
    </w:p>
    <w:p w14:paraId="148FFC60" w14:textId="77777777" w:rsidR="006B53E6" w:rsidRPr="00817F50" w:rsidRDefault="00717EDE" w:rsidP="008D2E2F">
      <w:pPr>
        <w:pStyle w:val="Figuras2"/>
      </w:pPr>
      <w:bookmarkStart w:id="201" w:name="_Toc85729928"/>
      <w:r w:rsidRPr="00817F50">
        <w:lastRenderedPageBreak/>
        <w:t xml:space="preserve">Figura </w:t>
      </w:r>
      <w:r w:rsidR="00C44E3E">
        <w:t>II</w:t>
      </w:r>
      <w:r w:rsidR="006B53E6" w:rsidRPr="00817F50">
        <w:t>.</w:t>
      </w:r>
      <w:r w:rsidR="007F60DC" w:rsidRPr="00817F50">
        <w:t>14</w:t>
      </w:r>
      <w:r w:rsidR="006B53E6" w:rsidRPr="00817F50">
        <w:t>. Clasificación de variables en metadatos</w:t>
      </w:r>
      <w:bookmarkEnd w:id="201"/>
    </w:p>
    <w:p w14:paraId="72D1B8FA" w14:textId="77777777" w:rsidR="006B53E6" w:rsidRPr="00817F50" w:rsidRDefault="00577E77" w:rsidP="006B53E6">
      <w:pPr>
        <w:pStyle w:val="Prrafodelista"/>
        <w:widowControl/>
        <w:spacing w:before="120" w:after="120" w:line="259" w:lineRule="auto"/>
        <w:ind w:left="720"/>
        <w:jc w:val="center"/>
        <w:rPr>
          <w:rFonts w:ascii="Century Gothic" w:hAnsi="Century Gothic" w:cs="Arial"/>
          <w:bCs/>
          <w:sz w:val="19"/>
          <w:szCs w:val="19"/>
        </w:rPr>
      </w:pPr>
      <w:r w:rsidRPr="00817F50">
        <w:rPr>
          <w:noProof/>
        </w:rPr>
        <w:drawing>
          <wp:inline distT="0" distB="0" distL="0" distR="0" wp14:anchorId="726D1117" wp14:editId="5D358DB9">
            <wp:extent cx="3037038" cy="2683027"/>
            <wp:effectExtent l="0" t="0" r="0" b="317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037038" cy="2683027"/>
                    </a:xfrm>
                    <a:prstGeom prst="rect">
                      <a:avLst/>
                    </a:prstGeom>
                  </pic:spPr>
                </pic:pic>
              </a:graphicData>
            </a:graphic>
          </wp:inline>
        </w:drawing>
      </w:r>
    </w:p>
    <w:p w14:paraId="72B2414F" w14:textId="77777777" w:rsidR="00E91291" w:rsidRPr="00817F50" w:rsidRDefault="00E91291" w:rsidP="001D7541">
      <w:pPr>
        <w:widowControl/>
        <w:spacing w:before="120" w:after="120" w:line="259" w:lineRule="auto"/>
        <w:jc w:val="center"/>
        <w:rPr>
          <w:rFonts w:ascii="Century Gothic" w:hAnsi="Century Gothic" w:cs="Arial"/>
          <w:b/>
          <w:sz w:val="19"/>
          <w:szCs w:val="19"/>
        </w:rPr>
      </w:pPr>
    </w:p>
    <w:p w14:paraId="3B806285" w14:textId="77777777" w:rsidR="00F3708B" w:rsidRPr="00817F50" w:rsidRDefault="00717EDE" w:rsidP="008D2E2F">
      <w:pPr>
        <w:pStyle w:val="Figuras2"/>
      </w:pPr>
      <w:bookmarkStart w:id="202" w:name="_Toc85729929"/>
      <w:r w:rsidRPr="00817F50">
        <w:rPr>
          <w:color w:val="231F20"/>
        </w:rPr>
        <w:t>Figura</w:t>
      </w:r>
      <w:r w:rsidRPr="00817F50">
        <w:t xml:space="preserve"> </w:t>
      </w:r>
      <w:r w:rsidR="00C44E3E">
        <w:t>II</w:t>
      </w:r>
      <w:r w:rsidR="0045411E" w:rsidRPr="00817F50">
        <w:t>.</w:t>
      </w:r>
      <w:r w:rsidR="007F60DC" w:rsidRPr="00817F50">
        <w:t>15</w:t>
      </w:r>
      <w:r w:rsidR="00D8094D" w:rsidRPr="00817F50">
        <w:t>.</w:t>
      </w:r>
      <w:r w:rsidR="0045411E" w:rsidRPr="00817F50">
        <w:t xml:space="preserve"> </w:t>
      </w:r>
      <w:r w:rsidR="00FC7854" w:rsidRPr="00817F50">
        <w:t>Ejemplo</w:t>
      </w:r>
      <w:r w:rsidR="00725F1B" w:rsidRPr="00817F50">
        <w:t xml:space="preserve"> de variable numérica nominal</w:t>
      </w:r>
      <w:bookmarkEnd w:id="202"/>
    </w:p>
    <w:p w14:paraId="475054AB" w14:textId="77777777" w:rsidR="00725F1B" w:rsidRPr="00817F50" w:rsidRDefault="00725F1B" w:rsidP="00717EDE">
      <w:pPr>
        <w:pStyle w:val="Prrafodelista"/>
        <w:widowControl/>
        <w:spacing w:before="120" w:after="120" w:line="259" w:lineRule="auto"/>
        <w:ind w:left="720"/>
        <w:jc w:val="center"/>
        <w:rPr>
          <w:rFonts w:ascii="Century Gothic" w:hAnsi="Century Gothic" w:cs="Arial"/>
          <w:bCs/>
          <w:sz w:val="19"/>
          <w:szCs w:val="19"/>
        </w:rPr>
      </w:pPr>
      <w:r w:rsidRPr="00817F50">
        <w:rPr>
          <w:rFonts w:ascii="Century Gothic" w:hAnsi="Century Gothic" w:cs="Arial"/>
          <w:bCs/>
          <w:noProof/>
          <w:sz w:val="19"/>
          <w:szCs w:val="19"/>
        </w:rPr>
        <w:drawing>
          <wp:inline distT="0" distB="0" distL="0" distR="0" wp14:anchorId="6A8AE179" wp14:editId="6CF8D50B">
            <wp:extent cx="5943600" cy="952513"/>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62576" cy="955554"/>
                    </a:xfrm>
                    <a:prstGeom prst="rect">
                      <a:avLst/>
                    </a:prstGeom>
                    <a:noFill/>
                  </pic:spPr>
                </pic:pic>
              </a:graphicData>
            </a:graphic>
          </wp:inline>
        </w:drawing>
      </w:r>
    </w:p>
    <w:p w14:paraId="6FCD017B" w14:textId="77777777" w:rsidR="00C441B7" w:rsidRPr="00817F50" w:rsidRDefault="00C441B7" w:rsidP="00C441B7">
      <w:pPr>
        <w:pStyle w:val="Prrafodelista"/>
        <w:widowControl/>
        <w:spacing w:before="120" w:after="120" w:line="259" w:lineRule="auto"/>
        <w:ind w:left="720"/>
        <w:jc w:val="both"/>
        <w:rPr>
          <w:rFonts w:ascii="Century Gothic" w:hAnsi="Century Gothic" w:cs="Arial"/>
          <w:bCs/>
          <w:sz w:val="19"/>
          <w:szCs w:val="19"/>
        </w:rPr>
      </w:pPr>
    </w:p>
    <w:p w14:paraId="26BEB1F6" w14:textId="77777777" w:rsidR="00725F1B" w:rsidRPr="00817F50" w:rsidRDefault="00717EDE" w:rsidP="008D2E2F">
      <w:pPr>
        <w:pStyle w:val="Figuras2"/>
      </w:pPr>
      <w:bookmarkStart w:id="203" w:name="_Toc85729930"/>
      <w:r w:rsidRPr="00817F50">
        <w:rPr>
          <w:color w:val="231F20"/>
        </w:rPr>
        <w:t>Figura</w:t>
      </w:r>
      <w:r w:rsidRPr="00817F50">
        <w:t xml:space="preserve"> </w:t>
      </w:r>
      <w:r w:rsidR="00C44E3E">
        <w:t>II</w:t>
      </w:r>
      <w:r w:rsidR="0045411E" w:rsidRPr="00817F50">
        <w:t>.</w:t>
      </w:r>
      <w:r w:rsidR="007F60DC" w:rsidRPr="00817F50">
        <w:t>16</w:t>
      </w:r>
      <w:r w:rsidR="00D8094D" w:rsidRPr="00817F50">
        <w:t>.</w:t>
      </w:r>
      <w:r w:rsidR="0045411E" w:rsidRPr="00817F50">
        <w:t xml:space="preserve"> </w:t>
      </w:r>
      <w:r w:rsidR="00725F1B" w:rsidRPr="00817F50">
        <w:t>Ejemplo de variable numérica ordinal</w:t>
      </w:r>
      <w:bookmarkEnd w:id="203"/>
    </w:p>
    <w:p w14:paraId="7CBE01F4" w14:textId="77777777" w:rsidR="00C441B7" w:rsidRPr="00817F50" w:rsidRDefault="00254404" w:rsidP="00254404">
      <w:pPr>
        <w:pStyle w:val="Prrafodelista"/>
        <w:widowControl/>
        <w:spacing w:before="120" w:after="120" w:line="259" w:lineRule="auto"/>
        <w:ind w:left="720"/>
        <w:jc w:val="center"/>
        <w:rPr>
          <w:rFonts w:ascii="Century Gothic" w:hAnsi="Century Gothic" w:cs="Arial"/>
          <w:bCs/>
          <w:sz w:val="19"/>
          <w:szCs w:val="19"/>
        </w:rPr>
      </w:pPr>
      <w:r w:rsidRPr="00817F50">
        <w:rPr>
          <w:rFonts w:ascii="Century Gothic" w:hAnsi="Century Gothic" w:cs="Arial"/>
          <w:bCs/>
          <w:noProof/>
          <w:sz w:val="19"/>
          <w:szCs w:val="19"/>
        </w:rPr>
        <w:drawing>
          <wp:inline distT="0" distB="0" distL="0" distR="0" wp14:anchorId="2111EB07" wp14:editId="477231E7">
            <wp:extent cx="4969786" cy="921190"/>
            <wp:effectExtent l="0" t="0" r="254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21856" cy="930842"/>
                    </a:xfrm>
                    <a:prstGeom prst="rect">
                      <a:avLst/>
                    </a:prstGeom>
                    <a:noFill/>
                  </pic:spPr>
                </pic:pic>
              </a:graphicData>
            </a:graphic>
          </wp:inline>
        </w:drawing>
      </w:r>
    </w:p>
    <w:p w14:paraId="205DFACF" w14:textId="77777777" w:rsidR="00293552" w:rsidRPr="00817F50" w:rsidRDefault="00293552" w:rsidP="00C441B7">
      <w:pPr>
        <w:widowControl/>
        <w:spacing w:before="120" w:after="120" w:line="259" w:lineRule="auto"/>
        <w:jc w:val="both"/>
        <w:rPr>
          <w:rFonts w:ascii="Century Gothic" w:hAnsi="Century Gothic" w:cs="Arial"/>
          <w:b/>
          <w:sz w:val="19"/>
          <w:szCs w:val="19"/>
        </w:rPr>
      </w:pPr>
    </w:p>
    <w:p w14:paraId="506B92C4" w14:textId="77777777" w:rsidR="00C441B7" w:rsidRPr="00817F50" w:rsidRDefault="00717EDE" w:rsidP="008D2E2F">
      <w:pPr>
        <w:pStyle w:val="Figuras2"/>
      </w:pPr>
      <w:bookmarkStart w:id="204" w:name="_Toc85729931"/>
      <w:r w:rsidRPr="00817F50">
        <w:rPr>
          <w:color w:val="231F20"/>
        </w:rPr>
        <w:t>Figura</w:t>
      </w:r>
      <w:r w:rsidRPr="00817F50">
        <w:t xml:space="preserve"> </w:t>
      </w:r>
      <w:r w:rsidR="00C44E3E">
        <w:t>II</w:t>
      </w:r>
      <w:r w:rsidR="00D8094D" w:rsidRPr="00817F50">
        <w:t>.</w:t>
      </w:r>
      <w:r w:rsidR="007F60DC" w:rsidRPr="00817F50">
        <w:t>17</w:t>
      </w:r>
      <w:r w:rsidR="00D8094D" w:rsidRPr="00817F50">
        <w:t>.</w:t>
      </w:r>
      <w:r w:rsidR="0045411E" w:rsidRPr="00817F50">
        <w:t xml:space="preserve"> </w:t>
      </w:r>
      <w:r w:rsidR="00C441B7" w:rsidRPr="00817F50">
        <w:t>Ejemplo de variable numérica escalar</w:t>
      </w:r>
      <w:bookmarkEnd w:id="204"/>
    </w:p>
    <w:p w14:paraId="49EA528D" w14:textId="77777777" w:rsidR="00725F1B" w:rsidRPr="00817F50" w:rsidRDefault="00C441B7" w:rsidP="00C441B7">
      <w:pPr>
        <w:pStyle w:val="Prrafodelista"/>
        <w:widowControl/>
        <w:spacing w:before="120" w:after="120" w:line="259" w:lineRule="auto"/>
        <w:ind w:left="720"/>
        <w:jc w:val="center"/>
        <w:rPr>
          <w:rFonts w:ascii="Century Gothic" w:hAnsi="Century Gothic" w:cs="Arial"/>
          <w:bCs/>
          <w:sz w:val="19"/>
          <w:szCs w:val="19"/>
        </w:rPr>
      </w:pPr>
      <w:r w:rsidRPr="00817F50">
        <w:rPr>
          <w:rFonts w:ascii="Century Gothic" w:hAnsi="Century Gothic" w:cs="Arial"/>
          <w:bCs/>
          <w:noProof/>
          <w:sz w:val="19"/>
          <w:szCs w:val="19"/>
        </w:rPr>
        <w:drawing>
          <wp:inline distT="0" distB="0" distL="0" distR="0" wp14:anchorId="02F133E7" wp14:editId="7A60D53E">
            <wp:extent cx="3942136" cy="1518699"/>
            <wp:effectExtent l="0" t="0" r="1270" b="571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057306" cy="1563068"/>
                    </a:xfrm>
                    <a:prstGeom prst="rect">
                      <a:avLst/>
                    </a:prstGeom>
                    <a:noFill/>
                  </pic:spPr>
                </pic:pic>
              </a:graphicData>
            </a:graphic>
          </wp:inline>
        </w:drawing>
      </w:r>
    </w:p>
    <w:p w14:paraId="3D6DD3E6" w14:textId="77777777" w:rsidR="003B6AF8" w:rsidRPr="00817F50" w:rsidRDefault="003B6AF8" w:rsidP="00C441B7">
      <w:pPr>
        <w:pStyle w:val="Prrafodelista"/>
        <w:widowControl/>
        <w:spacing w:before="120" w:after="120" w:line="259" w:lineRule="auto"/>
        <w:ind w:left="720"/>
        <w:jc w:val="center"/>
        <w:rPr>
          <w:rFonts w:ascii="Century Gothic" w:hAnsi="Century Gothic" w:cs="Arial"/>
          <w:bCs/>
          <w:sz w:val="19"/>
          <w:szCs w:val="19"/>
        </w:rPr>
      </w:pPr>
    </w:p>
    <w:p w14:paraId="3966EEE1" w14:textId="77777777" w:rsidR="00725F1B" w:rsidRPr="00817F50" w:rsidRDefault="00717EDE" w:rsidP="008D2E2F">
      <w:pPr>
        <w:pStyle w:val="Figuras2"/>
      </w:pPr>
      <w:bookmarkStart w:id="205" w:name="_Toc85729932"/>
      <w:r w:rsidRPr="00817F50">
        <w:rPr>
          <w:color w:val="231F20"/>
        </w:rPr>
        <w:lastRenderedPageBreak/>
        <w:t>Figura</w:t>
      </w:r>
      <w:r w:rsidRPr="00817F50">
        <w:t xml:space="preserve"> </w:t>
      </w:r>
      <w:r w:rsidR="00C44E3E">
        <w:t>II</w:t>
      </w:r>
      <w:r w:rsidR="0045411E" w:rsidRPr="00817F50">
        <w:t>.</w:t>
      </w:r>
      <w:r w:rsidR="007F60DC" w:rsidRPr="00817F50">
        <w:t>18</w:t>
      </w:r>
      <w:r w:rsidR="00D8094D" w:rsidRPr="00817F50">
        <w:t>.</w:t>
      </w:r>
      <w:r w:rsidR="0045411E" w:rsidRPr="00817F50">
        <w:t xml:space="preserve"> </w:t>
      </w:r>
      <w:r w:rsidR="00DB5B0A" w:rsidRPr="00817F50">
        <w:t>Ejemplo de variable de cadena</w:t>
      </w:r>
      <w:bookmarkEnd w:id="205"/>
    </w:p>
    <w:p w14:paraId="3CE6FCCA" w14:textId="77777777" w:rsidR="00360963" w:rsidRPr="00817F50" w:rsidRDefault="00360963" w:rsidP="00360963">
      <w:pPr>
        <w:pStyle w:val="Prrafodelista"/>
        <w:widowControl/>
        <w:spacing w:before="120" w:after="120" w:line="259" w:lineRule="auto"/>
        <w:ind w:left="720"/>
        <w:jc w:val="center"/>
        <w:rPr>
          <w:rFonts w:ascii="Century Gothic" w:hAnsi="Century Gothic" w:cs="Arial"/>
          <w:bCs/>
          <w:sz w:val="19"/>
          <w:szCs w:val="19"/>
        </w:rPr>
      </w:pPr>
      <w:r w:rsidRPr="00817F50">
        <w:rPr>
          <w:rFonts w:ascii="Century Gothic" w:hAnsi="Century Gothic" w:cs="Arial"/>
          <w:bCs/>
          <w:noProof/>
          <w:sz w:val="19"/>
          <w:szCs w:val="19"/>
        </w:rPr>
        <w:drawing>
          <wp:inline distT="0" distB="0" distL="0" distR="0" wp14:anchorId="6FE1B1CB" wp14:editId="406EBCD8">
            <wp:extent cx="3897630" cy="1255718"/>
            <wp:effectExtent l="0" t="0" r="7620" b="190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980047" cy="1282271"/>
                    </a:xfrm>
                    <a:prstGeom prst="rect">
                      <a:avLst/>
                    </a:prstGeom>
                    <a:noFill/>
                  </pic:spPr>
                </pic:pic>
              </a:graphicData>
            </a:graphic>
          </wp:inline>
        </w:drawing>
      </w:r>
    </w:p>
    <w:p w14:paraId="047C9D10" w14:textId="77777777" w:rsidR="00281B64" w:rsidRPr="00817F50" w:rsidRDefault="00281B64" w:rsidP="00BD5455">
      <w:pPr>
        <w:widowControl/>
        <w:spacing w:before="120" w:after="120" w:line="259" w:lineRule="auto"/>
        <w:jc w:val="both"/>
        <w:rPr>
          <w:rFonts w:ascii="Century Gothic" w:hAnsi="Century Gothic" w:cs="Arial"/>
          <w:bCs/>
          <w:sz w:val="19"/>
          <w:szCs w:val="19"/>
        </w:rPr>
      </w:pPr>
    </w:p>
    <w:p w14:paraId="3BA233D2" w14:textId="77777777" w:rsidR="000B3FBD" w:rsidRPr="00817F50" w:rsidRDefault="000B3FBD" w:rsidP="00BD5455">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En el caso de las variables numéricas nominales y ordinales, </w:t>
      </w:r>
      <w:r w:rsidR="0028771C" w:rsidRPr="00817F50">
        <w:rPr>
          <w:rFonts w:ascii="Century Gothic" w:hAnsi="Century Gothic" w:cs="Arial"/>
          <w:bCs/>
          <w:sz w:val="19"/>
          <w:szCs w:val="19"/>
        </w:rPr>
        <w:t>su jerarquía de categorías está</w:t>
      </w:r>
      <w:r w:rsidRPr="00817F50">
        <w:rPr>
          <w:rFonts w:ascii="Century Gothic" w:hAnsi="Century Gothic" w:cs="Arial"/>
          <w:bCs/>
          <w:sz w:val="19"/>
          <w:szCs w:val="19"/>
        </w:rPr>
        <w:t xml:space="preserve"> delimitada por su propia clasificación, mientras </w:t>
      </w:r>
      <w:r w:rsidR="0028771C" w:rsidRPr="00817F50">
        <w:rPr>
          <w:rFonts w:ascii="Century Gothic" w:hAnsi="Century Gothic" w:cs="Arial"/>
          <w:bCs/>
          <w:sz w:val="19"/>
          <w:szCs w:val="19"/>
        </w:rPr>
        <w:t>que,</w:t>
      </w:r>
      <w:r w:rsidRPr="00817F50">
        <w:rPr>
          <w:rFonts w:ascii="Century Gothic" w:hAnsi="Century Gothic" w:cs="Arial"/>
          <w:bCs/>
          <w:sz w:val="19"/>
          <w:szCs w:val="19"/>
        </w:rPr>
        <w:t xml:space="preserve"> para las variables numéricas escalares, se debe definir el rango de valores que estas aceptaran</w:t>
      </w:r>
      <w:r w:rsidR="004F0E77" w:rsidRPr="00817F50">
        <w:rPr>
          <w:rFonts w:ascii="Century Gothic" w:hAnsi="Century Gothic" w:cs="Arial"/>
          <w:bCs/>
          <w:sz w:val="19"/>
          <w:szCs w:val="19"/>
        </w:rPr>
        <w:t>. Por otro lado,</w:t>
      </w:r>
      <w:r w:rsidRPr="00817F50">
        <w:rPr>
          <w:rFonts w:ascii="Century Gothic" w:hAnsi="Century Gothic" w:cs="Arial"/>
          <w:bCs/>
          <w:sz w:val="19"/>
          <w:szCs w:val="19"/>
        </w:rPr>
        <w:t xml:space="preserve"> </w:t>
      </w:r>
      <w:r w:rsidR="008E0BBA" w:rsidRPr="00817F50">
        <w:rPr>
          <w:rFonts w:ascii="Century Gothic" w:hAnsi="Century Gothic" w:cs="Arial"/>
          <w:bCs/>
          <w:sz w:val="19"/>
          <w:szCs w:val="19"/>
        </w:rPr>
        <w:t>p</w:t>
      </w:r>
      <w:r w:rsidRPr="00817F50">
        <w:rPr>
          <w:rFonts w:ascii="Century Gothic" w:hAnsi="Century Gothic" w:cs="Arial"/>
          <w:bCs/>
          <w:sz w:val="19"/>
          <w:szCs w:val="19"/>
        </w:rPr>
        <w:t xml:space="preserve">ara las variables de fecha, </w:t>
      </w:r>
      <w:r w:rsidR="004F0E77" w:rsidRPr="00817F50">
        <w:rPr>
          <w:rFonts w:ascii="Century Gothic" w:hAnsi="Century Gothic" w:cs="Arial"/>
          <w:bCs/>
          <w:sz w:val="19"/>
          <w:szCs w:val="19"/>
        </w:rPr>
        <w:t>únicamente</w:t>
      </w:r>
      <w:r w:rsidRPr="00817F50">
        <w:rPr>
          <w:rFonts w:ascii="Century Gothic" w:hAnsi="Century Gothic" w:cs="Arial"/>
          <w:bCs/>
          <w:sz w:val="19"/>
          <w:szCs w:val="19"/>
        </w:rPr>
        <w:t xml:space="preserve"> se especifica el formato que </w:t>
      </w:r>
      <w:r w:rsidR="0028771C" w:rsidRPr="00817F50">
        <w:rPr>
          <w:rFonts w:ascii="Century Gothic" w:hAnsi="Century Gothic" w:cs="Arial"/>
          <w:bCs/>
          <w:sz w:val="19"/>
          <w:szCs w:val="19"/>
        </w:rPr>
        <w:t>la variable acepta</w:t>
      </w:r>
      <w:r w:rsidRPr="00817F50">
        <w:rPr>
          <w:rFonts w:ascii="Century Gothic" w:hAnsi="Century Gothic" w:cs="Arial"/>
          <w:bCs/>
          <w:sz w:val="19"/>
          <w:szCs w:val="19"/>
        </w:rPr>
        <w:t xml:space="preserve"> (</w:t>
      </w:r>
      <w:proofErr w:type="spellStart"/>
      <w:r w:rsidRPr="00817F50">
        <w:rPr>
          <w:rFonts w:ascii="Century Gothic" w:hAnsi="Century Gothic" w:cs="Arial"/>
          <w:bCs/>
          <w:sz w:val="19"/>
          <w:szCs w:val="19"/>
        </w:rPr>
        <w:t>dd</w:t>
      </w:r>
      <w:proofErr w:type="spellEnd"/>
      <w:r w:rsidRPr="00817F50">
        <w:rPr>
          <w:rFonts w:ascii="Century Gothic" w:hAnsi="Century Gothic" w:cs="Arial"/>
          <w:bCs/>
          <w:sz w:val="19"/>
          <w:szCs w:val="19"/>
        </w:rPr>
        <w:t>/mm/</w:t>
      </w:r>
      <w:proofErr w:type="spellStart"/>
      <w:r w:rsidRPr="00817F50">
        <w:rPr>
          <w:rFonts w:ascii="Century Gothic" w:hAnsi="Century Gothic" w:cs="Arial"/>
          <w:bCs/>
          <w:sz w:val="19"/>
          <w:szCs w:val="19"/>
        </w:rPr>
        <w:t>aa</w:t>
      </w:r>
      <w:proofErr w:type="spellEnd"/>
      <w:r w:rsidRPr="00817F50">
        <w:rPr>
          <w:rFonts w:ascii="Century Gothic" w:hAnsi="Century Gothic" w:cs="Arial"/>
          <w:bCs/>
          <w:sz w:val="19"/>
          <w:szCs w:val="19"/>
        </w:rPr>
        <w:t xml:space="preserve">, </w:t>
      </w:r>
      <w:proofErr w:type="spellStart"/>
      <w:r w:rsidRPr="00817F50">
        <w:rPr>
          <w:rFonts w:ascii="Century Gothic" w:hAnsi="Century Gothic" w:cs="Arial"/>
          <w:bCs/>
          <w:sz w:val="19"/>
          <w:szCs w:val="19"/>
        </w:rPr>
        <w:t>aa</w:t>
      </w:r>
      <w:proofErr w:type="spellEnd"/>
      <w:r w:rsidRPr="00817F50">
        <w:rPr>
          <w:rFonts w:ascii="Century Gothic" w:hAnsi="Century Gothic" w:cs="Arial"/>
          <w:bCs/>
          <w:sz w:val="19"/>
          <w:szCs w:val="19"/>
        </w:rPr>
        <w:t>/mm/</w:t>
      </w:r>
      <w:proofErr w:type="spellStart"/>
      <w:r w:rsidRPr="00817F50">
        <w:rPr>
          <w:rFonts w:ascii="Century Gothic" w:hAnsi="Century Gothic" w:cs="Arial"/>
          <w:bCs/>
          <w:sz w:val="19"/>
          <w:szCs w:val="19"/>
        </w:rPr>
        <w:t>dd</w:t>
      </w:r>
      <w:proofErr w:type="spellEnd"/>
      <w:r w:rsidRPr="00817F50">
        <w:rPr>
          <w:rFonts w:ascii="Century Gothic" w:hAnsi="Century Gothic" w:cs="Arial"/>
          <w:bCs/>
          <w:sz w:val="19"/>
          <w:szCs w:val="19"/>
        </w:rPr>
        <w:t xml:space="preserve">, etc.). Finalmente, las variables de cadena fija o </w:t>
      </w:r>
      <w:r w:rsidR="0028771C" w:rsidRPr="00817F50">
        <w:rPr>
          <w:rFonts w:ascii="Century Gothic" w:hAnsi="Century Gothic" w:cs="Arial"/>
          <w:bCs/>
          <w:sz w:val="19"/>
          <w:szCs w:val="19"/>
        </w:rPr>
        <w:t xml:space="preserve">dinámica toman valores que normalmente no se repiten o se repiten con poca frecuencia, como es el caso de las respuestas a preguntas abiertas o variables de control para la identificación de una vivienda o unidad económica. </w:t>
      </w:r>
    </w:p>
    <w:p w14:paraId="58AAE44B" w14:textId="77777777" w:rsidR="000B3FBD" w:rsidRPr="00817F50" w:rsidRDefault="00281B64" w:rsidP="00BD5455">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La jerarquía de </w:t>
      </w:r>
      <w:r w:rsidR="00254404" w:rsidRPr="00817F50">
        <w:rPr>
          <w:rFonts w:ascii="Century Gothic" w:hAnsi="Century Gothic" w:cs="Arial"/>
          <w:bCs/>
          <w:sz w:val="19"/>
          <w:szCs w:val="19"/>
        </w:rPr>
        <w:t>categorías</w:t>
      </w:r>
      <w:r w:rsidRPr="00817F50">
        <w:rPr>
          <w:rFonts w:ascii="Century Gothic" w:hAnsi="Century Gothic" w:cs="Arial"/>
          <w:bCs/>
          <w:sz w:val="19"/>
          <w:szCs w:val="19"/>
        </w:rPr>
        <w:t xml:space="preserve"> permite identificar </w:t>
      </w:r>
      <w:r w:rsidR="00254404" w:rsidRPr="00817F50">
        <w:rPr>
          <w:rFonts w:ascii="Century Gothic" w:hAnsi="Century Gothic" w:cs="Arial"/>
          <w:bCs/>
          <w:sz w:val="19"/>
          <w:szCs w:val="19"/>
        </w:rPr>
        <w:t>las clasificaciones de cada una de las variables, así como la relación que estas guardan con los indicadores objetivos.</w:t>
      </w:r>
    </w:p>
    <w:p w14:paraId="2F04E564" w14:textId="77777777" w:rsidR="000B3FBD" w:rsidRPr="00817F50" w:rsidRDefault="000B3FBD" w:rsidP="00BD5455">
      <w:pPr>
        <w:widowControl/>
        <w:spacing w:before="120" w:after="120" w:line="259" w:lineRule="auto"/>
        <w:jc w:val="both"/>
        <w:rPr>
          <w:rFonts w:ascii="Century Gothic" w:hAnsi="Century Gothic" w:cs="Arial"/>
          <w:bCs/>
          <w:sz w:val="19"/>
          <w:szCs w:val="19"/>
        </w:rPr>
        <w:sectPr w:rsidR="000B3FBD" w:rsidRPr="00817F50" w:rsidSect="002F1BF3">
          <w:footerReference w:type="default" r:id="rId70"/>
          <w:pgSz w:w="12240" w:h="15840"/>
          <w:pgMar w:top="1500" w:right="980" w:bottom="1160" w:left="700" w:header="0" w:footer="967" w:gutter="0"/>
          <w:pgNumType w:start="35"/>
          <w:cols w:space="720"/>
        </w:sectPr>
      </w:pPr>
    </w:p>
    <w:p w14:paraId="69E1067E" w14:textId="77777777" w:rsidR="004B62C2" w:rsidRPr="00817F50" w:rsidRDefault="004B62C2" w:rsidP="004B62C2">
      <w:pPr>
        <w:pStyle w:val="Ttulo1"/>
        <w:ind w:left="426" w:hanging="426"/>
        <w:rPr>
          <w:rFonts w:ascii="Century Gothic" w:hAnsi="Century Gothic" w:cstheme="minorHAnsi"/>
          <w:color w:val="365F91" w:themeColor="accent1" w:themeShade="BF"/>
        </w:rPr>
      </w:pPr>
      <w:bookmarkStart w:id="206" w:name="_Toc83729685"/>
      <w:bookmarkStart w:id="207" w:name="_Toc85726042"/>
      <w:bookmarkEnd w:id="164"/>
      <w:r w:rsidRPr="00817F50">
        <w:rPr>
          <w:rFonts w:ascii="Century Gothic" w:hAnsi="Century Gothic" w:cstheme="minorHAnsi"/>
          <w:color w:val="365F91" w:themeColor="accent1" w:themeShade="BF"/>
        </w:rPr>
        <w:lastRenderedPageBreak/>
        <w:t xml:space="preserve">ANEXO </w:t>
      </w:r>
      <w:r w:rsidR="00C44E3E">
        <w:rPr>
          <w:rFonts w:ascii="Century Gothic" w:hAnsi="Century Gothic" w:cstheme="minorHAnsi"/>
          <w:color w:val="365F91" w:themeColor="accent1" w:themeShade="BF"/>
        </w:rPr>
        <w:t>III:</w:t>
      </w:r>
      <w:r w:rsidRPr="00817F50">
        <w:rPr>
          <w:rFonts w:ascii="Century Gothic" w:hAnsi="Century Gothic" w:cstheme="minorHAnsi"/>
          <w:color w:val="365F91" w:themeColor="accent1" w:themeShade="BF"/>
        </w:rPr>
        <w:t xml:space="preserve"> </w:t>
      </w:r>
      <w:r w:rsidR="00FA2B51" w:rsidRPr="00817F50">
        <w:rPr>
          <w:rFonts w:ascii="Century Gothic" w:hAnsi="Century Gothic" w:cstheme="minorHAnsi"/>
          <w:color w:val="365F91" w:themeColor="accent1" w:themeShade="BF"/>
        </w:rPr>
        <w:t>EJEMPLO</w:t>
      </w:r>
      <w:r w:rsidRPr="00817F50">
        <w:rPr>
          <w:rFonts w:ascii="Century Gothic" w:hAnsi="Century Gothic" w:cstheme="minorHAnsi"/>
          <w:color w:val="365F91" w:themeColor="accent1" w:themeShade="BF"/>
        </w:rPr>
        <w:t xml:space="preserve"> </w:t>
      </w:r>
      <w:r w:rsidR="00662CA0" w:rsidRPr="00817F50">
        <w:rPr>
          <w:rFonts w:ascii="Century Gothic" w:hAnsi="Century Gothic" w:cstheme="minorHAnsi"/>
          <w:color w:val="365F91" w:themeColor="accent1" w:themeShade="BF"/>
        </w:rPr>
        <w:t>DE</w:t>
      </w:r>
      <w:r w:rsidR="00D3431C" w:rsidRPr="00817F50">
        <w:rPr>
          <w:rFonts w:ascii="Century Gothic" w:hAnsi="Century Gothic" w:cstheme="minorHAnsi"/>
          <w:color w:val="365F91" w:themeColor="accent1" w:themeShade="BF"/>
        </w:rPr>
        <w:t xml:space="preserve"> FORMATO DE LLENADO DEL</w:t>
      </w:r>
      <w:r w:rsidR="00662CA0" w:rsidRPr="00817F50">
        <w:rPr>
          <w:rFonts w:ascii="Century Gothic" w:hAnsi="Century Gothic" w:cstheme="minorHAnsi"/>
          <w:color w:val="365F91" w:themeColor="accent1" w:themeShade="BF"/>
        </w:rPr>
        <w:t xml:space="preserve"> </w:t>
      </w:r>
      <w:r w:rsidRPr="00817F50">
        <w:rPr>
          <w:rFonts w:ascii="Century Gothic" w:hAnsi="Century Gothic" w:cstheme="minorHAnsi"/>
          <w:color w:val="365F91" w:themeColor="accent1" w:themeShade="BF"/>
        </w:rPr>
        <w:t xml:space="preserve">ESQUEMA </w:t>
      </w:r>
      <w:r w:rsidR="00FA2B51" w:rsidRPr="00817F50">
        <w:rPr>
          <w:rFonts w:ascii="Century Gothic" w:hAnsi="Century Gothic" w:cstheme="minorHAnsi"/>
          <w:color w:val="365F91" w:themeColor="accent1" w:themeShade="BF"/>
        </w:rPr>
        <w:t>DE TEMAS Y VARIAB</w:t>
      </w:r>
      <w:r w:rsidR="007577E3" w:rsidRPr="00817F50">
        <w:rPr>
          <w:rFonts w:ascii="Century Gothic" w:hAnsi="Century Gothic" w:cstheme="minorHAnsi"/>
          <w:color w:val="365F91" w:themeColor="accent1" w:themeShade="BF"/>
        </w:rPr>
        <w:t>L</w:t>
      </w:r>
      <w:r w:rsidR="00FA2B51" w:rsidRPr="00817F50">
        <w:rPr>
          <w:rFonts w:ascii="Century Gothic" w:hAnsi="Century Gothic" w:cstheme="minorHAnsi"/>
          <w:color w:val="365F91" w:themeColor="accent1" w:themeShade="BF"/>
        </w:rPr>
        <w:t>ES</w:t>
      </w:r>
      <w:bookmarkEnd w:id="206"/>
      <w:bookmarkEnd w:id="207"/>
    </w:p>
    <w:p w14:paraId="78C2EF74" w14:textId="77777777" w:rsidR="004B62C2" w:rsidRPr="00817F50" w:rsidRDefault="004B62C2" w:rsidP="009C1DFD">
      <w:pPr>
        <w:pStyle w:val="Textoindependiente"/>
        <w:spacing w:before="74" w:line="250" w:lineRule="auto"/>
        <w:ind w:left="0" w:right="68"/>
        <w:jc w:val="center"/>
        <w:rPr>
          <w:rFonts w:ascii="Century Gothic" w:hAnsi="Century Gothic"/>
          <w:b/>
          <w:bCs/>
          <w:color w:val="231F20"/>
          <w:sz w:val="19"/>
          <w:szCs w:val="19"/>
        </w:rPr>
      </w:pPr>
    </w:p>
    <w:p w14:paraId="6969339E" w14:textId="77777777" w:rsidR="009C1DFD" w:rsidRPr="00817F50" w:rsidRDefault="00FA2B51" w:rsidP="006A58C5">
      <w:pPr>
        <w:pStyle w:val="Textoindependiente"/>
        <w:spacing w:before="74" w:line="250" w:lineRule="auto"/>
        <w:ind w:left="0" w:right="68"/>
        <w:jc w:val="center"/>
        <w:rPr>
          <w:rFonts w:ascii="Century Gothic" w:hAnsi="Century Gothic"/>
          <w:b/>
          <w:bCs/>
          <w:color w:val="231F20"/>
          <w:sz w:val="19"/>
          <w:szCs w:val="19"/>
        </w:rPr>
      </w:pPr>
      <w:bookmarkStart w:id="208" w:name="_Hlk81340276"/>
      <w:bookmarkStart w:id="209" w:name="_Hlk70070362"/>
      <w:r w:rsidRPr="00817F50">
        <w:rPr>
          <w:rFonts w:ascii="Century Gothic" w:hAnsi="Century Gothic"/>
          <w:b/>
          <w:bCs/>
          <w:color w:val="231F20"/>
          <w:sz w:val="19"/>
          <w:szCs w:val="19"/>
        </w:rPr>
        <w:t>ESQUEMA DE TEMAS Y VARIABLES</w:t>
      </w:r>
      <w:r w:rsidR="00DC6C70" w:rsidRPr="00817F50">
        <w:rPr>
          <w:rFonts w:ascii="Century Gothic" w:hAnsi="Century Gothic"/>
          <w:b/>
          <w:bCs/>
          <w:color w:val="231F20"/>
          <w:sz w:val="19"/>
          <w:szCs w:val="19"/>
        </w:rPr>
        <w:t xml:space="preserve"> DEL</w:t>
      </w:r>
      <w:r w:rsidR="00466BFF" w:rsidRPr="00817F50">
        <w:rPr>
          <w:rFonts w:ascii="Century Gothic" w:hAnsi="Century Gothic"/>
          <w:b/>
          <w:bCs/>
          <w:color w:val="231F20"/>
          <w:sz w:val="19"/>
          <w:szCs w:val="19"/>
        </w:rPr>
        <w:t xml:space="preserve"> MÓDULO SOBRE CIBERACOSO (MOCIBA)</w:t>
      </w:r>
      <w:r w:rsidR="00E11C21" w:rsidRPr="00817F50">
        <w:rPr>
          <w:rFonts w:ascii="Century Gothic" w:hAnsi="Century Gothic"/>
          <w:b/>
          <w:bCs/>
          <w:color w:val="231F20"/>
          <w:sz w:val="19"/>
          <w:szCs w:val="19"/>
        </w:rPr>
        <w:t>.</w:t>
      </w:r>
    </w:p>
    <w:bookmarkEnd w:id="208"/>
    <w:p w14:paraId="03EE259E" w14:textId="77777777" w:rsidR="00657D94" w:rsidRPr="00817F50" w:rsidRDefault="00657D94" w:rsidP="00AD6CE6">
      <w:pPr>
        <w:pStyle w:val="Textoindependiente"/>
        <w:spacing w:before="74" w:line="250" w:lineRule="auto"/>
        <w:ind w:left="0" w:right="68"/>
        <w:jc w:val="center"/>
        <w:rPr>
          <w:rFonts w:ascii="Century Gothic" w:hAnsi="Century Gothic"/>
          <w:b/>
          <w:bCs/>
          <w:color w:val="231F20"/>
          <w:sz w:val="19"/>
          <w:szCs w:val="19"/>
        </w:rPr>
      </w:pPr>
    </w:p>
    <w:tbl>
      <w:tblPr>
        <w:tblW w:w="14165" w:type="dxa"/>
        <w:tblCellMar>
          <w:left w:w="70" w:type="dxa"/>
          <w:right w:w="70" w:type="dxa"/>
        </w:tblCellMar>
        <w:tblLook w:val="04A0" w:firstRow="1" w:lastRow="0" w:firstColumn="1" w:lastColumn="0" w:noHBand="0" w:noVBand="1"/>
      </w:tblPr>
      <w:tblGrid>
        <w:gridCol w:w="2258"/>
        <w:gridCol w:w="3828"/>
        <w:gridCol w:w="4394"/>
        <w:gridCol w:w="3685"/>
      </w:tblGrid>
      <w:tr w:rsidR="00080DAE" w:rsidRPr="00817F50" w14:paraId="3A4B7A4A" w14:textId="77777777" w:rsidTr="00080DAE">
        <w:trPr>
          <w:trHeight w:val="820"/>
        </w:trPr>
        <w:tc>
          <w:tcPr>
            <w:tcW w:w="225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D5E3CF"/>
            <w:vAlign w:val="center"/>
            <w:hideMark/>
          </w:tcPr>
          <w:p w14:paraId="6225E37B" w14:textId="77777777" w:rsidR="00080DAE" w:rsidRPr="00817F50" w:rsidRDefault="00080DAE" w:rsidP="00466BFF">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Tema</w:t>
            </w:r>
          </w:p>
        </w:tc>
        <w:tc>
          <w:tcPr>
            <w:tcW w:w="38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D5E3CF"/>
            <w:vAlign w:val="center"/>
            <w:hideMark/>
          </w:tcPr>
          <w:p w14:paraId="6294D1A7" w14:textId="77777777" w:rsidR="00080DAE" w:rsidRPr="00817F50" w:rsidRDefault="00080DAE" w:rsidP="00466BFF">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Subtema (opcional)</w:t>
            </w:r>
          </w:p>
        </w:tc>
        <w:tc>
          <w:tcPr>
            <w:tcW w:w="43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D5E3CF"/>
            <w:vAlign w:val="center"/>
            <w:hideMark/>
          </w:tcPr>
          <w:p w14:paraId="023BEA0F" w14:textId="77777777" w:rsidR="00080DAE" w:rsidRPr="00817F50" w:rsidRDefault="00080DAE" w:rsidP="00466BFF">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Variables Directas</w:t>
            </w:r>
          </w:p>
        </w:tc>
        <w:tc>
          <w:tcPr>
            <w:tcW w:w="36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D5E3CF"/>
            <w:vAlign w:val="center"/>
            <w:hideMark/>
          </w:tcPr>
          <w:p w14:paraId="4F8EF4A0" w14:textId="77777777" w:rsidR="00080DAE" w:rsidRPr="00817F50" w:rsidRDefault="00080DAE" w:rsidP="00466BFF">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Jerarquía de categorías</w:t>
            </w:r>
          </w:p>
        </w:tc>
      </w:tr>
      <w:tr w:rsidR="00080DAE" w:rsidRPr="00817F50" w14:paraId="27C032F2" w14:textId="77777777" w:rsidTr="00080DAE">
        <w:trPr>
          <w:trHeight w:val="313"/>
        </w:trPr>
        <w:tc>
          <w:tcPr>
            <w:tcW w:w="2258" w:type="dxa"/>
            <w:tcBorders>
              <w:top w:val="single" w:sz="8" w:space="0" w:color="000000" w:themeColor="text1"/>
              <w:left w:val="single" w:sz="8" w:space="0" w:color="000000" w:themeColor="text1"/>
              <w:bottom w:val="single" w:sz="8" w:space="0" w:color="BFBFBF"/>
              <w:right w:val="single" w:sz="8" w:space="0" w:color="BFBFBF"/>
            </w:tcBorders>
            <w:shd w:val="clear" w:color="auto" w:fill="auto"/>
            <w:vAlign w:val="center"/>
            <w:hideMark/>
          </w:tcPr>
          <w:p w14:paraId="7C9F4365"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Medidas de Seguridad</w:t>
            </w:r>
          </w:p>
        </w:tc>
        <w:tc>
          <w:tcPr>
            <w:tcW w:w="3828" w:type="dxa"/>
            <w:tcBorders>
              <w:top w:val="single" w:sz="8" w:space="0" w:color="000000" w:themeColor="text1"/>
              <w:left w:val="nil"/>
              <w:bottom w:val="single" w:sz="8" w:space="0" w:color="BFBFBF"/>
              <w:right w:val="single" w:sz="8" w:space="0" w:color="BFBFBF"/>
            </w:tcBorders>
            <w:shd w:val="clear" w:color="auto" w:fill="auto"/>
            <w:vAlign w:val="center"/>
            <w:hideMark/>
          </w:tcPr>
          <w:p w14:paraId="04E963B8"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Condición de uso de medidas de seguridad</w:t>
            </w:r>
          </w:p>
        </w:tc>
        <w:tc>
          <w:tcPr>
            <w:tcW w:w="4394" w:type="dxa"/>
            <w:tcBorders>
              <w:top w:val="single" w:sz="8" w:space="0" w:color="000000" w:themeColor="text1"/>
              <w:left w:val="nil"/>
              <w:bottom w:val="single" w:sz="8" w:space="0" w:color="BFBFBF"/>
              <w:right w:val="single" w:sz="8" w:space="0" w:color="BFBFBF"/>
            </w:tcBorders>
            <w:shd w:val="clear" w:color="auto" w:fill="auto"/>
            <w:vAlign w:val="center"/>
            <w:hideMark/>
          </w:tcPr>
          <w:p w14:paraId="08A33E39"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Uso de medidas de seguridad</w:t>
            </w:r>
          </w:p>
        </w:tc>
        <w:tc>
          <w:tcPr>
            <w:tcW w:w="3685" w:type="dxa"/>
            <w:tcBorders>
              <w:top w:val="single" w:sz="8" w:space="0" w:color="000000" w:themeColor="text1"/>
              <w:left w:val="nil"/>
              <w:bottom w:val="single" w:sz="8" w:space="0" w:color="BFBFBF"/>
              <w:right w:val="single" w:sz="8" w:space="0" w:color="BFBFBF"/>
            </w:tcBorders>
            <w:shd w:val="clear" w:color="auto" w:fill="auto"/>
            <w:vAlign w:val="center"/>
            <w:hideMark/>
          </w:tcPr>
          <w:p w14:paraId="7996C2E8"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si </w:t>
            </w:r>
          </w:p>
        </w:tc>
      </w:tr>
      <w:tr w:rsidR="00080DAE" w:rsidRPr="00817F50" w14:paraId="459D7594" w14:textId="77777777" w:rsidTr="00080DAE">
        <w:trPr>
          <w:trHeight w:val="313"/>
        </w:trPr>
        <w:tc>
          <w:tcPr>
            <w:tcW w:w="2258" w:type="dxa"/>
            <w:tcBorders>
              <w:top w:val="single" w:sz="8" w:space="0" w:color="BFBFBF"/>
              <w:left w:val="single" w:sz="8" w:space="0" w:color="000000" w:themeColor="text1"/>
              <w:bottom w:val="single" w:sz="8" w:space="0" w:color="BFBFBF"/>
              <w:right w:val="single" w:sz="8" w:space="0" w:color="BFBFBF"/>
            </w:tcBorders>
            <w:shd w:val="clear" w:color="auto" w:fill="auto"/>
            <w:vAlign w:val="center"/>
            <w:hideMark/>
          </w:tcPr>
          <w:p w14:paraId="136F40B6"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Medidas de Seguridad</w:t>
            </w:r>
          </w:p>
        </w:tc>
        <w:tc>
          <w:tcPr>
            <w:tcW w:w="3828" w:type="dxa"/>
            <w:tcBorders>
              <w:top w:val="single" w:sz="8" w:space="0" w:color="BFBFBF"/>
              <w:left w:val="nil"/>
              <w:bottom w:val="single" w:sz="8" w:space="0" w:color="BFBFBF"/>
              <w:right w:val="single" w:sz="8" w:space="0" w:color="BFBFBF"/>
            </w:tcBorders>
            <w:shd w:val="clear" w:color="auto" w:fill="auto"/>
            <w:vAlign w:val="center"/>
            <w:hideMark/>
          </w:tcPr>
          <w:p w14:paraId="2E1254F1"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Condición de uso de medidas de seguridad</w:t>
            </w:r>
          </w:p>
        </w:tc>
        <w:tc>
          <w:tcPr>
            <w:tcW w:w="4394" w:type="dxa"/>
            <w:tcBorders>
              <w:top w:val="single" w:sz="8" w:space="0" w:color="BFBFBF"/>
              <w:left w:val="nil"/>
              <w:bottom w:val="single" w:sz="8" w:space="0" w:color="BFBFBF"/>
              <w:right w:val="single" w:sz="8" w:space="0" w:color="BFBFBF"/>
            </w:tcBorders>
            <w:shd w:val="clear" w:color="auto" w:fill="auto"/>
            <w:vAlign w:val="center"/>
            <w:hideMark/>
          </w:tcPr>
          <w:p w14:paraId="10517EB1"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Uso de medidas de seguridad</w:t>
            </w:r>
          </w:p>
        </w:tc>
        <w:tc>
          <w:tcPr>
            <w:tcW w:w="3685" w:type="dxa"/>
            <w:tcBorders>
              <w:top w:val="single" w:sz="8" w:space="0" w:color="BFBFBF"/>
              <w:left w:val="nil"/>
              <w:bottom w:val="single" w:sz="8" w:space="0" w:color="BFBFBF"/>
              <w:right w:val="single" w:sz="8" w:space="0" w:color="BFBFBF"/>
            </w:tcBorders>
            <w:shd w:val="clear" w:color="auto" w:fill="auto"/>
            <w:vAlign w:val="center"/>
            <w:hideMark/>
          </w:tcPr>
          <w:p w14:paraId="2175F750"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no</w:t>
            </w:r>
          </w:p>
        </w:tc>
      </w:tr>
      <w:tr w:rsidR="00080DAE" w:rsidRPr="00817F50" w14:paraId="7264E13A" w14:textId="77777777" w:rsidTr="00080DAE">
        <w:trPr>
          <w:trHeight w:val="313"/>
        </w:trPr>
        <w:tc>
          <w:tcPr>
            <w:tcW w:w="2258" w:type="dxa"/>
            <w:tcBorders>
              <w:top w:val="single" w:sz="8" w:space="0" w:color="BFBFBF"/>
              <w:left w:val="single" w:sz="8" w:space="0" w:color="000000" w:themeColor="text1"/>
              <w:bottom w:val="single" w:sz="8" w:space="0" w:color="BFBFBF"/>
              <w:right w:val="single" w:sz="8" w:space="0" w:color="BFBFBF"/>
            </w:tcBorders>
            <w:shd w:val="clear" w:color="auto" w:fill="auto"/>
            <w:vAlign w:val="center"/>
            <w:hideMark/>
          </w:tcPr>
          <w:p w14:paraId="44B48D7A"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Medidas de Seguridad</w:t>
            </w:r>
          </w:p>
        </w:tc>
        <w:tc>
          <w:tcPr>
            <w:tcW w:w="3828" w:type="dxa"/>
            <w:tcBorders>
              <w:top w:val="single" w:sz="8" w:space="0" w:color="BFBFBF"/>
              <w:left w:val="nil"/>
              <w:bottom w:val="single" w:sz="8" w:space="0" w:color="BFBFBF"/>
              <w:right w:val="single" w:sz="8" w:space="0" w:color="BFBFBF"/>
            </w:tcBorders>
            <w:shd w:val="clear" w:color="auto" w:fill="auto"/>
            <w:vAlign w:val="center"/>
            <w:hideMark/>
          </w:tcPr>
          <w:p w14:paraId="5DA44B93"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Condición de uso de medidas de seguridad</w:t>
            </w:r>
          </w:p>
        </w:tc>
        <w:tc>
          <w:tcPr>
            <w:tcW w:w="4394" w:type="dxa"/>
            <w:tcBorders>
              <w:top w:val="single" w:sz="8" w:space="0" w:color="BFBFBF"/>
              <w:left w:val="nil"/>
              <w:bottom w:val="single" w:sz="8" w:space="0" w:color="BFBFBF"/>
              <w:right w:val="single" w:sz="8" w:space="0" w:color="BFBFBF"/>
            </w:tcBorders>
            <w:shd w:val="clear" w:color="auto" w:fill="auto"/>
            <w:vAlign w:val="center"/>
            <w:hideMark/>
          </w:tcPr>
          <w:p w14:paraId="02F42078"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Uso de medidas de seguridad</w:t>
            </w:r>
          </w:p>
        </w:tc>
        <w:tc>
          <w:tcPr>
            <w:tcW w:w="3685" w:type="dxa"/>
            <w:tcBorders>
              <w:top w:val="single" w:sz="8" w:space="0" w:color="BFBFBF"/>
              <w:left w:val="nil"/>
              <w:bottom w:val="single" w:sz="8" w:space="0" w:color="BFBFBF"/>
              <w:right w:val="single" w:sz="8" w:space="0" w:color="BFBFBF"/>
            </w:tcBorders>
            <w:shd w:val="clear" w:color="auto" w:fill="auto"/>
            <w:vAlign w:val="center"/>
            <w:hideMark/>
          </w:tcPr>
          <w:p w14:paraId="6A8E5BCE"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no sabe / no responde</w:t>
            </w:r>
          </w:p>
        </w:tc>
      </w:tr>
      <w:tr w:rsidR="00080DAE" w:rsidRPr="00817F50" w14:paraId="5593E1F3" w14:textId="77777777" w:rsidTr="00080DAE">
        <w:trPr>
          <w:trHeight w:val="581"/>
        </w:trPr>
        <w:tc>
          <w:tcPr>
            <w:tcW w:w="2258" w:type="dxa"/>
            <w:tcBorders>
              <w:top w:val="single" w:sz="8" w:space="0" w:color="BFBFBF"/>
              <w:left w:val="single" w:sz="8" w:space="0" w:color="000000" w:themeColor="text1"/>
              <w:bottom w:val="single" w:sz="8" w:space="0" w:color="BFBFBF"/>
              <w:right w:val="single" w:sz="8" w:space="0" w:color="BFBFBF"/>
            </w:tcBorders>
            <w:shd w:val="clear" w:color="auto" w:fill="auto"/>
            <w:vAlign w:val="center"/>
            <w:hideMark/>
          </w:tcPr>
          <w:p w14:paraId="2321546D"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Ciberacoso</w:t>
            </w:r>
          </w:p>
        </w:tc>
        <w:tc>
          <w:tcPr>
            <w:tcW w:w="3828" w:type="dxa"/>
            <w:tcBorders>
              <w:top w:val="single" w:sz="8" w:space="0" w:color="BFBFBF"/>
              <w:left w:val="nil"/>
              <w:bottom w:val="single" w:sz="8" w:space="0" w:color="BFBFBF"/>
              <w:right w:val="single" w:sz="8" w:space="0" w:color="BFBFBF"/>
            </w:tcBorders>
            <w:shd w:val="clear" w:color="auto" w:fill="auto"/>
            <w:vAlign w:val="center"/>
            <w:hideMark/>
          </w:tcPr>
          <w:p w14:paraId="50B091DE"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Situaciones de ciberacoso experimentadas</w:t>
            </w:r>
          </w:p>
        </w:tc>
        <w:tc>
          <w:tcPr>
            <w:tcW w:w="4394" w:type="dxa"/>
            <w:tcBorders>
              <w:top w:val="single" w:sz="8" w:space="0" w:color="BFBFBF"/>
              <w:left w:val="nil"/>
              <w:bottom w:val="single" w:sz="8" w:space="0" w:color="BFBFBF"/>
              <w:right w:val="single" w:sz="8" w:space="0" w:color="BFBFBF"/>
            </w:tcBorders>
            <w:shd w:val="clear" w:color="auto" w:fill="auto"/>
            <w:vAlign w:val="center"/>
            <w:hideMark/>
          </w:tcPr>
          <w:p w14:paraId="20D8DB4D"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Identificación que le enviaron mensajes ofensivos, con insultos o burlas</w:t>
            </w:r>
          </w:p>
        </w:tc>
        <w:tc>
          <w:tcPr>
            <w:tcW w:w="3685" w:type="dxa"/>
            <w:tcBorders>
              <w:top w:val="single" w:sz="8" w:space="0" w:color="BFBFBF"/>
              <w:left w:val="nil"/>
              <w:bottom w:val="single" w:sz="8" w:space="0" w:color="BFBFBF"/>
              <w:right w:val="single" w:sz="8" w:space="0" w:color="BFBFBF"/>
            </w:tcBorders>
            <w:shd w:val="clear" w:color="auto" w:fill="auto"/>
            <w:vAlign w:val="center"/>
            <w:hideMark/>
          </w:tcPr>
          <w:p w14:paraId="3A61D0CB"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si </w:t>
            </w:r>
          </w:p>
        </w:tc>
      </w:tr>
      <w:tr w:rsidR="00080DAE" w:rsidRPr="00817F50" w14:paraId="13EFF870" w14:textId="77777777" w:rsidTr="00080DAE">
        <w:trPr>
          <w:trHeight w:val="581"/>
        </w:trPr>
        <w:tc>
          <w:tcPr>
            <w:tcW w:w="2258" w:type="dxa"/>
            <w:tcBorders>
              <w:top w:val="single" w:sz="8" w:space="0" w:color="BFBFBF"/>
              <w:left w:val="single" w:sz="8" w:space="0" w:color="000000" w:themeColor="text1"/>
              <w:bottom w:val="single" w:sz="8" w:space="0" w:color="BFBFBF"/>
              <w:right w:val="single" w:sz="8" w:space="0" w:color="BFBFBF"/>
            </w:tcBorders>
            <w:shd w:val="clear" w:color="auto" w:fill="auto"/>
            <w:vAlign w:val="center"/>
            <w:hideMark/>
          </w:tcPr>
          <w:p w14:paraId="254FF7D4"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Ciberacoso</w:t>
            </w:r>
          </w:p>
        </w:tc>
        <w:tc>
          <w:tcPr>
            <w:tcW w:w="3828" w:type="dxa"/>
            <w:tcBorders>
              <w:top w:val="single" w:sz="8" w:space="0" w:color="BFBFBF"/>
              <w:left w:val="nil"/>
              <w:bottom w:val="single" w:sz="8" w:space="0" w:color="BFBFBF"/>
              <w:right w:val="single" w:sz="8" w:space="0" w:color="BFBFBF"/>
            </w:tcBorders>
            <w:shd w:val="clear" w:color="auto" w:fill="auto"/>
            <w:vAlign w:val="center"/>
            <w:hideMark/>
          </w:tcPr>
          <w:p w14:paraId="07E33D9C"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Situaciones de ciberacoso experimentadas</w:t>
            </w:r>
          </w:p>
        </w:tc>
        <w:tc>
          <w:tcPr>
            <w:tcW w:w="4394" w:type="dxa"/>
            <w:tcBorders>
              <w:top w:val="single" w:sz="8" w:space="0" w:color="BFBFBF"/>
              <w:left w:val="nil"/>
              <w:bottom w:val="single" w:sz="8" w:space="0" w:color="BFBFBF"/>
              <w:right w:val="single" w:sz="8" w:space="0" w:color="BFBFBF"/>
            </w:tcBorders>
            <w:shd w:val="clear" w:color="auto" w:fill="auto"/>
            <w:vAlign w:val="center"/>
            <w:hideMark/>
          </w:tcPr>
          <w:p w14:paraId="33BF48FD"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Identificación que le enviaron mensajes ofensivos, con insultos o burlas</w:t>
            </w:r>
          </w:p>
        </w:tc>
        <w:tc>
          <w:tcPr>
            <w:tcW w:w="3685" w:type="dxa"/>
            <w:tcBorders>
              <w:top w:val="single" w:sz="8" w:space="0" w:color="BFBFBF"/>
              <w:left w:val="nil"/>
              <w:bottom w:val="single" w:sz="8" w:space="0" w:color="BFBFBF"/>
              <w:right w:val="single" w:sz="8" w:space="0" w:color="BFBFBF"/>
            </w:tcBorders>
            <w:shd w:val="clear" w:color="auto" w:fill="auto"/>
            <w:vAlign w:val="center"/>
            <w:hideMark/>
          </w:tcPr>
          <w:p w14:paraId="4C5FD80B"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no</w:t>
            </w:r>
          </w:p>
        </w:tc>
      </w:tr>
      <w:tr w:rsidR="00080DAE" w:rsidRPr="00817F50" w14:paraId="07720F45" w14:textId="77777777" w:rsidTr="00080DAE">
        <w:trPr>
          <w:trHeight w:val="581"/>
        </w:trPr>
        <w:tc>
          <w:tcPr>
            <w:tcW w:w="2258" w:type="dxa"/>
            <w:tcBorders>
              <w:top w:val="single" w:sz="8" w:space="0" w:color="BFBFBF"/>
              <w:left w:val="single" w:sz="8" w:space="0" w:color="000000" w:themeColor="text1"/>
              <w:bottom w:val="single" w:sz="8" w:space="0" w:color="BFBFBF"/>
              <w:right w:val="single" w:sz="8" w:space="0" w:color="BFBFBF"/>
            </w:tcBorders>
            <w:shd w:val="clear" w:color="auto" w:fill="auto"/>
            <w:vAlign w:val="center"/>
            <w:hideMark/>
          </w:tcPr>
          <w:p w14:paraId="781A9D60"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Ciberacoso</w:t>
            </w:r>
          </w:p>
        </w:tc>
        <w:tc>
          <w:tcPr>
            <w:tcW w:w="3828" w:type="dxa"/>
            <w:tcBorders>
              <w:top w:val="single" w:sz="8" w:space="0" w:color="BFBFBF"/>
              <w:left w:val="nil"/>
              <w:bottom w:val="single" w:sz="8" w:space="0" w:color="BFBFBF"/>
              <w:right w:val="single" w:sz="8" w:space="0" w:color="BFBFBF"/>
            </w:tcBorders>
            <w:shd w:val="clear" w:color="auto" w:fill="auto"/>
            <w:vAlign w:val="center"/>
            <w:hideMark/>
          </w:tcPr>
          <w:p w14:paraId="30147106"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Situaciones de ciberacoso experimentadas</w:t>
            </w:r>
          </w:p>
        </w:tc>
        <w:tc>
          <w:tcPr>
            <w:tcW w:w="4394" w:type="dxa"/>
            <w:tcBorders>
              <w:top w:val="single" w:sz="8" w:space="0" w:color="BFBFBF"/>
              <w:left w:val="nil"/>
              <w:bottom w:val="single" w:sz="8" w:space="0" w:color="BFBFBF"/>
              <w:right w:val="single" w:sz="8" w:space="0" w:color="BFBFBF"/>
            </w:tcBorders>
            <w:shd w:val="clear" w:color="auto" w:fill="auto"/>
            <w:vAlign w:val="center"/>
            <w:hideMark/>
          </w:tcPr>
          <w:p w14:paraId="1B40C47B"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Identificación que le enviaron mensajes ofensivos, con insultos o burlas</w:t>
            </w:r>
          </w:p>
        </w:tc>
        <w:tc>
          <w:tcPr>
            <w:tcW w:w="3685" w:type="dxa"/>
            <w:tcBorders>
              <w:top w:val="single" w:sz="8" w:space="0" w:color="BFBFBF"/>
              <w:left w:val="nil"/>
              <w:bottom w:val="single" w:sz="8" w:space="0" w:color="BFBFBF"/>
              <w:right w:val="single" w:sz="8" w:space="0" w:color="BFBFBF"/>
            </w:tcBorders>
            <w:shd w:val="clear" w:color="auto" w:fill="auto"/>
            <w:vAlign w:val="center"/>
            <w:hideMark/>
          </w:tcPr>
          <w:p w14:paraId="1EBE593C"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no sabe / no responde</w:t>
            </w:r>
          </w:p>
        </w:tc>
      </w:tr>
      <w:tr w:rsidR="00080DAE" w:rsidRPr="00817F50" w14:paraId="780A8894" w14:textId="77777777" w:rsidTr="00080DAE">
        <w:trPr>
          <w:trHeight w:val="581"/>
        </w:trPr>
        <w:tc>
          <w:tcPr>
            <w:tcW w:w="2258" w:type="dxa"/>
            <w:tcBorders>
              <w:top w:val="single" w:sz="8" w:space="0" w:color="BFBFBF"/>
              <w:left w:val="single" w:sz="8" w:space="0" w:color="000000" w:themeColor="text1"/>
              <w:bottom w:val="single" w:sz="8" w:space="0" w:color="BFBFBF"/>
              <w:right w:val="single" w:sz="8" w:space="0" w:color="BFBFBF"/>
            </w:tcBorders>
            <w:shd w:val="clear" w:color="auto" w:fill="auto"/>
            <w:vAlign w:val="center"/>
            <w:hideMark/>
          </w:tcPr>
          <w:p w14:paraId="3DC06D95"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Protección</w:t>
            </w:r>
          </w:p>
        </w:tc>
        <w:tc>
          <w:tcPr>
            <w:tcW w:w="3828" w:type="dxa"/>
            <w:tcBorders>
              <w:top w:val="single" w:sz="8" w:space="0" w:color="BFBFBF"/>
              <w:left w:val="nil"/>
              <w:bottom w:val="single" w:sz="8" w:space="0" w:color="BFBFBF"/>
              <w:right w:val="single" w:sz="8" w:space="0" w:color="BFBFBF"/>
            </w:tcBorders>
            <w:shd w:val="clear" w:color="auto" w:fill="auto"/>
            <w:vAlign w:val="center"/>
            <w:hideMark/>
          </w:tcPr>
          <w:p w14:paraId="1A38CAB8"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Medidas contra el ciberacoso experimentado</w:t>
            </w:r>
          </w:p>
        </w:tc>
        <w:tc>
          <w:tcPr>
            <w:tcW w:w="4394" w:type="dxa"/>
            <w:tcBorders>
              <w:top w:val="single" w:sz="8" w:space="0" w:color="BFBFBF"/>
              <w:left w:val="nil"/>
              <w:bottom w:val="single" w:sz="8" w:space="0" w:color="BFBFBF"/>
              <w:right w:val="single" w:sz="8" w:space="0" w:color="BFBFBF"/>
            </w:tcBorders>
            <w:shd w:val="clear" w:color="auto" w:fill="auto"/>
            <w:vAlign w:val="center"/>
            <w:hideMark/>
          </w:tcPr>
          <w:p w14:paraId="0FC5A34D"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Tipos de medidas tomadas contra el ciberacoso: Bloquear (a la persona, cuenta o página) </w:t>
            </w:r>
          </w:p>
        </w:tc>
        <w:tc>
          <w:tcPr>
            <w:tcW w:w="3685" w:type="dxa"/>
            <w:tcBorders>
              <w:top w:val="single" w:sz="8" w:space="0" w:color="BFBFBF"/>
              <w:left w:val="nil"/>
              <w:bottom w:val="single" w:sz="8" w:space="0" w:color="BFBFBF"/>
              <w:right w:val="single" w:sz="8" w:space="0" w:color="BFBFBF"/>
            </w:tcBorders>
            <w:shd w:val="clear" w:color="auto" w:fill="auto"/>
            <w:vAlign w:val="center"/>
            <w:hideMark/>
          </w:tcPr>
          <w:p w14:paraId="2C168C21"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si </w:t>
            </w:r>
          </w:p>
        </w:tc>
      </w:tr>
      <w:tr w:rsidR="00080DAE" w:rsidRPr="00817F50" w14:paraId="4D4A587D" w14:textId="77777777" w:rsidTr="00080DAE">
        <w:trPr>
          <w:trHeight w:val="581"/>
        </w:trPr>
        <w:tc>
          <w:tcPr>
            <w:tcW w:w="2258" w:type="dxa"/>
            <w:tcBorders>
              <w:top w:val="single" w:sz="8" w:space="0" w:color="BFBFBF"/>
              <w:left w:val="single" w:sz="8" w:space="0" w:color="000000" w:themeColor="text1"/>
              <w:bottom w:val="single" w:sz="8" w:space="0" w:color="BFBFBF"/>
              <w:right w:val="single" w:sz="8" w:space="0" w:color="BFBFBF"/>
            </w:tcBorders>
            <w:shd w:val="clear" w:color="auto" w:fill="auto"/>
            <w:vAlign w:val="center"/>
            <w:hideMark/>
          </w:tcPr>
          <w:p w14:paraId="4726979E"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Protección</w:t>
            </w:r>
          </w:p>
        </w:tc>
        <w:tc>
          <w:tcPr>
            <w:tcW w:w="3828" w:type="dxa"/>
            <w:tcBorders>
              <w:top w:val="single" w:sz="8" w:space="0" w:color="BFBFBF"/>
              <w:left w:val="nil"/>
              <w:bottom w:val="single" w:sz="8" w:space="0" w:color="BFBFBF"/>
              <w:right w:val="single" w:sz="8" w:space="0" w:color="BFBFBF"/>
            </w:tcBorders>
            <w:shd w:val="clear" w:color="auto" w:fill="auto"/>
            <w:vAlign w:val="center"/>
            <w:hideMark/>
          </w:tcPr>
          <w:p w14:paraId="2E9359FF"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Medidas contra el ciberacoso experimentado</w:t>
            </w:r>
          </w:p>
        </w:tc>
        <w:tc>
          <w:tcPr>
            <w:tcW w:w="4394" w:type="dxa"/>
            <w:tcBorders>
              <w:top w:val="single" w:sz="8" w:space="0" w:color="BFBFBF"/>
              <w:left w:val="nil"/>
              <w:bottom w:val="single" w:sz="8" w:space="0" w:color="BFBFBF"/>
              <w:right w:val="single" w:sz="8" w:space="0" w:color="BFBFBF"/>
            </w:tcBorders>
            <w:shd w:val="clear" w:color="auto" w:fill="auto"/>
            <w:vAlign w:val="center"/>
            <w:hideMark/>
          </w:tcPr>
          <w:p w14:paraId="65F05E0E"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Tipos de medidas tomadas contra el ciberacoso: Bloquear (a la persona, cuenta o página) </w:t>
            </w:r>
          </w:p>
        </w:tc>
        <w:tc>
          <w:tcPr>
            <w:tcW w:w="3685" w:type="dxa"/>
            <w:tcBorders>
              <w:top w:val="single" w:sz="8" w:space="0" w:color="BFBFBF"/>
              <w:left w:val="nil"/>
              <w:bottom w:val="single" w:sz="8" w:space="0" w:color="BFBFBF"/>
              <w:right w:val="single" w:sz="8" w:space="0" w:color="BFBFBF"/>
            </w:tcBorders>
            <w:shd w:val="clear" w:color="auto" w:fill="auto"/>
            <w:vAlign w:val="center"/>
            <w:hideMark/>
          </w:tcPr>
          <w:p w14:paraId="515537CB"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no</w:t>
            </w:r>
          </w:p>
        </w:tc>
      </w:tr>
      <w:tr w:rsidR="00080DAE" w:rsidRPr="00817F50" w14:paraId="25E94707" w14:textId="77777777" w:rsidTr="00080DAE">
        <w:trPr>
          <w:trHeight w:val="581"/>
        </w:trPr>
        <w:tc>
          <w:tcPr>
            <w:tcW w:w="2258" w:type="dxa"/>
            <w:tcBorders>
              <w:top w:val="single" w:sz="8" w:space="0" w:color="BFBFBF"/>
              <w:left w:val="single" w:sz="8" w:space="0" w:color="000000" w:themeColor="text1"/>
              <w:bottom w:val="single" w:sz="8" w:space="0" w:color="BFBFBF"/>
              <w:right w:val="single" w:sz="8" w:space="0" w:color="BFBFBF"/>
            </w:tcBorders>
            <w:shd w:val="clear" w:color="auto" w:fill="auto"/>
            <w:vAlign w:val="center"/>
            <w:hideMark/>
          </w:tcPr>
          <w:p w14:paraId="383182E9"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Protección</w:t>
            </w:r>
          </w:p>
        </w:tc>
        <w:tc>
          <w:tcPr>
            <w:tcW w:w="3828" w:type="dxa"/>
            <w:tcBorders>
              <w:top w:val="single" w:sz="8" w:space="0" w:color="BFBFBF"/>
              <w:left w:val="nil"/>
              <w:bottom w:val="single" w:sz="8" w:space="0" w:color="BFBFBF"/>
              <w:right w:val="single" w:sz="8" w:space="0" w:color="BFBFBF"/>
            </w:tcBorders>
            <w:shd w:val="clear" w:color="auto" w:fill="auto"/>
            <w:vAlign w:val="center"/>
            <w:hideMark/>
          </w:tcPr>
          <w:p w14:paraId="5E77F3C4"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Medidas contra el ciberacoso experimentado</w:t>
            </w:r>
          </w:p>
        </w:tc>
        <w:tc>
          <w:tcPr>
            <w:tcW w:w="4394" w:type="dxa"/>
            <w:tcBorders>
              <w:top w:val="single" w:sz="8" w:space="0" w:color="BFBFBF"/>
              <w:left w:val="nil"/>
              <w:bottom w:val="single" w:sz="8" w:space="0" w:color="BFBFBF"/>
              <w:right w:val="single" w:sz="8" w:space="0" w:color="BFBFBF"/>
            </w:tcBorders>
            <w:shd w:val="clear" w:color="auto" w:fill="auto"/>
            <w:vAlign w:val="center"/>
            <w:hideMark/>
          </w:tcPr>
          <w:p w14:paraId="3ACF9F37"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Tipos de medidas tomadas contra el ciberacoso: Bloquear (a la persona, cuenta o página) </w:t>
            </w:r>
          </w:p>
        </w:tc>
        <w:tc>
          <w:tcPr>
            <w:tcW w:w="3685" w:type="dxa"/>
            <w:tcBorders>
              <w:top w:val="single" w:sz="8" w:space="0" w:color="BFBFBF"/>
              <w:left w:val="nil"/>
              <w:bottom w:val="single" w:sz="8" w:space="0" w:color="BFBFBF"/>
              <w:right w:val="single" w:sz="8" w:space="0" w:color="BFBFBF"/>
            </w:tcBorders>
            <w:shd w:val="clear" w:color="auto" w:fill="auto"/>
            <w:vAlign w:val="center"/>
            <w:hideMark/>
          </w:tcPr>
          <w:p w14:paraId="4A1BC1DE"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no sabe / no responde</w:t>
            </w:r>
          </w:p>
        </w:tc>
      </w:tr>
      <w:tr w:rsidR="00080DAE" w:rsidRPr="00817F50" w14:paraId="792CBF66" w14:textId="77777777" w:rsidTr="00080DAE">
        <w:trPr>
          <w:trHeight w:val="313"/>
        </w:trPr>
        <w:tc>
          <w:tcPr>
            <w:tcW w:w="2258" w:type="dxa"/>
            <w:tcBorders>
              <w:top w:val="single" w:sz="8" w:space="0" w:color="BFBFBF"/>
              <w:left w:val="single" w:sz="8" w:space="0" w:color="000000" w:themeColor="text1"/>
              <w:bottom w:val="single" w:sz="8" w:space="0" w:color="BFBFBF"/>
              <w:right w:val="single" w:sz="8" w:space="0" w:color="BFBFBF"/>
            </w:tcBorders>
            <w:shd w:val="clear" w:color="auto" w:fill="auto"/>
            <w:vAlign w:val="center"/>
            <w:hideMark/>
          </w:tcPr>
          <w:p w14:paraId="0156A82C"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Uso y experiencia en internet</w:t>
            </w:r>
          </w:p>
        </w:tc>
        <w:tc>
          <w:tcPr>
            <w:tcW w:w="3828" w:type="dxa"/>
            <w:tcBorders>
              <w:top w:val="single" w:sz="8" w:space="0" w:color="BFBFBF"/>
              <w:left w:val="nil"/>
              <w:bottom w:val="single" w:sz="8" w:space="0" w:color="BFBFBF"/>
              <w:right w:val="single" w:sz="8" w:space="0" w:color="BFBFBF"/>
            </w:tcBorders>
            <w:shd w:val="clear" w:color="auto" w:fill="auto"/>
            <w:vAlign w:val="center"/>
            <w:hideMark/>
          </w:tcPr>
          <w:p w14:paraId="747E3E2D"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Condición de uso de internet</w:t>
            </w:r>
          </w:p>
        </w:tc>
        <w:tc>
          <w:tcPr>
            <w:tcW w:w="4394" w:type="dxa"/>
            <w:tcBorders>
              <w:top w:val="single" w:sz="8" w:space="0" w:color="BFBFBF"/>
              <w:left w:val="nil"/>
              <w:bottom w:val="single" w:sz="8" w:space="0" w:color="BFBFBF"/>
              <w:right w:val="single" w:sz="8" w:space="0" w:color="BFBFBF"/>
            </w:tcBorders>
            <w:shd w:val="clear" w:color="auto" w:fill="auto"/>
            <w:vAlign w:val="center"/>
            <w:hideMark/>
          </w:tcPr>
          <w:p w14:paraId="2A244C45"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Uso de internet</w:t>
            </w:r>
          </w:p>
        </w:tc>
        <w:tc>
          <w:tcPr>
            <w:tcW w:w="3685" w:type="dxa"/>
            <w:tcBorders>
              <w:top w:val="single" w:sz="8" w:space="0" w:color="BFBFBF"/>
              <w:left w:val="nil"/>
              <w:bottom w:val="single" w:sz="8" w:space="0" w:color="BFBFBF"/>
              <w:right w:val="single" w:sz="8" w:space="0" w:color="BFBFBF"/>
            </w:tcBorders>
            <w:shd w:val="clear" w:color="auto" w:fill="auto"/>
            <w:vAlign w:val="center"/>
            <w:hideMark/>
          </w:tcPr>
          <w:p w14:paraId="4D8EC51D"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si </w:t>
            </w:r>
          </w:p>
        </w:tc>
      </w:tr>
      <w:tr w:rsidR="00080DAE" w:rsidRPr="00817F50" w14:paraId="1CA7CB0B" w14:textId="77777777" w:rsidTr="00080DAE">
        <w:trPr>
          <w:trHeight w:val="313"/>
        </w:trPr>
        <w:tc>
          <w:tcPr>
            <w:tcW w:w="2258" w:type="dxa"/>
            <w:tcBorders>
              <w:top w:val="single" w:sz="8" w:space="0" w:color="BFBFBF"/>
              <w:left w:val="single" w:sz="8" w:space="0" w:color="000000" w:themeColor="text1"/>
              <w:bottom w:val="single" w:sz="8" w:space="0" w:color="000000" w:themeColor="text1"/>
              <w:right w:val="single" w:sz="8" w:space="0" w:color="BFBFBF"/>
            </w:tcBorders>
            <w:shd w:val="clear" w:color="auto" w:fill="auto"/>
            <w:vAlign w:val="center"/>
            <w:hideMark/>
          </w:tcPr>
          <w:p w14:paraId="44B7B267"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Uso y experiencia en internet</w:t>
            </w:r>
          </w:p>
        </w:tc>
        <w:tc>
          <w:tcPr>
            <w:tcW w:w="3828" w:type="dxa"/>
            <w:tcBorders>
              <w:top w:val="single" w:sz="8" w:space="0" w:color="BFBFBF"/>
              <w:left w:val="nil"/>
              <w:bottom w:val="single" w:sz="8" w:space="0" w:color="000000" w:themeColor="text1"/>
              <w:right w:val="single" w:sz="8" w:space="0" w:color="BFBFBF"/>
            </w:tcBorders>
            <w:shd w:val="clear" w:color="auto" w:fill="auto"/>
            <w:vAlign w:val="center"/>
            <w:hideMark/>
          </w:tcPr>
          <w:p w14:paraId="5643E71E"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Condición de uso de internet</w:t>
            </w:r>
          </w:p>
        </w:tc>
        <w:tc>
          <w:tcPr>
            <w:tcW w:w="4394" w:type="dxa"/>
            <w:tcBorders>
              <w:top w:val="single" w:sz="8" w:space="0" w:color="BFBFBF"/>
              <w:left w:val="nil"/>
              <w:bottom w:val="single" w:sz="8" w:space="0" w:color="000000" w:themeColor="text1"/>
              <w:right w:val="single" w:sz="8" w:space="0" w:color="BFBFBF"/>
            </w:tcBorders>
            <w:shd w:val="clear" w:color="auto" w:fill="auto"/>
            <w:vAlign w:val="center"/>
            <w:hideMark/>
          </w:tcPr>
          <w:p w14:paraId="0606519A"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Uso de internet</w:t>
            </w:r>
          </w:p>
        </w:tc>
        <w:tc>
          <w:tcPr>
            <w:tcW w:w="3685" w:type="dxa"/>
            <w:tcBorders>
              <w:top w:val="single" w:sz="8" w:space="0" w:color="BFBFBF"/>
              <w:left w:val="nil"/>
              <w:bottom w:val="single" w:sz="8" w:space="0" w:color="000000" w:themeColor="text1"/>
              <w:right w:val="single" w:sz="8" w:space="0" w:color="BFBFBF"/>
            </w:tcBorders>
            <w:shd w:val="clear" w:color="auto" w:fill="auto"/>
            <w:vAlign w:val="center"/>
            <w:hideMark/>
          </w:tcPr>
          <w:p w14:paraId="3B754368"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no</w:t>
            </w:r>
          </w:p>
        </w:tc>
      </w:tr>
    </w:tbl>
    <w:p w14:paraId="6C252BCD" w14:textId="77777777" w:rsidR="00AD6CE6" w:rsidRPr="00817F50" w:rsidRDefault="00C41ACA" w:rsidP="00C41ACA">
      <w:pPr>
        <w:widowControl/>
        <w:spacing w:before="120" w:after="120" w:line="259" w:lineRule="auto"/>
        <w:rPr>
          <w:rFonts w:ascii="Century Gothic" w:hAnsi="Century Gothic" w:cs="Arial"/>
          <w:bCs/>
          <w:sz w:val="19"/>
          <w:szCs w:val="19"/>
        </w:rPr>
      </w:pPr>
      <w:bookmarkStart w:id="210" w:name="_Hlk81391861"/>
      <w:r w:rsidRPr="00817F50">
        <w:rPr>
          <w:rFonts w:ascii="Century Gothic" w:hAnsi="Century Gothic" w:cs="Arial"/>
          <w:bCs/>
          <w:sz w:val="19"/>
          <w:szCs w:val="19"/>
        </w:rPr>
        <w:t xml:space="preserve">Nota: Para fines ilustrativos se presenta solo un extracto del total de variables que componen el </w:t>
      </w:r>
      <w:r w:rsidR="00E44DE1" w:rsidRPr="00817F50">
        <w:rPr>
          <w:rFonts w:ascii="Century Gothic" w:hAnsi="Century Gothic" w:cs="Arial"/>
          <w:bCs/>
          <w:sz w:val="19"/>
          <w:szCs w:val="19"/>
        </w:rPr>
        <w:t>Programa de Información</w:t>
      </w:r>
      <w:r w:rsidRPr="00817F50">
        <w:rPr>
          <w:rFonts w:ascii="Century Gothic" w:hAnsi="Century Gothic" w:cs="Arial"/>
          <w:bCs/>
          <w:sz w:val="19"/>
          <w:szCs w:val="19"/>
        </w:rPr>
        <w:t>.</w:t>
      </w:r>
    </w:p>
    <w:bookmarkEnd w:id="210"/>
    <w:p w14:paraId="690E4A43" w14:textId="77777777" w:rsidR="00E11C21" w:rsidRPr="00817F50" w:rsidRDefault="00E11C21" w:rsidP="00AD6CE6">
      <w:pPr>
        <w:widowControl/>
        <w:spacing w:before="120" w:after="120" w:line="259" w:lineRule="auto"/>
        <w:jc w:val="center"/>
        <w:rPr>
          <w:rFonts w:ascii="Century Gothic" w:hAnsi="Century Gothic" w:cs="Arial"/>
          <w:bCs/>
          <w:sz w:val="19"/>
          <w:szCs w:val="19"/>
        </w:rPr>
      </w:pPr>
    </w:p>
    <w:p w14:paraId="6443D0AB" w14:textId="77777777" w:rsidR="00080DAE" w:rsidRPr="00817F50" w:rsidRDefault="00080DAE" w:rsidP="00AD6CE6">
      <w:pPr>
        <w:widowControl/>
        <w:spacing w:before="120" w:after="120" w:line="259" w:lineRule="auto"/>
        <w:jc w:val="center"/>
        <w:rPr>
          <w:rFonts w:ascii="Century Gothic" w:hAnsi="Century Gothic" w:cs="Arial"/>
          <w:bCs/>
          <w:sz w:val="19"/>
          <w:szCs w:val="19"/>
        </w:rPr>
      </w:pPr>
    </w:p>
    <w:p w14:paraId="18A91248" w14:textId="77777777" w:rsidR="00E11C21" w:rsidRPr="00817F50" w:rsidRDefault="00E11C21" w:rsidP="00AD6CE6">
      <w:pPr>
        <w:widowControl/>
        <w:spacing w:before="120" w:after="120" w:line="259" w:lineRule="auto"/>
        <w:jc w:val="center"/>
        <w:rPr>
          <w:rFonts w:ascii="Century Gothic" w:hAnsi="Century Gothic" w:cs="Arial"/>
          <w:bCs/>
          <w:sz w:val="19"/>
          <w:szCs w:val="19"/>
        </w:rPr>
      </w:pPr>
    </w:p>
    <w:p w14:paraId="292F05B0" w14:textId="77777777" w:rsidR="00AD6CE6" w:rsidRPr="00817F50" w:rsidRDefault="00AD6CE6" w:rsidP="00AD6CE6">
      <w:pPr>
        <w:jc w:val="center"/>
        <w:rPr>
          <w:rFonts w:ascii="Century Gothic" w:hAnsi="Century Gothic" w:cs="Arial"/>
          <w:b/>
          <w:sz w:val="19"/>
          <w:szCs w:val="19"/>
        </w:rPr>
      </w:pPr>
    </w:p>
    <w:p w14:paraId="0BF9E6E4" w14:textId="77777777" w:rsidR="00657D94" w:rsidRPr="00817F50" w:rsidRDefault="00657D94" w:rsidP="00657D94">
      <w:pPr>
        <w:pStyle w:val="Ttulo1"/>
        <w:ind w:left="426" w:hanging="426"/>
        <w:rPr>
          <w:rFonts w:ascii="Century Gothic" w:hAnsi="Century Gothic" w:cstheme="minorHAnsi"/>
          <w:color w:val="365F91" w:themeColor="accent1" w:themeShade="BF"/>
        </w:rPr>
      </w:pPr>
      <w:bookmarkStart w:id="211" w:name="_Toc83729686"/>
      <w:bookmarkStart w:id="212" w:name="_Toc85726043"/>
      <w:r w:rsidRPr="00817F50">
        <w:rPr>
          <w:rFonts w:ascii="Century Gothic" w:hAnsi="Century Gothic" w:cstheme="minorHAnsi"/>
          <w:color w:val="365F91" w:themeColor="accent1" w:themeShade="BF"/>
        </w:rPr>
        <w:lastRenderedPageBreak/>
        <w:t xml:space="preserve">ANEXO </w:t>
      </w:r>
      <w:r w:rsidR="00C44E3E">
        <w:rPr>
          <w:rFonts w:ascii="Century Gothic" w:hAnsi="Century Gothic" w:cstheme="minorHAnsi"/>
          <w:color w:val="365F91" w:themeColor="accent1" w:themeShade="BF"/>
        </w:rPr>
        <w:t>IV</w:t>
      </w:r>
      <w:r w:rsidRPr="00817F50">
        <w:rPr>
          <w:rFonts w:ascii="Century Gothic" w:hAnsi="Century Gothic" w:cstheme="minorHAnsi"/>
          <w:color w:val="365F91" w:themeColor="accent1" w:themeShade="BF"/>
        </w:rPr>
        <w:t xml:space="preserve">: </w:t>
      </w:r>
      <w:bookmarkStart w:id="213" w:name="_Hlk81343580"/>
      <w:r w:rsidR="00662CA0" w:rsidRPr="00817F50">
        <w:rPr>
          <w:rFonts w:ascii="Century Gothic" w:hAnsi="Century Gothic" w:cstheme="minorHAnsi"/>
          <w:color w:val="365F91" w:themeColor="accent1" w:themeShade="BF"/>
        </w:rPr>
        <w:t xml:space="preserve">EJEMPLO DE </w:t>
      </w:r>
      <w:r w:rsidR="00D3431C" w:rsidRPr="00817F50">
        <w:rPr>
          <w:rFonts w:ascii="Century Gothic" w:hAnsi="Century Gothic" w:cstheme="minorHAnsi"/>
          <w:color w:val="365F91" w:themeColor="accent1" w:themeShade="BF"/>
        </w:rPr>
        <w:t xml:space="preserve">FORMATO DE LLENADO DEL </w:t>
      </w:r>
      <w:r w:rsidR="00662CA0" w:rsidRPr="00817F50">
        <w:rPr>
          <w:rFonts w:ascii="Century Gothic" w:hAnsi="Century Gothic" w:cstheme="minorHAnsi"/>
          <w:color w:val="365F91" w:themeColor="accent1" w:themeShade="BF"/>
        </w:rPr>
        <w:t>ESQUEMA DE INDICADORES OBJETIVO</w:t>
      </w:r>
      <w:bookmarkEnd w:id="211"/>
      <w:bookmarkEnd w:id="212"/>
      <w:bookmarkEnd w:id="213"/>
    </w:p>
    <w:p w14:paraId="0D1B63EA" w14:textId="77777777" w:rsidR="00657D94" w:rsidRPr="00817F50" w:rsidRDefault="00657D94" w:rsidP="006A58C5">
      <w:pPr>
        <w:pStyle w:val="Textoindependiente"/>
        <w:spacing w:before="74" w:line="250" w:lineRule="auto"/>
        <w:ind w:left="0" w:right="68"/>
        <w:jc w:val="center"/>
        <w:rPr>
          <w:rFonts w:ascii="Century Gothic" w:hAnsi="Century Gothic"/>
          <w:b/>
          <w:bCs/>
          <w:color w:val="231F20"/>
          <w:sz w:val="19"/>
          <w:szCs w:val="19"/>
        </w:rPr>
      </w:pPr>
    </w:p>
    <w:p w14:paraId="6ED4CC7D" w14:textId="77777777" w:rsidR="00662CA0" w:rsidRPr="00817F50" w:rsidRDefault="00662CA0" w:rsidP="00662CA0">
      <w:pPr>
        <w:pStyle w:val="Textoindependiente"/>
        <w:spacing w:before="74" w:line="250" w:lineRule="auto"/>
        <w:ind w:left="0" w:right="68"/>
        <w:jc w:val="center"/>
        <w:rPr>
          <w:rFonts w:ascii="Century Gothic" w:hAnsi="Century Gothic"/>
          <w:b/>
          <w:bCs/>
          <w:color w:val="231F20"/>
          <w:sz w:val="19"/>
          <w:szCs w:val="19"/>
        </w:rPr>
      </w:pPr>
      <w:bookmarkStart w:id="214" w:name="_Hlk81343613"/>
      <w:r w:rsidRPr="00817F50">
        <w:rPr>
          <w:rFonts w:ascii="Century Gothic" w:hAnsi="Century Gothic"/>
          <w:b/>
          <w:bCs/>
          <w:color w:val="231F20"/>
          <w:sz w:val="19"/>
          <w:szCs w:val="19"/>
        </w:rPr>
        <w:t>ESQUEMA DE INDICADORES OBJETIVO</w:t>
      </w:r>
      <w:r w:rsidR="00DC6C70" w:rsidRPr="00817F50">
        <w:rPr>
          <w:rFonts w:ascii="Century Gothic" w:hAnsi="Century Gothic"/>
          <w:b/>
          <w:bCs/>
          <w:color w:val="231F20"/>
          <w:sz w:val="19"/>
          <w:szCs w:val="19"/>
        </w:rPr>
        <w:t xml:space="preserve"> DEL</w:t>
      </w:r>
      <w:r w:rsidRPr="00817F50">
        <w:rPr>
          <w:rFonts w:ascii="Century Gothic" w:hAnsi="Century Gothic"/>
          <w:b/>
          <w:bCs/>
          <w:color w:val="231F20"/>
          <w:sz w:val="19"/>
          <w:szCs w:val="19"/>
        </w:rPr>
        <w:t xml:space="preserve"> MOCIBA </w:t>
      </w:r>
      <w:bookmarkEnd w:id="214"/>
      <w:r w:rsidR="00810EBA" w:rsidRPr="00817F50">
        <w:rPr>
          <w:rFonts w:ascii="Century Gothic" w:hAnsi="Century Gothic"/>
          <w:color w:val="231F20"/>
          <w:sz w:val="19"/>
          <w:szCs w:val="19"/>
        </w:rPr>
        <w:t>(parte 1 de 2)</w:t>
      </w:r>
      <w:r w:rsidR="00DC6C70" w:rsidRPr="00817F50">
        <w:rPr>
          <w:rFonts w:ascii="Century Gothic" w:hAnsi="Century Gothic"/>
          <w:color w:val="231F20"/>
          <w:sz w:val="19"/>
          <w:szCs w:val="19"/>
        </w:rPr>
        <w:t>.</w:t>
      </w:r>
    </w:p>
    <w:p w14:paraId="74B5D85C" w14:textId="77777777" w:rsidR="006C2038" w:rsidRPr="00817F50" w:rsidRDefault="006C2038" w:rsidP="00E637BD">
      <w:pPr>
        <w:pStyle w:val="Textoindependiente"/>
        <w:spacing w:before="74" w:line="250" w:lineRule="auto"/>
        <w:ind w:left="0" w:right="68"/>
        <w:jc w:val="center"/>
        <w:rPr>
          <w:rFonts w:ascii="Century Gothic" w:hAnsi="Century Gothic"/>
          <w:b/>
          <w:bCs/>
          <w:color w:val="231F20"/>
          <w:sz w:val="19"/>
          <w:szCs w:val="19"/>
        </w:rPr>
      </w:pPr>
    </w:p>
    <w:tbl>
      <w:tblPr>
        <w:tblW w:w="1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9"/>
        <w:gridCol w:w="1732"/>
        <w:gridCol w:w="1859"/>
        <w:gridCol w:w="1604"/>
        <w:gridCol w:w="1531"/>
        <w:gridCol w:w="1987"/>
        <w:gridCol w:w="2013"/>
        <w:gridCol w:w="1778"/>
      </w:tblGrid>
      <w:tr w:rsidR="00810EBA" w:rsidRPr="00817F50" w14:paraId="1EEA7257" w14:textId="77777777" w:rsidTr="00927C3B">
        <w:trPr>
          <w:trHeight w:val="775"/>
        </w:trPr>
        <w:tc>
          <w:tcPr>
            <w:tcW w:w="21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hideMark/>
          </w:tcPr>
          <w:p w14:paraId="7F3A327C" w14:textId="77777777" w:rsidR="00810EBA" w:rsidRPr="00817F50" w:rsidRDefault="00810EBA" w:rsidP="00810EBA">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Nombre del Indicador Objetivo</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76AFC2FE" w14:textId="77777777" w:rsidR="00810EBA" w:rsidRPr="00817F50" w:rsidRDefault="00810EBA" w:rsidP="00810EBA">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Justificación conceptual</w:t>
            </w:r>
          </w:p>
        </w:tc>
        <w:tc>
          <w:tcPr>
            <w:tcW w:w="18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4FD88588" w14:textId="77777777" w:rsidR="00810EBA" w:rsidRPr="00817F50" w:rsidRDefault="00810EBA" w:rsidP="00810EBA">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Periodo de referencia del indicador</w:t>
            </w:r>
          </w:p>
        </w:tc>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4087849A" w14:textId="77777777" w:rsidR="00810EBA" w:rsidRPr="00817F50" w:rsidRDefault="00810EBA" w:rsidP="00810EBA">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Parámetro de interés</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E2EFDA"/>
            <w:vAlign w:val="center"/>
            <w:hideMark/>
          </w:tcPr>
          <w:p w14:paraId="29F6EBC0" w14:textId="77777777" w:rsidR="00810EBA" w:rsidRPr="00817F50" w:rsidRDefault="00810EBA" w:rsidP="00810EBA">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Unidad de medida especial</w:t>
            </w:r>
          </w:p>
        </w:tc>
        <w:tc>
          <w:tcPr>
            <w:tcW w:w="1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00BEFC7F" w14:textId="77777777" w:rsidR="00810EBA" w:rsidRPr="00817F50" w:rsidRDefault="00810EBA" w:rsidP="00810EBA">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Fenómeno de interés</w:t>
            </w: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39E93C26" w14:textId="77777777" w:rsidR="00810EBA" w:rsidRPr="00817F50" w:rsidRDefault="00810EBA" w:rsidP="00810EBA">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Universo de análisis del indicador</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hideMark/>
          </w:tcPr>
          <w:p w14:paraId="43B5577F" w14:textId="77777777" w:rsidR="00810EBA" w:rsidRPr="00817F50" w:rsidRDefault="00810EBA" w:rsidP="00810EBA">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 xml:space="preserve">Dominios de estudio </w:t>
            </w:r>
          </w:p>
        </w:tc>
      </w:tr>
      <w:tr w:rsidR="00801FF9" w:rsidRPr="00817F50" w14:paraId="4F6AC921" w14:textId="77777777" w:rsidTr="001F32F4">
        <w:trPr>
          <w:trHeight w:val="1085"/>
        </w:trPr>
        <w:tc>
          <w:tcPr>
            <w:tcW w:w="2169" w:type="dxa"/>
            <w:vMerge w:val="restart"/>
            <w:tcBorders>
              <w:top w:val="single" w:sz="4" w:space="0" w:color="000000" w:themeColor="text1"/>
              <w:left w:val="single" w:sz="4" w:space="0" w:color="000000" w:themeColor="text1"/>
              <w:bottom w:val="single" w:sz="4" w:space="0" w:color="BFBFBF"/>
              <w:right w:val="single" w:sz="4" w:space="0" w:color="BFBFBF"/>
            </w:tcBorders>
            <w:shd w:val="clear" w:color="auto" w:fill="auto"/>
            <w:vAlign w:val="center"/>
            <w:hideMark/>
          </w:tcPr>
          <w:p w14:paraId="233126DC" w14:textId="77777777" w:rsidR="00810EBA" w:rsidRPr="00817F50" w:rsidRDefault="00810EBA" w:rsidP="00810EBA">
            <w:pPr>
              <w:widowControl/>
              <w:jc w:val="center"/>
              <w:rPr>
                <w:rFonts w:ascii="Century Gothic" w:eastAsia="Times New Roman" w:hAnsi="Century Gothic" w:cs="Calibri"/>
                <w:b/>
                <w:bCs/>
                <w:sz w:val="18"/>
                <w:szCs w:val="18"/>
                <w:lang w:eastAsia="es-MX"/>
              </w:rPr>
            </w:pPr>
            <w:r w:rsidRPr="00817F50">
              <w:rPr>
                <w:rFonts w:ascii="Century Gothic" w:eastAsia="Times New Roman" w:hAnsi="Century Gothic" w:cs="Calibri"/>
                <w:b/>
                <w:bCs/>
                <w:sz w:val="18"/>
                <w:szCs w:val="18"/>
                <w:lang w:eastAsia="es-MX"/>
              </w:rPr>
              <w:t>Porcentaje de la población de 12 años y más que vivió ciberacoso durante los últimos doce meses</w:t>
            </w:r>
          </w:p>
        </w:tc>
        <w:tc>
          <w:tcPr>
            <w:tcW w:w="1732"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2FAC82B1" w14:textId="77777777" w:rsidR="00810EBA" w:rsidRPr="00817F50" w:rsidRDefault="00810EBA" w:rsidP="00810EBA">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w:t>
            </w:r>
            <w:r w:rsidR="00A13865" w:rsidRPr="00817F50">
              <w:rPr>
                <w:rFonts w:ascii="Century Gothic" w:eastAsia="Times New Roman" w:hAnsi="Century Gothic" w:cs="Calibri"/>
                <w:sz w:val="18"/>
                <w:szCs w:val="18"/>
                <w:lang w:eastAsia="es-MX"/>
              </w:rPr>
              <w:t>Medir la percepción de la población de 12 años y más que vivió ciberacoso durante los últimos doce meses</w:t>
            </w:r>
          </w:p>
        </w:tc>
        <w:tc>
          <w:tcPr>
            <w:tcW w:w="1859"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081E7FB2" w14:textId="77777777" w:rsidR="00810EBA" w:rsidRPr="00817F50" w:rsidRDefault="00810EBA" w:rsidP="00810EBA">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xml:space="preserve">Anual </w:t>
            </w:r>
          </w:p>
        </w:tc>
        <w:tc>
          <w:tcPr>
            <w:tcW w:w="1604"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15157668" w14:textId="77777777" w:rsidR="00810EBA" w:rsidRPr="00817F50" w:rsidRDefault="00810EBA" w:rsidP="00810EBA">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Porcentaje</w:t>
            </w:r>
          </w:p>
        </w:tc>
        <w:tc>
          <w:tcPr>
            <w:tcW w:w="1531"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736C23BC" w14:textId="77777777" w:rsidR="00810EBA" w:rsidRPr="00817F50" w:rsidRDefault="00810EBA" w:rsidP="00810EBA">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w:t>
            </w:r>
          </w:p>
        </w:tc>
        <w:tc>
          <w:tcPr>
            <w:tcW w:w="1987"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16A3C6BB" w14:textId="77777777" w:rsidR="00810EBA" w:rsidRPr="00817F50" w:rsidRDefault="00810EBA" w:rsidP="00810EBA">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Ciberacoso</w:t>
            </w:r>
          </w:p>
        </w:tc>
        <w:tc>
          <w:tcPr>
            <w:tcW w:w="2013"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240BA8E9" w14:textId="77777777" w:rsidR="00810EBA" w:rsidRPr="00817F50" w:rsidRDefault="00810EBA" w:rsidP="00810EBA">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Población de 12 años y más que vivió ciberacoso</w:t>
            </w:r>
          </w:p>
        </w:tc>
        <w:tc>
          <w:tcPr>
            <w:tcW w:w="1778" w:type="dxa"/>
            <w:tcBorders>
              <w:top w:val="single" w:sz="4" w:space="0" w:color="000000" w:themeColor="text1"/>
              <w:left w:val="single" w:sz="4" w:space="0" w:color="BFBFBF"/>
              <w:bottom w:val="single" w:sz="4" w:space="0" w:color="BFBFBF"/>
              <w:right w:val="single" w:sz="4" w:space="0" w:color="000000" w:themeColor="text1"/>
            </w:tcBorders>
            <w:shd w:val="clear" w:color="auto" w:fill="auto"/>
            <w:vAlign w:val="center"/>
            <w:hideMark/>
          </w:tcPr>
          <w:p w14:paraId="6E5BB63A" w14:textId="77777777" w:rsidR="00810EBA" w:rsidRPr="00817F50" w:rsidRDefault="00810EBA" w:rsidP="00810EBA">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Nacional</w:t>
            </w:r>
          </w:p>
        </w:tc>
      </w:tr>
      <w:tr w:rsidR="00801FF9" w:rsidRPr="00817F50" w14:paraId="721AD0DF" w14:textId="77777777" w:rsidTr="001F32F4">
        <w:trPr>
          <w:trHeight w:val="296"/>
        </w:trPr>
        <w:tc>
          <w:tcPr>
            <w:tcW w:w="2169" w:type="dxa"/>
            <w:vMerge/>
            <w:tcBorders>
              <w:top w:val="single" w:sz="4" w:space="0" w:color="BFBFBF"/>
              <w:left w:val="single" w:sz="4" w:space="0" w:color="000000" w:themeColor="text1"/>
              <w:bottom w:val="single" w:sz="4" w:space="0" w:color="BFBFBF"/>
              <w:right w:val="single" w:sz="4" w:space="0" w:color="BFBFBF"/>
            </w:tcBorders>
            <w:vAlign w:val="center"/>
            <w:hideMark/>
          </w:tcPr>
          <w:p w14:paraId="4EB2CCC8" w14:textId="77777777" w:rsidR="00810EBA" w:rsidRPr="00817F50" w:rsidRDefault="00810EBA" w:rsidP="00810EBA">
            <w:pPr>
              <w:widowControl/>
              <w:rPr>
                <w:rFonts w:ascii="Century Gothic" w:eastAsia="Times New Roman" w:hAnsi="Century Gothic" w:cs="Calibri"/>
                <w:b/>
                <w:bCs/>
                <w:sz w:val="18"/>
                <w:szCs w:val="18"/>
                <w:lang w:eastAsia="es-MX"/>
              </w:rPr>
            </w:pPr>
          </w:p>
        </w:tc>
        <w:tc>
          <w:tcPr>
            <w:tcW w:w="1732" w:type="dxa"/>
            <w:vMerge/>
            <w:tcBorders>
              <w:top w:val="single" w:sz="4" w:space="0" w:color="BFBFBF"/>
              <w:left w:val="single" w:sz="4" w:space="0" w:color="BFBFBF"/>
              <w:bottom w:val="single" w:sz="4" w:space="0" w:color="BFBFBF"/>
              <w:right w:val="single" w:sz="4" w:space="0" w:color="BFBFBF"/>
            </w:tcBorders>
            <w:vAlign w:val="center"/>
            <w:hideMark/>
          </w:tcPr>
          <w:p w14:paraId="3C66EDAC" w14:textId="77777777" w:rsidR="00810EBA" w:rsidRPr="00817F50" w:rsidRDefault="00810EBA" w:rsidP="00810EBA">
            <w:pPr>
              <w:widowControl/>
              <w:rPr>
                <w:rFonts w:ascii="Century Gothic" w:eastAsia="Times New Roman" w:hAnsi="Century Gothic" w:cs="Calibri"/>
                <w:sz w:val="18"/>
                <w:szCs w:val="18"/>
                <w:lang w:eastAsia="es-MX"/>
              </w:rPr>
            </w:pPr>
          </w:p>
        </w:tc>
        <w:tc>
          <w:tcPr>
            <w:tcW w:w="1859" w:type="dxa"/>
            <w:vMerge/>
            <w:tcBorders>
              <w:top w:val="single" w:sz="4" w:space="0" w:color="BFBFBF"/>
              <w:left w:val="single" w:sz="4" w:space="0" w:color="BFBFBF"/>
              <w:bottom w:val="single" w:sz="4" w:space="0" w:color="BFBFBF"/>
              <w:right w:val="single" w:sz="4" w:space="0" w:color="BFBFBF"/>
            </w:tcBorders>
            <w:vAlign w:val="center"/>
            <w:hideMark/>
          </w:tcPr>
          <w:p w14:paraId="53B8B13B" w14:textId="77777777" w:rsidR="00810EBA" w:rsidRPr="00817F50" w:rsidRDefault="00810EBA" w:rsidP="00810EBA">
            <w:pPr>
              <w:widowControl/>
              <w:rPr>
                <w:rFonts w:ascii="Century Gothic" w:eastAsia="Times New Roman" w:hAnsi="Century Gothic" w:cs="Calibri"/>
                <w:sz w:val="18"/>
                <w:szCs w:val="18"/>
                <w:lang w:eastAsia="es-MX"/>
              </w:rPr>
            </w:pPr>
          </w:p>
        </w:tc>
        <w:tc>
          <w:tcPr>
            <w:tcW w:w="1604" w:type="dxa"/>
            <w:vMerge/>
            <w:tcBorders>
              <w:top w:val="single" w:sz="4" w:space="0" w:color="BFBFBF"/>
              <w:left w:val="single" w:sz="4" w:space="0" w:color="BFBFBF"/>
              <w:bottom w:val="single" w:sz="4" w:space="0" w:color="BFBFBF"/>
              <w:right w:val="single" w:sz="4" w:space="0" w:color="BFBFBF"/>
            </w:tcBorders>
            <w:vAlign w:val="center"/>
            <w:hideMark/>
          </w:tcPr>
          <w:p w14:paraId="6F7404CA" w14:textId="77777777" w:rsidR="00810EBA" w:rsidRPr="00817F50" w:rsidRDefault="00810EBA" w:rsidP="00810EBA">
            <w:pPr>
              <w:widowControl/>
              <w:rPr>
                <w:rFonts w:ascii="Century Gothic" w:eastAsia="Times New Roman" w:hAnsi="Century Gothic" w:cs="Calibri"/>
                <w:sz w:val="18"/>
                <w:szCs w:val="18"/>
                <w:lang w:eastAsia="es-MX"/>
              </w:rPr>
            </w:pPr>
          </w:p>
        </w:tc>
        <w:tc>
          <w:tcPr>
            <w:tcW w:w="1531" w:type="dxa"/>
            <w:vMerge/>
            <w:tcBorders>
              <w:top w:val="single" w:sz="4" w:space="0" w:color="BFBFBF"/>
              <w:left w:val="single" w:sz="4" w:space="0" w:color="BFBFBF"/>
              <w:bottom w:val="single" w:sz="4" w:space="0" w:color="BFBFBF"/>
              <w:right w:val="single" w:sz="4" w:space="0" w:color="BFBFBF"/>
            </w:tcBorders>
            <w:vAlign w:val="center"/>
            <w:hideMark/>
          </w:tcPr>
          <w:p w14:paraId="50E8A9D9" w14:textId="77777777" w:rsidR="00810EBA" w:rsidRPr="00817F50" w:rsidRDefault="00810EBA" w:rsidP="00810EBA">
            <w:pPr>
              <w:widowControl/>
              <w:rPr>
                <w:rFonts w:ascii="Century Gothic" w:eastAsia="Times New Roman" w:hAnsi="Century Gothic" w:cs="Calibri"/>
                <w:sz w:val="18"/>
                <w:szCs w:val="18"/>
                <w:lang w:eastAsia="es-MX"/>
              </w:rPr>
            </w:pPr>
          </w:p>
        </w:tc>
        <w:tc>
          <w:tcPr>
            <w:tcW w:w="1987" w:type="dxa"/>
            <w:vMerge/>
            <w:tcBorders>
              <w:top w:val="single" w:sz="4" w:space="0" w:color="BFBFBF"/>
              <w:left w:val="single" w:sz="4" w:space="0" w:color="BFBFBF"/>
              <w:bottom w:val="single" w:sz="4" w:space="0" w:color="BFBFBF"/>
              <w:right w:val="single" w:sz="4" w:space="0" w:color="BFBFBF"/>
            </w:tcBorders>
            <w:vAlign w:val="center"/>
            <w:hideMark/>
          </w:tcPr>
          <w:p w14:paraId="08C8DC67" w14:textId="77777777" w:rsidR="00810EBA" w:rsidRPr="00817F50" w:rsidRDefault="00810EBA" w:rsidP="00810EBA">
            <w:pPr>
              <w:widowControl/>
              <w:rPr>
                <w:rFonts w:ascii="Century Gothic" w:eastAsia="Times New Roman" w:hAnsi="Century Gothic" w:cs="Calibri"/>
                <w:sz w:val="18"/>
                <w:szCs w:val="18"/>
                <w:lang w:eastAsia="es-MX"/>
              </w:rPr>
            </w:pPr>
          </w:p>
        </w:tc>
        <w:tc>
          <w:tcPr>
            <w:tcW w:w="2013" w:type="dxa"/>
            <w:vMerge/>
            <w:tcBorders>
              <w:top w:val="single" w:sz="4" w:space="0" w:color="BFBFBF"/>
              <w:left w:val="single" w:sz="4" w:space="0" w:color="BFBFBF"/>
              <w:bottom w:val="single" w:sz="4" w:space="0" w:color="BFBFBF"/>
              <w:right w:val="single" w:sz="4" w:space="0" w:color="BFBFBF"/>
            </w:tcBorders>
            <w:vAlign w:val="center"/>
            <w:hideMark/>
          </w:tcPr>
          <w:p w14:paraId="1CBC047B" w14:textId="77777777" w:rsidR="00810EBA" w:rsidRPr="00817F50" w:rsidRDefault="00810EBA" w:rsidP="00810EBA">
            <w:pPr>
              <w:widowControl/>
              <w:rPr>
                <w:rFonts w:ascii="Century Gothic" w:eastAsia="Times New Roman" w:hAnsi="Century Gothic" w:cs="Calibri"/>
                <w:sz w:val="18"/>
                <w:szCs w:val="18"/>
                <w:lang w:eastAsia="es-MX"/>
              </w:rPr>
            </w:pPr>
          </w:p>
        </w:tc>
        <w:tc>
          <w:tcPr>
            <w:tcW w:w="1778" w:type="dxa"/>
            <w:tcBorders>
              <w:top w:val="single" w:sz="4" w:space="0" w:color="BFBFBF"/>
              <w:left w:val="single" w:sz="4" w:space="0" w:color="BFBFBF"/>
              <w:bottom w:val="single" w:sz="4" w:space="0" w:color="BFBFBF"/>
              <w:right w:val="single" w:sz="4" w:space="0" w:color="000000" w:themeColor="text1"/>
            </w:tcBorders>
            <w:shd w:val="clear" w:color="auto" w:fill="auto"/>
            <w:vAlign w:val="center"/>
            <w:hideMark/>
          </w:tcPr>
          <w:p w14:paraId="7404AAD6" w14:textId="77777777" w:rsidR="00810EBA" w:rsidRPr="00817F50" w:rsidRDefault="001F32F4" w:rsidP="00810EBA">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Nacional urbano</w:t>
            </w:r>
          </w:p>
        </w:tc>
      </w:tr>
      <w:tr w:rsidR="00801FF9" w:rsidRPr="00817F50" w14:paraId="1457C0C2" w14:textId="77777777" w:rsidTr="001F32F4">
        <w:trPr>
          <w:trHeight w:val="1085"/>
        </w:trPr>
        <w:tc>
          <w:tcPr>
            <w:tcW w:w="2169" w:type="dxa"/>
            <w:vMerge/>
            <w:tcBorders>
              <w:top w:val="single" w:sz="4" w:space="0" w:color="BFBFBF"/>
              <w:left w:val="single" w:sz="4" w:space="0" w:color="000000" w:themeColor="text1"/>
              <w:bottom w:val="single" w:sz="4" w:space="0" w:color="BFBFBF"/>
              <w:right w:val="single" w:sz="4" w:space="0" w:color="BFBFBF"/>
            </w:tcBorders>
            <w:vAlign w:val="center"/>
            <w:hideMark/>
          </w:tcPr>
          <w:p w14:paraId="09CBE20B" w14:textId="77777777" w:rsidR="00810EBA" w:rsidRPr="00817F50" w:rsidRDefault="00810EBA" w:rsidP="00810EBA">
            <w:pPr>
              <w:widowControl/>
              <w:rPr>
                <w:rFonts w:ascii="Century Gothic" w:eastAsia="Times New Roman" w:hAnsi="Century Gothic" w:cs="Calibri"/>
                <w:b/>
                <w:bCs/>
                <w:sz w:val="18"/>
                <w:szCs w:val="18"/>
                <w:lang w:eastAsia="es-MX"/>
              </w:rPr>
            </w:pPr>
          </w:p>
        </w:tc>
        <w:tc>
          <w:tcPr>
            <w:tcW w:w="1732" w:type="dxa"/>
            <w:vMerge/>
            <w:tcBorders>
              <w:top w:val="single" w:sz="4" w:space="0" w:color="BFBFBF"/>
              <w:left w:val="single" w:sz="4" w:space="0" w:color="BFBFBF"/>
              <w:bottom w:val="single" w:sz="4" w:space="0" w:color="BFBFBF"/>
              <w:right w:val="single" w:sz="4" w:space="0" w:color="BFBFBF"/>
            </w:tcBorders>
            <w:vAlign w:val="center"/>
            <w:hideMark/>
          </w:tcPr>
          <w:p w14:paraId="6DAB6A2E" w14:textId="77777777" w:rsidR="00810EBA" w:rsidRPr="00817F50" w:rsidRDefault="00810EBA" w:rsidP="00810EBA">
            <w:pPr>
              <w:widowControl/>
              <w:rPr>
                <w:rFonts w:ascii="Century Gothic" w:eastAsia="Times New Roman" w:hAnsi="Century Gothic" w:cs="Calibri"/>
                <w:sz w:val="18"/>
                <w:szCs w:val="18"/>
                <w:lang w:eastAsia="es-MX"/>
              </w:rPr>
            </w:pPr>
          </w:p>
        </w:tc>
        <w:tc>
          <w:tcPr>
            <w:tcW w:w="1859" w:type="dxa"/>
            <w:vMerge/>
            <w:tcBorders>
              <w:top w:val="single" w:sz="4" w:space="0" w:color="BFBFBF"/>
              <w:left w:val="single" w:sz="4" w:space="0" w:color="BFBFBF"/>
              <w:bottom w:val="single" w:sz="4" w:space="0" w:color="BFBFBF"/>
              <w:right w:val="single" w:sz="4" w:space="0" w:color="BFBFBF"/>
            </w:tcBorders>
            <w:vAlign w:val="center"/>
            <w:hideMark/>
          </w:tcPr>
          <w:p w14:paraId="64154AAA" w14:textId="77777777" w:rsidR="00810EBA" w:rsidRPr="00817F50" w:rsidRDefault="00810EBA" w:rsidP="00810EBA">
            <w:pPr>
              <w:widowControl/>
              <w:rPr>
                <w:rFonts w:ascii="Century Gothic" w:eastAsia="Times New Roman" w:hAnsi="Century Gothic" w:cs="Calibri"/>
                <w:sz w:val="18"/>
                <w:szCs w:val="18"/>
                <w:lang w:eastAsia="es-MX"/>
              </w:rPr>
            </w:pPr>
          </w:p>
        </w:tc>
        <w:tc>
          <w:tcPr>
            <w:tcW w:w="1604" w:type="dxa"/>
            <w:vMerge/>
            <w:tcBorders>
              <w:top w:val="single" w:sz="4" w:space="0" w:color="BFBFBF"/>
              <w:left w:val="single" w:sz="4" w:space="0" w:color="BFBFBF"/>
              <w:bottom w:val="single" w:sz="4" w:space="0" w:color="BFBFBF"/>
              <w:right w:val="single" w:sz="4" w:space="0" w:color="BFBFBF"/>
            </w:tcBorders>
            <w:vAlign w:val="center"/>
            <w:hideMark/>
          </w:tcPr>
          <w:p w14:paraId="1FDE4196" w14:textId="77777777" w:rsidR="00810EBA" w:rsidRPr="00817F50" w:rsidRDefault="00810EBA" w:rsidP="00810EBA">
            <w:pPr>
              <w:widowControl/>
              <w:rPr>
                <w:rFonts w:ascii="Century Gothic" w:eastAsia="Times New Roman" w:hAnsi="Century Gothic" w:cs="Calibri"/>
                <w:sz w:val="18"/>
                <w:szCs w:val="18"/>
                <w:lang w:eastAsia="es-MX"/>
              </w:rPr>
            </w:pPr>
          </w:p>
        </w:tc>
        <w:tc>
          <w:tcPr>
            <w:tcW w:w="1531" w:type="dxa"/>
            <w:vMerge/>
            <w:tcBorders>
              <w:top w:val="single" w:sz="4" w:space="0" w:color="BFBFBF"/>
              <w:left w:val="single" w:sz="4" w:space="0" w:color="BFBFBF"/>
              <w:bottom w:val="single" w:sz="4" w:space="0" w:color="BFBFBF"/>
              <w:right w:val="single" w:sz="4" w:space="0" w:color="BFBFBF"/>
            </w:tcBorders>
            <w:vAlign w:val="center"/>
            <w:hideMark/>
          </w:tcPr>
          <w:p w14:paraId="2C86EB90" w14:textId="77777777" w:rsidR="00810EBA" w:rsidRPr="00817F50" w:rsidRDefault="00810EBA" w:rsidP="00810EBA">
            <w:pPr>
              <w:widowControl/>
              <w:rPr>
                <w:rFonts w:ascii="Century Gothic" w:eastAsia="Times New Roman" w:hAnsi="Century Gothic" w:cs="Calibri"/>
                <w:sz w:val="18"/>
                <w:szCs w:val="18"/>
                <w:lang w:eastAsia="es-MX"/>
              </w:rPr>
            </w:pPr>
          </w:p>
        </w:tc>
        <w:tc>
          <w:tcPr>
            <w:tcW w:w="1987" w:type="dxa"/>
            <w:vMerge/>
            <w:tcBorders>
              <w:top w:val="single" w:sz="4" w:space="0" w:color="BFBFBF"/>
              <w:left w:val="single" w:sz="4" w:space="0" w:color="BFBFBF"/>
              <w:bottom w:val="single" w:sz="4" w:space="0" w:color="BFBFBF"/>
              <w:right w:val="single" w:sz="4" w:space="0" w:color="BFBFBF"/>
            </w:tcBorders>
            <w:vAlign w:val="center"/>
            <w:hideMark/>
          </w:tcPr>
          <w:p w14:paraId="4F07C582" w14:textId="77777777" w:rsidR="00810EBA" w:rsidRPr="00817F50" w:rsidRDefault="00810EBA" w:rsidP="00810EBA">
            <w:pPr>
              <w:widowControl/>
              <w:rPr>
                <w:rFonts w:ascii="Century Gothic" w:eastAsia="Times New Roman" w:hAnsi="Century Gothic" w:cs="Calibri"/>
                <w:sz w:val="18"/>
                <w:szCs w:val="18"/>
                <w:lang w:eastAsia="es-MX"/>
              </w:rPr>
            </w:pPr>
          </w:p>
        </w:tc>
        <w:tc>
          <w:tcPr>
            <w:tcW w:w="2013" w:type="dxa"/>
            <w:vMerge/>
            <w:tcBorders>
              <w:top w:val="single" w:sz="4" w:space="0" w:color="BFBFBF"/>
              <w:left w:val="single" w:sz="4" w:space="0" w:color="BFBFBF"/>
              <w:bottom w:val="single" w:sz="4" w:space="0" w:color="BFBFBF"/>
              <w:right w:val="single" w:sz="4" w:space="0" w:color="BFBFBF"/>
            </w:tcBorders>
            <w:vAlign w:val="center"/>
            <w:hideMark/>
          </w:tcPr>
          <w:p w14:paraId="7830F007" w14:textId="77777777" w:rsidR="00810EBA" w:rsidRPr="00817F50" w:rsidRDefault="00810EBA" w:rsidP="00810EBA">
            <w:pPr>
              <w:widowControl/>
              <w:rPr>
                <w:rFonts w:ascii="Century Gothic" w:eastAsia="Times New Roman" w:hAnsi="Century Gothic" w:cs="Calibri"/>
                <w:sz w:val="18"/>
                <w:szCs w:val="18"/>
                <w:lang w:eastAsia="es-MX"/>
              </w:rPr>
            </w:pPr>
          </w:p>
        </w:tc>
        <w:tc>
          <w:tcPr>
            <w:tcW w:w="1778" w:type="dxa"/>
            <w:tcBorders>
              <w:top w:val="single" w:sz="4" w:space="0" w:color="BFBFBF"/>
              <w:left w:val="single" w:sz="4" w:space="0" w:color="BFBFBF"/>
              <w:bottom w:val="single" w:sz="4" w:space="0" w:color="BFBFBF"/>
              <w:right w:val="single" w:sz="4" w:space="0" w:color="000000" w:themeColor="text1"/>
            </w:tcBorders>
            <w:shd w:val="clear" w:color="auto" w:fill="auto"/>
            <w:vAlign w:val="center"/>
            <w:hideMark/>
          </w:tcPr>
          <w:p w14:paraId="08753AA7" w14:textId="77777777" w:rsidR="00810EBA" w:rsidRPr="00817F50" w:rsidRDefault="001F32F4" w:rsidP="00810EBA">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xml:space="preserve">Nacional rural </w:t>
            </w:r>
          </w:p>
        </w:tc>
      </w:tr>
      <w:tr w:rsidR="00801FF9" w:rsidRPr="00817F50" w14:paraId="1208927C" w14:textId="77777777" w:rsidTr="001F32F4">
        <w:trPr>
          <w:trHeight w:val="1085"/>
        </w:trPr>
        <w:tc>
          <w:tcPr>
            <w:tcW w:w="2169" w:type="dxa"/>
            <w:vMerge/>
            <w:tcBorders>
              <w:top w:val="single" w:sz="4" w:space="0" w:color="BFBFBF"/>
              <w:left w:val="single" w:sz="4" w:space="0" w:color="000000" w:themeColor="text1"/>
              <w:bottom w:val="single" w:sz="4" w:space="0" w:color="BFBFBF"/>
              <w:right w:val="single" w:sz="4" w:space="0" w:color="BFBFBF"/>
            </w:tcBorders>
            <w:vAlign w:val="center"/>
            <w:hideMark/>
          </w:tcPr>
          <w:p w14:paraId="058A8CC6" w14:textId="77777777" w:rsidR="00810EBA" w:rsidRPr="00817F50" w:rsidRDefault="00810EBA" w:rsidP="00810EBA">
            <w:pPr>
              <w:widowControl/>
              <w:rPr>
                <w:rFonts w:ascii="Century Gothic" w:eastAsia="Times New Roman" w:hAnsi="Century Gothic" w:cs="Calibri"/>
                <w:b/>
                <w:bCs/>
                <w:sz w:val="18"/>
                <w:szCs w:val="18"/>
                <w:lang w:eastAsia="es-MX"/>
              </w:rPr>
            </w:pPr>
          </w:p>
        </w:tc>
        <w:tc>
          <w:tcPr>
            <w:tcW w:w="1732" w:type="dxa"/>
            <w:vMerge/>
            <w:tcBorders>
              <w:top w:val="single" w:sz="4" w:space="0" w:color="BFBFBF"/>
              <w:left w:val="single" w:sz="4" w:space="0" w:color="BFBFBF"/>
              <w:bottom w:val="single" w:sz="4" w:space="0" w:color="BFBFBF"/>
              <w:right w:val="single" w:sz="4" w:space="0" w:color="BFBFBF"/>
            </w:tcBorders>
            <w:vAlign w:val="center"/>
            <w:hideMark/>
          </w:tcPr>
          <w:p w14:paraId="2F47478C" w14:textId="77777777" w:rsidR="00810EBA" w:rsidRPr="00817F50" w:rsidRDefault="00810EBA" w:rsidP="00810EBA">
            <w:pPr>
              <w:widowControl/>
              <w:rPr>
                <w:rFonts w:ascii="Century Gothic" w:eastAsia="Times New Roman" w:hAnsi="Century Gothic" w:cs="Calibri"/>
                <w:sz w:val="18"/>
                <w:szCs w:val="18"/>
                <w:lang w:eastAsia="es-MX"/>
              </w:rPr>
            </w:pPr>
          </w:p>
        </w:tc>
        <w:tc>
          <w:tcPr>
            <w:tcW w:w="1859" w:type="dxa"/>
            <w:vMerge/>
            <w:tcBorders>
              <w:top w:val="single" w:sz="4" w:space="0" w:color="BFBFBF"/>
              <w:left w:val="single" w:sz="4" w:space="0" w:color="BFBFBF"/>
              <w:bottom w:val="single" w:sz="4" w:space="0" w:color="BFBFBF"/>
              <w:right w:val="single" w:sz="4" w:space="0" w:color="BFBFBF"/>
            </w:tcBorders>
            <w:vAlign w:val="center"/>
            <w:hideMark/>
          </w:tcPr>
          <w:p w14:paraId="5C908180" w14:textId="77777777" w:rsidR="00810EBA" w:rsidRPr="00817F50" w:rsidRDefault="00810EBA" w:rsidP="00810EBA">
            <w:pPr>
              <w:widowControl/>
              <w:rPr>
                <w:rFonts w:ascii="Century Gothic" w:eastAsia="Times New Roman" w:hAnsi="Century Gothic" w:cs="Calibri"/>
                <w:sz w:val="18"/>
                <w:szCs w:val="18"/>
                <w:lang w:eastAsia="es-MX"/>
              </w:rPr>
            </w:pPr>
          </w:p>
        </w:tc>
        <w:tc>
          <w:tcPr>
            <w:tcW w:w="1604" w:type="dxa"/>
            <w:vMerge/>
            <w:tcBorders>
              <w:top w:val="single" w:sz="4" w:space="0" w:color="BFBFBF"/>
              <w:left w:val="single" w:sz="4" w:space="0" w:color="BFBFBF"/>
              <w:bottom w:val="single" w:sz="4" w:space="0" w:color="BFBFBF"/>
              <w:right w:val="single" w:sz="4" w:space="0" w:color="BFBFBF"/>
            </w:tcBorders>
            <w:vAlign w:val="center"/>
            <w:hideMark/>
          </w:tcPr>
          <w:p w14:paraId="2EC4FBD2" w14:textId="77777777" w:rsidR="00810EBA" w:rsidRPr="00817F50" w:rsidRDefault="00810EBA" w:rsidP="00810EBA">
            <w:pPr>
              <w:widowControl/>
              <w:rPr>
                <w:rFonts w:ascii="Century Gothic" w:eastAsia="Times New Roman" w:hAnsi="Century Gothic" w:cs="Calibri"/>
                <w:sz w:val="18"/>
                <w:szCs w:val="18"/>
                <w:lang w:eastAsia="es-MX"/>
              </w:rPr>
            </w:pPr>
          </w:p>
        </w:tc>
        <w:tc>
          <w:tcPr>
            <w:tcW w:w="1531" w:type="dxa"/>
            <w:vMerge/>
            <w:tcBorders>
              <w:top w:val="single" w:sz="4" w:space="0" w:color="BFBFBF"/>
              <w:left w:val="single" w:sz="4" w:space="0" w:color="BFBFBF"/>
              <w:bottom w:val="single" w:sz="4" w:space="0" w:color="BFBFBF"/>
              <w:right w:val="single" w:sz="4" w:space="0" w:color="BFBFBF"/>
            </w:tcBorders>
            <w:vAlign w:val="center"/>
            <w:hideMark/>
          </w:tcPr>
          <w:p w14:paraId="55FD657B" w14:textId="77777777" w:rsidR="00810EBA" w:rsidRPr="00817F50" w:rsidRDefault="00810EBA" w:rsidP="00810EBA">
            <w:pPr>
              <w:widowControl/>
              <w:rPr>
                <w:rFonts w:ascii="Century Gothic" w:eastAsia="Times New Roman" w:hAnsi="Century Gothic" w:cs="Calibri"/>
                <w:sz w:val="18"/>
                <w:szCs w:val="18"/>
                <w:lang w:eastAsia="es-MX"/>
              </w:rPr>
            </w:pPr>
          </w:p>
        </w:tc>
        <w:tc>
          <w:tcPr>
            <w:tcW w:w="1987" w:type="dxa"/>
            <w:vMerge/>
            <w:tcBorders>
              <w:top w:val="single" w:sz="4" w:space="0" w:color="BFBFBF"/>
              <w:left w:val="single" w:sz="4" w:space="0" w:color="BFBFBF"/>
              <w:bottom w:val="single" w:sz="4" w:space="0" w:color="BFBFBF"/>
              <w:right w:val="single" w:sz="4" w:space="0" w:color="BFBFBF"/>
            </w:tcBorders>
            <w:vAlign w:val="center"/>
            <w:hideMark/>
          </w:tcPr>
          <w:p w14:paraId="752AF061" w14:textId="77777777" w:rsidR="00810EBA" w:rsidRPr="00817F50" w:rsidRDefault="00810EBA" w:rsidP="00810EBA">
            <w:pPr>
              <w:widowControl/>
              <w:rPr>
                <w:rFonts w:ascii="Century Gothic" w:eastAsia="Times New Roman" w:hAnsi="Century Gothic" w:cs="Calibri"/>
                <w:sz w:val="18"/>
                <w:szCs w:val="18"/>
                <w:lang w:eastAsia="es-MX"/>
              </w:rPr>
            </w:pPr>
          </w:p>
        </w:tc>
        <w:tc>
          <w:tcPr>
            <w:tcW w:w="2013" w:type="dxa"/>
            <w:vMerge/>
            <w:tcBorders>
              <w:top w:val="single" w:sz="4" w:space="0" w:color="BFBFBF"/>
              <w:left w:val="single" w:sz="4" w:space="0" w:color="BFBFBF"/>
              <w:bottom w:val="single" w:sz="4" w:space="0" w:color="BFBFBF"/>
              <w:right w:val="single" w:sz="4" w:space="0" w:color="BFBFBF"/>
            </w:tcBorders>
            <w:vAlign w:val="center"/>
            <w:hideMark/>
          </w:tcPr>
          <w:p w14:paraId="0B54AB22" w14:textId="77777777" w:rsidR="00810EBA" w:rsidRPr="00817F50" w:rsidRDefault="00810EBA" w:rsidP="00810EBA">
            <w:pPr>
              <w:widowControl/>
              <w:rPr>
                <w:rFonts w:ascii="Century Gothic" w:eastAsia="Times New Roman" w:hAnsi="Century Gothic" w:cs="Calibri"/>
                <w:sz w:val="18"/>
                <w:szCs w:val="18"/>
                <w:lang w:eastAsia="es-MX"/>
              </w:rPr>
            </w:pPr>
          </w:p>
        </w:tc>
        <w:tc>
          <w:tcPr>
            <w:tcW w:w="1778" w:type="dxa"/>
            <w:tcBorders>
              <w:top w:val="single" w:sz="4" w:space="0" w:color="BFBFBF"/>
              <w:left w:val="single" w:sz="4" w:space="0" w:color="BFBFBF"/>
              <w:bottom w:val="single" w:sz="4" w:space="0" w:color="BFBFBF"/>
              <w:right w:val="single" w:sz="4" w:space="0" w:color="000000" w:themeColor="text1"/>
            </w:tcBorders>
            <w:shd w:val="clear" w:color="auto" w:fill="auto"/>
            <w:vAlign w:val="center"/>
            <w:hideMark/>
          </w:tcPr>
          <w:p w14:paraId="4A35EE6C" w14:textId="77777777" w:rsidR="00810EBA" w:rsidRPr="00817F50" w:rsidRDefault="001F32F4" w:rsidP="00810EBA">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Entidad Federativa</w:t>
            </w:r>
          </w:p>
        </w:tc>
      </w:tr>
      <w:tr w:rsidR="00801FF9" w:rsidRPr="00817F50" w14:paraId="4E28883C" w14:textId="77777777" w:rsidTr="001F32F4">
        <w:trPr>
          <w:trHeight w:val="296"/>
        </w:trPr>
        <w:tc>
          <w:tcPr>
            <w:tcW w:w="2169" w:type="dxa"/>
            <w:vMerge/>
            <w:tcBorders>
              <w:top w:val="single" w:sz="4" w:space="0" w:color="BFBFBF"/>
              <w:left w:val="single" w:sz="4" w:space="0" w:color="000000" w:themeColor="text1"/>
              <w:bottom w:val="single" w:sz="4" w:space="0" w:color="BFBFBF"/>
              <w:right w:val="single" w:sz="4" w:space="0" w:color="BFBFBF"/>
            </w:tcBorders>
            <w:vAlign w:val="center"/>
            <w:hideMark/>
          </w:tcPr>
          <w:p w14:paraId="6DE84C14" w14:textId="77777777" w:rsidR="00810EBA" w:rsidRPr="00817F50" w:rsidRDefault="00810EBA" w:rsidP="00810EBA">
            <w:pPr>
              <w:widowControl/>
              <w:rPr>
                <w:rFonts w:ascii="Century Gothic" w:eastAsia="Times New Roman" w:hAnsi="Century Gothic" w:cs="Calibri"/>
                <w:b/>
                <w:bCs/>
                <w:sz w:val="18"/>
                <w:szCs w:val="18"/>
                <w:lang w:eastAsia="es-MX"/>
              </w:rPr>
            </w:pPr>
          </w:p>
        </w:tc>
        <w:tc>
          <w:tcPr>
            <w:tcW w:w="1732" w:type="dxa"/>
            <w:vMerge/>
            <w:tcBorders>
              <w:top w:val="single" w:sz="4" w:space="0" w:color="BFBFBF"/>
              <w:left w:val="single" w:sz="4" w:space="0" w:color="BFBFBF"/>
              <w:bottom w:val="single" w:sz="4" w:space="0" w:color="BFBFBF"/>
              <w:right w:val="single" w:sz="4" w:space="0" w:color="BFBFBF"/>
            </w:tcBorders>
            <w:vAlign w:val="center"/>
            <w:hideMark/>
          </w:tcPr>
          <w:p w14:paraId="03BB7B7A" w14:textId="77777777" w:rsidR="00810EBA" w:rsidRPr="00817F50" w:rsidRDefault="00810EBA" w:rsidP="00810EBA">
            <w:pPr>
              <w:widowControl/>
              <w:rPr>
                <w:rFonts w:ascii="Century Gothic" w:eastAsia="Times New Roman" w:hAnsi="Century Gothic" w:cs="Calibri"/>
                <w:sz w:val="18"/>
                <w:szCs w:val="18"/>
                <w:lang w:eastAsia="es-MX"/>
              </w:rPr>
            </w:pPr>
          </w:p>
        </w:tc>
        <w:tc>
          <w:tcPr>
            <w:tcW w:w="1859" w:type="dxa"/>
            <w:vMerge/>
            <w:tcBorders>
              <w:top w:val="single" w:sz="4" w:space="0" w:color="BFBFBF"/>
              <w:left w:val="single" w:sz="4" w:space="0" w:color="BFBFBF"/>
              <w:bottom w:val="single" w:sz="4" w:space="0" w:color="BFBFBF"/>
              <w:right w:val="single" w:sz="4" w:space="0" w:color="BFBFBF"/>
            </w:tcBorders>
            <w:vAlign w:val="center"/>
            <w:hideMark/>
          </w:tcPr>
          <w:p w14:paraId="4A7CB37D" w14:textId="77777777" w:rsidR="00810EBA" w:rsidRPr="00817F50" w:rsidRDefault="00810EBA" w:rsidP="00810EBA">
            <w:pPr>
              <w:widowControl/>
              <w:rPr>
                <w:rFonts w:ascii="Century Gothic" w:eastAsia="Times New Roman" w:hAnsi="Century Gothic" w:cs="Calibri"/>
                <w:sz w:val="18"/>
                <w:szCs w:val="18"/>
                <w:lang w:eastAsia="es-MX"/>
              </w:rPr>
            </w:pPr>
          </w:p>
        </w:tc>
        <w:tc>
          <w:tcPr>
            <w:tcW w:w="1604" w:type="dxa"/>
            <w:vMerge/>
            <w:tcBorders>
              <w:top w:val="single" w:sz="4" w:space="0" w:color="BFBFBF"/>
              <w:left w:val="single" w:sz="4" w:space="0" w:color="BFBFBF"/>
              <w:bottom w:val="single" w:sz="4" w:space="0" w:color="BFBFBF"/>
              <w:right w:val="single" w:sz="4" w:space="0" w:color="BFBFBF"/>
            </w:tcBorders>
            <w:vAlign w:val="center"/>
            <w:hideMark/>
          </w:tcPr>
          <w:p w14:paraId="2CFE96C8" w14:textId="77777777" w:rsidR="00810EBA" w:rsidRPr="00817F50" w:rsidRDefault="00810EBA" w:rsidP="00810EBA">
            <w:pPr>
              <w:widowControl/>
              <w:rPr>
                <w:rFonts w:ascii="Century Gothic" w:eastAsia="Times New Roman" w:hAnsi="Century Gothic" w:cs="Calibri"/>
                <w:sz w:val="18"/>
                <w:szCs w:val="18"/>
                <w:lang w:eastAsia="es-MX"/>
              </w:rPr>
            </w:pPr>
          </w:p>
        </w:tc>
        <w:tc>
          <w:tcPr>
            <w:tcW w:w="1531" w:type="dxa"/>
            <w:vMerge/>
            <w:tcBorders>
              <w:top w:val="single" w:sz="4" w:space="0" w:color="BFBFBF"/>
              <w:left w:val="single" w:sz="4" w:space="0" w:color="BFBFBF"/>
              <w:bottom w:val="single" w:sz="4" w:space="0" w:color="BFBFBF"/>
              <w:right w:val="single" w:sz="4" w:space="0" w:color="BFBFBF"/>
            </w:tcBorders>
            <w:vAlign w:val="center"/>
            <w:hideMark/>
          </w:tcPr>
          <w:p w14:paraId="3DEB3E5D" w14:textId="77777777" w:rsidR="00810EBA" w:rsidRPr="00817F50" w:rsidRDefault="00810EBA" w:rsidP="00810EBA">
            <w:pPr>
              <w:widowControl/>
              <w:rPr>
                <w:rFonts w:ascii="Century Gothic" w:eastAsia="Times New Roman" w:hAnsi="Century Gothic" w:cs="Calibri"/>
                <w:sz w:val="18"/>
                <w:szCs w:val="18"/>
                <w:lang w:eastAsia="es-MX"/>
              </w:rPr>
            </w:pPr>
          </w:p>
        </w:tc>
        <w:tc>
          <w:tcPr>
            <w:tcW w:w="1987" w:type="dxa"/>
            <w:vMerge/>
            <w:tcBorders>
              <w:top w:val="single" w:sz="4" w:space="0" w:color="BFBFBF"/>
              <w:left w:val="single" w:sz="4" w:space="0" w:color="BFBFBF"/>
              <w:bottom w:val="single" w:sz="4" w:space="0" w:color="BFBFBF"/>
              <w:right w:val="single" w:sz="4" w:space="0" w:color="BFBFBF"/>
            </w:tcBorders>
            <w:vAlign w:val="center"/>
            <w:hideMark/>
          </w:tcPr>
          <w:p w14:paraId="04C4491C" w14:textId="77777777" w:rsidR="00810EBA" w:rsidRPr="00817F50" w:rsidRDefault="00810EBA" w:rsidP="00810EBA">
            <w:pPr>
              <w:widowControl/>
              <w:rPr>
                <w:rFonts w:ascii="Century Gothic" w:eastAsia="Times New Roman" w:hAnsi="Century Gothic" w:cs="Calibri"/>
                <w:sz w:val="18"/>
                <w:szCs w:val="18"/>
                <w:lang w:eastAsia="es-MX"/>
              </w:rPr>
            </w:pPr>
          </w:p>
        </w:tc>
        <w:tc>
          <w:tcPr>
            <w:tcW w:w="2013" w:type="dxa"/>
            <w:vMerge/>
            <w:tcBorders>
              <w:top w:val="single" w:sz="4" w:space="0" w:color="BFBFBF"/>
              <w:left w:val="single" w:sz="4" w:space="0" w:color="BFBFBF"/>
              <w:bottom w:val="single" w:sz="4" w:space="0" w:color="BFBFBF"/>
              <w:right w:val="single" w:sz="4" w:space="0" w:color="BFBFBF"/>
            </w:tcBorders>
            <w:vAlign w:val="center"/>
            <w:hideMark/>
          </w:tcPr>
          <w:p w14:paraId="79356A0C" w14:textId="77777777" w:rsidR="00810EBA" w:rsidRPr="00817F50" w:rsidRDefault="00810EBA" w:rsidP="00810EBA">
            <w:pPr>
              <w:widowControl/>
              <w:rPr>
                <w:rFonts w:ascii="Century Gothic" w:eastAsia="Times New Roman" w:hAnsi="Century Gothic" w:cs="Calibri"/>
                <w:sz w:val="18"/>
                <w:szCs w:val="18"/>
                <w:lang w:eastAsia="es-MX"/>
              </w:rPr>
            </w:pPr>
          </w:p>
        </w:tc>
        <w:tc>
          <w:tcPr>
            <w:tcW w:w="1778" w:type="dxa"/>
            <w:tcBorders>
              <w:top w:val="single" w:sz="4" w:space="0" w:color="BFBFBF"/>
              <w:left w:val="single" w:sz="4" w:space="0" w:color="BFBFBF"/>
              <w:bottom w:val="single" w:sz="4" w:space="0" w:color="BFBFBF"/>
              <w:right w:val="single" w:sz="4" w:space="0" w:color="000000" w:themeColor="text1"/>
            </w:tcBorders>
            <w:shd w:val="clear" w:color="auto" w:fill="auto"/>
            <w:vAlign w:val="center"/>
            <w:hideMark/>
          </w:tcPr>
          <w:p w14:paraId="11323504" w14:textId="77777777" w:rsidR="00810EBA" w:rsidRPr="00817F50" w:rsidRDefault="00810EBA" w:rsidP="00810EBA">
            <w:pPr>
              <w:widowControl/>
              <w:jc w:val="center"/>
              <w:rPr>
                <w:rFonts w:ascii="Century Gothic" w:eastAsia="Times New Roman" w:hAnsi="Century Gothic" w:cs="Calibri"/>
                <w:sz w:val="18"/>
                <w:szCs w:val="18"/>
                <w:lang w:eastAsia="es-MX"/>
              </w:rPr>
            </w:pPr>
          </w:p>
        </w:tc>
      </w:tr>
      <w:tr w:rsidR="00801FF9" w:rsidRPr="00817F50" w14:paraId="50AA3DC1" w14:textId="77777777" w:rsidTr="001F32F4">
        <w:trPr>
          <w:trHeight w:val="1085"/>
        </w:trPr>
        <w:tc>
          <w:tcPr>
            <w:tcW w:w="2169" w:type="dxa"/>
            <w:vMerge/>
            <w:tcBorders>
              <w:top w:val="single" w:sz="4" w:space="0" w:color="BFBFBF"/>
              <w:left w:val="single" w:sz="4" w:space="0" w:color="000000" w:themeColor="text1"/>
              <w:bottom w:val="single" w:sz="4" w:space="0" w:color="000000" w:themeColor="text1"/>
              <w:right w:val="single" w:sz="4" w:space="0" w:color="BFBFBF"/>
            </w:tcBorders>
            <w:vAlign w:val="center"/>
            <w:hideMark/>
          </w:tcPr>
          <w:p w14:paraId="03FF3EF7" w14:textId="77777777" w:rsidR="00810EBA" w:rsidRPr="00817F50" w:rsidRDefault="00810EBA" w:rsidP="00810EBA">
            <w:pPr>
              <w:widowControl/>
              <w:rPr>
                <w:rFonts w:ascii="Century Gothic" w:eastAsia="Times New Roman" w:hAnsi="Century Gothic" w:cs="Calibri"/>
                <w:b/>
                <w:bCs/>
                <w:sz w:val="18"/>
                <w:szCs w:val="18"/>
                <w:lang w:eastAsia="es-MX"/>
              </w:rPr>
            </w:pPr>
          </w:p>
        </w:tc>
        <w:tc>
          <w:tcPr>
            <w:tcW w:w="1732" w:type="dxa"/>
            <w:vMerge/>
            <w:tcBorders>
              <w:top w:val="single" w:sz="4" w:space="0" w:color="BFBFBF"/>
              <w:left w:val="single" w:sz="4" w:space="0" w:color="BFBFBF"/>
              <w:bottom w:val="single" w:sz="4" w:space="0" w:color="000000" w:themeColor="text1"/>
              <w:right w:val="single" w:sz="4" w:space="0" w:color="BFBFBF"/>
            </w:tcBorders>
            <w:vAlign w:val="center"/>
            <w:hideMark/>
          </w:tcPr>
          <w:p w14:paraId="721F430C" w14:textId="77777777" w:rsidR="00810EBA" w:rsidRPr="00817F50" w:rsidRDefault="00810EBA" w:rsidP="00810EBA">
            <w:pPr>
              <w:widowControl/>
              <w:rPr>
                <w:rFonts w:ascii="Century Gothic" w:eastAsia="Times New Roman" w:hAnsi="Century Gothic" w:cs="Calibri"/>
                <w:sz w:val="18"/>
                <w:szCs w:val="18"/>
                <w:lang w:eastAsia="es-MX"/>
              </w:rPr>
            </w:pPr>
          </w:p>
        </w:tc>
        <w:tc>
          <w:tcPr>
            <w:tcW w:w="1859" w:type="dxa"/>
            <w:vMerge/>
            <w:tcBorders>
              <w:top w:val="single" w:sz="4" w:space="0" w:color="BFBFBF"/>
              <w:left w:val="single" w:sz="4" w:space="0" w:color="BFBFBF"/>
              <w:bottom w:val="single" w:sz="4" w:space="0" w:color="000000" w:themeColor="text1"/>
              <w:right w:val="single" w:sz="4" w:space="0" w:color="BFBFBF"/>
            </w:tcBorders>
            <w:vAlign w:val="center"/>
            <w:hideMark/>
          </w:tcPr>
          <w:p w14:paraId="345C21D7" w14:textId="77777777" w:rsidR="00810EBA" w:rsidRPr="00817F50" w:rsidRDefault="00810EBA" w:rsidP="00810EBA">
            <w:pPr>
              <w:widowControl/>
              <w:rPr>
                <w:rFonts w:ascii="Century Gothic" w:eastAsia="Times New Roman" w:hAnsi="Century Gothic" w:cs="Calibri"/>
                <w:sz w:val="18"/>
                <w:szCs w:val="18"/>
                <w:lang w:eastAsia="es-MX"/>
              </w:rPr>
            </w:pPr>
          </w:p>
        </w:tc>
        <w:tc>
          <w:tcPr>
            <w:tcW w:w="1604" w:type="dxa"/>
            <w:vMerge/>
            <w:tcBorders>
              <w:top w:val="single" w:sz="4" w:space="0" w:color="BFBFBF"/>
              <w:left w:val="single" w:sz="4" w:space="0" w:color="BFBFBF"/>
              <w:bottom w:val="single" w:sz="4" w:space="0" w:color="000000" w:themeColor="text1"/>
              <w:right w:val="single" w:sz="4" w:space="0" w:color="BFBFBF"/>
            </w:tcBorders>
            <w:vAlign w:val="center"/>
            <w:hideMark/>
          </w:tcPr>
          <w:p w14:paraId="4D8AFFF5" w14:textId="77777777" w:rsidR="00810EBA" w:rsidRPr="00817F50" w:rsidRDefault="00810EBA" w:rsidP="00810EBA">
            <w:pPr>
              <w:widowControl/>
              <w:rPr>
                <w:rFonts w:ascii="Century Gothic" w:eastAsia="Times New Roman" w:hAnsi="Century Gothic" w:cs="Calibri"/>
                <w:sz w:val="18"/>
                <w:szCs w:val="18"/>
                <w:lang w:eastAsia="es-MX"/>
              </w:rPr>
            </w:pPr>
          </w:p>
        </w:tc>
        <w:tc>
          <w:tcPr>
            <w:tcW w:w="1531" w:type="dxa"/>
            <w:vMerge/>
            <w:tcBorders>
              <w:top w:val="single" w:sz="4" w:space="0" w:color="BFBFBF"/>
              <w:left w:val="single" w:sz="4" w:space="0" w:color="BFBFBF"/>
              <w:bottom w:val="single" w:sz="4" w:space="0" w:color="000000" w:themeColor="text1"/>
              <w:right w:val="single" w:sz="4" w:space="0" w:color="BFBFBF"/>
            </w:tcBorders>
            <w:vAlign w:val="center"/>
            <w:hideMark/>
          </w:tcPr>
          <w:p w14:paraId="688A4573" w14:textId="77777777" w:rsidR="00810EBA" w:rsidRPr="00817F50" w:rsidRDefault="00810EBA" w:rsidP="00810EBA">
            <w:pPr>
              <w:widowControl/>
              <w:rPr>
                <w:rFonts w:ascii="Century Gothic" w:eastAsia="Times New Roman" w:hAnsi="Century Gothic" w:cs="Calibri"/>
                <w:sz w:val="18"/>
                <w:szCs w:val="18"/>
                <w:lang w:eastAsia="es-MX"/>
              </w:rPr>
            </w:pPr>
          </w:p>
        </w:tc>
        <w:tc>
          <w:tcPr>
            <w:tcW w:w="1987" w:type="dxa"/>
            <w:vMerge/>
            <w:tcBorders>
              <w:top w:val="single" w:sz="4" w:space="0" w:color="BFBFBF"/>
              <w:left w:val="single" w:sz="4" w:space="0" w:color="BFBFBF"/>
              <w:bottom w:val="single" w:sz="4" w:space="0" w:color="000000" w:themeColor="text1"/>
              <w:right w:val="single" w:sz="4" w:space="0" w:color="BFBFBF"/>
            </w:tcBorders>
            <w:vAlign w:val="center"/>
            <w:hideMark/>
          </w:tcPr>
          <w:p w14:paraId="1B9738C0" w14:textId="77777777" w:rsidR="00810EBA" w:rsidRPr="00817F50" w:rsidRDefault="00810EBA" w:rsidP="00810EBA">
            <w:pPr>
              <w:widowControl/>
              <w:rPr>
                <w:rFonts w:ascii="Century Gothic" w:eastAsia="Times New Roman" w:hAnsi="Century Gothic" w:cs="Calibri"/>
                <w:sz w:val="18"/>
                <w:szCs w:val="18"/>
                <w:lang w:eastAsia="es-MX"/>
              </w:rPr>
            </w:pPr>
          </w:p>
        </w:tc>
        <w:tc>
          <w:tcPr>
            <w:tcW w:w="2013" w:type="dxa"/>
            <w:vMerge/>
            <w:tcBorders>
              <w:top w:val="single" w:sz="4" w:space="0" w:color="BFBFBF"/>
              <w:left w:val="single" w:sz="4" w:space="0" w:color="BFBFBF"/>
              <w:bottom w:val="single" w:sz="4" w:space="0" w:color="000000" w:themeColor="text1"/>
              <w:right w:val="single" w:sz="4" w:space="0" w:color="BFBFBF"/>
            </w:tcBorders>
            <w:vAlign w:val="center"/>
            <w:hideMark/>
          </w:tcPr>
          <w:p w14:paraId="1368EDC7" w14:textId="77777777" w:rsidR="00810EBA" w:rsidRPr="00817F50" w:rsidRDefault="00810EBA" w:rsidP="00810EBA">
            <w:pPr>
              <w:widowControl/>
              <w:rPr>
                <w:rFonts w:ascii="Century Gothic" w:eastAsia="Times New Roman" w:hAnsi="Century Gothic" w:cs="Calibri"/>
                <w:sz w:val="18"/>
                <w:szCs w:val="18"/>
                <w:lang w:eastAsia="es-MX"/>
              </w:rPr>
            </w:pPr>
          </w:p>
        </w:tc>
        <w:tc>
          <w:tcPr>
            <w:tcW w:w="1778" w:type="dxa"/>
            <w:tcBorders>
              <w:top w:val="single" w:sz="4" w:space="0" w:color="BFBFBF"/>
              <w:left w:val="single" w:sz="4" w:space="0" w:color="BFBFBF"/>
              <w:bottom w:val="single" w:sz="4" w:space="0" w:color="000000" w:themeColor="text1"/>
              <w:right w:val="single" w:sz="4" w:space="0" w:color="000000" w:themeColor="text1"/>
            </w:tcBorders>
            <w:shd w:val="clear" w:color="auto" w:fill="auto"/>
            <w:vAlign w:val="center"/>
            <w:hideMark/>
          </w:tcPr>
          <w:p w14:paraId="3B769E78" w14:textId="77777777" w:rsidR="00810EBA" w:rsidRPr="00817F50" w:rsidRDefault="00810EBA" w:rsidP="00810EBA">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w:t>
            </w:r>
          </w:p>
        </w:tc>
      </w:tr>
    </w:tbl>
    <w:p w14:paraId="2E0FFEFD" w14:textId="77777777" w:rsidR="006C2038" w:rsidRPr="00817F50" w:rsidRDefault="006C2038" w:rsidP="00E637BD">
      <w:pPr>
        <w:pStyle w:val="Textoindependiente"/>
        <w:spacing w:before="74" w:line="250" w:lineRule="auto"/>
        <w:ind w:left="0" w:right="68"/>
        <w:jc w:val="center"/>
        <w:rPr>
          <w:rFonts w:ascii="Century Gothic" w:hAnsi="Century Gothic"/>
          <w:b/>
          <w:bCs/>
          <w:color w:val="231F20"/>
          <w:sz w:val="19"/>
          <w:szCs w:val="19"/>
        </w:rPr>
      </w:pPr>
    </w:p>
    <w:p w14:paraId="36B5FCA3" w14:textId="77777777" w:rsidR="00C41ACA" w:rsidRPr="00817F50" w:rsidRDefault="00C41ACA" w:rsidP="00C41ACA">
      <w:pPr>
        <w:widowControl/>
        <w:spacing w:before="120" w:after="120" w:line="259" w:lineRule="auto"/>
        <w:rPr>
          <w:rFonts w:ascii="Century Gothic" w:hAnsi="Century Gothic" w:cs="Arial"/>
          <w:bCs/>
          <w:sz w:val="19"/>
          <w:szCs w:val="19"/>
        </w:rPr>
      </w:pPr>
      <w:r w:rsidRPr="00817F50">
        <w:rPr>
          <w:rFonts w:ascii="Century Gothic" w:hAnsi="Century Gothic" w:cs="Arial"/>
          <w:bCs/>
          <w:sz w:val="19"/>
          <w:szCs w:val="19"/>
        </w:rPr>
        <w:t xml:space="preserve">Nota: Para fines ilustrativos se presenta solo un extracto del total de los indicadores objetivo que componen el </w:t>
      </w:r>
      <w:r w:rsidR="00E44DE1" w:rsidRPr="00817F50">
        <w:rPr>
          <w:rFonts w:ascii="Century Gothic" w:hAnsi="Century Gothic" w:cs="Arial"/>
          <w:bCs/>
          <w:sz w:val="19"/>
          <w:szCs w:val="19"/>
        </w:rPr>
        <w:t>Programa de Información</w:t>
      </w:r>
      <w:r w:rsidRPr="00817F50">
        <w:rPr>
          <w:rFonts w:ascii="Century Gothic" w:hAnsi="Century Gothic" w:cs="Arial"/>
          <w:bCs/>
          <w:sz w:val="19"/>
          <w:szCs w:val="19"/>
        </w:rPr>
        <w:t>.</w:t>
      </w:r>
    </w:p>
    <w:p w14:paraId="7EA9D30D" w14:textId="77777777" w:rsidR="006C2038" w:rsidRPr="00817F50" w:rsidRDefault="006C2038" w:rsidP="00C41ACA">
      <w:pPr>
        <w:pStyle w:val="Textoindependiente"/>
        <w:spacing w:before="74" w:line="250" w:lineRule="auto"/>
        <w:ind w:left="0" w:right="68"/>
        <w:rPr>
          <w:rFonts w:ascii="Century Gothic" w:hAnsi="Century Gothic"/>
          <w:b/>
          <w:bCs/>
          <w:color w:val="231F20"/>
          <w:sz w:val="19"/>
          <w:szCs w:val="19"/>
        </w:rPr>
      </w:pPr>
    </w:p>
    <w:p w14:paraId="541291C2" w14:textId="77777777" w:rsidR="0038093F" w:rsidRPr="00817F50" w:rsidRDefault="0038093F" w:rsidP="00E637BD">
      <w:pPr>
        <w:pStyle w:val="Textoindependiente"/>
        <w:spacing w:before="74" w:line="250" w:lineRule="auto"/>
        <w:ind w:left="0" w:right="68"/>
        <w:jc w:val="center"/>
        <w:rPr>
          <w:rFonts w:ascii="Century Gothic" w:hAnsi="Century Gothic"/>
          <w:b/>
          <w:bCs/>
          <w:color w:val="231F20"/>
          <w:sz w:val="19"/>
          <w:szCs w:val="19"/>
        </w:rPr>
      </w:pPr>
    </w:p>
    <w:p w14:paraId="676E9904" w14:textId="77777777" w:rsidR="0038093F" w:rsidRPr="00817F50" w:rsidRDefault="0038093F" w:rsidP="00E637BD">
      <w:pPr>
        <w:pStyle w:val="Textoindependiente"/>
        <w:spacing w:before="74" w:line="250" w:lineRule="auto"/>
        <w:ind w:left="0" w:right="68"/>
        <w:jc w:val="center"/>
        <w:rPr>
          <w:rFonts w:ascii="Century Gothic" w:hAnsi="Century Gothic"/>
          <w:b/>
          <w:bCs/>
          <w:color w:val="231F20"/>
          <w:sz w:val="19"/>
          <w:szCs w:val="19"/>
        </w:rPr>
      </w:pPr>
    </w:p>
    <w:p w14:paraId="18F10A9E" w14:textId="77777777" w:rsidR="00EF1227" w:rsidRPr="00817F50" w:rsidRDefault="00EF1227" w:rsidP="00E637BD">
      <w:pPr>
        <w:pStyle w:val="Textoindependiente"/>
        <w:spacing w:before="74" w:line="250" w:lineRule="auto"/>
        <w:ind w:left="0" w:right="68"/>
        <w:jc w:val="center"/>
        <w:rPr>
          <w:rFonts w:ascii="Century Gothic" w:hAnsi="Century Gothic"/>
          <w:b/>
          <w:bCs/>
          <w:color w:val="231F20"/>
          <w:sz w:val="19"/>
          <w:szCs w:val="19"/>
        </w:rPr>
      </w:pPr>
    </w:p>
    <w:p w14:paraId="723112E8" w14:textId="77777777" w:rsidR="00EF1227" w:rsidRPr="00817F50" w:rsidRDefault="00EF1227" w:rsidP="00E637BD">
      <w:pPr>
        <w:pStyle w:val="Textoindependiente"/>
        <w:spacing w:before="74" w:line="250" w:lineRule="auto"/>
        <w:ind w:left="0" w:right="68"/>
        <w:jc w:val="center"/>
        <w:rPr>
          <w:rFonts w:ascii="Century Gothic" w:hAnsi="Century Gothic"/>
          <w:b/>
          <w:bCs/>
          <w:color w:val="231F20"/>
          <w:sz w:val="19"/>
          <w:szCs w:val="19"/>
        </w:rPr>
      </w:pPr>
    </w:p>
    <w:p w14:paraId="5FAF415F" w14:textId="77777777" w:rsidR="00EF1227" w:rsidRPr="00817F50" w:rsidRDefault="00EF1227" w:rsidP="00E637BD">
      <w:pPr>
        <w:pStyle w:val="Textoindependiente"/>
        <w:spacing w:before="74" w:line="250" w:lineRule="auto"/>
        <w:ind w:left="0" w:right="68"/>
        <w:jc w:val="center"/>
        <w:rPr>
          <w:rFonts w:ascii="Century Gothic" w:hAnsi="Century Gothic"/>
          <w:b/>
          <w:bCs/>
          <w:color w:val="231F20"/>
          <w:sz w:val="19"/>
          <w:szCs w:val="19"/>
        </w:rPr>
      </w:pPr>
    </w:p>
    <w:p w14:paraId="616BB359" w14:textId="77777777" w:rsidR="00EF1227" w:rsidRPr="00817F50" w:rsidRDefault="00EF1227" w:rsidP="00E637BD">
      <w:pPr>
        <w:pStyle w:val="Textoindependiente"/>
        <w:spacing w:before="74" w:line="250" w:lineRule="auto"/>
        <w:ind w:left="0" w:right="68"/>
        <w:jc w:val="center"/>
        <w:rPr>
          <w:rFonts w:ascii="Century Gothic" w:hAnsi="Century Gothic"/>
          <w:b/>
          <w:bCs/>
          <w:color w:val="231F20"/>
          <w:sz w:val="19"/>
          <w:szCs w:val="19"/>
        </w:rPr>
      </w:pPr>
    </w:p>
    <w:p w14:paraId="7BCC555D" w14:textId="77777777" w:rsidR="00EF1227" w:rsidRPr="00817F50" w:rsidRDefault="00EF1227" w:rsidP="00EF1227">
      <w:pPr>
        <w:pStyle w:val="Textoindependiente"/>
        <w:spacing w:before="74" w:line="250" w:lineRule="auto"/>
        <w:ind w:left="0" w:right="68"/>
        <w:jc w:val="center"/>
        <w:rPr>
          <w:rFonts w:ascii="Century Gothic" w:hAnsi="Century Gothic"/>
          <w:b/>
          <w:bCs/>
          <w:color w:val="231F20"/>
          <w:sz w:val="19"/>
          <w:szCs w:val="19"/>
        </w:rPr>
      </w:pPr>
      <w:r w:rsidRPr="00817F50">
        <w:rPr>
          <w:rFonts w:ascii="Century Gothic" w:hAnsi="Century Gothic"/>
          <w:b/>
          <w:bCs/>
          <w:color w:val="231F20"/>
          <w:sz w:val="19"/>
          <w:szCs w:val="19"/>
        </w:rPr>
        <w:lastRenderedPageBreak/>
        <w:t>ESQUEMA DE INDICADORES OBJETIVO</w:t>
      </w:r>
      <w:r w:rsidR="00DC6C70" w:rsidRPr="00817F50">
        <w:rPr>
          <w:rFonts w:ascii="Century Gothic" w:hAnsi="Century Gothic"/>
          <w:b/>
          <w:bCs/>
          <w:color w:val="231F20"/>
          <w:sz w:val="19"/>
          <w:szCs w:val="19"/>
        </w:rPr>
        <w:t xml:space="preserve"> DEL</w:t>
      </w:r>
      <w:r w:rsidRPr="00817F50">
        <w:rPr>
          <w:rFonts w:ascii="Century Gothic" w:hAnsi="Century Gothic"/>
          <w:b/>
          <w:bCs/>
          <w:color w:val="231F20"/>
          <w:sz w:val="19"/>
          <w:szCs w:val="19"/>
        </w:rPr>
        <w:t xml:space="preserve"> MOCIBA </w:t>
      </w:r>
      <w:r w:rsidRPr="00817F50">
        <w:rPr>
          <w:rFonts w:ascii="Century Gothic" w:hAnsi="Century Gothic"/>
          <w:color w:val="231F20"/>
          <w:sz w:val="19"/>
          <w:szCs w:val="19"/>
        </w:rPr>
        <w:t>(parte 2 de 2)</w:t>
      </w:r>
      <w:r w:rsidR="00DC6C70" w:rsidRPr="00817F50">
        <w:rPr>
          <w:rFonts w:ascii="Century Gothic" w:hAnsi="Century Gothic"/>
          <w:color w:val="231F20"/>
          <w:sz w:val="19"/>
          <w:szCs w:val="19"/>
        </w:rPr>
        <w:t>.</w:t>
      </w:r>
    </w:p>
    <w:tbl>
      <w:tblPr>
        <w:tblpPr w:leftFromText="141" w:rightFromText="141" w:vertAnchor="text" w:horzAnchor="margin" w:tblpY="329"/>
        <w:tblW w:w="14884" w:type="dxa"/>
        <w:tblLayout w:type="fixed"/>
        <w:tblCellMar>
          <w:left w:w="70" w:type="dxa"/>
          <w:right w:w="70" w:type="dxa"/>
        </w:tblCellMar>
        <w:tblLook w:val="04A0" w:firstRow="1" w:lastRow="0" w:firstColumn="1" w:lastColumn="0" w:noHBand="0" w:noVBand="1"/>
      </w:tblPr>
      <w:tblGrid>
        <w:gridCol w:w="2552"/>
        <w:gridCol w:w="1129"/>
        <w:gridCol w:w="1134"/>
        <w:gridCol w:w="2410"/>
        <w:gridCol w:w="1134"/>
        <w:gridCol w:w="1134"/>
        <w:gridCol w:w="1280"/>
        <w:gridCol w:w="1418"/>
        <w:gridCol w:w="1134"/>
        <w:gridCol w:w="1559"/>
      </w:tblGrid>
      <w:tr w:rsidR="00EF1227" w:rsidRPr="00817F50" w14:paraId="1A1EFC3D" w14:textId="77777777" w:rsidTr="00D3431C">
        <w:trPr>
          <w:trHeight w:val="206"/>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hideMark/>
          </w:tcPr>
          <w:p w14:paraId="68F3D089" w14:textId="77777777" w:rsidR="00EF1227" w:rsidRPr="00817F50" w:rsidRDefault="00EF1227" w:rsidP="00EF122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 </w:t>
            </w:r>
          </w:p>
        </w:tc>
        <w:tc>
          <w:tcPr>
            <w:tcW w:w="467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6C940C6E" w14:textId="77777777" w:rsidR="00EF1227" w:rsidRPr="00817F50" w:rsidRDefault="00EF1227" w:rsidP="00EF122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Variables principales</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06ADD10D" w14:textId="77777777" w:rsidR="00EF1227" w:rsidRPr="00817F50" w:rsidRDefault="00EF1227" w:rsidP="00EF122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Variables indirectas</w:t>
            </w:r>
          </w:p>
        </w:tc>
        <w:tc>
          <w:tcPr>
            <w:tcW w:w="539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55398137" w14:textId="77777777" w:rsidR="00EF1227" w:rsidRPr="00817F50" w:rsidRDefault="00EF1227" w:rsidP="00EF122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Variables directas</w:t>
            </w:r>
          </w:p>
        </w:tc>
      </w:tr>
      <w:tr w:rsidR="00EF1227" w:rsidRPr="00817F50" w14:paraId="347B26AA" w14:textId="77777777" w:rsidTr="00927C3B">
        <w:trPr>
          <w:trHeight w:val="540"/>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31BF8129" w14:textId="77777777" w:rsidR="00EF1227" w:rsidRPr="00817F50" w:rsidRDefault="00EF1227" w:rsidP="00EF122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Algoritmo del Indicador Objetivo</w:t>
            </w:r>
          </w:p>
        </w:tc>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1ACAC2EF" w14:textId="77777777" w:rsidR="00EF1227" w:rsidRPr="00817F50" w:rsidRDefault="00EF1227" w:rsidP="00EF1227">
            <w:pPr>
              <w:widowControl/>
              <w:rPr>
                <w:rFonts w:ascii="Century Gothic" w:eastAsia="Times New Roman" w:hAnsi="Century Gothic" w:cs="Calibri"/>
                <w:b/>
                <w:bCs/>
                <w:sz w:val="18"/>
                <w:szCs w:val="18"/>
                <w:lang w:eastAsia="es-MX"/>
              </w:rPr>
            </w:pPr>
            <w:r w:rsidRPr="00817F50">
              <w:rPr>
                <w:rFonts w:ascii="Century Gothic" w:eastAsia="Times New Roman" w:hAnsi="Century Gothic" w:cs="Calibri"/>
                <w:b/>
                <w:bCs/>
                <w:sz w:val="18"/>
                <w:szCs w:val="18"/>
                <w:lang w:eastAsia="es-MX"/>
              </w:rPr>
              <w:t>Acrónimo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6FA517C6" w14:textId="77777777" w:rsidR="00EF1227" w:rsidRPr="00817F50" w:rsidRDefault="00EF1227" w:rsidP="00EF1227">
            <w:pPr>
              <w:widowControl/>
              <w:rPr>
                <w:rFonts w:ascii="Century Gothic" w:eastAsia="Times New Roman" w:hAnsi="Century Gothic" w:cs="Calibri"/>
                <w:b/>
                <w:bCs/>
                <w:sz w:val="18"/>
                <w:szCs w:val="18"/>
                <w:lang w:eastAsia="es-MX"/>
              </w:rPr>
            </w:pPr>
            <w:r w:rsidRPr="00817F50">
              <w:rPr>
                <w:rFonts w:ascii="Century Gothic" w:eastAsia="Times New Roman" w:hAnsi="Century Gothic" w:cs="Calibri"/>
                <w:b/>
                <w:bCs/>
                <w:sz w:val="18"/>
                <w:szCs w:val="18"/>
                <w:lang w:eastAsia="es-MX"/>
              </w:rPr>
              <w:t>Nombre variable principal</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2B8DF5AD" w14:textId="77777777" w:rsidR="00EF1227" w:rsidRPr="00817F50" w:rsidRDefault="00EF1227" w:rsidP="00EF122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Algoritmo de cada variable principal (compuesto de variables indirectas y/o directas)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0016B34F" w14:textId="77777777" w:rsidR="00EF1227" w:rsidRPr="00817F50" w:rsidRDefault="00EF1227" w:rsidP="00EF1227">
            <w:pPr>
              <w:widowControl/>
              <w:rPr>
                <w:rFonts w:ascii="Century Gothic" w:eastAsia="Times New Roman" w:hAnsi="Century Gothic" w:cs="Calibri"/>
                <w:b/>
                <w:bCs/>
                <w:sz w:val="18"/>
                <w:szCs w:val="18"/>
                <w:lang w:eastAsia="es-MX"/>
              </w:rPr>
            </w:pPr>
            <w:r w:rsidRPr="00817F50">
              <w:rPr>
                <w:rFonts w:ascii="Century Gothic" w:eastAsia="Times New Roman" w:hAnsi="Century Gothic" w:cs="Calibri"/>
                <w:b/>
                <w:bCs/>
                <w:sz w:val="18"/>
                <w:szCs w:val="18"/>
                <w:lang w:eastAsia="es-MX"/>
              </w:rPr>
              <w:t>Acrónimo</w:t>
            </w:r>
            <w:r w:rsidR="00927C3B" w:rsidRPr="00817F50">
              <w:rPr>
                <w:rFonts w:ascii="Century Gothic" w:eastAsia="Times New Roman" w:hAnsi="Century Gothic" w:cs="Calibri"/>
                <w:b/>
                <w:bCs/>
                <w:sz w:val="18"/>
                <w:szCs w:val="18"/>
                <w:lang w:eastAsia="es-MX"/>
              </w:rPr>
              <w:t xml:space="preserve"> (algoritmo)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01E99FCA" w14:textId="77777777" w:rsidR="00EF1227" w:rsidRPr="00817F50" w:rsidRDefault="00EF1227" w:rsidP="00EF1227">
            <w:pPr>
              <w:widowControl/>
              <w:rPr>
                <w:rFonts w:ascii="Century Gothic" w:eastAsia="Times New Roman" w:hAnsi="Century Gothic" w:cs="Calibri"/>
                <w:b/>
                <w:bCs/>
                <w:sz w:val="18"/>
                <w:szCs w:val="18"/>
                <w:lang w:eastAsia="es-MX"/>
              </w:rPr>
            </w:pPr>
            <w:r w:rsidRPr="00817F50">
              <w:rPr>
                <w:rFonts w:ascii="Century Gothic" w:eastAsia="Times New Roman" w:hAnsi="Century Gothic" w:cs="Calibri"/>
                <w:b/>
                <w:bCs/>
                <w:sz w:val="18"/>
                <w:szCs w:val="18"/>
                <w:lang w:eastAsia="es-MX"/>
              </w:rPr>
              <w:t>Nombre variable indirecta</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7AA3C3CD" w14:textId="77777777" w:rsidR="00EF1227" w:rsidRPr="00817F50" w:rsidRDefault="00EF1227" w:rsidP="00EF1227">
            <w:pPr>
              <w:widowControl/>
              <w:rPr>
                <w:rFonts w:ascii="Century Gothic" w:eastAsia="Times New Roman" w:hAnsi="Century Gothic" w:cs="Calibri"/>
                <w:b/>
                <w:bCs/>
                <w:sz w:val="18"/>
                <w:szCs w:val="18"/>
                <w:lang w:eastAsia="es-MX"/>
              </w:rPr>
            </w:pPr>
            <w:r w:rsidRPr="00817F50">
              <w:rPr>
                <w:rFonts w:ascii="Century Gothic" w:eastAsia="Times New Roman" w:hAnsi="Century Gothic" w:cs="Calibri"/>
                <w:b/>
                <w:bCs/>
                <w:sz w:val="18"/>
                <w:szCs w:val="18"/>
                <w:lang w:eastAsia="es-MX"/>
              </w:rPr>
              <w:t>Acrónimo</w:t>
            </w:r>
            <w:r w:rsidR="002A620D" w:rsidRPr="00817F50">
              <w:rPr>
                <w:rFonts w:ascii="Century Gothic" w:eastAsia="Times New Roman" w:hAnsi="Century Gothic" w:cs="Calibri"/>
                <w:b/>
                <w:bCs/>
                <w:sz w:val="18"/>
                <w:szCs w:val="18"/>
                <w:lang w:eastAsia="es-MX"/>
              </w:rPr>
              <w:t xml:space="preserve"> </w:t>
            </w:r>
            <w:r w:rsidR="00E11C21" w:rsidRPr="00817F50">
              <w:rPr>
                <w:rFonts w:ascii="Century Gothic" w:eastAsia="Times New Roman" w:hAnsi="Century Gothic" w:cs="Calibri"/>
                <w:b/>
                <w:bCs/>
                <w:sz w:val="18"/>
                <w:szCs w:val="18"/>
                <w:lang w:eastAsia="es-MX"/>
              </w:rPr>
              <w:t>(</w:t>
            </w:r>
            <w:r w:rsidR="00526D78" w:rsidRPr="00817F50">
              <w:rPr>
                <w:rFonts w:ascii="Century Gothic" w:eastAsia="Times New Roman" w:hAnsi="Century Gothic" w:cs="Calibri"/>
                <w:b/>
                <w:bCs/>
                <w:sz w:val="18"/>
                <w:szCs w:val="18"/>
                <w:lang w:eastAsia="es-MX"/>
              </w:rPr>
              <w:t>algoritmo</w:t>
            </w:r>
            <w:r w:rsidR="00E11C21" w:rsidRPr="00817F50">
              <w:rPr>
                <w:rFonts w:ascii="Century Gothic" w:eastAsia="Times New Roman" w:hAnsi="Century Gothic" w:cs="Calibri"/>
                <w:b/>
                <w:bCs/>
                <w:sz w:val="18"/>
                <w:szCs w:val="18"/>
                <w:lang w:eastAsia="es-MX"/>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779B788A" w14:textId="77777777" w:rsidR="00EF1227" w:rsidRPr="00817F50" w:rsidRDefault="00EF1227" w:rsidP="00EF1227">
            <w:pPr>
              <w:widowControl/>
              <w:rPr>
                <w:rFonts w:ascii="Century Gothic" w:eastAsia="Times New Roman" w:hAnsi="Century Gothic" w:cs="Calibri"/>
                <w:b/>
                <w:bCs/>
                <w:sz w:val="18"/>
                <w:szCs w:val="18"/>
                <w:lang w:eastAsia="es-MX"/>
              </w:rPr>
            </w:pPr>
            <w:r w:rsidRPr="00817F50">
              <w:rPr>
                <w:rFonts w:ascii="Century Gothic" w:eastAsia="Times New Roman" w:hAnsi="Century Gothic" w:cs="Calibri"/>
                <w:b/>
                <w:bCs/>
                <w:sz w:val="18"/>
                <w:szCs w:val="18"/>
                <w:lang w:eastAsia="es-MX"/>
              </w:rPr>
              <w:t>Nombre variable directa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226C3182" w14:textId="77777777" w:rsidR="00EF1227" w:rsidRPr="00817F50" w:rsidRDefault="00EF1227" w:rsidP="00EF1227">
            <w:pPr>
              <w:widowControl/>
              <w:rPr>
                <w:rFonts w:ascii="Century Gothic" w:eastAsia="Times New Roman" w:hAnsi="Century Gothic" w:cs="Calibri"/>
                <w:b/>
                <w:bCs/>
                <w:sz w:val="18"/>
                <w:szCs w:val="18"/>
                <w:lang w:eastAsia="es-MX"/>
              </w:rPr>
            </w:pPr>
            <w:r w:rsidRPr="00817F50">
              <w:rPr>
                <w:rFonts w:ascii="Century Gothic" w:eastAsia="Times New Roman" w:hAnsi="Century Gothic" w:cs="Calibri"/>
                <w:b/>
                <w:bCs/>
                <w:sz w:val="18"/>
                <w:szCs w:val="18"/>
                <w:lang w:eastAsia="es-MX"/>
              </w:rPr>
              <w:t>Pregunta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2BB406F1" w14:textId="77777777" w:rsidR="00EF1227" w:rsidRPr="00817F50" w:rsidRDefault="00EF1227" w:rsidP="00EF1227">
            <w:pPr>
              <w:widowControl/>
              <w:rPr>
                <w:rFonts w:ascii="Century Gothic" w:eastAsia="Times New Roman" w:hAnsi="Century Gothic" w:cs="Calibri"/>
                <w:b/>
                <w:bCs/>
                <w:sz w:val="18"/>
                <w:szCs w:val="18"/>
                <w:lang w:eastAsia="es-MX"/>
              </w:rPr>
            </w:pPr>
            <w:r w:rsidRPr="00817F50">
              <w:rPr>
                <w:rFonts w:ascii="Century Gothic" w:eastAsia="Times New Roman" w:hAnsi="Century Gothic" w:cs="Calibri"/>
                <w:b/>
                <w:bCs/>
                <w:sz w:val="18"/>
                <w:szCs w:val="18"/>
                <w:lang w:eastAsia="es-MX"/>
              </w:rPr>
              <w:t>Opción de Jerarquía de categorías que se usa para el cálculo</w:t>
            </w:r>
          </w:p>
        </w:tc>
      </w:tr>
      <w:tr w:rsidR="00EF1227" w:rsidRPr="00817F50" w14:paraId="03340AE3" w14:textId="77777777" w:rsidTr="00927C3B">
        <w:trPr>
          <w:trHeight w:val="757"/>
        </w:trPr>
        <w:tc>
          <w:tcPr>
            <w:tcW w:w="2552" w:type="dxa"/>
            <w:vMerge w:val="restart"/>
            <w:tcBorders>
              <w:top w:val="single" w:sz="4" w:space="0" w:color="000000" w:themeColor="text1"/>
              <w:left w:val="single" w:sz="4" w:space="0" w:color="000000" w:themeColor="text1"/>
              <w:bottom w:val="single" w:sz="4" w:space="0" w:color="BFBFBF"/>
              <w:right w:val="single" w:sz="4" w:space="0" w:color="BFBFBF"/>
            </w:tcBorders>
            <w:shd w:val="clear" w:color="auto" w:fill="auto"/>
            <w:noWrap/>
            <w:vAlign w:val="bottom"/>
            <w:hideMark/>
          </w:tcPr>
          <w:p w14:paraId="73871CCC" w14:textId="77777777" w:rsidR="00EF1227" w:rsidRPr="00817F50" w:rsidRDefault="00EF1227" w:rsidP="00EF1227">
            <w:pPr>
              <w:widowControl/>
              <w:rPr>
                <w:rFonts w:ascii="Calibri" w:eastAsia="Times New Roman" w:hAnsi="Calibri" w:cs="Calibri"/>
                <w:color w:val="000000"/>
                <w:lang w:eastAsia="es-MX"/>
              </w:rPr>
            </w:pPr>
          </w:p>
          <w:p w14:paraId="2168C488" w14:textId="77777777" w:rsidR="00EF1227" w:rsidRPr="00817F50" w:rsidRDefault="00EF1227" w:rsidP="00EF1227">
            <w:pPr>
              <w:widowControl/>
              <w:rPr>
                <w:rFonts w:ascii="Calibri" w:eastAsia="Times New Roman" w:hAnsi="Calibri" w:cs="Calibri"/>
                <w:color w:val="000000"/>
                <w:lang w:eastAsia="es-MX"/>
              </w:rPr>
            </w:pPr>
          </w:p>
        </w:tc>
        <w:tc>
          <w:tcPr>
            <w:tcW w:w="1129"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4B486A26" w14:textId="77777777" w:rsidR="00EF1227" w:rsidRPr="00817F50" w:rsidRDefault="00E11C21" w:rsidP="00EF1227">
            <w:pPr>
              <w:widowControl/>
              <w:jc w:val="center"/>
              <w:rPr>
                <w:rFonts w:ascii="Century Gothic" w:eastAsia="Times New Roman" w:hAnsi="Century Gothic" w:cs="Calibri"/>
                <w:sz w:val="18"/>
                <w:szCs w:val="18"/>
                <w:lang w:eastAsia="es-MX"/>
              </w:rPr>
            </w:pPr>
            <w:r w:rsidRPr="00817F50">
              <w:rPr>
                <w:rFonts w:ascii="Calibri" w:eastAsia="Times New Roman" w:hAnsi="Calibri" w:cs="Calibri"/>
                <w:noProof/>
                <w:color w:val="000000"/>
                <w:lang w:eastAsia="es-MX"/>
              </w:rPr>
              <mc:AlternateContent>
                <mc:Choice Requires="wps">
                  <w:drawing>
                    <wp:anchor distT="0" distB="0" distL="114300" distR="114300" simplePos="0" relativeHeight="251913728" behindDoc="0" locked="0" layoutInCell="1" allowOverlap="1" wp14:anchorId="734F8D4C" wp14:editId="4DEC8CDA">
                      <wp:simplePos x="0" y="0"/>
                      <wp:positionH relativeFrom="column">
                        <wp:posOffset>-157480</wp:posOffset>
                      </wp:positionH>
                      <wp:positionV relativeFrom="paragraph">
                        <wp:posOffset>-169545</wp:posOffset>
                      </wp:positionV>
                      <wp:extent cx="795020" cy="403225"/>
                      <wp:effectExtent l="0" t="0" r="0" b="0"/>
                      <wp:wrapNone/>
                      <wp:docPr id="47" name="Cuadro de texto 47">
                        <a:extLst xmlns:a="http://schemas.openxmlformats.org/drawingml/2006/main">
                          <a:ext uri="{FF2B5EF4-FFF2-40B4-BE49-F238E27FC236}">
                            <a16:creationId xmlns:a16="http://schemas.microsoft.com/office/drawing/2014/main" id="{C2CE239C-6627-4373-AF77-0FC392F76328}"/>
                          </a:ext>
                        </a:extLst>
                      </wp:docPr>
                      <wp:cNvGraphicFramePr/>
                      <a:graphic xmlns:a="http://schemas.openxmlformats.org/drawingml/2006/main">
                        <a:graphicData uri="http://schemas.microsoft.com/office/word/2010/wordprocessingShape">
                          <wps:wsp>
                            <wps:cNvSpPr txBox="1"/>
                            <wps:spPr>
                              <a:xfrm>
                                <a:off x="0" y="0"/>
                                <a:ext cx="795020" cy="40322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7AFFC6E" w14:textId="77777777" w:rsidR="00FE0CA6" w:rsidRPr="0038093F" w:rsidRDefault="00FE0CA6" w:rsidP="00EF1227">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PobC</m:t>
                                      </m:r>
                                      <m:sSub>
                                        <m:sSubPr>
                                          <m:ctrlPr>
                                            <w:rPr>
                                              <w:rFonts w:ascii="Cambria Math" w:eastAsiaTheme="minorEastAsia" w:hAnsi="Cambria Math"/>
                                              <w:i/>
                                              <w:iCs/>
                                              <w:color w:val="000000" w:themeColor="text1"/>
                                              <w:sz w:val="18"/>
                                              <w:szCs w:val="18"/>
                                            </w:rPr>
                                          </m:ctrlPr>
                                        </m:sSubPr>
                                        <m:e>
                                          <m:r>
                                            <w:rPr>
                                              <w:rFonts w:ascii="Cambria Math" w:hAnsi="Cambria Math"/>
                                              <w:color w:val="000000" w:themeColor="text1"/>
                                              <w:sz w:val="18"/>
                                              <w:szCs w:val="18"/>
                                            </w:rPr>
                                            <m:t>A</m:t>
                                          </m:r>
                                        </m:e>
                                        <m:sub>
                                          <m:r>
                                            <w:rPr>
                                              <w:rFonts w:ascii="Cambria Math" w:hAnsi="Cambria Math"/>
                                              <w:color w:val="000000" w:themeColor="text1"/>
                                              <w:sz w:val="18"/>
                                              <w:szCs w:val="18"/>
                                            </w:rPr>
                                            <m:t>12+</m:t>
                                          </m:r>
                                        </m:sub>
                                      </m:sSub>
                                    </m:oMath>
                                  </m:oMathPara>
                                </w:p>
                              </w:txbxContent>
                            </wps:txbx>
                            <wps:bodyPr vertOverflow="clip" horzOverflow="clip" wrap="square" lIns="0" tIns="0" rIns="0" bIns="0" rtlCol="0" anchor="t">
                              <a:noAutofit/>
                            </wps:bodyPr>
                          </wps:wsp>
                        </a:graphicData>
                      </a:graphic>
                      <wp14:sizeRelH relativeFrom="page">
                        <wp14:pctWidth>0</wp14:pctWidth>
                      </wp14:sizeRelH>
                      <wp14:sizeRelV relativeFrom="page">
                        <wp14:pctHeight>0</wp14:pctHeight>
                      </wp14:sizeRelV>
                    </wp:anchor>
                  </w:drawing>
                </mc:Choice>
                <mc:Fallback>
                  <w:pict>
                    <v:shape w14:anchorId="734F8D4C" id="Cuadro de texto 47" o:spid="_x0000_s1034" type="#_x0000_t202" style="position:absolute;left:0;text-align:left;margin-left:-12.4pt;margin-top:-13.35pt;width:62.6pt;height:31.7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Xk9iwIAAFsFAAAOAAAAZHJzL2Uyb0RvYy54bWysVF9vmzAQf5+072D5nUIMhSQqqRoapkrT&#10;Oq3bB3CMnSCBzWwnIZv63Xc2kE7dyzrtxRx3vvPvfvfn5rZvG3Tk2tRK5nh2FWHEJVNVLXc5/va1&#10;DOYYGUtlRRsleY7P3ODb1ft3N6duyYnaq6biGkEQaZanLsd7a7tlGBq25y01V6rjEoxC6ZZa+NW7&#10;sNL0BNHbJiRRlIYnpatOK8aNAe39YMQrH18IzuyjEIZb1OQYsFl/an9u3Rmubuhyp2m3r9kIg/4D&#10;ipbWEh69hLqnlqKDrv8I1dZMK6OEvWKqDZUQNeM+B8hmFr3K5mlPO+5zAXJMd6HJ/L+w7NPxs0Z1&#10;leMkw0jSFmpUHGilFao4sry3CoHFpQbyR2NHaUjuZ1mS9fWmTIISpCCJ1kmw3iSLoCTxfEOysiBx&#10;+uy8Z+mSaU4ttMlDNRE9S/8ukbHkjqIk9FR7xD8LUmxIvCiCNCVZkMRZHNyVWRZEZREvSJmlMZk/&#10;uxKHHv309VmEp84sffauV7z41AEVtl+rHjrZuTm9AaXLuRe6dV8oGQI79NL50j/ADGKgzBbXEQEL&#10;A1MSxYRcj49Pzp029gNXLXJCjjW0p6eWHgHTgHO64t6SqqybxulfkHjJnhvuLjTyCxfAhQfkFIbp&#10;3bZoNBpaHGYQ4EyNDix4B3dRQOA3+o4uzpv7yXqj/8XJv6+kvfi3tVTaE+HnnrsEjhQm1va+DgBc&#10;DPcnKgYCHBe23/a+G+ZTxbaqOkMhYSnZRzhEo045Zk3dYbRX+sdr3QmGP8fm+4FqjlHzIGG6gDQ7&#10;CXoStpOgbVOoYZ9QySAmAPXopbo7WCVqX0oHboAygoYJ9h04bhu3In7/97deduLqFwAAAP//AwBQ&#10;SwMEFAAGAAgAAAAhAFd6gzTfAAAACgEAAA8AAABkcnMvZG93bnJldi54bWxMj8FOwzAQRO9I/Qdr&#10;kbi1NqUKJcSpKkRPlRBpOHB04m1iNV6nsduGv8c5wW1HO5p5k21G27ErDt44kvC4EMCQaqcNNRK+&#10;yt18DcwHRVp1jlDCD3rY5LO7TKXa3ajA6yE0LIaQT5WENoQ+5dzXLVrlF65Hir+jG6wKUQ4N14O6&#10;xXDb8aUQCbfKUGxoVY9vLdanw8VK2H5T8W7OH9VncSxMWb4I2icnKR/ux+0rsIBj+DPDhB/RIY9M&#10;lbuQ9qyTMF+uInqYjuQZ2OQQYgWskvCUrIHnGf8/If8FAAD//wMAUEsBAi0AFAAGAAgAAAAhALaD&#10;OJL+AAAA4QEAABMAAAAAAAAAAAAAAAAAAAAAAFtDb250ZW50X1R5cGVzXS54bWxQSwECLQAUAAYA&#10;CAAAACEAOP0h/9YAAACUAQAACwAAAAAAAAAAAAAAAAAvAQAAX3JlbHMvLnJlbHNQSwECLQAUAAYA&#10;CAAAACEAZOV5PYsCAABbBQAADgAAAAAAAAAAAAAAAAAuAgAAZHJzL2Uyb0RvYy54bWxQSwECLQAU&#10;AAYACAAAACEAV3qDNN8AAAAKAQAADwAAAAAAAAAAAAAAAADlBAAAZHJzL2Rvd25yZXYueG1sUEsF&#10;BgAAAAAEAAQA8wAAAPEFAAAAAA==&#10;" filled="f" stroked="f">
                      <v:textbox inset="0,0,0,0">
                        <w:txbxContent>
                          <w:p w14:paraId="47AFFC6E" w14:textId="77777777" w:rsidR="00FE0CA6" w:rsidRPr="0038093F" w:rsidRDefault="00FE0CA6" w:rsidP="00EF1227">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PobC</m:t>
                                </m:r>
                                <m:sSub>
                                  <m:sSubPr>
                                    <m:ctrlPr>
                                      <w:rPr>
                                        <w:rFonts w:ascii="Cambria Math" w:eastAsiaTheme="minorEastAsia" w:hAnsi="Cambria Math"/>
                                        <w:i/>
                                        <w:iCs/>
                                        <w:color w:val="000000" w:themeColor="text1"/>
                                        <w:sz w:val="18"/>
                                        <w:szCs w:val="18"/>
                                      </w:rPr>
                                    </m:ctrlPr>
                                  </m:sSubPr>
                                  <m:e>
                                    <m:r>
                                      <w:rPr>
                                        <w:rFonts w:ascii="Cambria Math" w:hAnsi="Cambria Math"/>
                                        <w:color w:val="000000" w:themeColor="text1"/>
                                        <w:sz w:val="18"/>
                                        <w:szCs w:val="18"/>
                                      </w:rPr>
                                      <m:t>A</m:t>
                                    </m:r>
                                  </m:e>
                                  <m:sub>
                                    <m:r>
                                      <w:rPr>
                                        <w:rFonts w:ascii="Cambria Math" w:hAnsi="Cambria Math"/>
                                        <w:color w:val="000000" w:themeColor="text1"/>
                                        <w:sz w:val="18"/>
                                        <w:szCs w:val="18"/>
                                      </w:rPr>
                                      <m:t>12+</m:t>
                                    </m:r>
                                  </m:sub>
                                </m:sSub>
                              </m:oMath>
                            </m:oMathPara>
                          </w:p>
                        </w:txbxContent>
                      </v:textbox>
                    </v:shape>
                  </w:pict>
                </mc:Fallback>
              </mc:AlternateContent>
            </w:r>
            <w:r w:rsidR="00EF1227" w:rsidRPr="00817F50">
              <w:rPr>
                <w:rFonts w:ascii="Century Gothic" w:eastAsia="Times New Roman" w:hAnsi="Century Gothic" w:cs="Calibri"/>
                <w:sz w:val="18"/>
                <w:szCs w:val="18"/>
                <w:lang w:eastAsia="es-MX"/>
              </w:rPr>
              <w:t> </w:t>
            </w:r>
          </w:p>
        </w:tc>
        <w:tc>
          <w:tcPr>
            <w:tcW w:w="1134"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341D1E5B" w14:textId="77777777" w:rsidR="00EF1227" w:rsidRPr="00817F50" w:rsidRDefault="00EF1227" w:rsidP="00EF122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Población de 12 años y más que vivió ciberacoso</w:t>
            </w:r>
          </w:p>
        </w:tc>
        <w:tc>
          <w:tcPr>
            <w:tcW w:w="2410"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noWrap/>
            <w:vAlign w:val="bottom"/>
            <w:hideMark/>
          </w:tcPr>
          <w:p w14:paraId="5C2247C6" w14:textId="77777777" w:rsidR="00EF1227" w:rsidRPr="00817F50" w:rsidRDefault="00EF1227" w:rsidP="00EF1227">
            <w:pPr>
              <w:widowControl/>
              <w:rPr>
                <w:rFonts w:ascii="Calibri" w:eastAsia="Times New Roman" w:hAnsi="Calibri" w:cs="Calibri"/>
                <w:color w:val="000000"/>
                <w:lang w:eastAsia="es-MX"/>
              </w:rPr>
            </w:pPr>
            <w:r w:rsidRPr="00817F50">
              <w:rPr>
                <w:rFonts w:ascii="Calibri" w:eastAsia="Times New Roman" w:hAnsi="Calibri" w:cs="Calibri"/>
                <w:noProof/>
                <w:color w:val="000000"/>
                <w:lang w:eastAsia="es-MX"/>
              </w:rPr>
              <mc:AlternateContent>
                <mc:Choice Requires="wps">
                  <w:drawing>
                    <wp:anchor distT="0" distB="0" distL="114300" distR="114300" simplePos="0" relativeHeight="251910656" behindDoc="0" locked="0" layoutInCell="1" allowOverlap="1" wp14:anchorId="06E464EF" wp14:editId="0300E138">
                      <wp:simplePos x="0" y="0"/>
                      <wp:positionH relativeFrom="column">
                        <wp:posOffset>173990</wp:posOffset>
                      </wp:positionH>
                      <wp:positionV relativeFrom="paragraph">
                        <wp:posOffset>-1175385</wp:posOffset>
                      </wp:positionV>
                      <wp:extent cx="2638425" cy="952500"/>
                      <wp:effectExtent l="0" t="0" r="0" b="0"/>
                      <wp:wrapNone/>
                      <wp:docPr id="18" name="Cuadro de texto 18">
                        <a:extLst xmlns:a="http://schemas.openxmlformats.org/drawingml/2006/main">
                          <a:ext uri="{FF2B5EF4-FFF2-40B4-BE49-F238E27FC236}">
                            <a16:creationId xmlns:a16="http://schemas.microsoft.com/office/drawing/2014/main" id="{4967362A-4F9C-4CB7-B783-7C529A02E31B}"/>
                          </a:ext>
                        </a:extLst>
                      </wp:docPr>
                      <wp:cNvGraphicFramePr/>
                      <a:graphic xmlns:a="http://schemas.openxmlformats.org/drawingml/2006/main">
                        <a:graphicData uri="http://schemas.microsoft.com/office/word/2010/wordprocessingShape">
                          <wps:wsp>
                            <wps:cNvSpPr txBox="1"/>
                            <wps:spPr>
                              <a:xfrm>
                                <a:off x="0" y="0"/>
                                <a:ext cx="2638425" cy="9525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85156AB" w14:textId="77777777" w:rsidR="00FE0CA6" w:rsidRPr="0038093F" w:rsidRDefault="00FE0CA6" w:rsidP="00EF1227">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PobC</m:t>
                                      </m:r>
                                      <m:sSub>
                                        <m:sSubPr>
                                          <m:ctrlPr>
                                            <w:rPr>
                                              <w:rFonts w:ascii="Cambria Math" w:eastAsiaTheme="minorEastAsia" w:hAnsi="Cambria Math"/>
                                              <w:i/>
                                              <w:iCs/>
                                              <w:color w:val="000000" w:themeColor="text1"/>
                                              <w:sz w:val="18"/>
                                              <w:szCs w:val="18"/>
                                            </w:rPr>
                                          </m:ctrlPr>
                                        </m:sSubPr>
                                        <m:e>
                                          <m:r>
                                            <w:rPr>
                                              <w:rFonts w:ascii="Cambria Math" w:hAnsi="Cambria Math"/>
                                              <w:color w:val="000000" w:themeColor="text1"/>
                                              <w:sz w:val="18"/>
                                              <w:szCs w:val="18"/>
                                            </w:rPr>
                                            <m:t>A</m:t>
                                          </m:r>
                                        </m:e>
                                        <m:sub>
                                          <m:r>
                                            <w:rPr>
                                              <w:rFonts w:ascii="Cambria Math" w:hAnsi="Cambria Math"/>
                                              <w:color w:val="000000" w:themeColor="text1"/>
                                              <w:sz w:val="18"/>
                                              <w:szCs w:val="18"/>
                                            </w:rPr>
                                            <m:t>12+</m:t>
                                          </m:r>
                                        </m:sub>
                                      </m:sSub>
                                      <m:r>
                                        <w:rPr>
                                          <w:rFonts w:ascii="Cambria Math" w:hAnsi="Cambria Math"/>
                                          <w:color w:val="000000" w:themeColor="text1"/>
                                          <w:sz w:val="18"/>
                                          <w:szCs w:val="18"/>
                                        </w:rPr>
                                        <m:t>=</m:t>
                                      </m:r>
                                      <m:nary>
                                        <m:naryPr>
                                          <m:chr m:val="∑"/>
                                          <m:ctrlPr>
                                            <w:rPr>
                                              <w:rFonts w:ascii="Cambria Math" w:eastAsiaTheme="minorEastAsia" w:hAnsi="Cambria Math"/>
                                              <w:i/>
                                              <w:iCs/>
                                              <w:color w:val="000000" w:themeColor="text1"/>
                                              <w:sz w:val="18"/>
                                              <w:szCs w:val="18"/>
                                            </w:rPr>
                                          </m:ctrlPr>
                                        </m:naryPr>
                                        <m:sub>
                                          <m:r>
                                            <w:rPr>
                                              <w:rFonts w:ascii="Cambria Math" w:hAnsi="Cambria Math"/>
                                              <w:color w:val="000000" w:themeColor="text1"/>
                                              <w:sz w:val="18"/>
                                              <w:szCs w:val="18"/>
                                            </w:rPr>
                                            <m:t>i=1</m:t>
                                          </m:r>
                                        </m:sub>
                                        <m:sup>
                                          <m:r>
                                            <w:rPr>
                                              <w:rFonts w:ascii="Cambria Math" w:hAnsi="Cambria Math"/>
                                              <w:color w:val="000000" w:themeColor="text1"/>
                                              <w:sz w:val="18"/>
                                              <w:szCs w:val="18"/>
                                            </w:rPr>
                                            <m:t>10</m:t>
                                          </m:r>
                                        </m:sup>
                                        <m:e>
                                          <m:r>
                                            <w:rPr>
                                              <w:rFonts w:ascii="Cambria Math" w:hAnsi="Cambria Math"/>
                                              <w:color w:val="000000" w:themeColor="text1"/>
                                              <w:sz w:val="18"/>
                                              <w:szCs w:val="18"/>
                                            </w:rPr>
                                            <m:t>P4_i</m:t>
                                          </m:r>
                                        </m:e>
                                      </m:nary>
                                    </m:oMath>
                                  </m:oMathPara>
                                </w:p>
                                <w:p w14:paraId="33768CF4" w14:textId="77777777" w:rsidR="00FE0CA6" w:rsidRPr="00CE4719" w:rsidRDefault="00FE0CA6" w:rsidP="00EF1227">
                                  <w:pPr>
                                    <w:rPr>
                                      <w:rFonts w:hAnsi="Calibri"/>
                                      <w:color w:val="000000" w:themeColor="text1"/>
                                      <w:sz w:val="18"/>
                                      <w:szCs w:val="18"/>
                                    </w:rPr>
                                  </w:pPr>
                                  <w:r w:rsidRPr="00CE4719">
                                    <w:rPr>
                                      <w:rFonts w:hAnsi="Calibri"/>
                                      <w:color w:val="000000" w:themeColor="text1"/>
                                      <w:sz w:val="18"/>
                                      <w:szCs w:val="18"/>
                                    </w:rPr>
                                    <w:t xml:space="preserve">Donde: P4_i = 1 para todo i </w:t>
                                  </w:r>
                                </w:p>
                                <w:p w14:paraId="660A3445" w14:textId="77777777" w:rsidR="00FE0CA6" w:rsidRPr="0038093F" w:rsidRDefault="00FE0CA6" w:rsidP="00EF1227">
                                  <w:pPr>
                                    <w:rPr>
                                      <w:rFonts w:hAnsi="Calibri"/>
                                      <w:color w:val="000000" w:themeColor="text1"/>
                                      <w:sz w:val="18"/>
                                      <w:szCs w:val="18"/>
                                    </w:rPr>
                                  </w:pPr>
                                  <w:r w:rsidRPr="0038093F">
                                    <w:rPr>
                                      <w:rFonts w:hAnsi="Calibri"/>
                                      <w:color w:val="000000" w:themeColor="text1"/>
                                      <w:sz w:val="18"/>
                                      <w:szCs w:val="18"/>
                                    </w:rPr>
                                    <w:t>desde 01 hasta 10</w:t>
                                  </w:r>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06E464EF" id="Cuadro de texto 18" o:spid="_x0000_s1035" type="#_x0000_t202" style="position:absolute;margin-left:13.7pt;margin-top:-92.55pt;width:207.75pt;height:75pt;z-index:25191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ttriwIAAFoFAAAOAAAAZHJzL2Uyb0RvYy54bWysVG1vmzAQ/j5p/8HydwIhhLyopCo0TJWm&#10;dVq3H+AYO0EyNrKdQFb1v+9sQjp1X9ZpX8xx5zs/99zLzW3fCHRi2tRKZng6iTBikqqqlvsM//he&#10;BkuMjCWyIkJJluEzM/h28/HDTdeuWawOSlRMIwgizbprM3ywtl2HoaEH1hAzUS2TYORKN8TCr96H&#10;lSYdRG9EGEdRGnZKV61WlBkD2vvBiDc+PueM2kfODbNIZBiwWX9qf+7cGW5uyHqvSXuo6QUG+QcU&#10;DaklPHoNdU8sQUdd/xGqqalWRnE7oaoJFec1ZT4HyGYavcnm6UBa5nMBckx7pcn8v7D0y+mrRnUF&#10;tYNKSdJAjYojqbRCFUOW9VYhsLjUQP5s7EUaknsuyzifb8skKEEKkihPgnybrIIyni238aIs4ln6&#10;4ryn6ZpqRiy0yUM1Ej1N/y6RS8kdRUnoqfaIn5NVupil8V2QlKsiSIp8EeSL5SxYFPN4dRfF29k0&#10;f3ElDj368euzCLvWrH32rle8+NQCFbbPVQ9sODenN6B0OfdcN+4LJUNgh146X/sHmEEUlHE6Wybx&#10;HCMKttU8nke+weD10bvVxn5iqkFOyLCG/vTckhOAGoCOV9xjUpW1EE7/CsVL9iyYuyDkN8aBDI/I&#10;KQzV+10hNBp6HIYQkI6dDkC8g7vIIfA7fS8uzpv50Xqn/9XJv6+kvfo3tVTaE+EHn7kETgRG1va+&#10;EACcD/dHKgYCHBe23/W+HVZjyXaqOkMlYSvZRzi4UF2GqahbjA5K/3yr62D6MyxhPWEkHiQMl1sU&#10;o6BHYTcK2opCDeuESAoRAeaAvb07WqiYL6SDNgC5QIYB9g14WTZuQ/z+72+9rsTNLwAAAP//AwBQ&#10;SwMEFAAGAAgAAAAhABiKTMTeAAAACwEAAA8AAABkcnMvZG93bnJldi54bWxMj8tOwzAQRfdI/IM1&#10;SOxaJyHQkMapUCU27CgIiZ0bT+OofkS2myZ/z7CC5dw5unOm2c3WsAlDHLwTkK8zYOg6rwbXC/j8&#10;eF1VwGKSTknjHQpYMMKuvb1pZK381b3jdEg9oxIXaylApzTWnMdOo5Vx7Ud0tDv5YGWiMfRcBXml&#10;cmt4kWVP3MrB0QUtR9xr7M6HixWwmb88jhH3+H2auqCHpTJvixD3d/PLFljCOf3B8KtP6tCS09Ff&#10;nIrMCCg2JZECVnn1mAMjoiyLZ2BHih4o4W3D///Q/gAAAP//AwBQSwECLQAUAAYACAAAACEAtoM4&#10;kv4AAADhAQAAEwAAAAAAAAAAAAAAAAAAAAAAW0NvbnRlbnRfVHlwZXNdLnhtbFBLAQItABQABgAI&#10;AAAAIQA4/SH/1gAAAJQBAAALAAAAAAAAAAAAAAAAAC8BAABfcmVscy8ucmVsc1BLAQItABQABgAI&#10;AAAAIQCXmttriwIAAFoFAAAOAAAAAAAAAAAAAAAAAC4CAABkcnMvZTJvRG9jLnhtbFBLAQItABQA&#10;BgAIAAAAIQAYikzE3gAAAAsBAAAPAAAAAAAAAAAAAAAAAOUEAABkcnMvZG93bnJldi54bWxQSwUG&#10;AAAAAAQABADzAAAA8AUAAAAA&#10;" filled="f" stroked="f">
                      <v:textbox style="mso-fit-shape-to-text:t" inset="0,0,0,0">
                        <w:txbxContent>
                          <w:p w14:paraId="085156AB" w14:textId="77777777" w:rsidR="00FE0CA6" w:rsidRPr="0038093F" w:rsidRDefault="00FE0CA6" w:rsidP="00EF1227">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PobC</m:t>
                                </m:r>
                                <m:sSub>
                                  <m:sSubPr>
                                    <m:ctrlPr>
                                      <w:rPr>
                                        <w:rFonts w:ascii="Cambria Math" w:eastAsiaTheme="minorEastAsia" w:hAnsi="Cambria Math"/>
                                        <w:i/>
                                        <w:iCs/>
                                        <w:color w:val="000000" w:themeColor="text1"/>
                                        <w:sz w:val="18"/>
                                        <w:szCs w:val="18"/>
                                      </w:rPr>
                                    </m:ctrlPr>
                                  </m:sSubPr>
                                  <m:e>
                                    <m:r>
                                      <w:rPr>
                                        <w:rFonts w:ascii="Cambria Math" w:hAnsi="Cambria Math"/>
                                        <w:color w:val="000000" w:themeColor="text1"/>
                                        <w:sz w:val="18"/>
                                        <w:szCs w:val="18"/>
                                      </w:rPr>
                                      <m:t>A</m:t>
                                    </m:r>
                                  </m:e>
                                  <m:sub>
                                    <m:r>
                                      <w:rPr>
                                        <w:rFonts w:ascii="Cambria Math" w:hAnsi="Cambria Math"/>
                                        <w:color w:val="000000" w:themeColor="text1"/>
                                        <w:sz w:val="18"/>
                                        <w:szCs w:val="18"/>
                                      </w:rPr>
                                      <m:t>12+</m:t>
                                    </m:r>
                                  </m:sub>
                                </m:sSub>
                                <m:r>
                                  <w:rPr>
                                    <w:rFonts w:ascii="Cambria Math" w:hAnsi="Cambria Math"/>
                                    <w:color w:val="000000" w:themeColor="text1"/>
                                    <w:sz w:val="18"/>
                                    <w:szCs w:val="18"/>
                                  </w:rPr>
                                  <m:t>=</m:t>
                                </m:r>
                                <m:nary>
                                  <m:naryPr>
                                    <m:chr m:val="∑"/>
                                    <m:ctrlPr>
                                      <w:rPr>
                                        <w:rFonts w:ascii="Cambria Math" w:eastAsiaTheme="minorEastAsia" w:hAnsi="Cambria Math"/>
                                        <w:i/>
                                        <w:iCs/>
                                        <w:color w:val="000000" w:themeColor="text1"/>
                                        <w:sz w:val="18"/>
                                        <w:szCs w:val="18"/>
                                      </w:rPr>
                                    </m:ctrlPr>
                                  </m:naryPr>
                                  <m:sub>
                                    <m:r>
                                      <w:rPr>
                                        <w:rFonts w:ascii="Cambria Math" w:hAnsi="Cambria Math"/>
                                        <w:color w:val="000000" w:themeColor="text1"/>
                                        <w:sz w:val="18"/>
                                        <w:szCs w:val="18"/>
                                      </w:rPr>
                                      <m:t>i=1</m:t>
                                    </m:r>
                                  </m:sub>
                                  <m:sup>
                                    <m:r>
                                      <w:rPr>
                                        <w:rFonts w:ascii="Cambria Math" w:hAnsi="Cambria Math"/>
                                        <w:color w:val="000000" w:themeColor="text1"/>
                                        <w:sz w:val="18"/>
                                        <w:szCs w:val="18"/>
                                      </w:rPr>
                                      <m:t>10</m:t>
                                    </m:r>
                                  </m:sup>
                                  <m:e>
                                    <m:r>
                                      <w:rPr>
                                        <w:rFonts w:ascii="Cambria Math" w:hAnsi="Cambria Math"/>
                                        <w:color w:val="000000" w:themeColor="text1"/>
                                        <w:sz w:val="18"/>
                                        <w:szCs w:val="18"/>
                                      </w:rPr>
                                      <m:t>P4_i</m:t>
                                    </m:r>
                                  </m:e>
                                </m:nary>
                              </m:oMath>
                            </m:oMathPara>
                          </w:p>
                          <w:p w14:paraId="33768CF4" w14:textId="77777777" w:rsidR="00FE0CA6" w:rsidRPr="00CE4719" w:rsidRDefault="00FE0CA6" w:rsidP="00EF1227">
                            <w:pPr>
                              <w:rPr>
                                <w:rFonts w:hAnsi="Calibri"/>
                                <w:color w:val="000000" w:themeColor="text1"/>
                                <w:sz w:val="18"/>
                                <w:szCs w:val="18"/>
                              </w:rPr>
                            </w:pPr>
                            <w:r w:rsidRPr="00CE4719">
                              <w:rPr>
                                <w:rFonts w:hAnsi="Calibri"/>
                                <w:color w:val="000000" w:themeColor="text1"/>
                                <w:sz w:val="18"/>
                                <w:szCs w:val="18"/>
                              </w:rPr>
                              <w:t xml:space="preserve">Donde: P4_i = 1 para todo i </w:t>
                            </w:r>
                          </w:p>
                          <w:p w14:paraId="660A3445" w14:textId="77777777" w:rsidR="00FE0CA6" w:rsidRPr="0038093F" w:rsidRDefault="00FE0CA6" w:rsidP="00EF1227">
                            <w:pPr>
                              <w:rPr>
                                <w:rFonts w:hAnsi="Calibri"/>
                                <w:color w:val="000000" w:themeColor="text1"/>
                                <w:sz w:val="18"/>
                                <w:szCs w:val="18"/>
                              </w:rPr>
                            </w:pPr>
                            <w:r w:rsidRPr="0038093F">
                              <w:rPr>
                                <w:rFonts w:hAnsi="Calibri"/>
                                <w:color w:val="000000" w:themeColor="text1"/>
                                <w:sz w:val="18"/>
                                <w:szCs w:val="18"/>
                              </w:rPr>
                              <w:t>desde 01 hasta 10</w:t>
                            </w:r>
                          </w:p>
                        </w:txbxContent>
                      </v:textbox>
                    </v:shape>
                  </w:pict>
                </mc:Fallback>
              </mc:AlternateContent>
            </w:r>
          </w:p>
          <w:p w14:paraId="2A28520B" w14:textId="77777777" w:rsidR="00EF1227" w:rsidRPr="00817F50" w:rsidRDefault="00EF1227" w:rsidP="00EF1227">
            <w:pPr>
              <w:widowControl/>
              <w:rPr>
                <w:rFonts w:ascii="Calibri" w:eastAsia="Times New Roman" w:hAnsi="Calibri" w:cs="Calibri"/>
                <w:color w:val="000000"/>
                <w:lang w:eastAsia="es-MX"/>
              </w:rPr>
            </w:pPr>
          </w:p>
        </w:tc>
        <w:tc>
          <w:tcPr>
            <w:tcW w:w="1134"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noWrap/>
            <w:vAlign w:val="bottom"/>
            <w:hideMark/>
          </w:tcPr>
          <w:p w14:paraId="67E0450A" w14:textId="77777777" w:rsidR="00EF1227" w:rsidRPr="00817F50" w:rsidRDefault="00EF1227" w:rsidP="00EF1227">
            <w:pPr>
              <w:widowControl/>
              <w:rPr>
                <w:rFonts w:ascii="Calibri" w:eastAsia="Times New Roman" w:hAnsi="Calibri" w:cs="Calibri"/>
                <w:color w:val="000000"/>
                <w:lang w:eastAsia="es-MX"/>
              </w:rPr>
            </w:pPr>
            <w:r w:rsidRPr="00817F50">
              <w:rPr>
                <w:rFonts w:ascii="Calibri" w:eastAsia="Times New Roman" w:hAnsi="Calibri" w:cs="Calibri"/>
                <w:noProof/>
                <w:color w:val="000000"/>
                <w:lang w:eastAsia="es-MX"/>
              </w:rPr>
              <mc:AlternateContent>
                <mc:Choice Requires="wps">
                  <w:drawing>
                    <wp:anchor distT="0" distB="0" distL="114300" distR="114300" simplePos="0" relativeHeight="251916800" behindDoc="0" locked="0" layoutInCell="1" allowOverlap="1" wp14:anchorId="53CCE441" wp14:editId="765D7352">
                      <wp:simplePos x="0" y="0"/>
                      <wp:positionH relativeFrom="column">
                        <wp:posOffset>29845</wp:posOffset>
                      </wp:positionH>
                      <wp:positionV relativeFrom="paragraph">
                        <wp:posOffset>-1130300</wp:posOffset>
                      </wp:positionV>
                      <wp:extent cx="828675" cy="219075"/>
                      <wp:effectExtent l="0" t="0" r="0" b="0"/>
                      <wp:wrapNone/>
                      <wp:docPr id="50" name="Cuadro de texto 50">
                        <a:extLst xmlns:a="http://schemas.openxmlformats.org/drawingml/2006/main">
                          <a:ext uri="{FF2B5EF4-FFF2-40B4-BE49-F238E27FC236}">
                            <a16:creationId xmlns:a16="http://schemas.microsoft.com/office/drawing/2014/main" id="{BC7522AD-C361-4B89-957C-423BE61A10F2}"/>
                          </a:ext>
                        </a:extLst>
                      </wp:docPr>
                      <wp:cNvGraphicFramePr/>
                      <a:graphic xmlns:a="http://schemas.openxmlformats.org/drawingml/2006/main">
                        <a:graphicData uri="http://schemas.microsoft.com/office/word/2010/wordprocessingShape">
                          <wps:wsp>
                            <wps:cNvSpPr txBox="1"/>
                            <wps:spPr>
                              <a:xfrm>
                                <a:off x="0" y="0"/>
                                <a:ext cx="828675" cy="2190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9DD2F04" w14:textId="77777777" w:rsidR="00FE0CA6" w:rsidRPr="0038093F" w:rsidRDefault="00FE0CA6" w:rsidP="00EF1227">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PobC</m:t>
                                      </m:r>
                                      <m:sSub>
                                        <m:sSubPr>
                                          <m:ctrlPr>
                                            <w:rPr>
                                              <w:rFonts w:ascii="Cambria Math" w:eastAsiaTheme="minorEastAsia" w:hAnsi="Cambria Math"/>
                                              <w:i/>
                                              <w:iCs/>
                                              <w:color w:val="000000" w:themeColor="text1"/>
                                              <w:sz w:val="18"/>
                                              <w:szCs w:val="18"/>
                                            </w:rPr>
                                          </m:ctrlPr>
                                        </m:sSubPr>
                                        <m:e>
                                          <m:r>
                                            <w:rPr>
                                              <w:rFonts w:ascii="Cambria Math" w:hAnsi="Cambria Math"/>
                                              <w:color w:val="000000" w:themeColor="text1"/>
                                              <w:sz w:val="18"/>
                                              <w:szCs w:val="18"/>
                                            </w:rPr>
                                            <m:t>A</m:t>
                                          </m:r>
                                        </m:e>
                                        <m:sub>
                                          <m:r>
                                            <w:rPr>
                                              <w:rFonts w:ascii="Cambria Math" w:hAnsi="Cambria Math"/>
                                              <w:color w:val="000000" w:themeColor="text1"/>
                                              <w:sz w:val="18"/>
                                              <w:szCs w:val="18"/>
                                            </w:rPr>
                                            <m:t>12+</m:t>
                                          </m:r>
                                        </m:sub>
                                      </m:sSub>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53CCE441" id="Cuadro de texto 50" o:spid="_x0000_s1036" type="#_x0000_t202" style="position:absolute;margin-left:2.35pt;margin-top:-89pt;width:65.25pt;height:17.25pt;z-index:25191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327iQIAAFoFAAAOAAAAZHJzL2Uyb0RvYy54bWysVNtu2zAMfR+wfxD07voSx7mgTlG78VBg&#10;WId1+wBFlhIDsmRIauys6L+PkuN06F7WYS8yTZHU4eHl+mZoBToybRolcxxfRRgxSVXdyH2Of3yv&#10;giVGxhJZE6Eky/GJGXyz+fjhuu/WLFEHJWqmEQSRZt13OT5Y263D0NADa4m5Uh2TcMmVbomFX70P&#10;a016iN6KMImiLOyVrjutKDMGtHfjJd74+Jwzah84N8wikWPAZv2p/blzZ7i5Juu9Jt2hoWcY5B9Q&#10;tKSR8Ogl1B2xBD3p5o9QbUO1MorbK6raUHHeUOZzgGzi6E02jwfSMZ8LkGO6C03m/4WlX45fNWrq&#10;HM+BHklaqFH5RGqtUM2QZYNVCG5caiB/NvYsjck9V1VSzLdVGlQgBWlUpEGxTVdBlcyW22RRlcks&#10;e3HecbammhELbXJfT0TH2d8lci65oygNPdUe8XNRLuZJcnsXlLMsDtJiuQpW80UZpMms2GbxbRxV&#10;yYsrcejRT1+fRdh3Zu2zd73ixccOqLBDoQboZOfm9AaULueB69Z9oWQI7oGs06V/gBlEQblMltli&#10;jhGFqyReRSCPj0/OnTb2E1MtckKONbSnp5YcAdNoOpm4t6SqGiGc/hWJl+xJMGcg5DfGgQsPyCkM&#10;1ftdKTQaWxxmEIBOjQ4seAdnyCHwO33PLs6b+cl6p//Fyb+vpL34t41U2hPh5565BI4EJtYOvg4A&#10;nI/2ExUjAY4LO+wG3w2xH2an2qn6BJWErWQf4OBC9TmmoukwOij9862uh+nPsYT1hJG4lzBcwJmd&#10;BD0Ju0nQVpRqXCdEUogIOEfw3e2ThZL5Sr4COWOGAfYNeF42bkP8/u+tXlfi5hcAAAD//wMAUEsD&#10;BBQABgAIAAAAIQCTmigB3gAAAAsBAAAPAAAAZHJzL2Rvd25yZXYueG1sTI/LTsMwEEX3SPyDNUjs&#10;WqcvEqVxKlSJDTsKQmLnxtM4qj2ObDdN/h5nBcuZObpzbnUYrWED+tA5ErBaZsCQGqc6agV8fb4t&#10;CmAhSlLSOEIBEwY41I8PlSyVu9MHDqfYshRCoZQCdIx9yXloNFoZlq5HSreL81bGNPqWKy/vKdwa&#10;vs6yF25lR+mDlj0eNTbX080KyMdvh33AI/5chsbrbirM+yTE89P4ugcWcYx/MMz6SR3q5HR2N1KB&#10;GQHbPIECFqu8SJ1mYLNbAzvPq+1mB7yu+P8O9S8AAAD//wMAUEsBAi0AFAAGAAgAAAAhALaDOJL+&#10;AAAA4QEAABMAAAAAAAAAAAAAAAAAAAAAAFtDb250ZW50X1R5cGVzXS54bWxQSwECLQAUAAYACAAA&#10;ACEAOP0h/9YAAACUAQAACwAAAAAAAAAAAAAAAAAvAQAAX3JlbHMvLnJlbHNQSwECLQAUAAYACAAA&#10;ACEAU8d9u4kCAABaBQAADgAAAAAAAAAAAAAAAAAuAgAAZHJzL2Uyb0RvYy54bWxQSwECLQAUAAYA&#10;CAAAACEAk5ooAd4AAAALAQAADwAAAAAAAAAAAAAAAADjBAAAZHJzL2Rvd25yZXYueG1sUEsFBgAA&#10;AAAEAAQA8wAAAO4FAAAAAA==&#10;" filled="f" stroked="f">
                      <v:textbox style="mso-fit-shape-to-text:t" inset="0,0,0,0">
                        <w:txbxContent>
                          <w:p w14:paraId="59DD2F04" w14:textId="77777777" w:rsidR="00FE0CA6" w:rsidRPr="0038093F" w:rsidRDefault="00FE0CA6" w:rsidP="00EF1227">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PobC</m:t>
                                </m:r>
                                <m:sSub>
                                  <m:sSubPr>
                                    <m:ctrlPr>
                                      <w:rPr>
                                        <w:rFonts w:ascii="Cambria Math" w:eastAsiaTheme="minorEastAsia" w:hAnsi="Cambria Math"/>
                                        <w:i/>
                                        <w:iCs/>
                                        <w:color w:val="000000" w:themeColor="text1"/>
                                        <w:sz w:val="18"/>
                                        <w:szCs w:val="18"/>
                                      </w:rPr>
                                    </m:ctrlPr>
                                  </m:sSubPr>
                                  <m:e>
                                    <m:r>
                                      <w:rPr>
                                        <w:rFonts w:ascii="Cambria Math" w:hAnsi="Cambria Math"/>
                                        <w:color w:val="000000" w:themeColor="text1"/>
                                        <w:sz w:val="18"/>
                                        <w:szCs w:val="18"/>
                                      </w:rPr>
                                      <m:t>A</m:t>
                                    </m:r>
                                  </m:e>
                                  <m:sub>
                                    <m:r>
                                      <w:rPr>
                                        <w:rFonts w:ascii="Cambria Math" w:hAnsi="Cambria Math"/>
                                        <w:color w:val="000000" w:themeColor="text1"/>
                                        <w:sz w:val="18"/>
                                        <w:szCs w:val="18"/>
                                      </w:rPr>
                                      <m:t>12+</m:t>
                                    </m:r>
                                  </m:sub>
                                </m:sSub>
                              </m:oMath>
                            </m:oMathPara>
                          </w:p>
                        </w:txbxContent>
                      </v:textbox>
                    </v:shape>
                  </w:pict>
                </mc:Fallback>
              </mc:AlternateContent>
            </w:r>
          </w:p>
          <w:p w14:paraId="21C570B1" w14:textId="77777777" w:rsidR="00EF1227" w:rsidRPr="00817F50" w:rsidRDefault="00EF1227" w:rsidP="00EF1227">
            <w:pPr>
              <w:widowControl/>
              <w:rPr>
                <w:rFonts w:ascii="Calibri" w:eastAsia="Times New Roman" w:hAnsi="Calibri" w:cs="Calibri"/>
                <w:color w:val="000000"/>
                <w:lang w:eastAsia="es-MX"/>
              </w:rPr>
            </w:pPr>
          </w:p>
        </w:tc>
        <w:tc>
          <w:tcPr>
            <w:tcW w:w="1134"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2E810AE5" w14:textId="77777777" w:rsidR="00EF1227" w:rsidRPr="00817F50" w:rsidRDefault="00EF1227" w:rsidP="00EF122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Población de 12 años y más que vivió ciberacoso</w:t>
            </w:r>
          </w:p>
        </w:tc>
        <w:tc>
          <w:tcPr>
            <w:tcW w:w="1280" w:type="dxa"/>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278BCFCE" w14:textId="77777777" w:rsidR="00EF1227" w:rsidRPr="00817F50" w:rsidRDefault="00EF1227" w:rsidP="00EF1227">
            <w:pPr>
              <w:widowControl/>
              <w:jc w:val="both"/>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P4_01</w:t>
            </w:r>
          </w:p>
        </w:tc>
        <w:tc>
          <w:tcPr>
            <w:tcW w:w="1418" w:type="dxa"/>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39AFD8CB" w14:textId="77777777" w:rsidR="00EF1227" w:rsidRPr="00817F50" w:rsidRDefault="00EF1227" w:rsidP="002A620D">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Identificación que le enviaron mensajes ofensivos, con insultos o burlas</w:t>
            </w:r>
          </w:p>
        </w:tc>
        <w:tc>
          <w:tcPr>
            <w:tcW w:w="1134" w:type="dxa"/>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2A1CBE1C" w14:textId="77777777" w:rsidR="00EF1227" w:rsidRPr="00817F50" w:rsidRDefault="00EF1227" w:rsidP="00EF122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4 (01) En el último año, … ¿alguien le envió mensajes ofensivos…?</w:t>
            </w:r>
          </w:p>
        </w:tc>
        <w:tc>
          <w:tcPr>
            <w:tcW w:w="1559" w:type="dxa"/>
            <w:tcBorders>
              <w:top w:val="single" w:sz="4" w:space="0" w:color="000000" w:themeColor="text1"/>
              <w:left w:val="single" w:sz="4" w:space="0" w:color="BFBFBF"/>
              <w:bottom w:val="single" w:sz="4" w:space="0" w:color="BFBFBF"/>
              <w:right w:val="single" w:sz="4" w:space="0" w:color="000000" w:themeColor="text1"/>
            </w:tcBorders>
            <w:shd w:val="clear" w:color="auto" w:fill="auto"/>
            <w:vAlign w:val="center"/>
            <w:hideMark/>
          </w:tcPr>
          <w:p w14:paraId="2BB61443" w14:textId="77777777" w:rsidR="00EF1227" w:rsidRPr="00817F50" w:rsidRDefault="00EF1227" w:rsidP="00EF122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1 Si</w:t>
            </w:r>
          </w:p>
        </w:tc>
      </w:tr>
      <w:tr w:rsidR="00EF1227" w:rsidRPr="00817F50" w14:paraId="4FD4B2AE" w14:textId="77777777" w:rsidTr="00927C3B">
        <w:trPr>
          <w:trHeight w:val="206"/>
        </w:trPr>
        <w:tc>
          <w:tcPr>
            <w:tcW w:w="2552" w:type="dxa"/>
            <w:vMerge/>
            <w:tcBorders>
              <w:top w:val="single" w:sz="4" w:space="0" w:color="BFBFBF"/>
              <w:left w:val="single" w:sz="4" w:space="0" w:color="000000" w:themeColor="text1"/>
              <w:bottom w:val="single" w:sz="4" w:space="0" w:color="BFBFBF"/>
              <w:right w:val="single" w:sz="4" w:space="0" w:color="BFBFBF"/>
            </w:tcBorders>
            <w:vAlign w:val="center"/>
            <w:hideMark/>
          </w:tcPr>
          <w:p w14:paraId="7E9250F2" w14:textId="77777777" w:rsidR="00EF1227" w:rsidRPr="00817F50" w:rsidRDefault="00EF1227" w:rsidP="00EF1227">
            <w:pPr>
              <w:widowControl/>
              <w:rPr>
                <w:rFonts w:ascii="Calibri" w:eastAsia="Times New Roman" w:hAnsi="Calibri" w:cs="Calibri"/>
                <w:color w:val="000000"/>
                <w:lang w:eastAsia="es-MX"/>
              </w:rPr>
            </w:pPr>
          </w:p>
        </w:tc>
        <w:tc>
          <w:tcPr>
            <w:tcW w:w="1129" w:type="dxa"/>
            <w:vMerge/>
            <w:tcBorders>
              <w:top w:val="single" w:sz="4" w:space="0" w:color="BFBFBF"/>
              <w:left w:val="single" w:sz="4" w:space="0" w:color="BFBFBF"/>
              <w:bottom w:val="single" w:sz="4" w:space="0" w:color="BFBFBF"/>
              <w:right w:val="single" w:sz="4" w:space="0" w:color="BFBFBF"/>
            </w:tcBorders>
            <w:vAlign w:val="center"/>
            <w:hideMark/>
          </w:tcPr>
          <w:p w14:paraId="4E3853BE" w14:textId="77777777" w:rsidR="00EF1227" w:rsidRPr="00817F50" w:rsidRDefault="00EF1227" w:rsidP="00EF1227">
            <w:pPr>
              <w:widowControl/>
              <w:rPr>
                <w:rFonts w:ascii="Century Gothic" w:eastAsia="Times New Roman" w:hAnsi="Century Gothic" w:cs="Calibri"/>
                <w:sz w:val="18"/>
                <w:szCs w:val="18"/>
                <w:lang w:eastAsia="es-MX"/>
              </w:rPr>
            </w:pPr>
          </w:p>
        </w:tc>
        <w:tc>
          <w:tcPr>
            <w:tcW w:w="1134" w:type="dxa"/>
            <w:vMerge/>
            <w:tcBorders>
              <w:top w:val="single" w:sz="4" w:space="0" w:color="BFBFBF"/>
              <w:left w:val="single" w:sz="4" w:space="0" w:color="BFBFBF"/>
              <w:bottom w:val="single" w:sz="4" w:space="0" w:color="BFBFBF"/>
              <w:right w:val="single" w:sz="4" w:space="0" w:color="BFBFBF"/>
            </w:tcBorders>
            <w:vAlign w:val="center"/>
            <w:hideMark/>
          </w:tcPr>
          <w:p w14:paraId="61F18C4B" w14:textId="77777777" w:rsidR="00EF1227" w:rsidRPr="00817F50" w:rsidRDefault="00EF1227" w:rsidP="00EF1227">
            <w:pPr>
              <w:widowControl/>
              <w:rPr>
                <w:rFonts w:ascii="Century Gothic" w:eastAsia="Times New Roman" w:hAnsi="Century Gothic" w:cs="Calibri"/>
                <w:sz w:val="18"/>
                <w:szCs w:val="18"/>
                <w:lang w:eastAsia="es-MX"/>
              </w:rPr>
            </w:pPr>
          </w:p>
        </w:tc>
        <w:tc>
          <w:tcPr>
            <w:tcW w:w="2410" w:type="dxa"/>
            <w:vMerge/>
            <w:tcBorders>
              <w:top w:val="single" w:sz="4" w:space="0" w:color="BFBFBF"/>
              <w:left w:val="single" w:sz="4" w:space="0" w:color="BFBFBF"/>
              <w:bottom w:val="single" w:sz="4" w:space="0" w:color="BFBFBF"/>
              <w:right w:val="single" w:sz="4" w:space="0" w:color="BFBFBF"/>
            </w:tcBorders>
            <w:vAlign w:val="center"/>
            <w:hideMark/>
          </w:tcPr>
          <w:p w14:paraId="0AA00525" w14:textId="77777777" w:rsidR="00EF1227" w:rsidRPr="00817F50" w:rsidRDefault="00EF1227" w:rsidP="00EF1227">
            <w:pPr>
              <w:widowControl/>
              <w:rPr>
                <w:rFonts w:ascii="Calibri" w:eastAsia="Times New Roman" w:hAnsi="Calibri" w:cs="Calibri"/>
                <w:color w:val="000000"/>
                <w:lang w:eastAsia="es-MX"/>
              </w:rPr>
            </w:pPr>
          </w:p>
        </w:tc>
        <w:tc>
          <w:tcPr>
            <w:tcW w:w="1134" w:type="dxa"/>
            <w:vMerge/>
            <w:tcBorders>
              <w:top w:val="single" w:sz="4" w:space="0" w:color="BFBFBF"/>
              <w:left w:val="single" w:sz="4" w:space="0" w:color="BFBFBF"/>
              <w:bottom w:val="single" w:sz="4" w:space="0" w:color="BFBFBF"/>
              <w:right w:val="single" w:sz="4" w:space="0" w:color="BFBFBF"/>
            </w:tcBorders>
            <w:vAlign w:val="center"/>
            <w:hideMark/>
          </w:tcPr>
          <w:p w14:paraId="37F2257F" w14:textId="77777777" w:rsidR="00EF1227" w:rsidRPr="00817F50" w:rsidRDefault="00EF1227" w:rsidP="00EF1227">
            <w:pPr>
              <w:widowControl/>
              <w:rPr>
                <w:rFonts w:ascii="Calibri" w:eastAsia="Times New Roman" w:hAnsi="Calibri" w:cs="Calibri"/>
                <w:color w:val="000000"/>
                <w:lang w:eastAsia="es-MX"/>
              </w:rPr>
            </w:pPr>
          </w:p>
        </w:tc>
        <w:tc>
          <w:tcPr>
            <w:tcW w:w="1134" w:type="dxa"/>
            <w:vMerge/>
            <w:tcBorders>
              <w:top w:val="single" w:sz="4" w:space="0" w:color="BFBFBF"/>
              <w:left w:val="single" w:sz="4" w:space="0" w:color="BFBFBF"/>
              <w:bottom w:val="single" w:sz="4" w:space="0" w:color="BFBFBF"/>
              <w:right w:val="single" w:sz="4" w:space="0" w:color="BFBFBF"/>
            </w:tcBorders>
            <w:vAlign w:val="center"/>
            <w:hideMark/>
          </w:tcPr>
          <w:p w14:paraId="5F9556CC" w14:textId="77777777" w:rsidR="00EF1227" w:rsidRPr="00817F50" w:rsidRDefault="00EF1227" w:rsidP="00EF1227">
            <w:pPr>
              <w:widowControl/>
              <w:rPr>
                <w:rFonts w:ascii="Century Gothic" w:eastAsia="Times New Roman" w:hAnsi="Century Gothic" w:cs="Calibri"/>
                <w:sz w:val="18"/>
                <w:szCs w:val="18"/>
                <w:lang w:eastAsia="es-MX"/>
              </w:rPr>
            </w:pPr>
          </w:p>
        </w:tc>
        <w:tc>
          <w:tcPr>
            <w:tcW w:w="12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F2FABE5" w14:textId="77777777" w:rsidR="00EF1227" w:rsidRPr="00817F50" w:rsidRDefault="00EF1227" w:rsidP="00EF1227">
            <w:pPr>
              <w:widowControl/>
              <w:jc w:val="both"/>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2E25D96" w14:textId="77777777" w:rsidR="00EF1227" w:rsidRPr="00817F50" w:rsidRDefault="00EF1227" w:rsidP="002A620D">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w:t>
            </w:r>
          </w:p>
        </w:tc>
        <w:tc>
          <w:tcPr>
            <w:tcW w:w="113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12D24D4" w14:textId="77777777" w:rsidR="00EF1227" w:rsidRPr="00817F50" w:rsidRDefault="00EF1227" w:rsidP="00EF122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w:t>
            </w:r>
          </w:p>
        </w:tc>
        <w:tc>
          <w:tcPr>
            <w:tcW w:w="1559" w:type="dxa"/>
            <w:tcBorders>
              <w:top w:val="single" w:sz="4" w:space="0" w:color="BFBFBF"/>
              <w:left w:val="single" w:sz="4" w:space="0" w:color="BFBFBF"/>
              <w:bottom w:val="single" w:sz="4" w:space="0" w:color="BFBFBF"/>
              <w:right w:val="single" w:sz="4" w:space="0" w:color="000000" w:themeColor="text1"/>
            </w:tcBorders>
            <w:shd w:val="clear" w:color="auto" w:fill="auto"/>
            <w:vAlign w:val="center"/>
            <w:hideMark/>
          </w:tcPr>
          <w:p w14:paraId="5BEA8A9E" w14:textId="77777777" w:rsidR="00EF1227" w:rsidRPr="00817F50" w:rsidRDefault="00EF1227" w:rsidP="00EF122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w:t>
            </w:r>
          </w:p>
        </w:tc>
      </w:tr>
      <w:tr w:rsidR="00EF1227" w:rsidRPr="00817F50" w14:paraId="094CC26D" w14:textId="77777777" w:rsidTr="00927C3B">
        <w:trPr>
          <w:trHeight w:val="757"/>
        </w:trPr>
        <w:tc>
          <w:tcPr>
            <w:tcW w:w="2552" w:type="dxa"/>
            <w:vMerge/>
            <w:tcBorders>
              <w:top w:val="single" w:sz="4" w:space="0" w:color="BFBFBF"/>
              <w:left w:val="single" w:sz="4" w:space="0" w:color="000000" w:themeColor="text1"/>
              <w:bottom w:val="single" w:sz="4" w:space="0" w:color="BFBFBF"/>
              <w:right w:val="single" w:sz="4" w:space="0" w:color="BFBFBF"/>
            </w:tcBorders>
            <w:vAlign w:val="center"/>
            <w:hideMark/>
          </w:tcPr>
          <w:p w14:paraId="2DD78A8A" w14:textId="77777777" w:rsidR="00EF1227" w:rsidRPr="00817F50" w:rsidRDefault="00EF1227" w:rsidP="00EF1227">
            <w:pPr>
              <w:widowControl/>
              <w:rPr>
                <w:rFonts w:ascii="Calibri" w:eastAsia="Times New Roman" w:hAnsi="Calibri" w:cs="Calibri"/>
                <w:color w:val="000000"/>
                <w:lang w:eastAsia="es-MX"/>
              </w:rPr>
            </w:pPr>
          </w:p>
        </w:tc>
        <w:tc>
          <w:tcPr>
            <w:tcW w:w="1129" w:type="dxa"/>
            <w:vMerge/>
            <w:tcBorders>
              <w:top w:val="single" w:sz="4" w:space="0" w:color="BFBFBF"/>
              <w:left w:val="single" w:sz="4" w:space="0" w:color="BFBFBF"/>
              <w:bottom w:val="single" w:sz="4" w:space="0" w:color="BFBFBF"/>
              <w:right w:val="single" w:sz="4" w:space="0" w:color="BFBFBF"/>
            </w:tcBorders>
            <w:vAlign w:val="center"/>
            <w:hideMark/>
          </w:tcPr>
          <w:p w14:paraId="40EA94FE" w14:textId="77777777" w:rsidR="00EF1227" w:rsidRPr="00817F50" w:rsidRDefault="00EF1227" w:rsidP="00EF1227">
            <w:pPr>
              <w:widowControl/>
              <w:rPr>
                <w:rFonts w:ascii="Century Gothic" w:eastAsia="Times New Roman" w:hAnsi="Century Gothic" w:cs="Calibri"/>
                <w:sz w:val="18"/>
                <w:szCs w:val="18"/>
                <w:lang w:eastAsia="es-MX"/>
              </w:rPr>
            </w:pPr>
          </w:p>
        </w:tc>
        <w:tc>
          <w:tcPr>
            <w:tcW w:w="1134" w:type="dxa"/>
            <w:vMerge/>
            <w:tcBorders>
              <w:top w:val="single" w:sz="4" w:space="0" w:color="BFBFBF"/>
              <w:left w:val="single" w:sz="4" w:space="0" w:color="BFBFBF"/>
              <w:bottom w:val="single" w:sz="4" w:space="0" w:color="BFBFBF"/>
              <w:right w:val="single" w:sz="4" w:space="0" w:color="BFBFBF"/>
            </w:tcBorders>
            <w:vAlign w:val="center"/>
            <w:hideMark/>
          </w:tcPr>
          <w:p w14:paraId="0262AB58" w14:textId="77777777" w:rsidR="00EF1227" w:rsidRPr="00817F50" w:rsidRDefault="00EF1227" w:rsidP="00EF1227">
            <w:pPr>
              <w:widowControl/>
              <w:rPr>
                <w:rFonts w:ascii="Century Gothic" w:eastAsia="Times New Roman" w:hAnsi="Century Gothic" w:cs="Calibri"/>
                <w:sz w:val="18"/>
                <w:szCs w:val="18"/>
                <w:lang w:eastAsia="es-MX"/>
              </w:rPr>
            </w:pPr>
          </w:p>
        </w:tc>
        <w:tc>
          <w:tcPr>
            <w:tcW w:w="2410" w:type="dxa"/>
            <w:vMerge/>
            <w:tcBorders>
              <w:top w:val="single" w:sz="4" w:space="0" w:color="BFBFBF"/>
              <w:left w:val="single" w:sz="4" w:space="0" w:color="BFBFBF"/>
              <w:bottom w:val="single" w:sz="4" w:space="0" w:color="BFBFBF"/>
              <w:right w:val="single" w:sz="4" w:space="0" w:color="BFBFBF"/>
            </w:tcBorders>
            <w:vAlign w:val="center"/>
            <w:hideMark/>
          </w:tcPr>
          <w:p w14:paraId="1E5404FF" w14:textId="77777777" w:rsidR="00EF1227" w:rsidRPr="00817F50" w:rsidRDefault="00EF1227" w:rsidP="00EF1227">
            <w:pPr>
              <w:widowControl/>
              <w:rPr>
                <w:rFonts w:ascii="Calibri" w:eastAsia="Times New Roman" w:hAnsi="Calibri" w:cs="Calibri"/>
                <w:color w:val="000000"/>
                <w:lang w:eastAsia="es-MX"/>
              </w:rPr>
            </w:pPr>
          </w:p>
        </w:tc>
        <w:tc>
          <w:tcPr>
            <w:tcW w:w="1134" w:type="dxa"/>
            <w:vMerge/>
            <w:tcBorders>
              <w:top w:val="single" w:sz="4" w:space="0" w:color="BFBFBF"/>
              <w:left w:val="single" w:sz="4" w:space="0" w:color="BFBFBF"/>
              <w:bottom w:val="single" w:sz="4" w:space="0" w:color="BFBFBF"/>
              <w:right w:val="single" w:sz="4" w:space="0" w:color="BFBFBF"/>
            </w:tcBorders>
            <w:vAlign w:val="center"/>
            <w:hideMark/>
          </w:tcPr>
          <w:p w14:paraId="18505CB2" w14:textId="77777777" w:rsidR="00EF1227" w:rsidRPr="00817F50" w:rsidRDefault="00EF1227" w:rsidP="00EF1227">
            <w:pPr>
              <w:widowControl/>
              <w:rPr>
                <w:rFonts w:ascii="Calibri" w:eastAsia="Times New Roman" w:hAnsi="Calibri" w:cs="Calibri"/>
                <w:color w:val="000000"/>
                <w:lang w:eastAsia="es-MX"/>
              </w:rPr>
            </w:pPr>
          </w:p>
        </w:tc>
        <w:tc>
          <w:tcPr>
            <w:tcW w:w="1134" w:type="dxa"/>
            <w:vMerge/>
            <w:tcBorders>
              <w:top w:val="single" w:sz="4" w:space="0" w:color="BFBFBF"/>
              <w:left w:val="single" w:sz="4" w:space="0" w:color="BFBFBF"/>
              <w:bottom w:val="single" w:sz="4" w:space="0" w:color="BFBFBF"/>
              <w:right w:val="single" w:sz="4" w:space="0" w:color="BFBFBF"/>
            </w:tcBorders>
            <w:vAlign w:val="center"/>
            <w:hideMark/>
          </w:tcPr>
          <w:p w14:paraId="5E00C9AA" w14:textId="77777777" w:rsidR="00EF1227" w:rsidRPr="00817F50" w:rsidRDefault="00EF1227" w:rsidP="00EF1227">
            <w:pPr>
              <w:widowControl/>
              <w:rPr>
                <w:rFonts w:ascii="Century Gothic" w:eastAsia="Times New Roman" w:hAnsi="Century Gothic" w:cs="Calibri"/>
                <w:sz w:val="18"/>
                <w:szCs w:val="18"/>
                <w:lang w:eastAsia="es-MX"/>
              </w:rPr>
            </w:pPr>
          </w:p>
        </w:tc>
        <w:tc>
          <w:tcPr>
            <w:tcW w:w="12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F457704" w14:textId="77777777" w:rsidR="00EF1227" w:rsidRPr="00817F50" w:rsidRDefault="00EF1227" w:rsidP="00EF1227">
            <w:pPr>
              <w:widowControl/>
              <w:jc w:val="both"/>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P4_10</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6F3C2C0" w14:textId="77777777" w:rsidR="00EF1227" w:rsidRPr="00817F50" w:rsidRDefault="00EF1227" w:rsidP="002A620D">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Identificación que le enviaron fotos o vídeos de contenido sexual que le molestaron</w:t>
            </w:r>
          </w:p>
        </w:tc>
        <w:tc>
          <w:tcPr>
            <w:tcW w:w="113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083019C" w14:textId="77777777" w:rsidR="00EF1227" w:rsidRPr="00817F50" w:rsidRDefault="00EF1227" w:rsidP="00EF122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4 (10) En el último año, … ¿alguien le envió fotos o vídeos de contenido sexual …?</w:t>
            </w:r>
          </w:p>
        </w:tc>
        <w:tc>
          <w:tcPr>
            <w:tcW w:w="1559" w:type="dxa"/>
            <w:tcBorders>
              <w:top w:val="single" w:sz="4" w:space="0" w:color="BFBFBF"/>
              <w:left w:val="single" w:sz="4" w:space="0" w:color="BFBFBF"/>
              <w:bottom w:val="single" w:sz="4" w:space="0" w:color="BFBFBF"/>
              <w:right w:val="single" w:sz="4" w:space="0" w:color="000000" w:themeColor="text1"/>
            </w:tcBorders>
            <w:shd w:val="clear" w:color="auto" w:fill="auto"/>
            <w:vAlign w:val="center"/>
            <w:hideMark/>
          </w:tcPr>
          <w:p w14:paraId="4CE1B0E9" w14:textId="77777777" w:rsidR="00EF1227" w:rsidRPr="00817F50" w:rsidRDefault="00EF1227" w:rsidP="00EF122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1 Si</w:t>
            </w:r>
          </w:p>
        </w:tc>
      </w:tr>
      <w:tr w:rsidR="00EF1227" w:rsidRPr="00817F50" w14:paraId="5011CFDE" w14:textId="77777777" w:rsidTr="00927C3B">
        <w:trPr>
          <w:trHeight w:val="757"/>
        </w:trPr>
        <w:tc>
          <w:tcPr>
            <w:tcW w:w="2552" w:type="dxa"/>
            <w:vMerge/>
            <w:tcBorders>
              <w:top w:val="single" w:sz="4" w:space="0" w:color="BFBFBF"/>
              <w:left w:val="single" w:sz="4" w:space="0" w:color="000000" w:themeColor="text1"/>
              <w:bottom w:val="single" w:sz="4" w:space="0" w:color="BFBFBF"/>
              <w:right w:val="single" w:sz="4" w:space="0" w:color="BFBFBF"/>
            </w:tcBorders>
            <w:vAlign w:val="center"/>
            <w:hideMark/>
          </w:tcPr>
          <w:p w14:paraId="60CB72AA" w14:textId="77777777" w:rsidR="00EF1227" w:rsidRPr="00817F50" w:rsidRDefault="00EF1227" w:rsidP="00EF1227">
            <w:pPr>
              <w:widowControl/>
              <w:rPr>
                <w:rFonts w:ascii="Calibri" w:eastAsia="Times New Roman" w:hAnsi="Calibri" w:cs="Calibri"/>
                <w:color w:val="000000"/>
                <w:lang w:eastAsia="es-MX"/>
              </w:rPr>
            </w:pPr>
          </w:p>
        </w:tc>
        <w:tc>
          <w:tcPr>
            <w:tcW w:w="1129" w:type="dxa"/>
            <w:vMerge w:val="restar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7FABDE5" w14:textId="77777777" w:rsidR="00EF1227" w:rsidRPr="00817F50" w:rsidRDefault="00E11C21" w:rsidP="00EF1227">
            <w:pPr>
              <w:widowControl/>
              <w:rPr>
                <w:rFonts w:ascii="Calibri" w:eastAsia="Times New Roman" w:hAnsi="Calibri" w:cs="Calibri"/>
                <w:color w:val="000000"/>
                <w:lang w:eastAsia="es-MX"/>
              </w:rPr>
            </w:pPr>
            <w:r w:rsidRPr="00817F50">
              <w:rPr>
                <w:rFonts w:ascii="Calibri" w:eastAsia="Times New Roman" w:hAnsi="Calibri" w:cs="Calibri"/>
                <w:noProof/>
                <w:color w:val="000000"/>
                <w:lang w:eastAsia="es-MX"/>
              </w:rPr>
              <mc:AlternateContent>
                <mc:Choice Requires="wps">
                  <w:drawing>
                    <wp:anchor distT="0" distB="0" distL="114300" distR="114300" simplePos="0" relativeHeight="251914752" behindDoc="0" locked="0" layoutInCell="1" allowOverlap="1" wp14:anchorId="7A1DFC3C" wp14:editId="6B6275EB">
                      <wp:simplePos x="0" y="0"/>
                      <wp:positionH relativeFrom="column">
                        <wp:posOffset>-137795</wp:posOffset>
                      </wp:positionH>
                      <wp:positionV relativeFrom="paragraph">
                        <wp:posOffset>-1043305</wp:posOffset>
                      </wp:positionV>
                      <wp:extent cx="676275" cy="427355"/>
                      <wp:effectExtent l="0" t="0" r="0" b="0"/>
                      <wp:wrapNone/>
                      <wp:docPr id="15" name="Cuadro de texto 15">
                        <a:extLst xmlns:a="http://schemas.openxmlformats.org/drawingml/2006/main">
                          <a:ext uri="{FF2B5EF4-FFF2-40B4-BE49-F238E27FC236}">
                            <a16:creationId xmlns:a16="http://schemas.microsoft.com/office/drawing/2014/main" id="{475B5D06-E39B-4F2D-B323-6CDA0F8BE3D3}"/>
                          </a:ext>
                        </a:extLst>
                      </wp:docPr>
                      <wp:cNvGraphicFramePr/>
                      <a:graphic xmlns:a="http://schemas.openxmlformats.org/drawingml/2006/main">
                        <a:graphicData uri="http://schemas.microsoft.com/office/word/2010/wordprocessingShape">
                          <wps:wsp>
                            <wps:cNvSpPr txBox="1"/>
                            <wps:spPr>
                              <a:xfrm>
                                <a:off x="0" y="0"/>
                                <a:ext cx="676275" cy="4273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B46E773" w14:textId="77777777" w:rsidR="00FE0CA6" w:rsidRPr="0038093F" w:rsidRDefault="00FE0CA6" w:rsidP="00EF1227">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Po</m:t>
                                      </m:r>
                                      <m:sSub>
                                        <m:sSubPr>
                                          <m:ctrlPr>
                                            <w:rPr>
                                              <w:rFonts w:ascii="Cambria Math" w:eastAsiaTheme="minorEastAsia" w:hAnsi="Cambria Math"/>
                                              <w:i/>
                                              <w:iCs/>
                                              <w:color w:val="000000" w:themeColor="text1"/>
                                              <w:sz w:val="18"/>
                                              <w:szCs w:val="18"/>
                                            </w:rPr>
                                          </m:ctrlPr>
                                        </m:sSubPr>
                                        <m:e>
                                          <m:r>
                                            <w:rPr>
                                              <w:rFonts w:ascii="Cambria Math" w:hAnsi="Cambria Math"/>
                                              <w:color w:val="000000" w:themeColor="text1"/>
                                              <w:sz w:val="18"/>
                                              <w:szCs w:val="18"/>
                                            </w:rPr>
                                            <m:t>b</m:t>
                                          </m:r>
                                        </m:e>
                                        <m:sub>
                                          <m:r>
                                            <w:rPr>
                                              <w:rFonts w:ascii="Cambria Math" w:hAnsi="Cambria Math"/>
                                              <w:color w:val="000000" w:themeColor="text1"/>
                                              <w:sz w:val="18"/>
                                              <w:szCs w:val="18"/>
                                            </w:rPr>
                                            <m:t>12+</m:t>
                                          </m:r>
                                        </m:sub>
                                      </m:sSub>
                                    </m:oMath>
                                  </m:oMathPara>
                                </w:p>
                              </w:txbxContent>
                            </wps:txbx>
                            <wps:bodyPr vertOverflow="clip" horzOverflow="clip" wrap="square" lIns="0" tIns="0" rIns="0" bIns="0" rtlCol="0" anchor="t">
                              <a:noAutofit/>
                            </wps:bodyPr>
                          </wps:wsp>
                        </a:graphicData>
                      </a:graphic>
                      <wp14:sizeRelH relativeFrom="page">
                        <wp14:pctWidth>0</wp14:pctWidth>
                      </wp14:sizeRelH>
                      <wp14:sizeRelV relativeFrom="page">
                        <wp14:pctHeight>0</wp14:pctHeight>
                      </wp14:sizeRelV>
                    </wp:anchor>
                  </w:drawing>
                </mc:Choice>
                <mc:Fallback>
                  <w:pict>
                    <v:shape w14:anchorId="7A1DFC3C" id="Cuadro de texto 15" o:spid="_x0000_s1037" type="#_x0000_t202" style="position:absolute;margin-left:-10.85pt;margin-top:-82.15pt;width:53.25pt;height:33.6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3TuigIAAFwFAAAOAAAAZHJzL2Uyb0RvYy54bWysVF9vmzAQf5+072D5nUKAkDYqqUoSpkrT&#10;Oq3bB3CMnSAZm9lOIJv63Xc2kE7dyzrtxRx3vvPvfvfn9q5vBDoxbWolczy7ijBikqqqlvscf/ta&#10;BtcYGUtkRYSSLMdnZvDd6v27265dslgdlKiYRhBEmmXX5vhgbbsMQ0MPrCHmSrVMgpEr3RALv3of&#10;Vpp0EL0RYRxFWdgpXbVaUWYMaDeDEa98fM4ZtY+cG2aRyDFgs/7U/ty5M1zdkuVek/ZQ0xEG+QcU&#10;DaklPHoJtSGWoKOu/wjV1FQro7i9oqoJFec1ZT4HyGYWvcrm6UBa5nMBckx7ocn8v7D00+mzRnUF&#10;tZtjJEkDNVofSaUVqhiyrLcKgcWlBvJHY0dpSO5nWcbFfFumQQlSkEZFGhTb9CYo4+R6Gy/KdZxk&#10;z857li2pZsRCmzxUE9Gz7O8SGUvuKEpDT7VH/DNdzIv5JsqCbXJTBGkZb4IiiZMgW2/uo/K62Cab&#10;5NmVOPTop6/PIuxas/TZu17x4lMLVNi+UD2w4dyc3oDS5dxz3bgvlAyBHXrpfOkfYAZRUGaLLF4A&#10;jRRMabxI5vPx8cm51cZ+YKpBTsixhvb01JITYBpwTlfcW1KVtRBO/4LES/YsmLsg5BfGgQsPyCkM&#10;1fvdWmg0tDjMIACdGh1Y8A7uIofAb/QdXZw385P1Rv+Lk39fSXvxb2qptCfCzz1zCZwITKztfR0A&#10;OB/uT1QMBDgubL/rh/69lGynqjNUEraSfYSDC9XlmIq6xeig9I/Xug6mP8fm+5FohpF4kDBeblVM&#10;gp6E3SRoK9ZqWChEUogJSD18qe6PVvHa19KhG6CMqGGEfQuO68btiN///a2Xpbj6BQAA//8DAFBL&#10;AwQUAAYACAAAACEA/sQQ5eEAAAALAQAADwAAAGRycy9kb3ducmV2LnhtbEyPwU7DMBBE70j8g7WV&#10;uLV2SpW2aZyqQnBCQqThwNGJ3cRqvA6x24a/ZznBbXdnNPsm30+uZ1czButRQrIQwAw2XltsJXxU&#10;L/MNsBAVatV7NBK+TYB9cX+Xq0z7G5bmeowtoxAMmZLQxThknIemM06FhR8Mknbyo1OR1rHlelQ3&#10;Cnc9XwqRcqcs0odODeapM835eHESDp9YPtuvt/q9PJW2qrYCX9OzlA+z6bADFs0U/8zwi0/oUBBT&#10;7S+oA+slzJfJmqw0JOnqERhZNisqU9NluxbAi5z/71D8AAAA//8DAFBLAQItABQABgAIAAAAIQC2&#10;gziS/gAAAOEBAAATAAAAAAAAAAAAAAAAAAAAAABbQ29udGVudF9UeXBlc10ueG1sUEsBAi0AFAAG&#10;AAgAAAAhADj9If/WAAAAlAEAAAsAAAAAAAAAAAAAAAAALwEAAF9yZWxzLy5yZWxzUEsBAi0AFAAG&#10;AAgAAAAhAOU/dO6KAgAAXAUAAA4AAAAAAAAAAAAAAAAALgIAAGRycy9lMm9Eb2MueG1sUEsBAi0A&#10;FAAGAAgAAAAhAP7EEOXhAAAACwEAAA8AAAAAAAAAAAAAAAAA5AQAAGRycy9kb3ducmV2LnhtbFBL&#10;BQYAAAAABAAEAPMAAADyBQAAAAA=&#10;" filled="f" stroked="f">
                      <v:textbox inset="0,0,0,0">
                        <w:txbxContent>
                          <w:p w14:paraId="5B46E773" w14:textId="77777777" w:rsidR="00FE0CA6" w:rsidRPr="0038093F" w:rsidRDefault="00FE0CA6" w:rsidP="00EF1227">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Po</m:t>
                                </m:r>
                                <m:sSub>
                                  <m:sSubPr>
                                    <m:ctrlPr>
                                      <w:rPr>
                                        <w:rFonts w:ascii="Cambria Math" w:eastAsiaTheme="minorEastAsia" w:hAnsi="Cambria Math"/>
                                        <w:i/>
                                        <w:iCs/>
                                        <w:color w:val="000000" w:themeColor="text1"/>
                                        <w:sz w:val="18"/>
                                        <w:szCs w:val="18"/>
                                      </w:rPr>
                                    </m:ctrlPr>
                                  </m:sSubPr>
                                  <m:e>
                                    <m:r>
                                      <w:rPr>
                                        <w:rFonts w:ascii="Cambria Math" w:hAnsi="Cambria Math"/>
                                        <w:color w:val="000000" w:themeColor="text1"/>
                                        <w:sz w:val="18"/>
                                        <w:szCs w:val="18"/>
                                      </w:rPr>
                                      <m:t>b</m:t>
                                    </m:r>
                                  </m:e>
                                  <m:sub>
                                    <m:r>
                                      <w:rPr>
                                        <w:rFonts w:ascii="Cambria Math" w:hAnsi="Cambria Math"/>
                                        <w:color w:val="000000" w:themeColor="text1"/>
                                        <w:sz w:val="18"/>
                                        <w:szCs w:val="18"/>
                                      </w:rPr>
                                      <m:t>12+</m:t>
                                    </m:r>
                                  </m:sub>
                                </m:sSub>
                              </m:oMath>
                            </m:oMathPara>
                          </w:p>
                        </w:txbxContent>
                      </v:textbox>
                    </v:shape>
                  </w:pict>
                </mc:Fallback>
              </mc:AlternateContent>
            </w:r>
          </w:p>
          <w:p w14:paraId="6953E7BC" w14:textId="77777777" w:rsidR="00EF1227" w:rsidRPr="00817F50" w:rsidRDefault="00EF1227" w:rsidP="00EF1227">
            <w:pPr>
              <w:widowControl/>
              <w:rPr>
                <w:rFonts w:ascii="Calibri" w:eastAsia="Times New Roman" w:hAnsi="Calibri" w:cs="Calibri"/>
                <w:color w:val="000000"/>
                <w:lang w:eastAsia="es-MX"/>
              </w:rPr>
            </w:pPr>
          </w:p>
        </w:tc>
        <w:tc>
          <w:tcPr>
            <w:tcW w:w="1134" w:type="dxa"/>
            <w:vMerge w:val="restar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2EE06B7" w14:textId="77777777" w:rsidR="00EF1227" w:rsidRPr="00817F50" w:rsidRDefault="00EF1227" w:rsidP="00EF122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Población de 12 años y más</w:t>
            </w:r>
          </w:p>
        </w:tc>
        <w:tc>
          <w:tcPr>
            <w:tcW w:w="2410" w:type="dxa"/>
            <w:vMerge w:val="restar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0847825" w14:textId="77777777" w:rsidR="00EF1227" w:rsidRPr="00817F50" w:rsidRDefault="00EF1227" w:rsidP="00EF1227">
            <w:pPr>
              <w:widowControl/>
              <w:rPr>
                <w:rFonts w:ascii="Calibri" w:eastAsia="Times New Roman" w:hAnsi="Calibri" w:cs="Calibri"/>
                <w:color w:val="000000"/>
                <w:lang w:eastAsia="es-MX"/>
              </w:rPr>
            </w:pPr>
            <w:r w:rsidRPr="00817F50">
              <w:rPr>
                <w:rFonts w:ascii="Calibri" w:eastAsia="Times New Roman" w:hAnsi="Calibri" w:cs="Calibri"/>
                <w:noProof/>
                <w:color w:val="000000"/>
                <w:lang w:eastAsia="es-MX"/>
              </w:rPr>
              <mc:AlternateContent>
                <mc:Choice Requires="wps">
                  <w:drawing>
                    <wp:anchor distT="0" distB="0" distL="114300" distR="114300" simplePos="0" relativeHeight="251911680" behindDoc="0" locked="0" layoutInCell="1" allowOverlap="1" wp14:anchorId="3B529668" wp14:editId="6A60EC1F">
                      <wp:simplePos x="0" y="0"/>
                      <wp:positionH relativeFrom="column">
                        <wp:posOffset>95885</wp:posOffset>
                      </wp:positionH>
                      <wp:positionV relativeFrom="paragraph">
                        <wp:posOffset>-1281430</wp:posOffset>
                      </wp:positionV>
                      <wp:extent cx="3162300" cy="952500"/>
                      <wp:effectExtent l="0" t="0" r="0" b="0"/>
                      <wp:wrapNone/>
                      <wp:docPr id="12" name="Cuadro de texto 12">
                        <a:extLst xmlns:a="http://schemas.openxmlformats.org/drawingml/2006/main">
                          <a:ext uri="{FF2B5EF4-FFF2-40B4-BE49-F238E27FC236}">
                            <a16:creationId xmlns:a16="http://schemas.microsoft.com/office/drawing/2014/main" id="{84EEF210-1532-467B-B029-B6AC2E3DC522}"/>
                          </a:ext>
                        </a:extLst>
                      </wp:docPr>
                      <wp:cNvGraphicFramePr/>
                      <a:graphic xmlns:a="http://schemas.openxmlformats.org/drawingml/2006/main">
                        <a:graphicData uri="http://schemas.microsoft.com/office/word/2010/wordprocessingShape">
                          <wps:wsp>
                            <wps:cNvSpPr txBox="1"/>
                            <wps:spPr>
                              <a:xfrm>
                                <a:off x="0" y="0"/>
                                <a:ext cx="3162300" cy="9525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94C74B9" w14:textId="77777777" w:rsidR="00FE0CA6" w:rsidRPr="0038093F" w:rsidRDefault="00FE0CA6" w:rsidP="00EF1227">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Po</m:t>
                                      </m:r>
                                      <m:sSub>
                                        <m:sSubPr>
                                          <m:ctrlPr>
                                            <w:rPr>
                                              <w:rFonts w:ascii="Cambria Math" w:eastAsiaTheme="minorEastAsia" w:hAnsi="Cambria Math"/>
                                              <w:i/>
                                              <w:iCs/>
                                              <w:color w:val="000000" w:themeColor="text1"/>
                                              <w:sz w:val="18"/>
                                              <w:szCs w:val="18"/>
                                            </w:rPr>
                                          </m:ctrlPr>
                                        </m:sSubPr>
                                        <m:e>
                                          <m:r>
                                            <w:rPr>
                                              <w:rFonts w:ascii="Cambria Math" w:hAnsi="Cambria Math"/>
                                              <w:color w:val="000000" w:themeColor="text1"/>
                                              <w:sz w:val="18"/>
                                              <w:szCs w:val="18"/>
                                            </w:rPr>
                                            <m:t>b</m:t>
                                          </m:r>
                                        </m:e>
                                        <m:sub>
                                          <m:r>
                                            <w:rPr>
                                              <w:rFonts w:ascii="Cambria Math" w:hAnsi="Cambria Math"/>
                                              <w:color w:val="000000" w:themeColor="text1"/>
                                              <w:sz w:val="18"/>
                                              <w:szCs w:val="18"/>
                                            </w:rPr>
                                            <m:t>12+</m:t>
                                          </m:r>
                                        </m:sub>
                                      </m:sSub>
                                      <m:r>
                                        <w:rPr>
                                          <w:rFonts w:ascii="Cambria Math" w:hAnsi="Cambria Math"/>
                                          <w:color w:val="000000" w:themeColor="text1"/>
                                          <w:sz w:val="18"/>
                                          <w:szCs w:val="18"/>
                                        </w:rPr>
                                        <m:t>=</m:t>
                                      </m:r>
                                      <m:nary>
                                        <m:naryPr>
                                          <m:chr m:val="∑"/>
                                          <m:ctrlPr>
                                            <w:rPr>
                                              <w:rFonts w:ascii="Cambria Math" w:eastAsiaTheme="minorEastAsia" w:hAnsi="Cambria Math"/>
                                              <w:i/>
                                              <w:iCs/>
                                              <w:color w:val="000000" w:themeColor="text1"/>
                                              <w:sz w:val="18"/>
                                              <w:szCs w:val="18"/>
                                            </w:rPr>
                                          </m:ctrlPr>
                                        </m:naryPr>
                                        <m:sub>
                                          <m:r>
                                            <w:rPr>
                                              <w:rFonts w:ascii="Cambria Math" w:hAnsi="Cambria Math"/>
                                              <w:color w:val="000000" w:themeColor="text1"/>
                                              <w:sz w:val="18"/>
                                              <w:szCs w:val="18"/>
                                            </w:rPr>
                                            <m:t>i=1</m:t>
                                          </m:r>
                                        </m:sub>
                                        <m:sup>
                                          <m:r>
                                            <w:rPr>
                                              <w:rFonts w:ascii="Cambria Math" w:hAnsi="Cambria Math"/>
                                              <w:color w:val="000000" w:themeColor="text1"/>
                                              <w:sz w:val="18"/>
                                              <w:szCs w:val="18"/>
                                            </w:rPr>
                                            <m:t>10</m:t>
                                          </m:r>
                                        </m:sup>
                                        <m:e>
                                          <m:r>
                                            <w:rPr>
                                              <w:rFonts w:ascii="Cambria Math" w:hAnsi="Cambria Math"/>
                                              <w:color w:val="000000" w:themeColor="text1"/>
                                              <w:sz w:val="18"/>
                                              <w:szCs w:val="18"/>
                                            </w:rPr>
                                            <m:t>P4_i</m:t>
                                          </m:r>
                                        </m:e>
                                      </m:nary>
                                    </m:oMath>
                                  </m:oMathPara>
                                </w:p>
                                <w:p w14:paraId="1526C62F" w14:textId="77777777" w:rsidR="00FE0CA6" w:rsidRPr="00CE4719" w:rsidRDefault="00FE0CA6" w:rsidP="00EF1227">
                                  <w:pPr>
                                    <w:rPr>
                                      <w:rFonts w:hAnsi="Calibri"/>
                                      <w:color w:val="000000" w:themeColor="text1"/>
                                      <w:sz w:val="18"/>
                                      <w:szCs w:val="18"/>
                                    </w:rPr>
                                  </w:pPr>
                                  <w:r w:rsidRPr="00CE4719">
                                    <w:rPr>
                                      <w:rFonts w:hAnsi="Calibri"/>
                                      <w:color w:val="000000" w:themeColor="text1"/>
                                      <w:sz w:val="18"/>
                                      <w:szCs w:val="18"/>
                                    </w:rPr>
                                    <w:t xml:space="preserve">Donde: P4_i = 1, o 2, o 9; </w:t>
                                  </w:r>
                                </w:p>
                                <w:p w14:paraId="0B8DBEE9" w14:textId="77777777" w:rsidR="00FE0CA6" w:rsidRPr="00CE4719" w:rsidRDefault="00FE0CA6" w:rsidP="00EF1227">
                                  <w:pPr>
                                    <w:rPr>
                                      <w:rFonts w:hAnsi="Calibri"/>
                                      <w:color w:val="000000" w:themeColor="text1"/>
                                      <w:sz w:val="18"/>
                                      <w:szCs w:val="18"/>
                                    </w:rPr>
                                  </w:pPr>
                                  <w:r w:rsidRPr="00CE4719">
                                    <w:rPr>
                                      <w:rFonts w:hAnsi="Calibri"/>
                                      <w:color w:val="000000" w:themeColor="text1"/>
                                      <w:sz w:val="18"/>
                                      <w:szCs w:val="18"/>
                                    </w:rPr>
                                    <w:t>para todo i desde 01 hasta 10</w:t>
                                  </w:r>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3B529668" id="Cuadro de texto 12" o:spid="_x0000_s1038" type="#_x0000_t202" style="position:absolute;margin-left:7.55pt;margin-top:-100.9pt;width:249pt;height:75pt;z-index:25191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ochwIAAFsFAAAOAAAAZHJzL2Uyb0RvYy54bWysVF9vmzAQf5+072D5nQJOQtOopCppmCpN&#10;67RuH8AxJkEytmW7gazqd9/ZQDp1L+u0F3Pc+c6/+92f65u+FejIjW2UzHF6kWDEJVNVI/c5/vG9&#10;jJYYWUdlRYWSPMcnbvHN+uOH606vOFEHJSpuEASRdtXpHB+c06s4tuzAW2ovlOYSjLUyLXXwa/Zx&#10;ZWgH0VsRkyTJ4k6ZShvFuLWgvRuMeB3i1zVn7qGuLXdI5BiwuXCacO78Ga+v6WpvqD40bIRB/wFF&#10;SxsJj55D3VFH0ZNp/gjVNswoq2p3wVQbq7puGA85QDZp8iabxwPVPOQC5Fh9psn+v7Dsy/GrQU0F&#10;tSMYSdpCjTZPtDIKVRw53juFwOJTA/mzdaM0JPdclqRYbMt5VIIUzZNiHhXb+VVUktlySy7LDZll&#10;L947zVbMcOqgTe6rieg0+7tExpJ7iuZxoDogfl7Ot9uSpEmULmbwenZZREVCrqIiu92Q7exusyDk&#10;xZc4Duinb8gi7rRdhex9rwTxUQMVri9UD2x4N6+3oPQ597Vp/RdKhsAOvXQ69w8wgxgoZ2lGZgmY&#10;GNiuFmQB8vD65K2NdZ+4apEXcmygPwO39AighqvTFf+YVGUjhNe/QgmSOwnuLwj5jddARkDkFZaZ&#10;/W4jDBp6HIYQ4EydDjQEB3+xhsDv9B1dvDcPo/VO/7NTeF9Jd/ZvG6lMICIMPvcJHCmMrOtDIQB4&#10;PdyfqBgI8Fy4ftdPDTzWbKeqE5QS1pJ7gKMWqssxE43G6KDMz7e6DsY/xxL2E0biXsJ0AWduEswk&#10;7CbBOLFRwz6hkkFEwDmA17dPDkoWKumxDUBGzDDBoQPHbeNXxO//4dbrTlz/AgAA//8DAFBLAwQU&#10;AAYACAAAACEAOmHkHdsAAAALAQAADwAAAGRycy9kb3ducmV2LnhtbEyPwU7DMBBE70j8g7VI3Fon&#10;RYEqxKlQJS7cKKgSNzfexhH2OrLdNPl7lhMcZ3Y0+6bZzd6JCWMaAiko1wUIpC6YgXoFnx+vqy2I&#10;lDUZ7QKhggUT7Nrbm0bXJlzpHadD7gWXUKq1ApvzWEuZOotep3UYkfh2DtHrzDL20kR95XLv5KYo&#10;HqXXA/EHq0fcW+y+Dxev4Gk+BhwT7vHrPHXRDsvWvS1K3d/NL88gMs75Lwy/+IwOLTOdwoVMEo51&#10;VXJSwWpTlLyBE1X5wNaJrYod2Tby/4b2BwAA//8DAFBLAQItABQABgAIAAAAIQC2gziS/gAAAOEB&#10;AAATAAAAAAAAAAAAAAAAAAAAAABbQ29udGVudF9UeXBlc10ueG1sUEsBAi0AFAAGAAgAAAAhADj9&#10;If/WAAAAlAEAAAsAAAAAAAAAAAAAAAAALwEAAF9yZWxzLy5yZWxzUEsBAi0AFAAGAAgAAAAhAJ/b&#10;+hyHAgAAWwUAAA4AAAAAAAAAAAAAAAAALgIAAGRycy9lMm9Eb2MueG1sUEsBAi0AFAAGAAgAAAAh&#10;ADph5B3bAAAACwEAAA8AAAAAAAAAAAAAAAAA4QQAAGRycy9kb3ducmV2LnhtbFBLBQYAAAAABAAE&#10;APMAAADpBQAAAAA=&#10;" filled="f" stroked="f">
                      <v:textbox style="mso-fit-shape-to-text:t" inset="0,0,0,0">
                        <w:txbxContent>
                          <w:p w14:paraId="494C74B9" w14:textId="77777777" w:rsidR="00FE0CA6" w:rsidRPr="0038093F" w:rsidRDefault="00FE0CA6" w:rsidP="00EF1227">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Po</m:t>
                                </m:r>
                                <m:sSub>
                                  <m:sSubPr>
                                    <m:ctrlPr>
                                      <w:rPr>
                                        <w:rFonts w:ascii="Cambria Math" w:eastAsiaTheme="minorEastAsia" w:hAnsi="Cambria Math"/>
                                        <w:i/>
                                        <w:iCs/>
                                        <w:color w:val="000000" w:themeColor="text1"/>
                                        <w:sz w:val="18"/>
                                        <w:szCs w:val="18"/>
                                      </w:rPr>
                                    </m:ctrlPr>
                                  </m:sSubPr>
                                  <m:e>
                                    <m:r>
                                      <w:rPr>
                                        <w:rFonts w:ascii="Cambria Math" w:hAnsi="Cambria Math"/>
                                        <w:color w:val="000000" w:themeColor="text1"/>
                                        <w:sz w:val="18"/>
                                        <w:szCs w:val="18"/>
                                      </w:rPr>
                                      <m:t>b</m:t>
                                    </m:r>
                                  </m:e>
                                  <m:sub>
                                    <m:r>
                                      <w:rPr>
                                        <w:rFonts w:ascii="Cambria Math" w:hAnsi="Cambria Math"/>
                                        <w:color w:val="000000" w:themeColor="text1"/>
                                        <w:sz w:val="18"/>
                                        <w:szCs w:val="18"/>
                                      </w:rPr>
                                      <m:t>12+</m:t>
                                    </m:r>
                                  </m:sub>
                                </m:sSub>
                                <m:r>
                                  <w:rPr>
                                    <w:rFonts w:ascii="Cambria Math" w:hAnsi="Cambria Math"/>
                                    <w:color w:val="000000" w:themeColor="text1"/>
                                    <w:sz w:val="18"/>
                                    <w:szCs w:val="18"/>
                                  </w:rPr>
                                  <m:t>=</m:t>
                                </m:r>
                                <m:nary>
                                  <m:naryPr>
                                    <m:chr m:val="∑"/>
                                    <m:ctrlPr>
                                      <w:rPr>
                                        <w:rFonts w:ascii="Cambria Math" w:eastAsiaTheme="minorEastAsia" w:hAnsi="Cambria Math"/>
                                        <w:i/>
                                        <w:iCs/>
                                        <w:color w:val="000000" w:themeColor="text1"/>
                                        <w:sz w:val="18"/>
                                        <w:szCs w:val="18"/>
                                      </w:rPr>
                                    </m:ctrlPr>
                                  </m:naryPr>
                                  <m:sub>
                                    <m:r>
                                      <w:rPr>
                                        <w:rFonts w:ascii="Cambria Math" w:hAnsi="Cambria Math"/>
                                        <w:color w:val="000000" w:themeColor="text1"/>
                                        <w:sz w:val="18"/>
                                        <w:szCs w:val="18"/>
                                      </w:rPr>
                                      <m:t>i=1</m:t>
                                    </m:r>
                                  </m:sub>
                                  <m:sup>
                                    <m:r>
                                      <w:rPr>
                                        <w:rFonts w:ascii="Cambria Math" w:hAnsi="Cambria Math"/>
                                        <w:color w:val="000000" w:themeColor="text1"/>
                                        <w:sz w:val="18"/>
                                        <w:szCs w:val="18"/>
                                      </w:rPr>
                                      <m:t>10</m:t>
                                    </m:r>
                                  </m:sup>
                                  <m:e>
                                    <m:r>
                                      <w:rPr>
                                        <w:rFonts w:ascii="Cambria Math" w:hAnsi="Cambria Math"/>
                                        <w:color w:val="000000" w:themeColor="text1"/>
                                        <w:sz w:val="18"/>
                                        <w:szCs w:val="18"/>
                                      </w:rPr>
                                      <m:t>P4_i</m:t>
                                    </m:r>
                                  </m:e>
                                </m:nary>
                              </m:oMath>
                            </m:oMathPara>
                          </w:p>
                          <w:p w14:paraId="1526C62F" w14:textId="77777777" w:rsidR="00FE0CA6" w:rsidRPr="00CE4719" w:rsidRDefault="00FE0CA6" w:rsidP="00EF1227">
                            <w:pPr>
                              <w:rPr>
                                <w:rFonts w:hAnsi="Calibri"/>
                                <w:color w:val="000000" w:themeColor="text1"/>
                                <w:sz w:val="18"/>
                                <w:szCs w:val="18"/>
                              </w:rPr>
                            </w:pPr>
                            <w:r w:rsidRPr="00CE4719">
                              <w:rPr>
                                <w:rFonts w:hAnsi="Calibri"/>
                                <w:color w:val="000000" w:themeColor="text1"/>
                                <w:sz w:val="18"/>
                                <w:szCs w:val="18"/>
                              </w:rPr>
                              <w:t xml:space="preserve">Donde: P4_i = 1, o 2, o 9; </w:t>
                            </w:r>
                          </w:p>
                          <w:p w14:paraId="0B8DBEE9" w14:textId="77777777" w:rsidR="00FE0CA6" w:rsidRPr="00CE4719" w:rsidRDefault="00FE0CA6" w:rsidP="00EF1227">
                            <w:pPr>
                              <w:rPr>
                                <w:rFonts w:hAnsi="Calibri"/>
                                <w:color w:val="000000" w:themeColor="text1"/>
                                <w:sz w:val="18"/>
                                <w:szCs w:val="18"/>
                              </w:rPr>
                            </w:pPr>
                            <w:r w:rsidRPr="00CE4719">
                              <w:rPr>
                                <w:rFonts w:hAnsi="Calibri"/>
                                <w:color w:val="000000" w:themeColor="text1"/>
                                <w:sz w:val="18"/>
                                <w:szCs w:val="18"/>
                              </w:rPr>
                              <w:t>para todo i desde 01 hasta 10</w:t>
                            </w:r>
                          </w:p>
                        </w:txbxContent>
                      </v:textbox>
                    </v:shape>
                  </w:pict>
                </mc:Fallback>
              </mc:AlternateContent>
            </w:r>
          </w:p>
          <w:p w14:paraId="4501D8DE" w14:textId="77777777" w:rsidR="00EF1227" w:rsidRPr="00817F50" w:rsidRDefault="00EF1227" w:rsidP="00EF1227">
            <w:pPr>
              <w:widowControl/>
              <w:rPr>
                <w:rFonts w:ascii="Calibri" w:eastAsia="Times New Roman" w:hAnsi="Calibri" w:cs="Calibri"/>
                <w:color w:val="000000"/>
                <w:lang w:eastAsia="es-MX"/>
              </w:rPr>
            </w:pPr>
          </w:p>
        </w:tc>
        <w:tc>
          <w:tcPr>
            <w:tcW w:w="1134" w:type="dxa"/>
            <w:vMerge w:val="restar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2E983AD" w14:textId="77777777" w:rsidR="00EF1227" w:rsidRPr="00817F50" w:rsidRDefault="00EF1227" w:rsidP="00EF1227">
            <w:pPr>
              <w:widowControl/>
              <w:rPr>
                <w:rFonts w:ascii="Calibri" w:eastAsia="Times New Roman" w:hAnsi="Calibri" w:cs="Calibri"/>
                <w:color w:val="000000"/>
                <w:lang w:eastAsia="es-MX"/>
              </w:rPr>
            </w:pPr>
            <w:r w:rsidRPr="00817F50">
              <w:rPr>
                <w:rFonts w:ascii="Calibri" w:eastAsia="Times New Roman" w:hAnsi="Calibri" w:cs="Calibri"/>
                <w:noProof/>
                <w:color w:val="000000"/>
                <w:lang w:eastAsia="es-MX"/>
              </w:rPr>
              <mc:AlternateContent>
                <mc:Choice Requires="wps">
                  <w:drawing>
                    <wp:anchor distT="0" distB="0" distL="114300" distR="114300" simplePos="0" relativeHeight="251915776" behindDoc="0" locked="0" layoutInCell="1" allowOverlap="1" wp14:anchorId="234F4106" wp14:editId="327E3BE7">
                      <wp:simplePos x="0" y="0"/>
                      <wp:positionH relativeFrom="column">
                        <wp:posOffset>105410</wp:posOffset>
                      </wp:positionH>
                      <wp:positionV relativeFrom="paragraph">
                        <wp:posOffset>-1042670</wp:posOffset>
                      </wp:positionV>
                      <wp:extent cx="600075" cy="206375"/>
                      <wp:effectExtent l="0" t="0" r="0" b="0"/>
                      <wp:wrapNone/>
                      <wp:docPr id="49" name="Cuadro de texto 49">
                        <a:extLst xmlns:a="http://schemas.openxmlformats.org/drawingml/2006/main">
                          <a:ext uri="{FF2B5EF4-FFF2-40B4-BE49-F238E27FC236}">
                            <a16:creationId xmlns:a16="http://schemas.microsoft.com/office/drawing/2014/main" id="{9A346698-9F0B-4EFA-A237-235A7CEFD2C1}"/>
                          </a:ext>
                        </a:extLst>
                      </wp:docPr>
                      <wp:cNvGraphicFramePr/>
                      <a:graphic xmlns:a="http://schemas.openxmlformats.org/drawingml/2006/main">
                        <a:graphicData uri="http://schemas.microsoft.com/office/word/2010/wordprocessingShape">
                          <wps:wsp>
                            <wps:cNvSpPr txBox="1"/>
                            <wps:spPr>
                              <a:xfrm>
                                <a:off x="0" y="0"/>
                                <a:ext cx="600075" cy="2063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80B77CC" w14:textId="77777777" w:rsidR="00FE0CA6" w:rsidRPr="0038093F" w:rsidRDefault="00FE0CA6" w:rsidP="00EF1227">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Po</m:t>
                                      </m:r>
                                      <m:sSub>
                                        <m:sSubPr>
                                          <m:ctrlPr>
                                            <w:rPr>
                                              <w:rFonts w:ascii="Cambria Math" w:eastAsiaTheme="minorEastAsia" w:hAnsi="Cambria Math"/>
                                              <w:i/>
                                              <w:iCs/>
                                              <w:color w:val="000000" w:themeColor="text1"/>
                                              <w:sz w:val="18"/>
                                              <w:szCs w:val="18"/>
                                            </w:rPr>
                                          </m:ctrlPr>
                                        </m:sSubPr>
                                        <m:e>
                                          <m:r>
                                            <w:rPr>
                                              <w:rFonts w:ascii="Cambria Math" w:hAnsi="Cambria Math"/>
                                              <w:color w:val="000000" w:themeColor="text1"/>
                                              <w:sz w:val="18"/>
                                              <w:szCs w:val="18"/>
                                            </w:rPr>
                                            <m:t>b</m:t>
                                          </m:r>
                                        </m:e>
                                        <m:sub>
                                          <m:r>
                                            <w:rPr>
                                              <w:rFonts w:ascii="Cambria Math" w:hAnsi="Cambria Math"/>
                                              <w:color w:val="000000" w:themeColor="text1"/>
                                              <w:sz w:val="18"/>
                                              <w:szCs w:val="18"/>
                                            </w:rPr>
                                            <m:t>12+</m:t>
                                          </m:r>
                                        </m:sub>
                                      </m:sSub>
                                    </m:oMath>
                                  </m:oMathPara>
                                </w:p>
                              </w:txbxContent>
                            </wps:txbx>
                            <wps:bodyPr vertOverflow="clip" horzOverflow="clip" wrap="none" lIns="0" tIns="0" rIns="0" bIns="0" rtlCol="0" anchor="t">
                              <a:noAutofit/>
                            </wps:bodyPr>
                          </wps:wsp>
                        </a:graphicData>
                      </a:graphic>
                      <wp14:sizeRelH relativeFrom="page">
                        <wp14:pctWidth>0</wp14:pctWidth>
                      </wp14:sizeRelH>
                      <wp14:sizeRelV relativeFrom="page">
                        <wp14:pctHeight>0</wp14:pctHeight>
                      </wp14:sizeRelV>
                    </wp:anchor>
                  </w:drawing>
                </mc:Choice>
                <mc:Fallback>
                  <w:pict>
                    <v:shape w14:anchorId="234F4106" id="Cuadro de texto 49" o:spid="_x0000_s1039" type="#_x0000_t202" style="position:absolute;margin-left:8.3pt;margin-top:-82.1pt;width:47.25pt;height:16.25pt;z-index:25191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T6/igIAAFoFAAAOAAAAZHJzL2Uyb0RvYy54bWysVNuOmzAQfa/Uf7D8TiBAyEUhq9yoVqq6&#10;Vbf9AMfYCZKxke0NpKv9945NyFbbl27VFzOMZ8ZnzlyWd10t0JlpUymZ4/EowohJqspKHnP843sR&#10;zDAylsiSCCVZji/M4LvVxw/LtlmwWJ2UKJlGEESaRdvk+GRtswhDQ0+sJmakGibhkitdEwu/+hiW&#10;mrQQvRZhHEVZ2CpdNlpRZgxod/0lXvn4nDNqHzg3zCKRY8Bm/an9eXBnuFqSxVGT5lTRKwzyDyhq&#10;Ukl49BZqRyxBT7r6I1RdUa2M4nZEVR0qzivKfA6QzTh6k83jiTTM5wLkmOZGk/l/YemX81eNqjLH&#10;6RwjSWqo0faJlFqhkiHLOqsQ3LjUQP5s7FXqk3suingz2RdpUIAUpNEmDTb7dB4UcTLbx9NiGyfZ&#10;i/MeZwuqGbHQJvflQPQ4+7tEriV3FKWhp9ojfp6vkzTL5rNgXkSbIN0X62AdJ9MgTibr6XZf7OLt&#10;+MWVOPToh6/PImwbs/DZu17x4mMDVNhuozroZOfm9AaULueO69p9oWQI7qGXLrf+AWYQBWUWRdF0&#10;ghGFqzjKEpD7xwfnRhv7iakaOSHHGtrTU0vOgKk3HUzcW1IVlRBO/4rES/YimDMQ8hvjwIUH5BSG&#10;6uNhKzTqWxxmEIAOjQ4seAdnyCHwO32vLs6b+cl6p//Nyb+vpL3515VU2hPh5565BM4EJtZ2vg4A&#10;nPf2AxU9AY4L2x063w3jZCjZQZUXqCRsJfsABxeqzTEVVYPRSemfb3UtTH+OJawnjMS9hOFyi2IQ&#10;9CAcBkFbsVX9OiGSQkTA6cFLtX6yile+kg5bD+SKGQbYN+B12bgN8fu/t3pdiatfAAAA//8DAFBL&#10;AwQUAAYACAAAACEAeIWFBN4AAAAMAQAADwAAAGRycy9kb3ducmV2LnhtbEyPwU7DMBBE70j9B2uR&#10;uLW2CwpViFNVCI5UauHCzYm3SdrYjmynDX/P5gR7m93R7JtiO9meXTHEzjsFciWAoau96Vyj4Ovz&#10;fbkBFpN2RvfeoYIfjLAtF3eFzo2/uQNej6lhFOJirhW0KQ0557Fu0eq48gM6up18sDqRDA03Qd8o&#10;3PZ8LUTGre4cfWj1gK8t1pfjaBWcPvaX89t4EOdGbPBbBpwquVfq4X7avQBLOKU/M8z4hA4lMVV+&#10;dCaynnSWkVPBUmZPa2CzgwZYNa8e5TPwsuD/S5S/AAAA//8DAFBLAQItABQABgAIAAAAIQC2gziS&#10;/gAAAOEBAAATAAAAAAAAAAAAAAAAAAAAAABbQ29udGVudF9UeXBlc10ueG1sUEsBAi0AFAAGAAgA&#10;AAAhADj9If/WAAAAlAEAAAsAAAAAAAAAAAAAAAAALwEAAF9yZWxzLy5yZWxzUEsBAi0AFAAGAAgA&#10;AAAhAA7ZPr+KAgAAWgUAAA4AAAAAAAAAAAAAAAAALgIAAGRycy9lMm9Eb2MueG1sUEsBAi0AFAAG&#10;AAgAAAAhAHiFhQTeAAAADAEAAA8AAAAAAAAAAAAAAAAA5AQAAGRycy9kb3ducmV2LnhtbFBLBQYA&#10;AAAABAAEAPMAAADvBQAAAAA=&#10;" filled="f" stroked="f">
                      <v:textbox inset="0,0,0,0">
                        <w:txbxContent>
                          <w:p w14:paraId="080B77CC" w14:textId="77777777" w:rsidR="00FE0CA6" w:rsidRPr="0038093F" w:rsidRDefault="00FE0CA6" w:rsidP="00EF1227">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Po</m:t>
                                </m:r>
                                <m:sSub>
                                  <m:sSubPr>
                                    <m:ctrlPr>
                                      <w:rPr>
                                        <w:rFonts w:ascii="Cambria Math" w:eastAsiaTheme="minorEastAsia" w:hAnsi="Cambria Math"/>
                                        <w:i/>
                                        <w:iCs/>
                                        <w:color w:val="000000" w:themeColor="text1"/>
                                        <w:sz w:val="18"/>
                                        <w:szCs w:val="18"/>
                                      </w:rPr>
                                    </m:ctrlPr>
                                  </m:sSubPr>
                                  <m:e>
                                    <m:r>
                                      <w:rPr>
                                        <w:rFonts w:ascii="Cambria Math" w:hAnsi="Cambria Math"/>
                                        <w:color w:val="000000" w:themeColor="text1"/>
                                        <w:sz w:val="18"/>
                                        <w:szCs w:val="18"/>
                                      </w:rPr>
                                      <m:t>b</m:t>
                                    </m:r>
                                  </m:e>
                                  <m:sub>
                                    <m:r>
                                      <w:rPr>
                                        <w:rFonts w:ascii="Cambria Math" w:hAnsi="Cambria Math"/>
                                        <w:color w:val="000000" w:themeColor="text1"/>
                                        <w:sz w:val="18"/>
                                        <w:szCs w:val="18"/>
                                      </w:rPr>
                                      <m:t>12+</m:t>
                                    </m:r>
                                  </m:sub>
                                </m:sSub>
                              </m:oMath>
                            </m:oMathPara>
                          </w:p>
                        </w:txbxContent>
                      </v:textbox>
                    </v:shape>
                  </w:pict>
                </mc:Fallback>
              </mc:AlternateContent>
            </w:r>
          </w:p>
          <w:p w14:paraId="036D8B8C" w14:textId="77777777" w:rsidR="00EF1227" w:rsidRPr="00817F50" w:rsidRDefault="00EF1227" w:rsidP="00EF1227">
            <w:pPr>
              <w:widowControl/>
              <w:rPr>
                <w:rFonts w:ascii="Calibri" w:eastAsia="Times New Roman" w:hAnsi="Calibri" w:cs="Calibri"/>
                <w:color w:val="000000"/>
                <w:lang w:eastAsia="es-MX"/>
              </w:rPr>
            </w:pPr>
          </w:p>
        </w:tc>
        <w:tc>
          <w:tcPr>
            <w:tcW w:w="1134" w:type="dxa"/>
            <w:vMerge w:val="restar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C8F2B8A" w14:textId="77777777" w:rsidR="00EF1227" w:rsidRPr="00817F50" w:rsidRDefault="00EF1227" w:rsidP="00EF122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Población de 12 años y más</w:t>
            </w:r>
          </w:p>
        </w:tc>
        <w:tc>
          <w:tcPr>
            <w:tcW w:w="12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B861105" w14:textId="77777777" w:rsidR="00EF1227" w:rsidRPr="00817F50" w:rsidRDefault="00EF1227" w:rsidP="00EF1227">
            <w:pPr>
              <w:widowControl/>
              <w:jc w:val="both"/>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P4_01</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147B606" w14:textId="77777777" w:rsidR="00EF1227" w:rsidRPr="00817F50" w:rsidRDefault="00EF1227" w:rsidP="002A620D">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Identificación que le enviaron mensajes ofensivos, con insultos o burlas</w:t>
            </w:r>
          </w:p>
        </w:tc>
        <w:tc>
          <w:tcPr>
            <w:tcW w:w="113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71EC96A" w14:textId="77777777" w:rsidR="00EF1227" w:rsidRPr="00817F50" w:rsidRDefault="00EF1227" w:rsidP="00EF122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4 (01) En el último año … ¿alguien le envió mensajes ofensivos… burlas?</w:t>
            </w:r>
          </w:p>
        </w:tc>
        <w:tc>
          <w:tcPr>
            <w:tcW w:w="1559" w:type="dxa"/>
            <w:tcBorders>
              <w:top w:val="single" w:sz="4" w:space="0" w:color="BFBFBF"/>
              <w:left w:val="single" w:sz="4" w:space="0" w:color="BFBFBF"/>
              <w:bottom w:val="single" w:sz="4" w:space="0" w:color="BFBFBF"/>
              <w:right w:val="single" w:sz="4" w:space="0" w:color="000000" w:themeColor="text1"/>
            </w:tcBorders>
            <w:shd w:val="clear" w:color="auto" w:fill="auto"/>
            <w:vAlign w:val="center"/>
            <w:hideMark/>
          </w:tcPr>
          <w:p w14:paraId="5321BB0D" w14:textId="77777777" w:rsidR="00EF1227" w:rsidRPr="00817F50" w:rsidRDefault="00EF1227" w:rsidP="00EF122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1 Si</w:t>
            </w:r>
            <w:r w:rsidRPr="00817F50">
              <w:rPr>
                <w:rFonts w:ascii="Century Gothic" w:eastAsia="Times New Roman" w:hAnsi="Century Gothic" w:cs="Calibri"/>
                <w:sz w:val="18"/>
                <w:szCs w:val="18"/>
                <w:lang w:eastAsia="es-MX"/>
              </w:rPr>
              <w:br/>
              <w:t>2 No</w:t>
            </w:r>
            <w:r w:rsidRPr="00817F50">
              <w:rPr>
                <w:rFonts w:ascii="Century Gothic" w:eastAsia="Times New Roman" w:hAnsi="Century Gothic" w:cs="Calibri"/>
                <w:sz w:val="18"/>
                <w:szCs w:val="18"/>
                <w:lang w:eastAsia="es-MX"/>
              </w:rPr>
              <w:br/>
              <w:t>9 No sabe / no responde</w:t>
            </w:r>
          </w:p>
        </w:tc>
      </w:tr>
      <w:tr w:rsidR="00EF1227" w:rsidRPr="00817F50" w14:paraId="5FEA7424" w14:textId="77777777" w:rsidTr="00927C3B">
        <w:trPr>
          <w:trHeight w:val="206"/>
        </w:trPr>
        <w:tc>
          <w:tcPr>
            <w:tcW w:w="2552" w:type="dxa"/>
            <w:vMerge/>
            <w:tcBorders>
              <w:top w:val="single" w:sz="4" w:space="0" w:color="BFBFBF"/>
              <w:left w:val="single" w:sz="4" w:space="0" w:color="000000" w:themeColor="text1"/>
              <w:bottom w:val="single" w:sz="4" w:space="0" w:color="BFBFBF"/>
              <w:right w:val="single" w:sz="4" w:space="0" w:color="BFBFBF"/>
            </w:tcBorders>
            <w:vAlign w:val="center"/>
            <w:hideMark/>
          </w:tcPr>
          <w:p w14:paraId="566051F0" w14:textId="77777777" w:rsidR="00EF1227" w:rsidRPr="00817F50" w:rsidRDefault="00EF1227" w:rsidP="00EF1227">
            <w:pPr>
              <w:widowControl/>
              <w:rPr>
                <w:rFonts w:ascii="Calibri" w:eastAsia="Times New Roman" w:hAnsi="Calibri" w:cs="Calibri"/>
                <w:color w:val="000000"/>
                <w:lang w:eastAsia="es-MX"/>
              </w:rPr>
            </w:pPr>
          </w:p>
        </w:tc>
        <w:tc>
          <w:tcPr>
            <w:tcW w:w="1129" w:type="dxa"/>
            <w:vMerge/>
            <w:tcBorders>
              <w:top w:val="single" w:sz="4" w:space="0" w:color="BFBFBF"/>
              <w:left w:val="single" w:sz="4" w:space="0" w:color="BFBFBF"/>
              <w:bottom w:val="single" w:sz="4" w:space="0" w:color="BFBFBF"/>
              <w:right w:val="single" w:sz="4" w:space="0" w:color="BFBFBF"/>
            </w:tcBorders>
            <w:vAlign w:val="center"/>
            <w:hideMark/>
          </w:tcPr>
          <w:p w14:paraId="4834394E" w14:textId="77777777" w:rsidR="00EF1227" w:rsidRPr="00817F50" w:rsidRDefault="00EF1227" w:rsidP="00EF1227">
            <w:pPr>
              <w:widowControl/>
              <w:rPr>
                <w:rFonts w:ascii="Calibri" w:eastAsia="Times New Roman" w:hAnsi="Calibri" w:cs="Calibri"/>
                <w:color w:val="000000"/>
                <w:lang w:eastAsia="es-MX"/>
              </w:rPr>
            </w:pPr>
          </w:p>
        </w:tc>
        <w:tc>
          <w:tcPr>
            <w:tcW w:w="1134" w:type="dxa"/>
            <w:vMerge/>
            <w:tcBorders>
              <w:top w:val="single" w:sz="4" w:space="0" w:color="BFBFBF"/>
              <w:left w:val="single" w:sz="4" w:space="0" w:color="BFBFBF"/>
              <w:bottom w:val="single" w:sz="4" w:space="0" w:color="BFBFBF"/>
              <w:right w:val="single" w:sz="4" w:space="0" w:color="BFBFBF"/>
            </w:tcBorders>
            <w:vAlign w:val="center"/>
            <w:hideMark/>
          </w:tcPr>
          <w:p w14:paraId="16874C5D" w14:textId="77777777" w:rsidR="00EF1227" w:rsidRPr="00817F50" w:rsidRDefault="00EF1227" w:rsidP="00EF1227">
            <w:pPr>
              <w:widowControl/>
              <w:rPr>
                <w:rFonts w:ascii="Century Gothic" w:eastAsia="Times New Roman" w:hAnsi="Century Gothic" w:cs="Calibri"/>
                <w:sz w:val="18"/>
                <w:szCs w:val="18"/>
                <w:lang w:eastAsia="es-MX"/>
              </w:rPr>
            </w:pPr>
          </w:p>
        </w:tc>
        <w:tc>
          <w:tcPr>
            <w:tcW w:w="2410" w:type="dxa"/>
            <w:vMerge/>
            <w:tcBorders>
              <w:top w:val="single" w:sz="4" w:space="0" w:color="BFBFBF"/>
              <w:left w:val="single" w:sz="4" w:space="0" w:color="BFBFBF"/>
              <w:bottom w:val="single" w:sz="4" w:space="0" w:color="BFBFBF"/>
              <w:right w:val="single" w:sz="4" w:space="0" w:color="BFBFBF"/>
            </w:tcBorders>
            <w:vAlign w:val="center"/>
            <w:hideMark/>
          </w:tcPr>
          <w:p w14:paraId="5F895C42" w14:textId="77777777" w:rsidR="00EF1227" w:rsidRPr="00817F50" w:rsidRDefault="00EF1227" w:rsidP="00EF1227">
            <w:pPr>
              <w:widowControl/>
              <w:rPr>
                <w:rFonts w:ascii="Calibri" w:eastAsia="Times New Roman" w:hAnsi="Calibri" w:cs="Calibri"/>
                <w:color w:val="000000"/>
                <w:lang w:eastAsia="es-MX"/>
              </w:rPr>
            </w:pPr>
          </w:p>
        </w:tc>
        <w:tc>
          <w:tcPr>
            <w:tcW w:w="1134" w:type="dxa"/>
            <w:vMerge/>
            <w:tcBorders>
              <w:top w:val="single" w:sz="4" w:space="0" w:color="BFBFBF"/>
              <w:left w:val="single" w:sz="4" w:space="0" w:color="BFBFBF"/>
              <w:bottom w:val="single" w:sz="4" w:space="0" w:color="BFBFBF"/>
              <w:right w:val="single" w:sz="4" w:space="0" w:color="BFBFBF"/>
            </w:tcBorders>
            <w:vAlign w:val="center"/>
            <w:hideMark/>
          </w:tcPr>
          <w:p w14:paraId="33A52CF7" w14:textId="77777777" w:rsidR="00EF1227" w:rsidRPr="00817F50" w:rsidRDefault="00EF1227" w:rsidP="00EF1227">
            <w:pPr>
              <w:widowControl/>
              <w:rPr>
                <w:rFonts w:ascii="Calibri" w:eastAsia="Times New Roman" w:hAnsi="Calibri" w:cs="Calibri"/>
                <w:color w:val="000000"/>
                <w:lang w:eastAsia="es-MX"/>
              </w:rPr>
            </w:pPr>
          </w:p>
        </w:tc>
        <w:tc>
          <w:tcPr>
            <w:tcW w:w="1134" w:type="dxa"/>
            <w:vMerge/>
            <w:tcBorders>
              <w:top w:val="single" w:sz="4" w:space="0" w:color="BFBFBF"/>
              <w:left w:val="single" w:sz="4" w:space="0" w:color="BFBFBF"/>
              <w:bottom w:val="single" w:sz="4" w:space="0" w:color="BFBFBF"/>
              <w:right w:val="single" w:sz="4" w:space="0" w:color="BFBFBF"/>
            </w:tcBorders>
            <w:vAlign w:val="center"/>
            <w:hideMark/>
          </w:tcPr>
          <w:p w14:paraId="62BAC32A" w14:textId="77777777" w:rsidR="00EF1227" w:rsidRPr="00817F50" w:rsidRDefault="00EF1227" w:rsidP="00EF1227">
            <w:pPr>
              <w:widowControl/>
              <w:rPr>
                <w:rFonts w:ascii="Century Gothic" w:eastAsia="Times New Roman" w:hAnsi="Century Gothic" w:cs="Calibri"/>
                <w:sz w:val="18"/>
                <w:szCs w:val="18"/>
                <w:lang w:eastAsia="es-MX"/>
              </w:rPr>
            </w:pPr>
          </w:p>
        </w:tc>
        <w:tc>
          <w:tcPr>
            <w:tcW w:w="12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1DE0E61" w14:textId="77777777" w:rsidR="00EF1227" w:rsidRPr="00817F50" w:rsidRDefault="00EF1227" w:rsidP="00EF1227">
            <w:pPr>
              <w:widowControl/>
              <w:jc w:val="both"/>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EDA7D33" w14:textId="77777777" w:rsidR="00EF1227" w:rsidRPr="00817F50" w:rsidRDefault="00EF1227" w:rsidP="002A620D">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w:t>
            </w:r>
          </w:p>
        </w:tc>
        <w:tc>
          <w:tcPr>
            <w:tcW w:w="113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F01DED4" w14:textId="77777777" w:rsidR="00EF1227" w:rsidRPr="00817F50" w:rsidRDefault="00EF1227" w:rsidP="00EF122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w:t>
            </w:r>
          </w:p>
        </w:tc>
        <w:tc>
          <w:tcPr>
            <w:tcW w:w="1559" w:type="dxa"/>
            <w:tcBorders>
              <w:top w:val="single" w:sz="4" w:space="0" w:color="BFBFBF"/>
              <w:left w:val="single" w:sz="4" w:space="0" w:color="BFBFBF"/>
              <w:bottom w:val="single" w:sz="4" w:space="0" w:color="BFBFBF"/>
              <w:right w:val="single" w:sz="4" w:space="0" w:color="000000" w:themeColor="text1"/>
            </w:tcBorders>
            <w:shd w:val="clear" w:color="auto" w:fill="auto"/>
            <w:vAlign w:val="center"/>
            <w:hideMark/>
          </w:tcPr>
          <w:p w14:paraId="55CE2190" w14:textId="77777777" w:rsidR="00EF1227" w:rsidRPr="00817F50" w:rsidRDefault="00EF1227" w:rsidP="00EF122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w:t>
            </w:r>
          </w:p>
        </w:tc>
      </w:tr>
      <w:tr w:rsidR="00EF1227" w:rsidRPr="00817F50" w14:paraId="49519072" w14:textId="77777777" w:rsidTr="00927C3B">
        <w:trPr>
          <w:trHeight w:val="757"/>
        </w:trPr>
        <w:tc>
          <w:tcPr>
            <w:tcW w:w="2552" w:type="dxa"/>
            <w:vMerge/>
            <w:tcBorders>
              <w:top w:val="single" w:sz="4" w:space="0" w:color="BFBFBF"/>
              <w:left w:val="single" w:sz="4" w:space="0" w:color="000000" w:themeColor="text1"/>
              <w:bottom w:val="single" w:sz="4" w:space="0" w:color="000000" w:themeColor="text1"/>
              <w:right w:val="single" w:sz="4" w:space="0" w:color="BFBFBF"/>
            </w:tcBorders>
            <w:vAlign w:val="center"/>
            <w:hideMark/>
          </w:tcPr>
          <w:p w14:paraId="40767952" w14:textId="77777777" w:rsidR="00EF1227" w:rsidRPr="00817F50" w:rsidRDefault="00EF1227" w:rsidP="00EF1227">
            <w:pPr>
              <w:widowControl/>
              <w:rPr>
                <w:rFonts w:ascii="Calibri" w:eastAsia="Times New Roman" w:hAnsi="Calibri" w:cs="Calibri"/>
                <w:color w:val="000000"/>
                <w:lang w:eastAsia="es-MX"/>
              </w:rPr>
            </w:pPr>
          </w:p>
        </w:tc>
        <w:tc>
          <w:tcPr>
            <w:tcW w:w="1129" w:type="dxa"/>
            <w:vMerge/>
            <w:tcBorders>
              <w:top w:val="single" w:sz="4" w:space="0" w:color="BFBFBF"/>
              <w:left w:val="single" w:sz="4" w:space="0" w:color="BFBFBF"/>
              <w:bottom w:val="single" w:sz="4" w:space="0" w:color="000000" w:themeColor="text1"/>
              <w:right w:val="single" w:sz="4" w:space="0" w:color="BFBFBF"/>
            </w:tcBorders>
            <w:vAlign w:val="center"/>
            <w:hideMark/>
          </w:tcPr>
          <w:p w14:paraId="1C191C61" w14:textId="77777777" w:rsidR="00EF1227" w:rsidRPr="00817F50" w:rsidRDefault="00EF1227" w:rsidP="00EF1227">
            <w:pPr>
              <w:widowControl/>
              <w:rPr>
                <w:rFonts w:ascii="Calibri" w:eastAsia="Times New Roman" w:hAnsi="Calibri" w:cs="Calibri"/>
                <w:color w:val="000000"/>
                <w:lang w:eastAsia="es-MX"/>
              </w:rPr>
            </w:pPr>
          </w:p>
        </w:tc>
        <w:tc>
          <w:tcPr>
            <w:tcW w:w="1134" w:type="dxa"/>
            <w:vMerge/>
            <w:tcBorders>
              <w:top w:val="single" w:sz="4" w:space="0" w:color="BFBFBF"/>
              <w:left w:val="single" w:sz="4" w:space="0" w:color="BFBFBF"/>
              <w:bottom w:val="single" w:sz="4" w:space="0" w:color="000000" w:themeColor="text1"/>
              <w:right w:val="single" w:sz="4" w:space="0" w:color="BFBFBF"/>
            </w:tcBorders>
            <w:vAlign w:val="center"/>
            <w:hideMark/>
          </w:tcPr>
          <w:p w14:paraId="0A6263B3" w14:textId="77777777" w:rsidR="00EF1227" w:rsidRPr="00817F50" w:rsidRDefault="00EF1227" w:rsidP="00EF1227">
            <w:pPr>
              <w:widowControl/>
              <w:rPr>
                <w:rFonts w:ascii="Century Gothic" w:eastAsia="Times New Roman" w:hAnsi="Century Gothic" w:cs="Calibri"/>
                <w:sz w:val="18"/>
                <w:szCs w:val="18"/>
                <w:lang w:eastAsia="es-MX"/>
              </w:rPr>
            </w:pPr>
          </w:p>
        </w:tc>
        <w:tc>
          <w:tcPr>
            <w:tcW w:w="2410" w:type="dxa"/>
            <w:vMerge/>
            <w:tcBorders>
              <w:top w:val="single" w:sz="4" w:space="0" w:color="BFBFBF"/>
              <w:left w:val="single" w:sz="4" w:space="0" w:color="BFBFBF"/>
              <w:bottom w:val="single" w:sz="4" w:space="0" w:color="000000" w:themeColor="text1"/>
              <w:right w:val="single" w:sz="4" w:space="0" w:color="BFBFBF"/>
            </w:tcBorders>
            <w:vAlign w:val="center"/>
            <w:hideMark/>
          </w:tcPr>
          <w:p w14:paraId="7B976ED0" w14:textId="77777777" w:rsidR="00EF1227" w:rsidRPr="00817F50" w:rsidRDefault="00EF1227" w:rsidP="00EF1227">
            <w:pPr>
              <w:widowControl/>
              <w:rPr>
                <w:rFonts w:ascii="Calibri" w:eastAsia="Times New Roman" w:hAnsi="Calibri" w:cs="Calibri"/>
                <w:color w:val="000000"/>
                <w:lang w:eastAsia="es-MX"/>
              </w:rPr>
            </w:pPr>
          </w:p>
        </w:tc>
        <w:tc>
          <w:tcPr>
            <w:tcW w:w="1134" w:type="dxa"/>
            <w:vMerge/>
            <w:tcBorders>
              <w:top w:val="single" w:sz="4" w:space="0" w:color="BFBFBF"/>
              <w:left w:val="single" w:sz="4" w:space="0" w:color="BFBFBF"/>
              <w:bottom w:val="single" w:sz="4" w:space="0" w:color="000000" w:themeColor="text1"/>
              <w:right w:val="single" w:sz="4" w:space="0" w:color="BFBFBF"/>
            </w:tcBorders>
            <w:vAlign w:val="center"/>
            <w:hideMark/>
          </w:tcPr>
          <w:p w14:paraId="7B8328E1" w14:textId="77777777" w:rsidR="00EF1227" w:rsidRPr="00817F50" w:rsidRDefault="00EF1227" w:rsidP="00EF1227">
            <w:pPr>
              <w:widowControl/>
              <w:rPr>
                <w:rFonts w:ascii="Calibri" w:eastAsia="Times New Roman" w:hAnsi="Calibri" w:cs="Calibri"/>
                <w:color w:val="000000"/>
                <w:lang w:eastAsia="es-MX"/>
              </w:rPr>
            </w:pPr>
          </w:p>
        </w:tc>
        <w:tc>
          <w:tcPr>
            <w:tcW w:w="1134" w:type="dxa"/>
            <w:vMerge/>
            <w:tcBorders>
              <w:top w:val="single" w:sz="4" w:space="0" w:color="BFBFBF"/>
              <w:left w:val="single" w:sz="4" w:space="0" w:color="BFBFBF"/>
              <w:bottom w:val="single" w:sz="4" w:space="0" w:color="000000" w:themeColor="text1"/>
              <w:right w:val="single" w:sz="4" w:space="0" w:color="BFBFBF"/>
            </w:tcBorders>
            <w:vAlign w:val="center"/>
            <w:hideMark/>
          </w:tcPr>
          <w:p w14:paraId="71C441BC" w14:textId="77777777" w:rsidR="00EF1227" w:rsidRPr="00817F50" w:rsidRDefault="00EF1227" w:rsidP="00EF1227">
            <w:pPr>
              <w:widowControl/>
              <w:rPr>
                <w:rFonts w:ascii="Century Gothic" w:eastAsia="Times New Roman" w:hAnsi="Century Gothic" w:cs="Calibri"/>
                <w:sz w:val="18"/>
                <w:szCs w:val="18"/>
                <w:lang w:eastAsia="es-MX"/>
              </w:rPr>
            </w:pPr>
          </w:p>
        </w:tc>
        <w:tc>
          <w:tcPr>
            <w:tcW w:w="1280" w:type="dxa"/>
            <w:tcBorders>
              <w:top w:val="single" w:sz="4" w:space="0" w:color="BFBFBF"/>
              <w:left w:val="single" w:sz="4" w:space="0" w:color="BFBFBF"/>
              <w:bottom w:val="single" w:sz="4" w:space="0" w:color="000000" w:themeColor="text1"/>
              <w:right w:val="single" w:sz="4" w:space="0" w:color="BFBFBF"/>
            </w:tcBorders>
            <w:shd w:val="clear" w:color="auto" w:fill="auto"/>
            <w:vAlign w:val="center"/>
            <w:hideMark/>
          </w:tcPr>
          <w:p w14:paraId="111ACF32" w14:textId="77777777" w:rsidR="00EF1227" w:rsidRPr="00817F50" w:rsidRDefault="00EF1227" w:rsidP="00EF1227">
            <w:pPr>
              <w:widowControl/>
              <w:jc w:val="both"/>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P4_10</w:t>
            </w:r>
          </w:p>
        </w:tc>
        <w:tc>
          <w:tcPr>
            <w:tcW w:w="1418" w:type="dxa"/>
            <w:tcBorders>
              <w:top w:val="single" w:sz="4" w:space="0" w:color="BFBFBF"/>
              <w:left w:val="single" w:sz="4" w:space="0" w:color="BFBFBF"/>
              <w:bottom w:val="single" w:sz="4" w:space="0" w:color="000000" w:themeColor="text1"/>
              <w:right w:val="single" w:sz="4" w:space="0" w:color="BFBFBF"/>
            </w:tcBorders>
            <w:shd w:val="clear" w:color="auto" w:fill="auto"/>
            <w:vAlign w:val="center"/>
            <w:hideMark/>
          </w:tcPr>
          <w:p w14:paraId="4C8B7B6B" w14:textId="77777777" w:rsidR="00EF1227" w:rsidRPr="00817F50" w:rsidRDefault="00EF1227" w:rsidP="002A620D">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xml:space="preserve">Identificación que le </w:t>
            </w:r>
            <w:r w:rsidR="00FE48F1" w:rsidRPr="00817F50">
              <w:rPr>
                <w:rFonts w:ascii="Century Gothic" w:eastAsia="Times New Roman" w:hAnsi="Century Gothic" w:cs="Calibri"/>
                <w:sz w:val="18"/>
                <w:szCs w:val="18"/>
                <w:lang w:eastAsia="es-MX"/>
              </w:rPr>
              <w:t>enviaron</w:t>
            </w:r>
            <w:r w:rsidRPr="00817F50">
              <w:rPr>
                <w:rFonts w:ascii="Century Gothic" w:eastAsia="Times New Roman" w:hAnsi="Century Gothic" w:cs="Calibri"/>
                <w:sz w:val="18"/>
                <w:szCs w:val="18"/>
                <w:lang w:eastAsia="es-MX"/>
              </w:rPr>
              <w:t xml:space="preserve"> fotos o vídeos de contenido sexual que le molestaron</w:t>
            </w:r>
          </w:p>
        </w:tc>
        <w:tc>
          <w:tcPr>
            <w:tcW w:w="1134" w:type="dxa"/>
            <w:tcBorders>
              <w:top w:val="single" w:sz="4" w:space="0" w:color="BFBFBF"/>
              <w:left w:val="single" w:sz="4" w:space="0" w:color="BFBFBF"/>
              <w:bottom w:val="single" w:sz="4" w:space="0" w:color="000000" w:themeColor="text1"/>
              <w:right w:val="single" w:sz="4" w:space="0" w:color="BFBFBF"/>
            </w:tcBorders>
            <w:shd w:val="clear" w:color="auto" w:fill="auto"/>
            <w:vAlign w:val="center"/>
            <w:hideMark/>
          </w:tcPr>
          <w:p w14:paraId="1E0A91F0" w14:textId="77777777" w:rsidR="00EF1227" w:rsidRPr="00817F50" w:rsidRDefault="00EF1227" w:rsidP="00EF122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4 (10) En el último año … ¿alguien le envió fotos o vídeos de contenido sexual …?</w:t>
            </w:r>
          </w:p>
        </w:tc>
        <w:tc>
          <w:tcPr>
            <w:tcW w:w="1559" w:type="dxa"/>
            <w:tcBorders>
              <w:top w:val="single" w:sz="4" w:space="0" w:color="BFBFBF"/>
              <w:left w:val="single" w:sz="4" w:space="0" w:color="BFBFBF"/>
              <w:bottom w:val="single" w:sz="4" w:space="0" w:color="000000" w:themeColor="text1"/>
              <w:right w:val="single" w:sz="4" w:space="0" w:color="000000" w:themeColor="text1"/>
            </w:tcBorders>
            <w:shd w:val="clear" w:color="auto" w:fill="auto"/>
            <w:vAlign w:val="center"/>
            <w:hideMark/>
          </w:tcPr>
          <w:p w14:paraId="168D6467" w14:textId="77777777" w:rsidR="00EF1227" w:rsidRPr="00817F50" w:rsidRDefault="00EF1227" w:rsidP="00EF122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1 Si</w:t>
            </w:r>
            <w:r w:rsidRPr="00817F50">
              <w:rPr>
                <w:rFonts w:ascii="Century Gothic" w:eastAsia="Times New Roman" w:hAnsi="Century Gothic" w:cs="Calibri"/>
                <w:sz w:val="18"/>
                <w:szCs w:val="18"/>
                <w:lang w:eastAsia="es-MX"/>
              </w:rPr>
              <w:br/>
              <w:t>2 No</w:t>
            </w:r>
            <w:r w:rsidRPr="00817F50">
              <w:rPr>
                <w:rFonts w:ascii="Century Gothic" w:eastAsia="Times New Roman" w:hAnsi="Century Gothic" w:cs="Calibri"/>
                <w:sz w:val="18"/>
                <w:szCs w:val="18"/>
                <w:lang w:eastAsia="es-MX"/>
              </w:rPr>
              <w:br/>
              <w:t>9 No sabe / no responde</w:t>
            </w:r>
          </w:p>
        </w:tc>
      </w:tr>
    </w:tbl>
    <w:p w14:paraId="591F34C3" w14:textId="77777777" w:rsidR="0038093F" w:rsidRPr="00817F50" w:rsidRDefault="00EF1227" w:rsidP="00E637BD">
      <w:pPr>
        <w:pStyle w:val="Textoindependiente"/>
        <w:spacing w:before="74" w:line="250" w:lineRule="auto"/>
        <w:ind w:left="0" w:right="68"/>
        <w:jc w:val="center"/>
        <w:rPr>
          <w:rFonts w:ascii="Century Gothic" w:hAnsi="Century Gothic"/>
          <w:b/>
          <w:bCs/>
          <w:color w:val="231F20"/>
          <w:sz w:val="19"/>
          <w:szCs w:val="19"/>
        </w:rPr>
      </w:pPr>
      <w:r w:rsidRPr="00817F50">
        <w:rPr>
          <w:rFonts w:ascii="Calibri" w:eastAsia="Times New Roman" w:hAnsi="Calibri" w:cs="Calibri"/>
          <w:noProof/>
          <w:color w:val="000000"/>
          <w:lang w:eastAsia="es-MX"/>
        </w:rPr>
        <mc:AlternateContent>
          <mc:Choice Requires="wps">
            <w:drawing>
              <wp:anchor distT="0" distB="0" distL="114300" distR="114300" simplePos="0" relativeHeight="251912704" behindDoc="0" locked="0" layoutInCell="1" allowOverlap="1" wp14:anchorId="2FCCD3A7" wp14:editId="5FE07320">
                <wp:simplePos x="0" y="0"/>
                <wp:positionH relativeFrom="column">
                  <wp:posOffset>-41910</wp:posOffset>
                </wp:positionH>
                <wp:positionV relativeFrom="paragraph">
                  <wp:posOffset>2705735</wp:posOffset>
                </wp:positionV>
                <wp:extent cx="1647825" cy="447675"/>
                <wp:effectExtent l="0" t="0" r="0" b="0"/>
                <wp:wrapNone/>
                <wp:docPr id="19" name="Cuadro de texto 19">
                  <a:extLst xmlns:a="http://schemas.openxmlformats.org/drawingml/2006/main">
                    <a:ext uri="{FF2B5EF4-FFF2-40B4-BE49-F238E27FC236}">
                      <a16:creationId xmlns:a16="http://schemas.microsoft.com/office/drawing/2014/main" id="{25F6F44F-834F-4680-9486-B532BC96C900}"/>
                    </a:ext>
                  </a:extLst>
                </wp:docPr>
                <wp:cNvGraphicFramePr/>
                <a:graphic xmlns:a="http://schemas.openxmlformats.org/drawingml/2006/main">
                  <a:graphicData uri="http://schemas.microsoft.com/office/word/2010/wordprocessingShape">
                    <wps:wsp>
                      <wps:cNvSpPr txBox="1"/>
                      <wps:spPr>
                        <a:xfrm>
                          <a:off x="0" y="0"/>
                          <a:ext cx="1647825" cy="4476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7790636" w14:textId="77777777" w:rsidR="00FE0CA6" w:rsidRPr="00EF1227" w:rsidRDefault="00FE0CA6" w:rsidP="00EF1227">
                            <w:pPr>
                              <w:rPr>
                                <w:rFonts w:ascii="Cambria Math" w:hAnsi="Cambria Math"/>
                                <w:i/>
                                <w:iCs/>
                                <w:color w:val="000000" w:themeColor="text1"/>
                                <w:sz w:val="17"/>
                                <w:szCs w:val="17"/>
                              </w:rPr>
                            </w:pPr>
                            <m:oMathPara>
                              <m:oMathParaPr>
                                <m:jc m:val="centerGroup"/>
                              </m:oMathParaPr>
                              <m:oMath>
                                <m:r>
                                  <w:rPr>
                                    <w:rFonts w:ascii="Cambria Math" w:hAnsi="Cambria Math"/>
                                    <w:color w:val="000000" w:themeColor="text1"/>
                                    <w:sz w:val="17"/>
                                    <w:szCs w:val="17"/>
                                  </w:rPr>
                                  <m:t>% PobC</m:t>
                                </m:r>
                                <m:sSub>
                                  <m:sSubPr>
                                    <m:ctrlPr>
                                      <w:rPr>
                                        <w:rFonts w:ascii="Cambria Math" w:eastAsiaTheme="minorEastAsia" w:hAnsi="Cambria Math"/>
                                        <w:i/>
                                        <w:iCs/>
                                        <w:color w:val="000000" w:themeColor="text1"/>
                                        <w:sz w:val="17"/>
                                        <w:szCs w:val="17"/>
                                      </w:rPr>
                                    </m:ctrlPr>
                                  </m:sSubPr>
                                  <m:e>
                                    <m:r>
                                      <w:rPr>
                                        <w:rFonts w:ascii="Cambria Math" w:hAnsi="Cambria Math"/>
                                        <w:color w:val="000000" w:themeColor="text1"/>
                                        <w:sz w:val="17"/>
                                        <w:szCs w:val="17"/>
                                      </w:rPr>
                                      <m:t>A</m:t>
                                    </m:r>
                                  </m:e>
                                  <m:sub>
                                    <m:r>
                                      <w:rPr>
                                        <w:rFonts w:ascii="Cambria Math" w:hAnsi="Cambria Math"/>
                                        <w:color w:val="000000" w:themeColor="text1"/>
                                        <w:sz w:val="17"/>
                                        <w:szCs w:val="17"/>
                                      </w:rPr>
                                      <m:t>12+</m:t>
                                    </m:r>
                                  </m:sub>
                                </m:sSub>
                                <m:r>
                                  <w:rPr>
                                    <w:rFonts w:ascii="Cambria Math" w:hAnsi="Cambria Math"/>
                                    <w:color w:val="000000" w:themeColor="text1"/>
                                    <w:sz w:val="17"/>
                                    <w:szCs w:val="17"/>
                                  </w:rPr>
                                  <m:t>=</m:t>
                                </m:r>
                                <m:f>
                                  <m:fPr>
                                    <m:ctrlPr>
                                      <w:rPr>
                                        <w:rFonts w:ascii="Cambria Math" w:eastAsiaTheme="minorEastAsia" w:hAnsi="Cambria Math"/>
                                        <w:i/>
                                        <w:iCs/>
                                        <w:color w:val="000000" w:themeColor="text1"/>
                                        <w:sz w:val="17"/>
                                        <w:szCs w:val="17"/>
                                      </w:rPr>
                                    </m:ctrlPr>
                                  </m:fPr>
                                  <m:num>
                                    <m:r>
                                      <w:rPr>
                                        <w:rFonts w:ascii="Cambria Math" w:hAnsi="Cambria Math"/>
                                        <w:color w:val="000000" w:themeColor="text1"/>
                                        <w:sz w:val="17"/>
                                        <w:szCs w:val="17"/>
                                      </w:rPr>
                                      <m:t>PobC</m:t>
                                    </m:r>
                                    <m:sSub>
                                      <m:sSubPr>
                                        <m:ctrlPr>
                                          <w:rPr>
                                            <w:rFonts w:ascii="Cambria Math" w:eastAsiaTheme="minorEastAsia" w:hAnsi="Cambria Math"/>
                                            <w:i/>
                                            <w:iCs/>
                                            <w:color w:val="000000" w:themeColor="text1"/>
                                            <w:sz w:val="17"/>
                                            <w:szCs w:val="17"/>
                                          </w:rPr>
                                        </m:ctrlPr>
                                      </m:sSubPr>
                                      <m:e>
                                        <m:r>
                                          <w:rPr>
                                            <w:rFonts w:ascii="Cambria Math" w:hAnsi="Cambria Math"/>
                                            <w:color w:val="000000" w:themeColor="text1"/>
                                            <w:sz w:val="17"/>
                                            <w:szCs w:val="17"/>
                                          </w:rPr>
                                          <m:t>A</m:t>
                                        </m:r>
                                      </m:e>
                                      <m:sub>
                                        <m:r>
                                          <w:rPr>
                                            <w:rFonts w:ascii="Cambria Math" w:hAnsi="Cambria Math"/>
                                            <w:color w:val="000000" w:themeColor="text1"/>
                                            <w:sz w:val="17"/>
                                            <w:szCs w:val="17"/>
                                          </w:rPr>
                                          <m:t>12+</m:t>
                                        </m:r>
                                      </m:sub>
                                    </m:sSub>
                                  </m:num>
                                  <m:den>
                                    <m:r>
                                      <w:rPr>
                                        <w:rFonts w:ascii="Cambria Math" w:hAnsi="Cambria Math"/>
                                        <w:color w:val="000000" w:themeColor="text1"/>
                                        <w:sz w:val="17"/>
                                        <w:szCs w:val="17"/>
                                      </w:rPr>
                                      <m:t>Po</m:t>
                                    </m:r>
                                    <m:sSub>
                                      <m:sSubPr>
                                        <m:ctrlPr>
                                          <w:rPr>
                                            <w:rFonts w:ascii="Cambria Math" w:eastAsiaTheme="minorEastAsia" w:hAnsi="Cambria Math"/>
                                            <w:i/>
                                            <w:iCs/>
                                            <w:color w:val="000000" w:themeColor="text1"/>
                                            <w:sz w:val="17"/>
                                            <w:szCs w:val="17"/>
                                          </w:rPr>
                                        </m:ctrlPr>
                                      </m:sSubPr>
                                      <m:e>
                                        <m:r>
                                          <w:rPr>
                                            <w:rFonts w:ascii="Cambria Math" w:hAnsi="Cambria Math"/>
                                            <w:color w:val="000000" w:themeColor="text1"/>
                                            <w:sz w:val="17"/>
                                            <w:szCs w:val="17"/>
                                          </w:rPr>
                                          <m:t>b</m:t>
                                        </m:r>
                                      </m:e>
                                      <m:sub>
                                        <m:r>
                                          <w:rPr>
                                            <w:rFonts w:ascii="Cambria Math" w:hAnsi="Cambria Math"/>
                                            <w:color w:val="000000" w:themeColor="text1"/>
                                            <w:sz w:val="17"/>
                                            <w:szCs w:val="17"/>
                                          </w:rPr>
                                          <m:t>12+</m:t>
                                        </m:r>
                                      </m:sub>
                                    </m:sSub>
                                  </m:den>
                                </m:f>
                                <m:r>
                                  <w:rPr>
                                    <w:rFonts w:ascii="Cambria Math" w:hAnsi="Cambria Math"/>
                                    <w:color w:val="000000" w:themeColor="text1"/>
                                    <w:sz w:val="17"/>
                                    <w:szCs w:val="17"/>
                                  </w:rPr>
                                  <m:t> </m:t>
                                </m:r>
                                <m:r>
                                  <w:rPr>
                                    <w:rFonts w:ascii="Cambria Math" w:eastAsia="Cambria Math" w:hAnsi="Cambria Math"/>
                                    <w:color w:val="000000" w:themeColor="text1"/>
                                    <w:sz w:val="17"/>
                                    <w:szCs w:val="17"/>
                                  </w:rPr>
                                  <m:t>×100</m:t>
                                </m:r>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2FCCD3A7" id="Cuadro de texto 19" o:spid="_x0000_s1040" type="#_x0000_t202" style="position:absolute;left:0;text-align:left;margin-left:-3.3pt;margin-top:213.05pt;width:129.75pt;height:35.2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CFiQIAAF0FAAAOAAAAZHJzL2Uyb0RvYy54bWysVNtu2zAMfR+wfxD07tpxFOeCOsWS1kOB&#10;YR3W7QMUWUoMyJInKbGzov8+SrbToXtZh73QNCVSh4eX65uulujEja20yvHkKsGIK6bLSu1z/P1b&#10;ES0wso6qkkqteI7P3OKb9ft3122z4qk+aFlygyCIsqu2yfHBuWYVx5YdeE3tlW64gkOhTU0d/Jp9&#10;XBraQvRaxmmSZHGrTdkYzbi1YL3tD/E6xBeCM/cghOUOyRwDNhekCXLnZby+pqu9oc2hYgMM+g8o&#10;alopePQS6pY6io6m+iNUXTGjrRbuiuk61kJUjIccIJtJ8iqbxwNteMgFyLHNhSb7/8Kyz6cvBlUl&#10;1G6JkaI11Gh7pKXRqOTI8c5pBCc+NdA/WTdofXJPRZFuZncFiQrQIpJsSLS5I8uoSKeLu3RebNNp&#10;9uy9J9mKGU4dtMl9ORI9yf4ukaHkniISB6oD4qd0VmQFIdBkUxAkWyTRkiyyaDObppvtMtsuk+TZ&#10;lzgO6MdvyCJuG7sK2fteCepjA1S4bqM7YMO7ebsFo8+5E6b2XygZgnPopfOlf4AZxLxTRuaLdIYR&#10;gzNC5tl8Nrw+ejfGuo9c18grOTbQn4FbegJQPdDxin9M6aKS0ttfoATNnSX3F6T6ygWQERB5g2Vm&#10;v9tKg/oehyEEpGOnAw3BwV8UEPiNvoOL9+ZhtN7of3EK72vlLv51pbQJRITB5z6BE4WRdV0oBAAX&#10;/f2Rip4Az4Xrdl3fwGSs2U6XZyglrCX3AEJI3eaYyarB6KDNz9e2FsY/x/bHkRqOkbxXMF9+V4yK&#10;GZXdqBgnt7rfKFQxiAlIe/jNh6ODooVaenQ9lAE1zHDowWHf+CXx+3+49bIV178AAAD//wMAUEsD&#10;BBQABgAIAAAAIQA9o7DT3QAAAAoBAAAPAAAAZHJzL2Rvd25yZXYueG1sTI+xTsQwDIZ3JN4hMhIL&#10;uktTQURL0xNCsLBxx8KWa01bkThVk2vLPT1mgtH+P/3+XO1W78SMUxwCGVDbDARSE9qBOgPvh5fN&#10;PYiYLLXWBUID3xhhV19eVLZsw0JvOO9TJ7iEYmkN9CmNpZSx6dHbuA0jEmefYfI28Th1sp3swuXe&#10;yTzLtPR2IL7Q2xGfemy+9idvQK/P481rgflybtxMH2elEipjrq/WxwcQCdf0B8OvPqtDzU7HcKI2&#10;CmdgozWTBm5zrUAwkN/lBYgjbwqOZF3J/y/UPwAAAP//AwBQSwECLQAUAAYACAAAACEAtoM4kv4A&#10;AADhAQAAEwAAAAAAAAAAAAAAAAAAAAAAW0NvbnRlbnRfVHlwZXNdLnhtbFBLAQItABQABgAIAAAA&#10;IQA4/SH/1gAAAJQBAAALAAAAAAAAAAAAAAAAAC8BAABfcmVscy8ucmVsc1BLAQItABQABgAIAAAA&#10;IQCxfNCFiQIAAF0FAAAOAAAAAAAAAAAAAAAAAC4CAABkcnMvZTJvRG9jLnhtbFBLAQItABQABgAI&#10;AAAAIQA9o7DT3QAAAAoBAAAPAAAAAAAAAAAAAAAAAOMEAABkcnMvZG93bnJldi54bWxQSwUGAAAA&#10;AAQABADzAAAA7QUAAAAA&#10;" filled="f" stroked="f">
                <v:textbox style="mso-fit-shape-to-text:t" inset="0,0,0,0">
                  <w:txbxContent>
                    <w:p w14:paraId="77790636" w14:textId="77777777" w:rsidR="00FE0CA6" w:rsidRPr="00EF1227" w:rsidRDefault="00FE0CA6" w:rsidP="00EF1227">
                      <w:pPr>
                        <w:rPr>
                          <w:rFonts w:ascii="Cambria Math" w:hAnsi="Cambria Math"/>
                          <w:i/>
                          <w:iCs/>
                          <w:color w:val="000000" w:themeColor="text1"/>
                          <w:sz w:val="17"/>
                          <w:szCs w:val="17"/>
                        </w:rPr>
                      </w:pPr>
                      <m:oMathPara>
                        <m:oMathParaPr>
                          <m:jc m:val="centerGroup"/>
                        </m:oMathParaPr>
                        <m:oMath>
                          <m:r>
                            <w:rPr>
                              <w:rFonts w:ascii="Cambria Math" w:hAnsi="Cambria Math"/>
                              <w:color w:val="000000" w:themeColor="text1"/>
                              <w:sz w:val="17"/>
                              <w:szCs w:val="17"/>
                            </w:rPr>
                            <m:t>% PobC</m:t>
                          </m:r>
                          <m:sSub>
                            <m:sSubPr>
                              <m:ctrlPr>
                                <w:rPr>
                                  <w:rFonts w:ascii="Cambria Math" w:eastAsiaTheme="minorEastAsia" w:hAnsi="Cambria Math"/>
                                  <w:i/>
                                  <w:iCs/>
                                  <w:color w:val="000000" w:themeColor="text1"/>
                                  <w:sz w:val="17"/>
                                  <w:szCs w:val="17"/>
                                </w:rPr>
                              </m:ctrlPr>
                            </m:sSubPr>
                            <m:e>
                              <m:r>
                                <w:rPr>
                                  <w:rFonts w:ascii="Cambria Math" w:hAnsi="Cambria Math"/>
                                  <w:color w:val="000000" w:themeColor="text1"/>
                                  <w:sz w:val="17"/>
                                  <w:szCs w:val="17"/>
                                </w:rPr>
                                <m:t>A</m:t>
                              </m:r>
                            </m:e>
                            <m:sub>
                              <m:r>
                                <w:rPr>
                                  <w:rFonts w:ascii="Cambria Math" w:hAnsi="Cambria Math"/>
                                  <w:color w:val="000000" w:themeColor="text1"/>
                                  <w:sz w:val="17"/>
                                  <w:szCs w:val="17"/>
                                </w:rPr>
                                <m:t>12+</m:t>
                              </m:r>
                            </m:sub>
                          </m:sSub>
                          <m:r>
                            <w:rPr>
                              <w:rFonts w:ascii="Cambria Math" w:hAnsi="Cambria Math"/>
                              <w:color w:val="000000" w:themeColor="text1"/>
                              <w:sz w:val="17"/>
                              <w:szCs w:val="17"/>
                            </w:rPr>
                            <m:t>=</m:t>
                          </m:r>
                          <m:f>
                            <m:fPr>
                              <m:ctrlPr>
                                <w:rPr>
                                  <w:rFonts w:ascii="Cambria Math" w:eastAsiaTheme="minorEastAsia" w:hAnsi="Cambria Math"/>
                                  <w:i/>
                                  <w:iCs/>
                                  <w:color w:val="000000" w:themeColor="text1"/>
                                  <w:sz w:val="17"/>
                                  <w:szCs w:val="17"/>
                                </w:rPr>
                              </m:ctrlPr>
                            </m:fPr>
                            <m:num>
                              <m:r>
                                <w:rPr>
                                  <w:rFonts w:ascii="Cambria Math" w:hAnsi="Cambria Math"/>
                                  <w:color w:val="000000" w:themeColor="text1"/>
                                  <w:sz w:val="17"/>
                                  <w:szCs w:val="17"/>
                                </w:rPr>
                                <m:t>PobC</m:t>
                              </m:r>
                              <m:sSub>
                                <m:sSubPr>
                                  <m:ctrlPr>
                                    <w:rPr>
                                      <w:rFonts w:ascii="Cambria Math" w:eastAsiaTheme="minorEastAsia" w:hAnsi="Cambria Math"/>
                                      <w:i/>
                                      <w:iCs/>
                                      <w:color w:val="000000" w:themeColor="text1"/>
                                      <w:sz w:val="17"/>
                                      <w:szCs w:val="17"/>
                                    </w:rPr>
                                  </m:ctrlPr>
                                </m:sSubPr>
                                <m:e>
                                  <m:r>
                                    <w:rPr>
                                      <w:rFonts w:ascii="Cambria Math" w:hAnsi="Cambria Math"/>
                                      <w:color w:val="000000" w:themeColor="text1"/>
                                      <w:sz w:val="17"/>
                                      <w:szCs w:val="17"/>
                                    </w:rPr>
                                    <m:t>A</m:t>
                                  </m:r>
                                </m:e>
                                <m:sub>
                                  <m:r>
                                    <w:rPr>
                                      <w:rFonts w:ascii="Cambria Math" w:hAnsi="Cambria Math"/>
                                      <w:color w:val="000000" w:themeColor="text1"/>
                                      <w:sz w:val="17"/>
                                      <w:szCs w:val="17"/>
                                    </w:rPr>
                                    <m:t>12+</m:t>
                                  </m:r>
                                </m:sub>
                              </m:sSub>
                            </m:num>
                            <m:den>
                              <m:r>
                                <w:rPr>
                                  <w:rFonts w:ascii="Cambria Math" w:hAnsi="Cambria Math"/>
                                  <w:color w:val="000000" w:themeColor="text1"/>
                                  <w:sz w:val="17"/>
                                  <w:szCs w:val="17"/>
                                </w:rPr>
                                <m:t>Po</m:t>
                              </m:r>
                              <m:sSub>
                                <m:sSubPr>
                                  <m:ctrlPr>
                                    <w:rPr>
                                      <w:rFonts w:ascii="Cambria Math" w:eastAsiaTheme="minorEastAsia" w:hAnsi="Cambria Math"/>
                                      <w:i/>
                                      <w:iCs/>
                                      <w:color w:val="000000" w:themeColor="text1"/>
                                      <w:sz w:val="17"/>
                                      <w:szCs w:val="17"/>
                                    </w:rPr>
                                  </m:ctrlPr>
                                </m:sSubPr>
                                <m:e>
                                  <m:r>
                                    <w:rPr>
                                      <w:rFonts w:ascii="Cambria Math" w:hAnsi="Cambria Math"/>
                                      <w:color w:val="000000" w:themeColor="text1"/>
                                      <w:sz w:val="17"/>
                                      <w:szCs w:val="17"/>
                                    </w:rPr>
                                    <m:t>b</m:t>
                                  </m:r>
                                </m:e>
                                <m:sub>
                                  <m:r>
                                    <w:rPr>
                                      <w:rFonts w:ascii="Cambria Math" w:hAnsi="Cambria Math"/>
                                      <w:color w:val="000000" w:themeColor="text1"/>
                                      <w:sz w:val="17"/>
                                      <w:szCs w:val="17"/>
                                    </w:rPr>
                                    <m:t>12+</m:t>
                                  </m:r>
                                </m:sub>
                              </m:sSub>
                            </m:den>
                          </m:f>
                          <m:r>
                            <w:rPr>
                              <w:rFonts w:ascii="Cambria Math" w:hAnsi="Cambria Math"/>
                              <w:color w:val="000000" w:themeColor="text1"/>
                              <w:sz w:val="17"/>
                              <w:szCs w:val="17"/>
                            </w:rPr>
                            <m:t> </m:t>
                          </m:r>
                          <m:r>
                            <w:rPr>
                              <w:rFonts w:ascii="Cambria Math" w:eastAsia="Cambria Math" w:hAnsi="Cambria Math"/>
                              <w:color w:val="000000" w:themeColor="text1"/>
                              <w:sz w:val="17"/>
                              <w:szCs w:val="17"/>
                            </w:rPr>
                            <m:t>×100</m:t>
                          </m:r>
                        </m:oMath>
                      </m:oMathPara>
                    </w:p>
                  </w:txbxContent>
                </v:textbox>
              </v:shape>
            </w:pict>
          </mc:Fallback>
        </mc:AlternateContent>
      </w:r>
    </w:p>
    <w:p w14:paraId="1D380465" w14:textId="77777777" w:rsidR="00AB2D74" w:rsidRPr="00817F50" w:rsidRDefault="00C41ACA" w:rsidP="00C41ACA">
      <w:pPr>
        <w:pStyle w:val="Textoindependiente"/>
        <w:spacing w:before="74" w:line="250" w:lineRule="auto"/>
        <w:ind w:left="0" w:right="68"/>
        <w:rPr>
          <w:rFonts w:ascii="Century Gothic" w:hAnsi="Century Gothic"/>
          <w:b/>
          <w:bCs/>
          <w:color w:val="231F20"/>
          <w:sz w:val="19"/>
          <w:szCs w:val="19"/>
        </w:rPr>
      </w:pPr>
      <w:bookmarkStart w:id="215" w:name="_Hlk81392049"/>
      <w:r w:rsidRPr="00817F50">
        <w:rPr>
          <w:rFonts w:ascii="Century Gothic" w:hAnsi="Century Gothic"/>
          <w:color w:val="231F20"/>
          <w:sz w:val="19"/>
          <w:szCs w:val="19"/>
        </w:rPr>
        <w:t xml:space="preserve">Nota: Para fines ilustrativos se presenta solo un extracto del total de los indicadores objetivo que componen el </w:t>
      </w:r>
      <w:r w:rsidR="00E44DE1" w:rsidRPr="00817F50">
        <w:rPr>
          <w:rFonts w:ascii="Century Gothic" w:hAnsi="Century Gothic"/>
          <w:color w:val="231F20"/>
          <w:sz w:val="19"/>
          <w:szCs w:val="19"/>
        </w:rPr>
        <w:t>Programa de Información</w:t>
      </w:r>
      <w:r w:rsidRPr="00817F50">
        <w:rPr>
          <w:rFonts w:ascii="Century Gothic" w:hAnsi="Century Gothic"/>
          <w:color w:val="231F20"/>
          <w:sz w:val="19"/>
          <w:szCs w:val="19"/>
        </w:rPr>
        <w:t>.</w:t>
      </w:r>
    </w:p>
    <w:bookmarkEnd w:id="215"/>
    <w:p w14:paraId="090D4B38" w14:textId="77777777" w:rsidR="0038093F" w:rsidRPr="00817F50" w:rsidRDefault="0038093F" w:rsidP="00E637BD">
      <w:pPr>
        <w:pStyle w:val="Textoindependiente"/>
        <w:spacing w:before="74" w:line="250" w:lineRule="auto"/>
        <w:ind w:left="0" w:right="68"/>
        <w:jc w:val="center"/>
        <w:rPr>
          <w:rFonts w:ascii="Century Gothic" w:hAnsi="Century Gothic"/>
          <w:b/>
          <w:bCs/>
          <w:color w:val="231F20"/>
          <w:sz w:val="19"/>
          <w:szCs w:val="19"/>
        </w:rPr>
      </w:pPr>
    </w:p>
    <w:p w14:paraId="5E0B637B" w14:textId="77777777" w:rsidR="00927C3B" w:rsidRPr="00817F50" w:rsidRDefault="00927C3B" w:rsidP="00E637BD">
      <w:pPr>
        <w:pStyle w:val="Textoindependiente"/>
        <w:spacing w:before="74" w:line="250" w:lineRule="auto"/>
        <w:ind w:left="0" w:right="68"/>
        <w:jc w:val="center"/>
        <w:rPr>
          <w:rFonts w:ascii="Century Gothic" w:hAnsi="Century Gothic"/>
          <w:b/>
          <w:bCs/>
          <w:color w:val="231F20"/>
          <w:sz w:val="19"/>
          <w:szCs w:val="19"/>
        </w:rPr>
      </w:pPr>
    </w:p>
    <w:p w14:paraId="75F4521A" w14:textId="77777777" w:rsidR="0077144D" w:rsidRPr="00817F50" w:rsidRDefault="00D87F5D" w:rsidP="0077144D">
      <w:pPr>
        <w:pStyle w:val="Ttulo1"/>
        <w:ind w:left="426" w:hanging="426"/>
        <w:rPr>
          <w:rFonts w:ascii="Century Gothic" w:hAnsi="Century Gothic" w:cstheme="minorHAnsi"/>
          <w:color w:val="365F91" w:themeColor="accent1" w:themeShade="BF"/>
        </w:rPr>
      </w:pPr>
      <w:bookmarkStart w:id="216" w:name="_Toc83729687"/>
      <w:bookmarkStart w:id="217" w:name="_Toc85726044"/>
      <w:r w:rsidRPr="00817F50">
        <w:rPr>
          <w:rFonts w:ascii="Century Gothic" w:hAnsi="Century Gothic" w:cstheme="minorHAnsi"/>
          <w:color w:val="365F91" w:themeColor="accent1" w:themeShade="BF"/>
        </w:rPr>
        <w:lastRenderedPageBreak/>
        <w:t xml:space="preserve">ANEXO </w:t>
      </w:r>
      <w:r w:rsidR="00C44E3E">
        <w:rPr>
          <w:rFonts w:ascii="Century Gothic" w:hAnsi="Century Gothic" w:cstheme="minorHAnsi"/>
          <w:color w:val="365F91" w:themeColor="accent1" w:themeShade="BF"/>
        </w:rPr>
        <w:t>V</w:t>
      </w:r>
      <w:r w:rsidRPr="00817F50">
        <w:rPr>
          <w:rFonts w:ascii="Century Gothic" w:hAnsi="Century Gothic" w:cstheme="minorHAnsi"/>
          <w:color w:val="365F91" w:themeColor="accent1" w:themeShade="BF"/>
        </w:rPr>
        <w:t xml:space="preserve">: </w:t>
      </w:r>
      <w:r w:rsidR="0077144D" w:rsidRPr="00817F50">
        <w:rPr>
          <w:rFonts w:ascii="Century Gothic" w:hAnsi="Century Gothic" w:cstheme="minorHAnsi"/>
          <w:color w:val="365F91" w:themeColor="accent1" w:themeShade="BF"/>
        </w:rPr>
        <w:t xml:space="preserve">EJEMPLO DE </w:t>
      </w:r>
      <w:r w:rsidR="00D3431C" w:rsidRPr="00817F50">
        <w:rPr>
          <w:rFonts w:ascii="Century Gothic" w:hAnsi="Century Gothic" w:cstheme="minorHAnsi"/>
          <w:color w:val="365F91" w:themeColor="accent1" w:themeShade="BF"/>
        </w:rPr>
        <w:t xml:space="preserve">FORMATO DE LLENADO DEL </w:t>
      </w:r>
      <w:r w:rsidR="0077144D" w:rsidRPr="00817F50">
        <w:rPr>
          <w:rFonts w:ascii="Century Gothic" w:hAnsi="Century Gothic" w:cstheme="minorHAnsi"/>
          <w:color w:val="365F91" w:themeColor="accent1" w:themeShade="BF"/>
        </w:rPr>
        <w:t>GLOSARIO DE VARIABLES</w:t>
      </w:r>
      <w:bookmarkEnd w:id="216"/>
      <w:bookmarkEnd w:id="217"/>
    </w:p>
    <w:p w14:paraId="38FEA948" w14:textId="77777777" w:rsidR="0077144D" w:rsidRPr="00817F50" w:rsidRDefault="0077144D" w:rsidP="006A58C5">
      <w:pPr>
        <w:pStyle w:val="Textoindependiente"/>
        <w:spacing w:before="74" w:line="250" w:lineRule="auto"/>
        <w:ind w:left="0" w:right="68"/>
        <w:jc w:val="center"/>
        <w:rPr>
          <w:rFonts w:ascii="Century Gothic" w:hAnsi="Century Gothic"/>
          <w:b/>
          <w:bCs/>
          <w:color w:val="231F20"/>
          <w:sz w:val="19"/>
          <w:szCs w:val="19"/>
        </w:rPr>
      </w:pPr>
    </w:p>
    <w:p w14:paraId="1CB0F01F" w14:textId="77777777" w:rsidR="00517E2C" w:rsidRPr="00817F50" w:rsidRDefault="0077144D" w:rsidP="006A58C5">
      <w:pPr>
        <w:pStyle w:val="Textoindependiente"/>
        <w:spacing w:before="74" w:line="250" w:lineRule="auto"/>
        <w:ind w:left="0" w:right="68"/>
        <w:jc w:val="center"/>
        <w:rPr>
          <w:rFonts w:ascii="Century Gothic" w:hAnsi="Century Gothic"/>
          <w:b/>
          <w:bCs/>
          <w:color w:val="231F20"/>
          <w:sz w:val="19"/>
          <w:szCs w:val="19"/>
        </w:rPr>
      </w:pPr>
      <w:r w:rsidRPr="00817F50">
        <w:rPr>
          <w:rFonts w:ascii="Century Gothic" w:hAnsi="Century Gothic"/>
          <w:b/>
          <w:bCs/>
          <w:color w:val="231F20"/>
          <w:sz w:val="19"/>
          <w:szCs w:val="19"/>
        </w:rPr>
        <w:t>GLOSARIO DE VARIABLES</w:t>
      </w:r>
      <w:r w:rsidR="00DC6C70" w:rsidRPr="00817F50">
        <w:rPr>
          <w:rFonts w:ascii="Century Gothic" w:hAnsi="Century Gothic"/>
          <w:b/>
          <w:bCs/>
          <w:color w:val="231F20"/>
          <w:sz w:val="19"/>
          <w:szCs w:val="19"/>
        </w:rPr>
        <w:t xml:space="preserve"> DEL </w:t>
      </w:r>
      <w:r w:rsidRPr="00817F50">
        <w:rPr>
          <w:rFonts w:ascii="Century Gothic" w:hAnsi="Century Gothic"/>
          <w:b/>
          <w:bCs/>
          <w:color w:val="231F20"/>
          <w:sz w:val="19"/>
          <w:szCs w:val="19"/>
        </w:rPr>
        <w:t>MOCIBA</w:t>
      </w:r>
      <w:r w:rsidR="002A620D" w:rsidRPr="00817F50">
        <w:rPr>
          <w:rFonts w:ascii="Century Gothic" w:hAnsi="Century Gothic"/>
          <w:b/>
          <w:bCs/>
          <w:color w:val="231F20"/>
          <w:sz w:val="19"/>
          <w:szCs w:val="19"/>
        </w:rPr>
        <w:t>.</w:t>
      </w:r>
    </w:p>
    <w:p w14:paraId="4AF89B3F" w14:textId="77777777" w:rsidR="0077144D" w:rsidRPr="00817F50" w:rsidRDefault="0077144D" w:rsidP="006A58C5">
      <w:pPr>
        <w:pStyle w:val="Textoindependiente"/>
        <w:spacing w:before="74" w:line="250" w:lineRule="auto"/>
        <w:ind w:left="0" w:right="68"/>
        <w:jc w:val="center"/>
        <w:rPr>
          <w:rFonts w:ascii="Century Gothic" w:hAnsi="Century Gothic"/>
          <w:b/>
          <w:bCs/>
          <w:color w:val="231F20"/>
          <w:sz w:val="19"/>
          <w:szCs w:val="19"/>
        </w:rPr>
      </w:pPr>
    </w:p>
    <w:tbl>
      <w:tblPr>
        <w:tblW w:w="14449" w:type="dxa"/>
        <w:tblCellMar>
          <w:left w:w="70" w:type="dxa"/>
          <w:right w:w="70" w:type="dxa"/>
        </w:tblCellMar>
        <w:tblLook w:val="04A0" w:firstRow="1" w:lastRow="0" w:firstColumn="1" w:lastColumn="0" w:noHBand="0" w:noVBand="1"/>
      </w:tblPr>
      <w:tblGrid>
        <w:gridCol w:w="3251"/>
        <w:gridCol w:w="11198"/>
      </w:tblGrid>
      <w:tr w:rsidR="00702F0A" w:rsidRPr="00817F50" w14:paraId="3643F160" w14:textId="77777777" w:rsidTr="006C03F0">
        <w:trPr>
          <w:trHeight w:val="603"/>
        </w:trPr>
        <w:tc>
          <w:tcPr>
            <w:tcW w:w="3251" w:type="dxa"/>
            <w:tcBorders>
              <w:top w:val="single" w:sz="4" w:space="0" w:color="auto"/>
              <w:left w:val="single" w:sz="4" w:space="0" w:color="auto"/>
              <w:bottom w:val="single" w:sz="4" w:space="0" w:color="000000" w:themeColor="text1"/>
              <w:right w:val="single" w:sz="8" w:space="0" w:color="BFBFBF"/>
            </w:tcBorders>
            <w:shd w:val="clear" w:color="000000" w:fill="D5E3CF"/>
            <w:vAlign w:val="center"/>
            <w:hideMark/>
          </w:tcPr>
          <w:p w14:paraId="3E688C64" w14:textId="77777777" w:rsidR="00702F0A" w:rsidRPr="00817F50" w:rsidRDefault="00702F0A" w:rsidP="0077144D">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Variables Directas</w:t>
            </w:r>
          </w:p>
        </w:tc>
        <w:tc>
          <w:tcPr>
            <w:tcW w:w="11198" w:type="dxa"/>
            <w:tcBorders>
              <w:top w:val="single" w:sz="4" w:space="0" w:color="auto"/>
              <w:left w:val="nil"/>
              <w:bottom w:val="single" w:sz="4" w:space="0" w:color="000000" w:themeColor="text1"/>
              <w:right w:val="single" w:sz="4" w:space="0" w:color="auto"/>
            </w:tcBorders>
            <w:shd w:val="clear" w:color="000000" w:fill="D5E3CF"/>
            <w:vAlign w:val="center"/>
            <w:hideMark/>
          </w:tcPr>
          <w:p w14:paraId="4BDE9D43" w14:textId="77777777" w:rsidR="00702F0A" w:rsidRPr="00817F50" w:rsidRDefault="00702F0A" w:rsidP="0077144D">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Definición</w:t>
            </w:r>
          </w:p>
        </w:tc>
      </w:tr>
      <w:tr w:rsidR="00702F0A" w:rsidRPr="00817F50" w14:paraId="546858DA" w14:textId="77777777" w:rsidTr="006C03F0">
        <w:trPr>
          <w:trHeight w:val="711"/>
        </w:trPr>
        <w:tc>
          <w:tcPr>
            <w:tcW w:w="3251" w:type="dxa"/>
            <w:tcBorders>
              <w:top w:val="single" w:sz="4" w:space="0" w:color="000000" w:themeColor="text1"/>
              <w:left w:val="single" w:sz="4" w:space="0" w:color="000000" w:themeColor="text1"/>
              <w:bottom w:val="single" w:sz="8" w:space="0" w:color="BFBFBF"/>
              <w:right w:val="single" w:sz="8" w:space="0" w:color="BFBFBF"/>
            </w:tcBorders>
            <w:shd w:val="clear" w:color="auto" w:fill="auto"/>
            <w:vAlign w:val="center"/>
            <w:hideMark/>
          </w:tcPr>
          <w:p w14:paraId="678FC823" w14:textId="77777777" w:rsidR="00702F0A" w:rsidRPr="00817F50" w:rsidRDefault="00702F0A" w:rsidP="0077144D">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Uso de medidas de seguridad</w:t>
            </w:r>
          </w:p>
        </w:tc>
        <w:tc>
          <w:tcPr>
            <w:tcW w:w="11198" w:type="dxa"/>
            <w:tcBorders>
              <w:top w:val="single" w:sz="4" w:space="0" w:color="000000" w:themeColor="text1"/>
              <w:left w:val="nil"/>
              <w:bottom w:val="single" w:sz="8" w:space="0" w:color="BFBFBF"/>
              <w:right w:val="single" w:sz="4" w:space="0" w:color="000000" w:themeColor="text1"/>
            </w:tcBorders>
            <w:shd w:val="clear" w:color="auto" w:fill="auto"/>
            <w:vAlign w:val="center"/>
            <w:hideMark/>
          </w:tcPr>
          <w:p w14:paraId="11FDE5DF" w14:textId="77777777" w:rsidR="00702F0A" w:rsidRPr="00817F50" w:rsidRDefault="00702F0A" w:rsidP="0077144D">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Variable que capta el uso de alguna protección para sus equipos electrónico</w:t>
            </w:r>
            <w:r w:rsidR="009E4D30" w:rsidRPr="00817F50">
              <w:rPr>
                <w:rFonts w:ascii="Century Gothic" w:eastAsia="Times New Roman" w:hAnsi="Century Gothic" w:cs="Calibri"/>
                <w:color w:val="000000"/>
                <w:sz w:val="18"/>
                <w:szCs w:val="18"/>
                <w:lang w:eastAsia="es-MX"/>
              </w:rPr>
              <w:t>s</w:t>
            </w:r>
            <w:r w:rsidRPr="00817F50">
              <w:rPr>
                <w:rFonts w:ascii="Century Gothic" w:eastAsia="Times New Roman" w:hAnsi="Century Gothic" w:cs="Calibri"/>
                <w:color w:val="000000"/>
                <w:sz w:val="18"/>
                <w:szCs w:val="18"/>
                <w:lang w:eastAsia="es-MX"/>
              </w:rPr>
              <w:t xml:space="preserve"> o cuentas.</w:t>
            </w:r>
          </w:p>
        </w:tc>
      </w:tr>
      <w:tr w:rsidR="00702F0A" w:rsidRPr="00817F50" w14:paraId="769A9A62" w14:textId="77777777" w:rsidTr="006C03F0">
        <w:trPr>
          <w:trHeight w:val="835"/>
        </w:trPr>
        <w:tc>
          <w:tcPr>
            <w:tcW w:w="3251" w:type="dxa"/>
            <w:tcBorders>
              <w:top w:val="single" w:sz="8" w:space="0" w:color="BFBFBF"/>
              <w:left w:val="single" w:sz="4" w:space="0" w:color="000000" w:themeColor="text1"/>
              <w:bottom w:val="single" w:sz="8" w:space="0" w:color="BFBFBF"/>
              <w:right w:val="single" w:sz="8" w:space="0" w:color="BFBFBF"/>
            </w:tcBorders>
            <w:shd w:val="clear" w:color="auto" w:fill="auto"/>
          </w:tcPr>
          <w:p w14:paraId="42258FEB" w14:textId="77777777" w:rsidR="00702F0A" w:rsidRPr="00817F50" w:rsidRDefault="00702F0A" w:rsidP="009655B2">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Identificación que le enviaron fotos o vídeos de contenido sexual que le molestaron</w:t>
            </w:r>
          </w:p>
        </w:tc>
        <w:tc>
          <w:tcPr>
            <w:tcW w:w="11198" w:type="dxa"/>
            <w:tcBorders>
              <w:top w:val="single" w:sz="8" w:space="0" w:color="BFBFBF"/>
              <w:left w:val="nil"/>
              <w:bottom w:val="single" w:sz="8" w:space="0" w:color="BFBFBF"/>
              <w:right w:val="single" w:sz="4" w:space="0" w:color="000000" w:themeColor="text1"/>
            </w:tcBorders>
            <w:shd w:val="clear" w:color="auto" w:fill="auto"/>
          </w:tcPr>
          <w:p w14:paraId="360EF35A" w14:textId="77777777" w:rsidR="00702F0A" w:rsidRPr="00817F50" w:rsidRDefault="00702F0A" w:rsidP="009655B2">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Variable que determina si el informante ha vivido la situación que le enviarán fotos o vídeos de contenido sexual que le molestaron. </w:t>
            </w:r>
          </w:p>
        </w:tc>
      </w:tr>
      <w:tr w:rsidR="00702F0A" w:rsidRPr="00817F50" w14:paraId="2BAB2EC3" w14:textId="77777777" w:rsidTr="006C03F0">
        <w:trPr>
          <w:trHeight w:val="963"/>
        </w:trPr>
        <w:tc>
          <w:tcPr>
            <w:tcW w:w="3251" w:type="dxa"/>
            <w:tcBorders>
              <w:top w:val="single" w:sz="8" w:space="0" w:color="BFBFBF"/>
              <w:left w:val="single" w:sz="4" w:space="0" w:color="000000" w:themeColor="text1"/>
              <w:bottom w:val="single" w:sz="8" w:space="0" w:color="BFBFBF"/>
              <w:right w:val="single" w:sz="8" w:space="0" w:color="BFBFBF"/>
            </w:tcBorders>
            <w:shd w:val="clear" w:color="auto" w:fill="auto"/>
            <w:vAlign w:val="center"/>
            <w:hideMark/>
          </w:tcPr>
          <w:p w14:paraId="2421A7E0" w14:textId="77777777" w:rsidR="00702F0A" w:rsidRPr="00817F50" w:rsidRDefault="00702F0A" w:rsidP="0077144D">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Identificación de la persona acosadora que envío </w:t>
            </w:r>
            <w:r w:rsidR="009E4D30" w:rsidRPr="00817F50">
              <w:rPr>
                <w:rFonts w:ascii="Century Gothic" w:eastAsia="Times New Roman" w:hAnsi="Century Gothic" w:cs="Calibri"/>
                <w:color w:val="000000"/>
                <w:sz w:val="18"/>
                <w:szCs w:val="18"/>
                <w:lang w:eastAsia="es-MX"/>
              </w:rPr>
              <w:t>los</w:t>
            </w:r>
            <w:r w:rsidRPr="00817F50">
              <w:rPr>
                <w:rFonts w:ascii="Century Gothic" w:eastAsia="Times New Roman" w:hAnsi="Century Gothic" w:cs="Calibri"/>
                <w:color w:val="000000"/>
                <w:sz w:val="18"/>
                <w:szCs w:val="18"/>
                <w:lang w:eastAsia="es-MX"/>
              </w:rPr>
              <w:t xml:space="preserve"> mensajes ofensivos, con insultos o burlas</w:t>
            </w:r>
          </w:p>
        </w:tc>
        <w:tc>
          <w:tcPr>
            <w:tcW w:w="11198" w:type="dxa"/>
            <w:tcBorders>
              <w:top w:val="single" w:sz="8" w:space="0" w:color="BFBFBF"/>
              <w:left w:val="nil"/>
              <w:bottom w:val="single" w:sz="8" w:space="0" w:color="BFBFBF"/>
              <w:right w:val="single" w:sz="4" w:space="0" w:color="000000" w:themeColor="text1"/>
            </w:tcBorders>
            <w:shd w:val="clear" w:color="auto" w:fill="auto"/>
            <w:vAlign w:val="center"/>
            <w:hideMark/>
          </w:tcPr>
          <w:p w14:paraId="3A320308" w14:textId="77777777" w:rsidR="00702F0A" w:rsidRPr="00817F50" w:rsidRDefault="00702F0A" w:rsidP="0077144D">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Variable que identifica a la persona acosadora que envío </w:t>
            </w:r>
            <w:r w:rsidR="006C7CA9" w:rsidRPr="00817F50">
              <w:rPr>
                <w:rFonts w:ascii="Century Gothic" w:eastAsia="Times New Roman" w:hAnsi="Century Gothic" w:cs="Calibri"/>
                <w:color w:val="000000"/>
                <w:sz w:val="18"/>
                <w:szCs w:val="18"/>
                <w:lang w:eastAsia="es-MX"/>
              </w:rPr>
              <w:t>los</w:t>
            </w:r>
            <w:r w:rsidRPr="00817F50">
              <w:rPr>
                <w:rFonts w:ascii="Century Gothic" w:eastAsia="Times New Roman" w:hAnsi="Century Gothic" w:cs="Calibri"/>
                <w:color w:val="000000"/>
                <w:sz w:val="18"/>
                <w:szCs w:val="18"/>
                <w:lang w:eastAsia="es-MX"/>
              </w:rPr>
              <w:t xml:space="preserve"> mensajes ofensivos, con insultos o burlas.</w:t>
            </w:r>
          </w:p>
        </w:tc>
      </w:tr>
      <w:tr w:rsidR="00702F0A" w:rsidRPr="00817F50" w14:paraId="33B13423" w14:textId="77777777" w:rsidTr="006C03F0">
        <w:trPr>
          <w:trHeight w:val="973"/>
        </w:trPr>
        <w:tc>
          <w:tcPr>
            <w:tcW w:w="3251" w:type="dxa"/>
            <w:tcBorders>
              <w:top w:val="single" w:sz="8" w:space="0" w:color="BFBFBF"/>
              <w:left w:val="single" w:sz="4" w:space="0" w:color="000000" w:themeColor="text1"/>
              <w:bottom w:val="single" w:sz="8" w:space="0" w:color="BFBFBF"/>
              <w:right w:val="single" w:sz="8" w:space="0" w:color="BFBFBF"/>
            </w:tcBorders>
            <w:shd w:val="clear" w:color="auto" w:fill="auto"/>
            <w:vAlign w:val="center"/>
            <w:hideMark/>
          </w:tcPr>
          <w:p w14:paraId="612DB50C" w14:textId="77777777" w:rsidR="00702F0A" w:rsidRPr="00817F50" w:rsidRDefault="00702F0A" w:rsidP="0077144D">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Tipos de medidas tomadas contra el ciberacoso: hablar con la persona.</w:t>
            </w:r>
          </w:p>
        </w:tc>
        <w:tc>
          <w:tcPr>
            <w:tcW w:w="11198" w:type="dxa"/>
            <w:tcBorders>
              <w:top w:val="single" w:sz="8" w:space="0" w:color="BFBFBF"/>
              <w:left w:val="nil"/>
              <w:bottom w:val="single" w:sz="8" w:space="0" w:color="BFBFBF"/>
              <w:right w:val="single" w:sz="4" w:space="0" w:color="000000" w:themeColor="text1"/>
            </w:tcBorders>
            <w:shd w:val="clear" w:color="auto" w:fill="auto"/>
            <w:vAlign w:val="center"/>
            <w:hideMark/>
          </w:tcPr>
          <w:p w14:paraId="31876EC4" w14:textId="77777777" w:rsidR="00702F0A" w:rsidRPr="00817F50" w:rsidRDefault="00702F0A" w:rsidP="0077144D">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Variable que indaga si el informante tomó como medida contra el ciberacoso eliminar la publicación, el mensaje o vídeo.</w:t>
            </w:r>
          </w:p>
        </w:tc>
      </w:tr>
      <w:tr w:rsidR="00702F0A" w:rsidRPr="00817F50" w14:paraId="6FBA0C9A" w14:textId="77777777" w:rsidTr="006C03F0">
        <w:trPr>
          <w:trHeight w:val="823"/>
        </w:trPr>
        <w:tc>
          <w:tcPr>
            <w:tcW w:w="3251" w:type="dxa"/>
            <w:tcBorders>
              <w:top w:val="single" w:sz="8" w:space="0" w:color="BFBFBF"/>
              <w:left w:val="single" w:sz="4" w:space="0" w:color="000000" w:themeColor="text1"/>
              <w:bottom w:val="single" w:sz="8" w:space="0" w:color="BFBFBF"/>
              <w:right w:val="single" w:sz="8" w:space="0" w:color="BFBFBF"/>
            </w:tcBorders>
            <w:shd w:val="clear" w:color="auto" w:fill="auto"/>
          </w:tcPr>
          <w:p w14:paraId="302A01E0" w14:textId="77777777" w:rsidR="00702F0A" w:rsidRPr="00817F50" w:rsidRDefault="00702F0A" w:rsidP="00702F0A">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Tipos de medidas tomadas contra el ciberacoso: Bloquear (a la persona, cuenta o página) </w:t>
            </w:r>
          </w:p>
        </w:tc>
        <w:tc>
          <w:tcPr>
            <w:tcW w:w="11198" w:type="dxa"/>
            <w:tcBorders>
              <w:top w:val="single" w:sz="8" w:space="0" w:color="BFBFBF"/>
              <w:left w:val="nil"/>
              <w:bottom w:val="single" w:sz="8" w:space="0" w:color="BFBFBF"/>
              <w:right w:val="single" w:sz="4" w:space="0" w:color="000000" w:themeColor="text1"/>
            </w:tcBorders>
            <w:shd w:val="clear" w:color="auto" w:fill="auto"/>
          </w:tcPr>
          <w:p w14:paraId="5696BC13" w14:textId="77777777" w:rsidR="00702F0A" w:rsidRPr="00817F50" w:rsidRDefault="00702F0A" w:rsidP="00702F0A">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Variable que indaga si el informante tomó como medida contra el ciberacoso bloquear (a la persona, cuenta o página).</w:t>
            </w:r>
          </w:p>
        </w:tc>
      </w:tr>
      <w:tr w:rsidR="00702F0A" w:rsidRPr="00817F50" w14:paraId="14967AB2" w14:textId="77777777" w:rsidTr="006C03F0">
        <w:trPr>
          <w:trHeight w:val="701"/>
        </w:trPr>
        <w:tc>
          <w:tcPr>
            <w:tcW w:w="3251" w:type="dxa"/>
            <w:tcBorders>
              <w:top w:val="single" w:sz="8" w:space="0" w:color="BFBFBF"/>
              <w:left w:val="single" w:sz="4" w:space="0" w:color="000000" w:themeColor="text1"/>
              <w:bottom w:val="single" w:sz="8" w:space="0" w:color="BFBFBF"/>
              <w:right w:val="single" w:sz="8" w:space="0" w:color="BFBFBF"/>
            </w:tcBorders>
            <w:shd w:val="clear" w:color="auto" w:fill="auto"/>
          </w:tcPr>
          <w:p w14:paraId="4F8258C5" w14:textId="77777777" w:rsidR="00702F0A" w:rsidRPr="00817F50" w:rsidRDefault="00702F0A" w:rsidP="00702F0A">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Edad</w:t>
            </w:r>
          </w:p>
        </w:tc>
        <w:tc>
          <w:tcPr>
            <w:tcW w:w="11198" w:type="dxa"/>
            <w:tcBorders>
              <w:top w:val="single" w:sz="8" w:space="0" w:color="BFBFBF"/>
              <w:left w:val="nil"/>
              <w:bottom w:val="single" w:sz="8" w:space="0" w:color="BFBFBF"/>
              <w:right w:val="single" w:sz="4" w:space="0" w:color="000000" w:themeColor="text1"/>
            </w:tcBorders>
            <w:shd w:val="clear" w:color="auto" w:fill="auto"/>
          </w:tcPr>
          <w:p w14:paraId="56945BE6" w14:textId="77777777" w:rsidR="00702F0A" w:rsidRPr="00817F50" w:rsidRDefault="00702F0A" w:rsidP="00702F0A">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Variable que identifica los años cumplidos que tiene la persona desde la fecha de su nacimiento hasta el momento de la entrevista. </w:t>
            </w:r>
          </w:p>
        </w:tc>
      </w:tr>
      <w:tr w:rsidR="00702F0A" w:rsidRPr="00817F50" w14:paraId="6D4CFCBE" w14:textId="77777777" w:rsidTr="006C03F0">
        <w:trPr>
          <w:trHeight w:val="701"/>
        </w:trPr>
        <w:tc>
          <w:tcPr>
            <w:tcW w:w="3251" w:type="dxa"/>
            <w:tcBorders>
              <w:top w:val="single" w:sz="8" w:space="0" w:color="BFBFBF"/>
              <w:left w:val="single" w:sz="4" w:space="0" w:color="000000" w:themeColor="text1"/>
              <w:bottom w:val="single" w:sz="8" w:space="0" w:color="BFBFBF"/>
              <w:right w:val="single" w:sz="8" w:space="0" w:color="BFBFBF"/>
            </w:tcBorders>
            <w:shd w:val="clear" w:color="auto" w:fill="auto"/>
          </w:tcPr>
          <w:p w14:paraId="6BEDC6F8" w14:textId="77777777" w:rsidR="00702F0A" w:rsidRPr="00817F50" w:rsidRDefault="00702F0A" w:rsidP="00702F0A">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Percepción sobre la importancia de la protección de datos</w:t>
            </w:r>
          </w:p>
        </w:tc>
        <w:tc>
          <w:tcPr>
            <w:tcW w:w="11198" w:type="dxa"/>
            <w:tcBorders>
              <w:top w:val="single" w:sz="8" w:space="0" w:color="BFBFBF"/>
              <w:left w:val="nil"/>
              <w:bottom w:val="single" w:sz="8" w:space="0" w:color="BFBFBF"/>
              <w:right w:val="single" w:sz="4" w:space="0" w:color="000000" w:themeColor="text1"/>
            </w:tcBorders>
            <w:shd w:val="clear" w:color="auto" w:fill="auto"/>
          </w:tcPr>
          <w:p w14:paraId="1BF6FCCD" w14:textId="77777777" w:rsidR="00702F0A" w:rsidRPr="00817F50" w:rsidRDefault="00702F0A" w:rsidP="00702F0A">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Variable que determina la percepción que el informante tiene sobre la importancia de la protección de datos</w:t>
            </w:r>
            <w:r w:rsidR="00FE48F1" w:rsidRPr="00817F50">
              <w:rPr>
                <w:rFonts w:ascii="Century Gothic" w:eastAsia="Times New Roman" w:hAnsi="Century Gothic" w:cs="Calibri"/>
                <w:color w:val="000000"/>
                <w:sz w:val="18"/>
                <w:szCs w:val="18"/>
                <w:lang w:eastAsia="es-MX"/>
              </w:rPr>
              <w:t>.</w:t>
            </w:r>
          </w:p>
        </w:tc>
      </w:tr>
      <w:tr w:rsidR="00702F0A" w:rsidRPr="00817F50" w14:paraId="2EC6B811" w14:textId="77777777" w:rsidTr="006C03F0">
        <w:trPr>
          <w:trHeight w:val="825"/>
        </w:trPr>
        <w:tc>
          <w:tcPr>
            <w:tcW w:w="3251" w:type="dxa"/>
            <w:tcBorders>
              <w:top w:val="single" w:sz="8" w:space="0" w:color="BFBFBF"/>
              <w:left w:val="single" w:sz="4" w:space="0" w:color="000000" w:themeColor="text1"/>
              <w:bottom w:val="single" w:sz="4" w:space="0" w:color="000000" w:themeColor="text1"/>
              <w:right w:val="single" w:sz="8" w:space="0" w:color="BFBFBF"/>
            </w:tcBorders>
            <w:shd w:val="clear" w:color="auto" w:fill="auto"/>
            <w:vAlign w:val="center"/>
            <w:hideMark/>
          </w:tcPr>
          <w:p w14:paraId="3D88EEAC" w14:textId="77777777" w:rsidR="00702F0A" w:rsidRPr="00817F50" w:rsidRDefault="00702F0A" w:rsidP="0077144D">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Uso de internet</w:t>
            </w:r>
          </w:p>
        </w:tc>
        <w:tc>
          <w:tcPr>
            <w:tcW w:w="11198" w:type="dxa"/>
            <w:tcBorders>
              <w:top w:val="single" w:sz="8" w:space="0" w:color="BFBFBF"/>
              <w:left w:val="nil"/>
              <w:bottom w:val="single" w:sz="4" w:space="0" w:color="000000" w:themeColor="text1"/>
              <w:right w:val="single" w:sz="4" w:space="0" w:color="000000" w:themeColor="text1"/>
            </w:tcBorders>
            <w:shd w:val="clear" w:color="auto" w:fill="auto"/>
            <w:vAlign w:val="center"/>
            <w:hideMark/>
          </w:tcPr>
          <w:p w14:paraId="49391AD2" w14:textId="77777777" w:rsidR="00702F0A" w:rsidRPr="00817F50" w:rsidRDefault="00702F0A" w:rsidP="0077144D">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Variable que identifica el tiempo promedio más cercano al día de la entrevista que usó internet dentro o fuera del hogar.</w:t>
            </w:r>
          </w:p>
        </w:tc>
      </w:tr>
    </w:tbl>
    <w:p w14:paraId="18902C7C" w14:textId="77777777" w:rsidR="0077144D" w:rsidRPr="00817F50" w:rsidRDefault="0077144D" w:rsidP="006A58C5">
      <w:pPr>
        <w:pStyle w:val="Textoindependiente"/>
        <w:spacing w:before="74" w:line="250" w:lineRule="auto"/>
        <w:ind w:left="0" w:right="68"/>
        <w:jc w:val="center"/>
        <w:rPr>
          <w:rFonts w:ascii="Century Gothic" w:hAnsi="Century Gothic"/>
          <w:b/>
          <w:bCs/>
          <w:color w:val="231F20"/>
          <w:sz w:val="19"/>
          <w:szCs w:val="19"/>
        </w:rPr>
      </w:pPr>
    </w:p>
    <w:p w14:paraId="6E074F62" w14:textId="77777777" w:rsidR="0077144D" w:rsidRPr="00817F50" w:rsidRDefault="002A620D" w:rsidP="002A620D">
      <w:pPr>
        <w:pStyle w:val="Textoindependiente"/>
        <w:spacing w:before="74" w:line="250" w:lineRule="auto"/>
        <w:ind w:left="0" w:right="68"/>
        <w:rPr>
          <w:rFonts w:ascii="Century Gothic" w:hAnsi="Century Gothic"/>
          <w:color w:val="231F20"/>
          <w:sz w:val="19"/>
          <w:szCs w:val="19"/>
        </w:rPr>
      </w:pPr>
      <w:r w:rsidRPr="00817F50">
        <w:rPr>
          <w:rFonts w:ascii="Century Gothic" w:hAnsi="Century Gothic"/>
          <w:color w:val="231F20"/>
          <w:sz w:val="19"/>
          <w:szCs w:val="19"/>
        </w:rPr>
        <w:t xml:space="preserve">Nota: Para fines ilustrativos se presenta solo un extracto del total de variables que componen el </w:t>
      </w:r>
      <w:r w:rsidR="00E44DE1" w:rsidRPr="00817F50">
        <w:rPr>
          <w:rFonts w:ascii="Century Gothic" w:hAnsi="Century Gothic"/>
          <w:color w:val="231F20"/>
          <w:sz w:val="19"/>
          <w:szCs w:val="19"/>
        </w:rPr>
        <w:t>Programa de Información</w:t>
      </w:r>
      <w:r w:rsidRPr="00817F50">
        <w:rPr>
          <w:rFonts w:ascii="Century Gothic" w:hAnsi="Century Gothic"/>
          <w:color w:val="231F20"/>
          <w:sz w:val="19"/>
          <w:szCs w:val="19"/>
        </w:rPr>
        <w:t>.</w:t>
      </w:r>
    </w:p>
    <w:p w14:paraId="297D679A" w14:textId="77777777" w:rsidR="0077144D" w:rsidRPr="00817F50" w:rsidRDefault="0077144D" w:rsidP="006A58C5">
      <w:pPr>
        <w:pStyle w:val="Textoindependiente"/>
        <w:spacing w:before="74" w:line="250" w:lineRule="auto"/>
        <w:ind w:left="0" w:right="68"/>
        <w:jc w:val="center"/>
        <w:rPr>
          <w:rFonts w:ascii="Century Gothic" w:hAnsi="Century Gothic"/>
          <w:b/>
          <w:bCs/>
          <w:color w:val="231F20"/>
          <w:sz w:val="19"/>
          <w:szCs w:val="19"/>
        </w:rPr>
      </w:pPr>
    </w:p>
    <w:p w14:paraId="4AFC424E" w14:textId="77777777" w:rsidR="00186C0F" w:rsidRPr="00817F50" w:rsidRDefault="00186C0F">
      <w:pPr>
        <w:rPr>
          <w:rFonts w:ascii="Century Gothic" w:eastAsia="Arial" w:hAnsi="Century Gothic"/>
          <w:b/>
          <w:bCs/>
          <w:color w:val="231F20"/>
          <w:sz w:val="19"/>
          <w:szCs w:val="19"/>
        </w:rPr>
      </w:pPr>
    </w:p>
    <w:p w14:paraId="4A888F7D" w14:textId="77777777" w:rsidR="003D3A7B" w:rsidRPr="00817F50" w:rsidRDefault="003D3A7B" w:rsidP="003D3A7B">
      <w:pPr>
        <w:pStyle w:val="Ttulo1"/>
        <w:ind w:left="426" w:hanging="426"/>
        <w:rPr>
          <w:rFonts w:ascii="Century Gothic" w:hAnsi="Century Gothic" w:cstheme="minorHAnsi"/>
          <w:color w:val="365F91" w:themeColor="accent1" w:themeShade="BF"/>
        </w:rPr>
      </w:pPr>
      <w:bookmarkStart w:id="218" w:name="_Toc83729688"/>
      <w:bookmarkStart w:id="219" w:name="_Toc85726045"/>
      <w:r w:rsidRPr="00817F50">
        <w:rPr>
          <w:rFonts w:ascii="Century Gothic" w:hAnsi="Century Gothic" w:cstheme="minorHAnsi"/>
          <w:color w:val="365F91" w:themeColor="accent1" w:themeShade="BF"/>
        </w:rPr>
        <w:lastRenderedPageBreak/>
        <w:t xml:space="preserve">ANEXO </w:t>
      </w:r>
      <w:r w:rsidR="00C44E3E">
        <w:rPr>
          <w:rFonts w:ascii="Century Gothic" w:hAnsi="Century Gothic" w:cstheme="minorHAnsi"/>
          <w:color w:val="365F91" w:themeColor="accent1" w:themeShade="BF"/>
        </w:rPr>
        <w:t>VI</w:t>
      </w:r>
      <w:r w:rsidRPr="00817F50">
        <w:rPr>
          <w:rFonts w:ascii="Century Gothic" w:hAnsi="Century Gothic" w:cstheme="minorHAnsi"/>
          <w:color w:val="365F91" w:themeColor="accent1" w:themeShade="BF"/>
        </w:rPr>
        <w:t xml:space="preserve">: </w:t>
      </w:r>
      <w:r w:rsidR="00DD65CF" w:rsidRPr="00817F50">
        <w:rPr>
          <w:rFonts w:ascii="Century Gothic" w:hAnsi="Century Gothic" w:cstheme="minorHAnsi"/>
          <w:color w:val="365F91" w:themeColor="accent1" w:themeShade="BF"/>
        </w:rPr>
        <w:t xml:space="preserve">EJEMPLO </w:t>
      </w:r>
      <w:r w:rsidR="00D3431C" w:rsidRPr="00817F50">
        <w:rPr>
          <w:rFonts w:ascii="Century Gothic" w:hAnsi="Century Gothic" w:cstheme="minorHAnsi"/>
          <w:color w:val="365F91" w:themeColor="accent1" w:themeShade="BF"/>
        </w:rPr>
        <w:t xml:space="preserve">DE FORMATO DE LLENADO DE LA </w:t>
      </w:r>
      <w:r w:rsidR="00DD65CF" w:rsidRPr="00817F50">
        <w:rPr>
          <w:rFonts w:ascii="Century Gothic" w:hAnsi="Century Gothic" w:cstheme="minorHAnsi"/>
          <w:color w:val="365F91" w:themeColor="accent1" w:themeShade="BF"/>
        </w:rPr>
        <w:t>DESCRIPCIÓN DE METADATOS</w:t>
      </w:r>
      <w:bookmarkEnd w:id="218"/>
      <w:bookmarkEnd w:id="219"/>
    </w:p>
    <w:p w14:paraId="73F5907D" w14:textId="77777777" w:rsidR="00DD65CF" w:rsidRPr="00817F50" w:rsidRDefault="00DD65CF" w:rsidP="00DD65CF">
      <w:pPr>
        <w:pStyle w:val="Textoindependiente"/>
        <w:spacing w:before="74" w:line="250" w:lineRule="auto"/>
        <w:ind w:left="0" w:right="68"/>
        <w:jc w:val="center"/>
        <w:rPr>
          <w:rFonts w:ascii="Century Gothic" w:hAnsi="Century Gothic"/>
          <w:b/>
          <w:bCs/>
          <w:color w:val="231F20"/>
          <w:sz w:val="19"/>
          <w:szCs w:val="19"/>
        </w:rPr>
      </w:pPr>
    </w:p>
    <w:p w14:paraId="2EB502B3" w14:textId="77777777" w:rsidR="00DD65CF" w:rsidRPr="00817F50" w:rsidRDefault="00DD65CF" w:rsidP="00DD65CF">
      <w:pPr>
        <w:pStyle w:val="Textoindependiente"/>
        <w:spacing w:before="74" w:line="250" w:lineRule="auto"/>
        <w:ind w:left="0" w:right="68"/>
        <w:jc w:val="center"/>
        <w:rPr>
          <w:rFonts w:ascii="Century Gothic" w:hAnsi="Century Gothic"/>
          <w:b/>
          <w:bCs/>
          <w:color w:val="231F20"/>
          <w:sz w:val="19"/>
          <w:szCs w:val="19"/>
        </w:rPr>
      </w:pPr>
      <w:r w:rsidRPr="00817F50">
        <w:rPr>
          <w:rFonts w:ascii="Century Gothic" w:hAnsi="Century Gothic"/>
          <w:b/>
          <w:bCs/>
          <w:color w:val="231F20"/>
          <w:sz w:val="19"/>
          <w:szCs w:val="19"/>
        </w:rPr>
        <w:t>DESCRIPCIÓN DE METADATOS</w:t>
      </w:r>
      <w:r w:rsidR="00DC6C70" w:rsidRPr="00817F50">
        <w:rPr>
          <w:rFonts w:ascii="Century Gothic" w:hAnsi="Century Gothic"/>
          <w:b/>
          <w:bCs/>
          <w:color w:val="231F20"/>
          <w:sz w:val="19"/>
          <w:szCs w:val="19"/>
        </w:rPr>
        <w:t xml:space="preserve"> DEL</w:t>
      </w:r>
      <w:r w:rsidRPr="00817F50">
        <w:rPr>
          <w:rFonts w:ascii="Century Gothic" w:hAnsi="Century Gothic"/>
          <w:b/>
          <w:bCs/>
          <w:color w:val="231F20"/>
          <w:sz w:val="19"/>
          <w:szCs w:val="19"/>
        </w:rPr>
        <w:t xml:space="preserve"> MOCIBA</w:t>
      </w:r>
      <w:r w:rsidR="002A620D" w:rsidRPr="00817F50">
        <w:rPr>
          <w:rFonts w:ascii="Century Gothic" w:hAnsi="Century Gothic"/>
          <w:b/>
          <w:bCs/>
          <w:color w:val="231F20"/>
          <w:sz w:val="19"/>
          <w:szCs w:val="19"/>
        </w:rPr>
        <w:t>.</w:t>
      </w:r>
    </w:p>
    <w:p w14:paraId="71354718" w14:textId="77777777" w:rsidR="003D3A7B" w:rsidRPr="00817F50" w:rsidRDefault="003D3A7B" w:rsidP="003D3A7B">
      <w:pPr>
        <w:pStyle w:val="Textoindependiente"/>
        <w:spacing w:before="74" w:line="250" w:lineRule="auto"/>
        <w:ind w:left="0" w:right="68"/>
        <w:jc w:val="center"/>
        <w:rPr>
          <w:rFonts w:ascii="Century Gothic" w:hAnsi="Century Gothic"/>
          <w:b/>
          <w:bCs/>
          <w:color w:val="231F20"/>
          <w:sz w:val="19"/>
          <w:szCs w:val="19"/>
        </w:rPr>
      </w:pPr>
    </w:p>
    <w:tbl>
      <w:tblPr>
        <w:tblW w:w="14307" w:type="dxa"/>
        <w:tblCellMar>
          <w:left w:w="70" w:type="dxa"/>
          <w:right w:w="70" w:type="dxa"/>
        </w:tblCellMar>
        <w:tblLook w:val="04A0" w:firstRow="1" w:lastRow="0" w:firstColumn="1" w:lastColumn="0" w:noHBand="0" w:noVBand="1"/>
      </w:tblPr>
      <w:tblGrid>
        <w:gridCol w:w="3534"/>
        <w:gridCol w:w="10773"/>
      </w:tblGrid>
      <w:tr w:rsidR="00F636E5" w:rsidRPr="00817F50" w14:paraId="16B6D5B1" w14:textId="77777777" w:rsidTr="00F636E5">
        <w:trPr>
          <w:trHeight w:val="300"/>
        </w:trPr>
        <w:tc>
          <w:tcPr>
            <w:tcW w:w="14307"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23F55B28" w14:textId="77777777" w:rsidR="00F636E5" w:rsidRPr="00817F50" w:rsidRDefault="00F636E5" w:rsidP="00F636E5">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Identificación</w:t>
            </w:r>
          </w:p>
        </w:tc>
      </w:tr>
      <w:tr w:rsidR="00F636E5" w:rsidRPr="00817F50" w14:paraId="497508AD" w14:textId="77777777" w:rsidTr="001C10BB">
        <w:trPr>
          <w:trHeight w:val="31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7F3097B3"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Título</w:t>
            </w:r>
          </w:p>
        </w:tc>
        <w:tc>
          <w:tcPr>
            <w:tcW w:w="10773" w:type="dxa"/>
            <w:tcBorders>
              <w:top w:val="nil"/>
              <w:left w:val="nil"/>
              <w:bottom w:val="single" w:sz="8" w:space="0" w:color="BFBFBF"/>
              <w:right w:val="single" w:sz="8" w:space="0" w:color="auto"/>
            </w:tcBorders>
            <w:shd w:val="clear" w:color="auto" w:fill="auto"/>
            <w:vAlign w:val="center"/>
            <w:hideMark/>
          </w:tcPr>
          <w:p w14:paraId="0638BB45" w14:textId="77777777" w:rsidR="00F636E5" w:rsidRPr="00817F50" w:rsidRDefault="00F636E5" w:rsidP="00F636E5">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Módulo sobre Ciberacoso</w:t>
            </w:r>
          </w:p>
        </w:tc>
      </w:tr>
      <w:tr w:rsidR="00F636E5" w:rsidRPr="00817F50" w14:paraId="7432FC45" w14:textId="77777777" w:rsidTr="001C10BB">
        <w:trPr>
          <w:trHeight w:val="207"/>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29DAC10C"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Subtítulo</w:t>
            </w:r>
          </w:p>
        </w:tc>
        <w:tc>
          <w:tcPr>
            <w:tcW w:w="10773" w:type="dxa"/>
            <w:tcBorders>
              <w:top w:val="nil"/>
              <w:left w:val="nil"/>
              <w:bottom w:val="single" w:sz="8" w:space="0" w:color="BFBFBF"/>
              <w:right w:val="single" w:sz="8" w:space="0" w:color="auto"/>
            </w:tcBorders>
            <w:shd w:val="clear" w:color="auto" w:fill="auto"/>
            <w:vAlign w:val="bottom"/>
            <w:hideMark/>
          </w:tcPr>
          <w:p w14:paraId="482CA7ED" w14:textId="77777777" w:rsidR="00F636E5" w:rsidRPr="00817F50" w:rsidRDefault="00F636E5" w:rsidP="00F636E5">
            <w:pPr>
              <w:widowControl/>
              <w:rPr>
                <w:rFonts w:ascii="Century Gothic" w:eastAsia="Times New Roman" w:hAnsi="Century Gothic" w:cs="Calibri"/>
                <w:color w:val="222222"/>
                <w:sz w:val="18"/>
                <w:szCs w:val="18"/>
                <w:lang w:eastAsia="es-MX"/>
              </w:rPr>
            </w:pPr>
            <w:r w:rsidRPr="00817F50">
              <w:rPr>
                <w:rFonts w:ascii="Century Gothic" w:eastAsia="Times New Roman" w:hAnsi="Century Gothic" w:cs="Calibri"/>
                <w:color w:val="222222"/>
                <w:sz w:val="18"/>
                <w:szCs w:val="18"/>
                <w:lang w:eastAsia="es-MX"/>
              </w:rPr>
              <w:t> </w:t>
            </w:r>
          </w:p>
        </w:tc>
      </w:tr>
      <w:tr w:rsidR="00F636E5" w:rsidRPr="00817F50" w14:paraId="6A99D5E3" w14:textId="77777777" w:rsidTr="001C10BB">
        <w:trPr>
          <w:trHeight w:val="252"/>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6304E6B7"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Abreviatura</w:t>
            </w:r>
          </w:p>
        </w:tc>
        <w:tc>
          <w:tcPr>
            <w:tcW w:w="10773" w:type="dxa"/>
            <w:tcBorders>
              <w:top w:val="nil"/>
              <w:left w:val="nil"/>
              <w:bottom w:val="single" w:sz="8" w:space="0" w:color="BFBFBF"/>
              <w:right w:val="single" w:sz="8" w:space="0" w:color="auto"/>
            </w:tcBorders>
            <w:shd w:val="clear" w:color="auto" w:fill="auto"/>
            <w:vAlign w:val="bottom"/>
            <w:hideMark/>
          </w:tcPr>
          <w:p w14:paraId="4E13D9DD" w14:textId="77777777" w:rsidR="00F636E5" w:rsidRPr="00817F50" w:rsidRDefault="00F636E5" w:rsidP="00F636E5">
            <w:pPr>
              <w:widowControl/>
              <w:rPr>
                <w:rFonts w:ascii="Century Gothic" w:eastAsia="Times New Roman" w:hAnsi="Century Gothic" w:cs="Calibri"/>
                <w:color w:val="222222"/>
                <w:sz w:val="18"/>
                <w:szCs w:val="18"/>
                <w:lang w:eastAsia="es-MX"/>
              </w:rPr>
            </w:pPr>
            <w:r w:rsidRPr="00817F50">
              <w:rPr>
                <w:rFonts w:ascii="Century Gothic" w:eastAsia="Times New Roman" w:hAnsi="Century Gothic" w:cs="Calibri"/>
                <w:color w:val="222222"/>
                <w:sz w:val="18"/>
                <w:szCs w:val="18"/>
                <w:lang w:eastAsia="es-MX"/>
              </w:rPr>
              <w:t>MOCIBA</w:t>
            </w:r>
          </w:p>
        </w:tc>
      </w:tr>
      <w:tr w:rsidR="00F636E5" w:rsidRPr="00817F50" w14:paraId="26AFE4F3" w14:textId="77777777" w:rsidTr="001C10BB">
        <w:trPr>
          <w:trHeight w:val="270"/>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2AAF672B"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 xml:space="preserve">Tipo de </w:t>
            </w:r>
            <w:r w:rsidR="00E44DE1" w:rsidRPr="00817F50">
              <w:rPr>
                <w:rFonts w:ascii="Century Gothic" w:eastAsia="Times New Roman" w:hAnsi="Century Gothic" w:cs="Calibri"/>
                <w:b/>
                <w:bCs/>
                <w:color w:val="000000"/>
                <w:sz w:val="18"/>
                <w:szCs w:val="18"/>
                <w:lang w:eastAsia="es-MX"/>
              </w:rPr>
              <w:t>Programa de Información</w:t>
            </w:r>
          </w:p>
        </w:tc>
        <w:tc>
          <w:tcPr>
            <w:tcW w:w="10773" w:type="dxa"/>
            <w:tcBorders>
              <w:top w:val="nil"/>
              <w:left w:val="nil"/>
              <w:bottom w:val="single" w:sz="8" w:space="0" w:color="BFBFBF"/>
              <w:right w:val="single" w:sz="8" w:space="0" w:color="auto"/>
            </w:tcBorders>
            <w:shd w:val="clear" w:color="auto" w:fill="auto"/>
            <w:vAlign w:val="center"/>
            <w:hideMark/>
          </w:tcPr>
          <w:p w14:paraId="2615A035" w14:textId="77777777" w:rsidR="00F636E5" w:rsidRPr="00817F50" w:rsidRDefault="00F636E5" w:rsidP="00F636E5">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Encuesta</w:t>
            </w:r>
          </w:p>
        </w:tc>
      </w:tr>
      <w:tr w:rsidR="00F636E5" w:rsidRPr="00817F50" w14:paraId="5D9DE271" w14:textId="77777777" w:rsidTr="001C10BB">
        <w:trPr>
          <w:trHeight w:val="234"/>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44EF13FF"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Título traducido</w:t>
            </w:r>
          </w:p>
        </w:tc>
        <w:tc>
          <w:tcPr>
            <w:tcW w:w="10773" w:type="dxa"/>
            <w:tcBorders>
              <w:top w:val="nil"/>
              <w:left w:val="nil"/>
              <w:bottom w:val="single" w:sz="8" w:space="0" w:color="BFBFBF"/>
              <w:right w:val="single" w:sz="8" w:space="0" w:color="auto"/>
            </w:tcBorders>
            <w:shd w:val="clear" w:color="auto" w:fill="auto"/>
            <w:vAlign w:val="center"/>
            <w:hideMark/>
          </w:tcPr>
          <w:p w14:paraId="22DEEFAF" w14:textId="77777777" w:rsidR="00F636E5" w:rsidRPr="00817F50" w:rsidRDefault="00F636E5" w:rsidP="00F636E5">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w:t>
            </w:r>
          </w:p>
        </w:tc>
      </w:tr>
      <w:tr w:rsidR="00F636E5" w:rsidRPr="00817F50" w14:paraId="38D6F0ED" w14:textId="77777777" w:rsidTr="00D3431C">
        <w:trPr>
          <w:trHeight w:val="440"/>
        </w:trPr>
        <w:tc>
          <w:tcPr>
            <w:tcW w:w="3534" w:type="dxa"/>
            <w:tcBorders>
              <w:top w:val="nil"/>
              <w:left w:val="single" w:sz="8" w:space="0" w:color="auto"/>
              <w:bottom w:val="single" w:sz="8" w:space="0" w:color="auto"/>
              <w:right w:val="single" w:sz="8" w:space="0" w:color="BFBFBF"/>
            </w:tcBorders>
            <w:shd w:val="clear" w:color="auto" w:fill="auto"/>
            <w:vAlign w:val="center"/>
            <w:hideMark/>
          </w:tcPr>
          <w:p w14:paraId="0D04E90A"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 xml:space="preserve">Número de identificación del </w:t>
            </w:r>
            <w:r w:rsidR="002B3FB8" w:rsidRPr="00817F50">
              <w:rPr>
                <w:rFonts w:ascii="Century Gothic" w:eastAsia="Times New Roman" w:hAnsi="Century Gothic" w:cs="Calibri"/>
                <w:b/>
                <w:bCs/>
                <w:color w:val="000000"/>
                <w:sz w:val="18"/>
                <w:szCs w:val="18"/>
                <w:lang w:eastAsia="es-MX"/>
              </w:rPr>
              <w:t>Programa de Información</w:t>
            </w:r>
          </w:p>
        </w:tc>
        <w:tc>
          <w:tcPr>
            <w:tcW w:w="10773" w:type="dxa"/>
            <w:tcBorders>
              <w:top w:val="nil"/>
              <w:left w:val="nil"/>
              <w:bottom w:val="single" w:sz="8" w:space="0" w:color="auto"/>
              <w:right w:val="single" w:sz="8" w:space="0" w:color="auto"/>
            </w:tcBorders>
            <w:shd w:val="clear" w:color="auto" w:fill="auto"/>
            <w:vAlign w:val="center"/>
            <w:hideMark/>
          </w:tcPr>
          <w:p w14:paraId="106CCBE6" w14:textId="77777777" w:rsidR="00F636E5" w:rsidRPr="00817F50" w:rsidRDefault="00F636E5" w:rsidP="00F636E5">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MEX-INEGI-MOCIBA-2020</w:t>
            </w:r>
          </w:p>
        </w:tc>
      </w:tr>
      <w:tr w:rsidR="00F636E5" w:rsidRPr="00817F50" w14:paraId="06A0431A" w14:textId="77777777" w:rsidTr="00F636E5">
        <w:trPr>
          <w:trHeight w:val="300"/>
        </w:trPr>
        <w:tc>
          <w:tcPr>
            <w:tcW w:w="14307"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28E57AAF" w14:textId="77777777" w:rsidR="00F636E5" w:rsidRPr="00817F50" w:rsidRDefault="00F636E5" w:rsidP="00F636E5">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Productores y auspiciadores</w:t>
            </w:r>
          </w:p>
        </w:tc>
      </w:tr>
      <w:tr w:rsidR="00F636E5" w:rsidRPr="00817F50" w14:paraId="6E6089CD" w14:textId="77777777" w:rsidTr="001C10BB">
        <w:trPr>
          <w:trHeight w:val="55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4D3AE069"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Institución y área generadoras de la información</w:t>
            </w:r>
          </w:p>
        </w:tc>
        <w:tc>
          <w:tcPr>
            <w:tcW w:w="10773" w:type="dxa"/>
            <w:tcBorders>
              <w:top w:val="nil"/>
              <w:left w:val="nil"/>
              <w:bottom w:val="single" w:sz="8" w:space="0" w:color="BFBFBF"/>
              <w:right w:val="single" w:sz="8" w:space="0" w:color="auto"/>
            </w:tcBorders>
            <w:shd w:val="clear" w:color="auto" w:fill="auto"/>
            <w:hideMark/>
          </w:tcPr>
          <w:p w14:paraId="66BFFD2D" w14:textId="77777777" w:rsidR="00F636E5" w:rsidRPr="00817F50" w:rsidRDefault="00F636E5" w:rsidP="00F636E5">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Instituto Nacional de Estadística y Geografía</w:t>
            </w:r>
          </w:p>
        </w:tc>
      </w:tr>
      <w:tr w:rsidR="00F636E5" w:rsidRPr="00817F50" w14:paraId="18D828BB" w14:textId="77777777" w:rsidTr="001C10BB">
        <w:trPr>
          <w:trHeight w:val="31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0893713E"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Colaboradores</w:t>
            </w:r>
          </w:p>
        </w:tc>
        <w:tc>
          <w:tcPr>
            <w:tcW w:w="10773" w:type="dxa"/>
            <w:tcBorders>
              <w:top w:val="nil"/>
              <w:left w:val="nil"/>
              <w:bottom w:val="single" w:sz="8" w:space="0" w:color="BFBFBF"/>
              <w:right w:val="single" w:sz="8" w:space="0" w:color="auto"/>
            </w:tcBorders>
            <w:shd w:val="clear" w:color="auto" w:fill="auto"/>
            <w:vAlign w:val="center"/>
            <w:hideMark/>
          </w:tcPr>
          <w:p w14:paraId="1B6BFD11" w14:textId="77777777" w:rsidR="00F636E5" w:rsidRPr="00817F50" w:rsidRDefault="00F636E5" w:rsidP="00F636E5">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w:t>
            </w:r>
          </w:p>
        </w:tc>
      </w:tr>
      <w:tr w:rsidR="00F636E5" w:rsidRPr="00817F50" w14:paraId="0B19CF11" w14:textId="77777777" w:rsidTr="001C10BB">
        <w:trPr>
          <w:trHeight w:val="31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379F4036"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Financiamiento</w:t>
            </w:r>
          </w:p>
        </w:tc>
        <w:tc>
          <w:tcPr>
            <w:tcW w:w="10773" w:type="dxa"/>
            <w:tcBorders>
              <w:top w:val="nil"/>
              <w:left w:val="nil"/>
              <w:bottom w:val="single" w:sz="8" w:space="0" w:color="BFBFBF"/>
              <w:right w:val="single" w:sz="8" w:space="0" w:color="auto"/>
            </w:tcBorders>
            <w:shd w:val="clear" w:color="auto" w:fill="auto"/>
            <w:vAlign w:val="center"/>
            <w:hideMark/>
          </w:tcPr>
          <w:p w14:paraId="736F2CE2" w14:textId="77777777" w:rsidR="00F636E5" w:rsidRPr="00817F50" w:rsidRDefault="00F636E5" w:rsidP="00F636E5">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Instituto Nacional de Estadística y Geografía</w:t>
            </w:r>
          </w:p>
        </w:tc>
      </w:tr>
      <w:tr w:rsidR="00F636E5" w:rsidRPr="00817F50" w14:paraId="5614DA99" w14:textId="77777777" w:rsidTr="001C10BB">
        <w:trPr>
          <w:trHeight w:val="31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7829877A"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Reconocimientos</w:t>
            </w:r>
          </w:p>
        </w:tc>
        <w:tc>
          <w:tcPr>
            <w:tcW w:w="10773" w:type="dxa"/>
            <w:tcBorders>
              <w:top w:val="nil"/>
              <w:left w:val="nil"/>
              <w:bottom w:val="single" w:sz="8" w:space="0" w:color="BFBFBF"/>
              <w:right w:val="single" w:sz="8" w:space="0" w:color="auto"/>
            </w:tcBorders>
            <w:shd w:val="clear" w:color="auto" w:fill="auto"/>
            <w:vAlign w:val="center"/>
            <w:hideMark/>
          </w:tcPr>
          <w:p w14:paraId="6C3F5E63" w14:textId="77777777" w:rsidR="00F636E5" w:rsidRPr="00817F50" w:rsidRDefault="00F636E5" w:rsidP="00F636E5">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w:t>
            </w:r>
          </w:p>
        </w:tc>
      </w:tr>
      <w:tr w:rsidR="00F636E5" w:rsidRPr="00817F50" w14:paraId="6A58DA7D" w14:textId="77777777" w:rsidTr="00F636E5">
        <w:trPr>
          <w:trHeight w:val="300"/>
        </w:trPr>
        <w:tc>
          <w:tcPr>
            <w:tcW w:w="14307"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7913094D" w14:textId="77777777" w:rsidR="00F636E5" w:rsidRPr="00817F50" w:rsidRDefault="00F636E5" w:rsidP="00F636E5">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Descripción general</w:t>
            </w:r>
          </w:p>
        </w:tc>
      </w:tr>
      <w:tr w:rsidR="00F636E5" w:rsidRPr="00817F50" w14:paraId="786B9206" w14:textId="77777777" w:rsidTr="001C10BB">
        <w:trPr>
          <w:trHeight w:val="286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6DC2CFA4"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Resumen</w:t>
            </w:r>
          </w:p>
        </w:tc>
        <w:tc>
          <w:tcPr>
            <w:tcW w:w="10773" w:type="dxa"/>
            <w:tcBorders>
              <w:top w:val="nil"/>
              <w:left w:val="nil"/>
              <w:bottom w:val="single" w:sz="8" w:space="0" w:color="BFBFBF"/>
              <w:right w:val="single" w:sz="8" w:space="0" w:color="auto"/>
            </w:tcBorders>
            <w:shd w:val="clear" w:color="auto" w:fill="auto"/>
            <w:vAlign w:val="center"/>
            <w:hideMark/>
          </w:tcPr>
          <w:p w14:paraId="65A4A56F" w14:textId="77777777" w:rsidR="00F636E5" w:rsidRPr="00817F50" w:rsidRDefault="00F636E5" w:rsidP="00F636E5">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El Instituto Nacional de Estadística y Geografía (INEGI), presenta el Documento conceptual del Módulo sobre Ciberacoso (MOCIBA) 2020 cuyo propósito es dar a conocer los antecedentes, el marco de referencia y aspectos metodológicos que sirvieron de base para el diseño del proyecto.</w:t>
            </w:r>
            <w:r w:rsidRPr="00817F50">
              <w:rPr>
                <w:rFonts w:ascii="Century Gothic" w:eastAsia="Times New Roman" w:hAnsi="Century Gothic" w:cs="Calibri"/>
                <w:color w:val="000000"/>
                <w:sz w:val="18"/>
                <w:szCs w:val="18"/>
                <w:lang w:eastAsia="es-MX"/>
              </w:rPr>
              <w:br/>
              <w:t xml:space="preserve">El módulo aborda un tema relativamente nuevo, que adquirió importancia a causa del crecimiento de nuevas formas de comunicación en la sociedad y por la evidente repercusión que esta tiene en la vida de las personas. Sin duda, </w:t>
            </w:r>
            <w:r w:rsidR="002B121E" w:rsidRPr="00817F50">
              <w:rPr>
                <w:rFonts w:ascii="Century Gothic" w:eastAsia="Times New Roman" w:hAnsi="Century Gothic" w:cs="Calibri"/>
                <w:color w:val="000000"/>
                <w:sz w:val="18"/>
                <w:szCs w:val="18"/>
                <w:lang w:eastAsia="es-MX"/>
              </w:rPr>
              <w:t>las facilidades de la interacción por medios electrónicos redundan</w:t>
            </w:r>
            <w:r w:rsidRPr="00817F50">
              <w:rPr>
                <w:rFonts w:ascii="Century Gothic" w:eastAsia="Times New Roman" w:hAnsi="Century Gothic" w:cs="Calibri"/>
                <w:color w:val="000000"/>
                <w:sz w:val="18"/>
                <w:szCs w:val="18"/>
                <w:lang w:eastAsia="es-MX"/>
              </w:rPr>
              <w:t xml:space="preserve"> en beneficios muy amplios y diversos, pero también pueden acarrear desventajas cuando se incurre en prácticas de agresión o abuso. Los gobiernos e instituciones de diferentes países se han preocupado por realizar estudios sobre el tema por las consecuencias, los daños y perjuicios que provoca en distintos aspectos de la salud mental y física de las personas.</w:t>
            </w:r>
            <w:r w:rsidRPr="00817F50">
              <w:rPr>
                <w:rFonts w:ascii="Century Gothic" w:eastAsia="Times New Roman" w:hAnsi="Century Gothic" w:cs="Calibri"/>
                <w:color w:val="000000"/>
                <w:sz w:val="18"/>
                <w:szCs w:val="18"/>
                <w:lang w:eastAsia="es-MX"/>
              </w:rPr>
              <w:br/>
              <w:t>Atendiendo a esta preocupación, el MOCIBA 2020 tiene como objetivo generar información estadística que permita conocer la prevalencia del ciberacoso entre las personas de 12 a 59 años de edad, caracterizar el fenómeno y conocer el impacto que tiene en la población.</w:t>
            </w:r>
          </w:p>
        </w:tc>
      </w:tr>
      <w:tr w:rsidR="00F636E5" w:rsidRPr="00817F50" w14:paraId="44A81343" w14:textId="77777777" w:rsidTr="001C10BB">
        <w:trPr>
          <w:trHeight w:val="3234"/>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51CDF64D"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lastRenderedPageBreak/>
              <w:t xml:space="preserve">Antecedente del </w:t>
            </w:r>
            <w:r w:rsidR="002B3FB8" w:rsidRPr="00817F50">
              <w:rPr>
                <w:rFonts w:ascii="Century Gothic" w:eastAsia="Times New Roman" w:hAnsi="Century Gothic" w:cs="Calibri"/>
                <w:b/>
                <w:bCs/>
                <w:color w:val="000000"/>
                <w:sz w:val="18"/>
                <w:szCs w:val="18"/>
                <w:lang w:eastAsia="es-MX"/>
              </w:rPr>
              <w:t>Programa de Información</w:t>
            </w:r>
          </w:p>
        </w:tc>
        <w:tc>
          <w:tcPr>
            <w:tcW w:w="10773" w:type="dxa"/>
            <w:tcBorders>
              <w:top w:val="nil"/>
              <w:left w:val="nil"/>
              <w:bottom w:val="single" w:sz="8" w:space="0" w:color="BFBFBF"/>
              <w:right w:val="single" w:sz="8" w:space="0" w:color="auto"/>
            </w:tcBorders>
            <w:shd w:val="clear" w:color="auto" w:fill="auto"/>
            <w:hideMark/>
          </w:tcPr>
          <w:p w14:paraId="656EC734" w14:textId="77777777" w:rsidR="002B121E" w:rsidRPr="00817F50" w:rsidRDefault="00F636E5" w:rsidP="002B121E">
            <w:pPr>
              <w:widowControl/>
              <w:jc w:val="both"/>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En la actualidad las Tecnologías de la Información y la Comunicación (TIC) han tenido un crecimiento acelerado, dando como resultado que existan dispositivos interconectados casi en cualquier rincón del planeta, facilitando así las comunicaciones entre personas de distintas partes del territorio nacional e internacional, permitiendo nuevas formas de</w:t>
            </w:r>
            <w:r w:rsidR="002B121E" w:rsidRPr="00817F50">
              <w:rPr>
                <w:rFonts w:ascii="Century Gothic" w:eastAsia="Times New Roman" w:hAnsi="Century Gothic" w:cs="Calibri"/>
                <w:color w:val="000000"/>
                <w:sz w:val="18"/>
                <w:szCs w:val="18"/>
                <w:lang w:eastAsia="es-MX"/>
              </w:rPr>
              <w:t xml:space="preserve"> </w:t>
            </w:r>
            <w:r w:rsidRPr="00817F50">
              <w:rPr>
                <w:rFonts w:ascii="Century Gothic" w:eastAsia="Times New Roman" w:hAnsi="Century Gothic" w:cs="Calibri"/>
                <w:color w:val="000000"/>
                <w:sz w:val="18"/>
                <w:szCs w:val="18"/>
                <w:lang w:eastAsia="es-MX"/>
              </w:rPr>
              <w:t>relacionarse.</w:t>
            </w:r>
          </w:p>
          <w:p w14:paraId="65DD10EC" w14:textId="77777777" w:rsidR="00FE48F1" w:rsidRPr="00817F50" w:rsidRDefault="00F636E5" w:rsidP="001C10BB">
            <w:pPr>
              <w:widowControl/>
              <w:jc w:val="both"/>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En México se han efectuado diversos estudios académicos con el interés de conocer el fenómeno</w:t>
            </w:r>
            <w:r w:rsidR="00CA5080" w:rsidRPr="00817F50">
              <w:rPr>
                <w:rFonts w:ascii="Century Gothic" w:eastAsia="Times New Roman" w:hAnsi="Century Gothic" w:cs="Calibri"/>
                <w:color w:val="000000"/>
                <w:sz w:val="18"/>
                <w:szCs w:val="18"/>
                <w:lang w:eastAsia="es-MX"/>
              </w:rPr>
              <w:t>;</w:t>
            </w:r>
            <w:r w:rsidRPr="00817F50">
              <w:rPr>
                <w:rFonts w:ascii="Century Gothic" w:eastAsia="Times New Roman" w:hAnsi="Century Gothic" w:cs="Calibri"/>
                <w:color w:val="000000"/>
                <w:sz w:val="18"/>
                <w:szCs w:val="18"/>
                <w:lang w:eastAsia="es-MX"/>
              </w:rPr>
              <w:t xml:space="preserve"> todos han aportado información sobre sus dimensiones, manifestaciones y los efectos que ocasiona en las víctimas.</w:t>
            </w:r>
            <w:r w:rsidR="002B121E" w:rsidRPr="00817F50">
              <w:rPr>
                <w:rFonts w:ascii="Century Gothic" w:eastAsia="Times New Roman" w:hAnsi="Century Gothic" w:cs="Calibri"/>
                <w:color w:val="000000"/>
                <w:sz w:val="18"/>
                <w:szCs w:val="18"/>
                <w:lang w:eastAsia="es-MX"/>
              </w:rPr>
              <w:t xml:space="preserve"> </w:t>
            </w:r>
            <w:r w:rsidRPr="00817F50">
              <w:rPr>
                <w:rFonts w:ascii="Century Gothic" w:eastAsia="Times New Roman" w:hAnsi="Century Gothic" w:cs="Calibri"/>
                <w:color w:val="000000"/>
                <w:sz w:val="18"/>
                <w:szCs w:val="18"/>
                <w:lang w:eastAsia="es-MX"/>
              </w:rPr>
              <w:t>El INEGI no ha permanecido al margen de la investigación, realizando el Módulo sobre Ciberacoso</w:t>
            </w:r>
            <w:r w:rsidR="001C10BB" w:rsidRPr="00817F50">
              <w:rPr>
                <w:rFonts w:ascii="Century Gothic" w:eastAsia="Times New Roman" w:hAnsi="Century Gothic" w:cs="Calibri"/>
                <w:color w:val="000000"/>
                <w:sz w:val="18"/>
                <w:szCs w:val="18"/>
                <w:lang w:eastAsia="es-MX"/>
              </w:rPr>
              <w:t xml:space="preserve"> </w:t>
            </w:r>
            <w:r w:rsidRPr="00817F50">
              <w:rPr>
                <w:rFonts w:ascii="Century Gothic" w:eastAsia="Times New Roman" w:hAnsi="Century Gothic" w:cs="Calibri"/>
                <w:color w:val="000000"/>
                <w:sz w:val="18"/>
                <w:szCs w:val="18"/>
                <w:lang w:eastAsia="es-MX"/>
              </w:rPr>
              <w:t>(MOCIBA) en 2015, 2016 y 2017 como un proyecto experimental que permitió identificar datos clave para afinar el instrumento y las estrategias de recolección de información</w:t>
            </w:r>
            <w:r w:rsidR="00CA5080" w:rsidRPr="00817F50">
              <w:rPr>
                <w:rFonts w:ascii="Century Gothic" w:eastAsia="Times New Roman" w:hAnsi="Century Gothic" w:cs="Calibri"/>
                <w:color w:val="000000"/>
                <w:sz w:val="18"/>
                <w:szCs w:val="18"/>
                <w:lang w:eastAsia="es-MX"/>
              </w:rPr>
              <w:t>;</w:t>
            </w:r>
            <w:r w:rsidRPr="00817F50">
              <w:rPr>
                <w:rFonts w:ascii="Century Gothic" w:eastAsia="Times New Roman" w:hAnsi="Century Gothic" w:cs="Calibri"/>
                <w:color w:val="000000"/>
                <w:sz w:val="18"/>
                <w:szCs w:val="18"/>
                <w:lang w:eastAsia="es-MX"/>
              </w:rPr>
              <w:t xml:space="preserve"> la información obtenida permitió levantar información más refinada en 2019, siendo esta edición el primer ejercicio que se publica con la característica de estadística oficial.</w:t>
            </w:r>
            <w:r w:rsidR="00D3431C" w:rsidRPr="00817F50">
              <w:rPr>
                <w:rFonts w:ascii="Century Gothic" w:eastAsia="Times New Roman" w:hAnsi="Century Gothic" w:cs="Calibri"/>
                <w:color w:val="000000"/>
                <w:sz w:val="18"/>
                <w:szCs w:val="18"/>
                <w:lang w:eastAsia="es-MX"/>
              </w:rPr>
              <w:t xml:space="preserve"> </w:t>
            </w:r>
          </w:p>
          <w:p w14:paraId="6CDF1150" w14:textId="77777777" w:rsidR="00F636E5" w:rsidRPr="00817F50" w:rsidRDefault="00F636E5" w:rsidP="001C10BB">
            <w:pPr>
              <w:widowControl/>
              <w:jc w:val="both"/>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Por un lado, las nuevas tecnologías han facilitado las relaciones interpersonales, pero también han sido utilizadas para reproducir relaciones de abuso de poder, intimidación y exclusión lo que se ha denominado </w:t>
            </w:r>
            <w:r w:rsidR="003B1D3E" w:rsidRPr="00817F50">
              <w:rPr>
                <w:rFonts w:ascii="Century Gothic" w:eastAsia="Times New Roman" w:hAnsi="Century Gothic" w:cs="Calibri"/>
                <w:color w:val="000000"/>
                <w:sz w:val="18"/>
                <w:szCs w:val="18"/>
                <w:lang w:eastAsia="es-MX"/>
              </w:rPr>
              <w:t>C</w:t>
            </w:r>
            <w:r w:rsidRPr="00817F50">
              <w:rPr>
                <w:rFonts w:ascii="Century Gothic" w:eastAsia="Times New Roman" w:hAnsi="Century Gothic" w:cs="Calibri"/>
                <w:color w:val="000000"/>
                <w:sz w:val="18"/>
                <w:szCs w:val="18"/>
                <w:lang w:eastAsia="es-MX"/>
              </w:rPr>
              <w:t>iberacoso</w:t>
            </w:r>
            <w:r w:rsidR="00FE48F1" w:rsidRPr="00817F50">
              <w:rPr>
                <w:rFonts w:ascii="Century Gothic" w:eastAsia="Times New Roman" w:hAnsi="Century Gothic" w:cs="Calibri"/>
                <w:color w:val="000000"/>
                <w:sz w:val="18"/>
                <w:szCs w:val="18"/>
                <w:lang w:eastAsia="es-MX"/>
              </w:rPr>
              <w:t xml:space="preserve"> </w:t>
            </w:r>
            <w:r w:rsidR="001C10BB" w:rsidRPr="00817F50">
              <w:rPr>
                <w:rFonts w:ascii="Century Gothic" w:eastAsia="Times New Roman" w:hAnsi="Century Gothic" w:cs="Calibri"/>
                <w:color w:val="000000"/>
                <w:sz w:val="18"/>
                <w:szCs w:val="18"/>
                <w:lang w:eastAsia="es-MX"/>
              </w:rPr>
              <w:t>(</w:t>
            </w:r>
            <w:proofErr w:type="spellStart"/>
            <w:r w:rsidRPr="00817F50">
              <w:rPr>
                <w:rFonts w:ascii="Century Gothic" w:eastAsia="Times New Roman" w:hAnsi="Century Gothic" w:cs="Calibri"/>
                <w:color w:val="000000"/>
                <w:sz w:val="18"/>
                <w:szCs w:val="18"/>
                <w:lang w:eastAsia="es-MX"/>
              </w:rPr>
              <w:t>cyberbullying</w:t>
            </w:r>
            <w:proofErr w:type="spellEnd"/>
            <w:r w:rsidRPr="00817F50">
              <w:rPr>
                <w:rFonts w:ascii="Century Gothic" w:eastAsia="Times New Roman" w:hAnsi="Century Gothic" w:cs="Calibri"/>
                <w:color w:val="000000"/>
                <w:sz w:val="18"/>
                <w:szCs w:val="18"/>
                <w:lang w:eastAsia="es-MX"/>
              </w:rPr>
              <w:t xml:space="preserve"> en lengua inglesa).</w:t>
            </w:r>
            <w:r w:rsidR="003B1D3E" w:rsidRPr="00817F50">
              <w:rPr>
                <w:rFonts w:ascii="Century Gothic" w:eastAsia="Times New Roman" w:hAnsi="Century Gothic" w:cs="Calibri"/>
                <w:color w:val="000000"/>
                <w:sz w:val="18"/>
                <w:szCs w:val="18"/>
                <w:lang w:eastAsia="es-MX"/>
              </w:rPr>
              <w:t xml:space="preserve"> </w:t>
            </w:r>
            <w:r w:rsidRPr="00817F50">
              <w:rPr>
                <w:rFonts w:ascii="Century Gothic" w:eastAsia="Times New Roman" w:hAnsi="Century Gothic" w:cs="Calibri"/>
                <w:color w:val="000000"/>
                <w:sz w:val="18"/>
                <w:szCs w:val="18"/>
                <w:lang w:eastAsia="es-MX"/>
              </w:rPr>
              <w:t>El fenómeno de ciberacoso ha cobrado particular relevancia debido a su impacto en diferentes sectores de la sociedad, por lo que distintos países han estudiado la incidencia en su población, así como su caracterización, entre ellos Estados Unidos, Canadá, Australia y España.</w:t>
            </w:r>
          </w:p>
        </w:tc>
      </w:tr>
      <w:tr w:rsidR="00F636E5" w:rsidRPr="00817F50" w14:paraId="200300D5" w14:textId="77777777" w:rsidTr="00702199">
        <w:trPr>
          <w:trHeight w:val="502"/>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7EF7CC13"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Unidad de análisis</w:t>
            </w:r>
          </w:p>
        </w:tc>
        <w:tc>
          <w:tcPr>
            <w:tcW w:w="10773" w:type="dxa"/>
            <w:tcBorders>
              <w:top w:val="nil"/>
              <w:left w:val="nil"/>
              <w:bottom w:val="single" w:sz="8" w:space="0" w:color="BFBFBF"/>
              <w:right w:val="single" w:sz="8" w:space="0" w:color="auto"/>
            </w:tcBorders>
            <w:shd w:val="clear" w:color="auto" w:fill="auto"/>
            <w:vAlign w:val="center"/>
            <w:hideMark/>
          </w:tcPr>
          <w:p w14:paraId="035CF3D6" w14:textId="77777777" w:rsidR="00F636E5" w:rsidRPr="00817F50" w:rsidRDefault="00F636E5" w:rsidP="00F636E5">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Población de 12 a 59 años de edad usuaria de Internet en cualquier dispositivo, residente en las viviendas particulares seleccionadas en la muestra.</w:t>
            </w:r>
          </w:p>
        </w:tc>
      </w:tr>
      <w:tr w:rsidR="00F636E5" w:rsidRPr="00817F50" w14:paraId="14A099E0" w14:textId="77777777" w:rsidTr="001C10BB">
        <w:trPr>
          <w:trHeight w:val="31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2E43A5AD"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Clase de datos</w:t>
            </w:r>
          </w:p>
        </w:tc>
        <w:tc>
          <w:tcPr>
            <w:tcW w:w="10773" w:type="dxa"/>
            <w:tcBorders>
              <w:top w:val="nil"/>
              <w:left w:val="nil"/>
              <w:bottom w:val="single" w:sz="8" w:space="0" w:color="BFBFBF"/>
              <w:right w:val="single" w:sz="8" w:space="0" w:color="auto"/>
            </w:tcBorders>
            <w:shd w:val="clear" w:color="auto" w:fill="auto"/>
            <w:vAlign w:val="center"/>
            <w:hideMark/>
          </w:tcPr>
          <w:p w14:paraId="74379D75" w14:textId="77777777" w:rsidR="00F636E5" w:rsidRPr="00817F50" w:rsidRDefault="00F636E5" w:rsidP="00F636E5">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w:t>
            </w:r>
          </w:p>
        </w:tc>
      </w:tr>
      <w:tr w:rsidR="00F636E5" w:rsidRPr="00817F50" w14:paraId="467FAB12" w14:textId="77777777" w:rsidTr="00F636E5">
        <w:trPr>
          <w:trHeight w:val="300"/>
        </w:trPr>
        <w:tc>
          <w:tcPr>
            <w:tcW w:w="14307"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703BF054" w14:textId="77777777" w:rsidR="00F636E5" w:rsidRPr="00817F50" w:rsidRDefault="00F636E5" w:rsidP="00F636E5">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Cobertura temática</w:t>
            </w:r>
          </w:p>
        </w:tc>
      </w:tr>
      <w:tr w:rsidR="00F636E5" w:rsidRPr="00817F50" w14:paraId="0F211628" w14:textId="77777777" w:rsidTr="00702199">
        <w:trPr>
          <w:trHeight w:val="516"/>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2AD2A263"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Instrumento de captación de información</w:t>
            </w:r>
          </w:p>
        </w:tc>
        <w:tc>
          <w:tcPr>
            <w:tcW w:w="10773" w:type="dxa"/>
            <w:tcBorders>
              <w:top w:val="nil"/>
              <w:left w:val="nil"/>
              <w:bottom w:val="single" w:sz="8" w:space="0" w:color="BFBFBF"/>
              <w:right w:val="single" w:sz="8" w:space="0" w:color="auto"/>
            </w:tcBorders>
            <w:shd w:val="clear" w:color="auto" w:fill="auto"/>
            <w:vAlign w:val="center"/>
            <w:hideMark/>
          </w:tcPr>
          <w:p w14:paraId="6DAC896D" w14:textId="77777777" w:rsidR="00F636E5" w:rsidRPr="00817F50" w:rsidRDefault="00F636E5" w:rsidP="002B121E">
            <w:pPr>
              <w:widowControl/>
              <w:jc w:val="both"/>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El Método de recolección fue por Entrevista directa (cara a cara) con dispositivo móvil, donde se aplicó el cuestionario completo en caso de haber declarado que experimentó alguna situación de ciberacoso.</w:t>
            </w:r>
          </w:p>
        </w:tc>
      </w:tr>
      <w:tr w:rsidR="00F636E5" w:rsidRPr="00817F50" w14:paraId="5384E6EC" w14:textId="77777777" w:rsidTr="001C10BB">
        <w:trPr>
          <w:trHeight w:val="31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035BC43E"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Cobertura temática</w:t>
            </w:r>
          </w:p>
        </w:tc>
        <w:tc>
          <w:tcPr>
            <w:tcW w:w="10773" w:type="dxa"/>
            <w:tcBorders>
              <w:top w:val="nil"/>
              <w:left w:val="nil"/>
              <w:bottom w:val="single" w:sz="8" w:space="0" w:color="BFBFBF"/>
              <w:right w:val="single" w:sz="8" w:space="0" w:color="auto"/>
            </w:tcBorders>
            <w:shd w:val="clear" w:color="auto" w:fill="auto"/>
            <w:vAlign w:val="center"/>
            <w:hideMark/>
          </w:tcPr>
          <w:p w14:paraId="72842B7A" w14:textId="77777777" w:rsidR="00F636E5" w:rsidRPr="00817F50" w:rsidRDefault="00F636E5" w:rsidP="002B121E">
            <w:pPr>
              <w:widowControl/>
              <w:jc w:val="both"/>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Población de 12 a 59 años de edad usuaria de Internet en cualquier dispositivo.</w:t>
            </w:r>
          </w:p>
        </w:tc>
      </w:tr>
      <w:tr w:rsidR="00F636E5" w:rsidRPr="00817F50" w14:paraId="3BFC597D" w14:textId="77777777" w:rsidTr="001C10BB">
        <w:trPr>
          <w:trHeight w:val="859"/>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2C9BD276"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Palabra(s) clave(s)</w:t>
            </w:r>
          </w:p>
        </w:tc>
        <w:tc>
          <w:tcPr>
            <w:tcW w:w="10773" w:type="dxa"/>
            <w:tcBorders>
              <w:top w:val="nil"/>
              <w:left w:val="nil"/>
              <w:bottom w:val="single" w:sz="8" w:space="0" w:color="BFBFBF"/>
              <w:right w:val="single" w:sz="8" w:space="0" w:color="auto"/>
            </w:tcBorders>
            <w:shd w:val="clear" w:color="auto" w:fill="auto"/>
            <w:vAlign w:val="center"/>
            <w:hideMark/>
          </w:tcPr>
          <w:p w14:paraId="70E5D3D4" w14:textId="77777777" w:rsidR="00F636E5" w:rsidRPr="00817F50" w:rsidRDefault="00F636E5" w:rsidP="002B121E">
            <w:pPr>
              <w:widowControl/>
              <w:jc w:val="both"/>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Agresión, Android, Antivirus, </w:t>
            </w:r>
            <w:proofErr w:type="spellStart"/>
            <w:r w:rsidRPr="00817F50">
              <w:rPr>
                <w:rFonts w:ascii="Century Gothic" w:eastAsia="Times New Roman" w:hAnsi="Century Gothic" w:cs="Calibri"/>
                <w:color w:val="000000"/>
                <w:sz w:val="18"/>
                <w:szCs w:val="18"/>
                <w:lang w:eastAsia="es-MX"/>
              </w:rPr>
              <w:t>Antiespías</w:t>
            </w:r>
            <w:proofErr w:type="spellEnd"/>
            <w:r w:rsidRPr="00817F50">
              <w:rPr>
                <w:rFonts w:ascii="Century Gothic" w:eastAsia="Times New Roman" w:hAnsi="Century Gothic" w:cs="Calibri"/>
                <w:color w:val="000000"/>
                <w:sz w:val="18"/>
                <w:szCs w:val="18"/>
                <w:lang w:eastAsia="es-MX"/>
              </w:rPr>
              <w:t xml:space="preserve"> o spyware, Ataques cibernéticos, Burlas, Clave, Conocido de poco trato, Conocido solo de vista, Contenido multimedia, Cortafuegos o firewall, Criticar, Dañar, Diversión, Desconfianza, Desprecio, Enojo, Envidia, Estrés, Frustración, Huella digital, Información personal, Inseguridad, Insinuaciones de tipo sexual, Insulto, Miedo, Molestia, Nervios, Odio, Ofensa, Patrón de desbloqueo, Seguridad informática, Spam, Venganza.</w:t>
            </w:r>
          </w:p>
        </w:tc>
      </w:tr>
      <w:tr w:rsidR="00F636E5" w:rsidRPr="00817F50" w14:paraId="3E8F2FE5" w14:textId="77777777" w:rsidTr="001C10BB">
        <w:trPr>
          <w:trHeight w:val="168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5B01D26C"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Clasificación por subtemas</w:t>
            </w:r>
          </w:p>
        </w:tc>
        <w:tc>
          <w:tcPr>
            <w:tcW w:w="10773" w:type="dxa"/>
            <w:tcBorders>
              <w:top w:val="nil"/>
              <w:left w:val="nil"/>
              <w:bottom w:val="single" w:sz="8" w:space="0" w:color="BFBFBF"/>
              <w:right w:val="single" w:sz="8" w:space="0" w:color="auto"/>
            </w:tcBorders>
            <w:shd w:val="clear" w:color="auto" w:fill="auto"/>
            <w:vAlign w:val="center"/>
            <w:hideMark/>
          </w:tcPr>
          <w:p w14:paraId="6FF2540B" w14:textId="77777777" w:rsidR="00F636E5" w:rsidRPr="00817F50" w:rsidRDefault="00F636E5" w:rsidP="00F636E5">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Medidas de seguridad en equipos o cuentas de Internet</w:t>
            </w:r>
            <w:r w:rsidRPr="00817F50">
              <w:rPr>
                <w:rFonts w:ascii="Century Gothic" w:eastAsia="Times New Roman" w:hAnsi="Century Gothic" w:cs="Calibri"/>
                <w:color w:val="000000"/>
                <w:sz w:val="18"/>
                <w:szCs w:val="18"/>
                <w:lang w:eastAsia="es-MX"/>
              </w:rPr>
              <w:br/>
              <w:t>Situación de ciberacoso experimentada</w:t>
            </w:r>
            <w:r w:rsidRPr="00817F50">
              <w:rPr>
                <w:rFonts w:ascii="Century Gothic" w:eastAsia="Times New Roman" w:hAnsi="Century Gothic" w:cs="Calibri"/>
                <w:color w:val="000000"/>
                <w:sz w:val="18"/>
                <w:szCs w:val="18"/>
                <w:lang w:eastAsia="es-MX"/>
              </w:rPr>
              <w:br/>
              <w:t>Identidad de la persona acosadora</w:t>
            </w:r>
            <w:r w:rsidRPr="00817F50">
              <w:rPr>
                <w:rFonts w:ascii="Century Gothic" w:eastAsia="Times New Roman" w:hAnsi="Century Gothic" w:cs="Calibri"/>
                <w:color w:val="000000"/>
                <w:sz w:val="18"/>
                <w:szCs w:val="18"/>
                <w:lang w:eastAsia="es-MX"/>
              </w:rPr>
              <w:br/>
              <w:t>Sexo de la persona acosadora</w:t>
            </w:r>
            <w:r w:rsidRPr="00817F50">
              <w:rPr>
                <w:rFonts w:ascii="Century Gothic" w:eastAsia="Times New Roman" w:hAnsi="Century Gothic" w:cs="Calibri"/>
                <w:color w:val="000000"/>
                <w:sz w:val="18"/>
                <w:szCs w:val="18"/>
                <w:lang w:eastAsia="es-MX"/>
              </w:rPr>
              <w:br/>
              <w:t>Frecuencia de ciberacoso</w:t>
            </w:r>
            <w:r w:rsidRPr="00817F50">
              <w:rPr>
                <w:rFonts w:ascii="Century Gothic" w:eastAsia="Times New Roman" w:hAnsi="Century Gothic" w:cs="Calibri"/>
                <w:color w:val="000000"/>
                <w:sz w:val="18"/>
                <w:szCs w:val="18"/>
                <w:lang w:eastAsia="es-MX"/>
              </w:rPr>
              <w:br/>
              <w:t>Efectos del ciberacoso en la víctima</w:t>
            </w:r>
            <w:r w:rsidRPr="00817F50">
              <w:rPr>
                <w:rFonts w:ascii="Century Gothic" w:eastAsia="Times New Roman" w:hAnsi="Century Gothic" w:cs="Calibri"/>
                <w:color w:val="000000"/>
                <w:sz w:val="18"/>
                <w:szCs w:val="18"/>
                <w:lang w:eastAsia="es-MX"/>
              </w:rPr>
              <w:br/>
              <w:t>Condición de vivir actualmente alguna situación</w:t>
            </w:r>
            <w:r w:rsidRPr="00817F50">
              <w:rPr>
                <w:rFonts w:ascii="Century Gothic" w:eastAsia="Times New Roman" w:hAnsi="Century Gothic" w:cs="Calibri"/>
                <w:color w:val="000000"/>
                <w:sz w:val="18"/>
                <w:szCs w:val="18"/>
                <w:lang w:eastAsia="es-MX"/>
              </w:rPr>
              <w:br/>
              <w:t>Medidas contra el ciberacoso experimentado</w:t>
            </w:r>
          </w:p>
        </w:tc>
      </w:tr>
      <w:tr w:rsidR="00F636E5" w:rsidRPr="00817F50" w14:paraId="5E5BA57A" w14:textId="77777777" w:rsidTr="00F636E5">
        <w:trPr>
          <w:trHeight w:val="300"/>
        </w:trPr>
        <w:tc>
          <w:tcPr>
            <w:tcW w:w="14307"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162D2E73" w14:textId="77777777" w:rsidR="00F636E5" w:rsidRPr="00817F50" w:rsidRDefault="00F636E5" w:rsidP="00F636E5">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Cobertura geográfica</w:t>
            </w:r>
          </w:p>
        </w:tc>
      </w:tr>
      <w:tr w:rsidR="00F636E5" w:rsidRPr="00817F50" w14:paraId="118A2E7B" w14:textId="77777777" w:rsidTr="001C10BB">
        <w:trPr>
          <w:trHeight w:val="31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7CE81FE5"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País</w:t>
            </w:r>
          </w:p>
        </w:tc>
        <w:tc>
          <w:tcPr>
            <w:tcW w:w="10773" w:type="dxa"/>
            <w:tcBorders>
              <w:top w:val="nil"/>
              <w:left w:val="nil"/>
              <w:bottom w:val="single" w:sz="8" w:space="0" w:color="BFBFBF"/>
              <w:right w:val="single" w:sz="8" w:space="0" w:color="auto"/>
            </w:tcBorders>
            <w:shd w:val="clear" w:color="auto" w:fill="auto"/>
            <w:vAlign w:val="center"/>
            <w:hideMark/>
          </w:tcPr>
          <w:p w14:paraId="701C8794" w14:textId="77777777" w:rsidR="00F636E5" w:rsidRPr="00817F50" w:rsidRDefault="00F636E5" w:rsidP="00F636E5">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México</w:t>
            </w:r>
          </w:p>
        </w:tc>
      </w:tr>
      <w:tr w:rsidR="00F636E5" w:rsidRPr="00817F50" w14:paraId="6919E626" w14:textId="77777777" w:rsidTr="001C10BB">
        <w:trPr>
          <w:trHeight w:val="257"/>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7D25E5F1"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Cobertura Geográfica</w:t>
            </w:r>
          </w:p>
        </w:tc>
        <w:tc>
          <w:tcPr>
            <w:tcW w:w="10773" w:type="dxa"/>
            <w:tcBorders>
              <w:top w:val="nil"/>
              <w:left w:val="nil"/>
              <w:bottom w:val="single" w:sz="8" w:space="0" w:color="BFBFBF"/>
              <w:right w:val="single" w:sz="8" w:space="0" w:color="auto"/>
            </w:tcBorders>
            <w:shd w:val="clear" w:color="auto" w:fill="auto"/>
            <w:vAlign w:val="center"/>
            <w:hideMark/>
          </w:tcPr>
          <w:p w14:paraId="31F356C6" w14:textId="77777777" w:rsidR="00F636E5" w:rsidRPr="00817F50" w:rsidRDefault="00F636E5" w:rsidP="00F636E5">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Nacional</w:t>
            </w:r>
          </w:p>
          <w:p w14:paraId="5F54A618" w14:textId="77777777" w:rsidR="001B1CE5" w:rsidRPr="00817F50" w:rsidRDefault="001B1CE5" w:rsidP="00F636E5">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Nacional Urbano</w:t>
            </w:r>
          </w:p>
          <w:p w14:paraId="4D74E173" w14:textId="77777777" w:rsidR="001B1CE5" w:rsidRPr="00817F50" w:rsidRDefault="001B1CE5" w:rsidP="00F636E5">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Nacional Rural</w:t>
            </w:r>
          </w:p>
          <w:p w14:paraId="17F9E6DA" w14:textId="77777777" w:rsidR="0010312F" w:rsidRPr="00817F50" w:rsidRDefault="0010312F" w:rsidP="00F636E5">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Entidad Federativa</w:t>
            </w:r>
          </w:p>
        </w:tc>
      </w:tr>
      <w:tr w:rsidR="00F636E5" w:rsidRPr="00817F50" w14:paraId="2769F952" w14:textId="77777777" w:rsidTr="001C10BB">
        <w:trPr>
          <w:trHeight w:val="315"/>
        </w:trPr>
        <w:tc>
          <w:tcPr>
            <w:tcW w:w="3534" w:type="dxa"/>
            <w:tcBorders>
              <w:top w:val="nil"/>
              <w:left w:val="single" w:sz="8" w:space="0" w:color="auto"/>
              <w:bottom w:val="single" w:sz="8" w:space="0" w:color="auto"/>
              <w:right w:val="single" w:sz="8" w:space="0" w:color="BFBFBF"/>
            </w:tcBorders>
            <w:shd w:val="clear" w:color="auto" w:fill="auto"/>
            <w:vAlign w:val="center"/>
            <w:hideMark/>
          </w:tcPr>
          <w:p w14:paraId="219F3F69"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Cambios geopolíticos</w:t>
            </w:r>
          </w:p>
        </w:tc>
        <w:tc>
          <w:tcPr>
            <w:tcW w:w="10773" w:type="dxa"/>
            <w:tcBorders>
              <w:top w:val="nil"/>
              <w:left w:val="nil"/>
              <w:bottom w:val="single" w:sz="8" w:space="0" w:color="auto"/>
              <w:right w:val="single" w:sz="8" w:space="0" w:color="auto"/>
            </w:tcBorders>
            <w:shd w:val="clear" w:color="auto" w:fill="auto"/>
            <w:vAlign w:val="center"/>
            <w:hideMark/>
          </w:tcPr>
          <w:p w14:paraId="75505F6E" w14:textId="77777777" w:rsidR="00F636E5" w:rsidRPr="00817F50" w:rsidRDefault="00F636E5" w:rsidP="00F636E5">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Ninguno</w:t>
            </w:r>
          </w:p>
        </w:tc>
      </w:tr>
    </w:tbl>
    <w:p w14:paraId="278E8A18" w14:textId="77777777" w:rsidR="003D3A7B" w:rsidRPr="00817F50" w:rsidRDefault="003D3A7B" w:rsidP="003D3A7B">
      <w:pPr>
        <w:pStyle w:val="Textoindependiente"/>
        <w:spacing w:before="74" w:line="250" w:lineRule="auto"/>
        <w:ind w:left="0" w:right="68"/>
        <w:jc w:val="center"/>
        <w:rPr>
          <w:rFonts w:ascii="Century Gothic" w:hAnsi="Century Gothic"/>
          <w:b/>
          <w:bCs/>
          <w:color w:val="231F20"/>
          <w:sz w:val="19"/>
          <w:szCs w:val="19"/>
        </w:rPr>
      </w:pPr>
    </w:p>
    <w:p w14:paraId="22548340" w14:textId="77777777" w:rsidR="00A66E7F" w:rsidRPr="00817F50" w:rsidRDefault="00A66E7F" w:rsidP="00A66E7F">
      <w:pPr>
        <w:pStyle w:val="Ttulo1"/>
        <w:ind w:left="426" w:hanging="426"/>
        <w:rPr>
          <w:rFonts w:ascii="Century Gothic" w:hAnsi="Century Gothic" w:cstheme="minorHAnsi"/>
          <w:color w:val="365F91" w:themeColor="accent1" w:themeShade="BF"/>
        </w:rPr>
      </w:pPr>
      <w:bookmarkStart w:id="220" w:name="_Toc83729689"/>
      <w:bookmarkStart w:id="221" w:name="_Toc85726046"/>
      <w:r w:rsidRPr="00817F50">
        <w:rPr>
          <w:rFonts w:ascii="Century Gothic" w:hAnsi="Century Gothic" w:cstheme="minorHAnsi"/>
          <w:color w:val="365F91" w:themeColor="accent1" w:themeShade="BF"/>
        </w:rPr>
        <w:t xml:space="preserve">ANEXO </w:t>
      </w:r>
      <w:r w:rsidR="00C44E3E">
        <w:rPr>
          <w:rFonts w:ascii="Century Gothic" w:hAnsi="Century Gothic" w:cstheme="minorHAnsi"/>
          <w:color w:val="365F91" w:themeColor="accent1" w:themeShade="BF"/>
        </w:rPr>
        <w:t>VII</w:t>
      </w:r>
      <w:r w:rsidRPr="00817F50">
        <w:rPr>
          <w:rFonts w:ascii="Century Gothic" w:hAnsi="Century Gothic" w:cstheme="minorHAnsi"/>
          <w:color w:val="365F91" w:themeColor="accent1" w:themeShade="BF"/>
        </w:rPr>
        <w:t xml:space="preserve">: </w:t>
      </w:r>
      <w:r w:rsidR="00BA036C" w:rsidRPr="00817F50">
        <w:rPr>
          <w:rFonts w:ascii="Century Gothic" w:hAnsi="Century Gothic" w:cstheme="minorHAnsi"/>
          <w:color w:val="365F91" w:themeColor="accent1" w:themeShade="BF"/>
        </w:rPr>
        <w:t xml:space="preserve">EJEMPLO DE </w:t>
      </w:r>
      <w:r w:rsidR="00DA686D" w:rsidRPr="00817F50">
        <w:rPr>
          <w:rFonts w:ascii="Century Gothic" w:hAnsi="Century Gothic" w:cstheme="minorHAnsi"/>
          <w:color w:val="365F91" w:themeColor="accent1" w:themeShade="BF"/>
        </w:rPr>
        <w:t xml:space="preserve">FORMATO DE LLENADO DEL </w:t>
      </w:r>
      <w:r w:rsidR="00BA036C" w:rsidRPr="00817F50">
        <w:rPr>
          <w:rFonts w:ascii="Century Gothic" w:hAnsi="Century Gothic" w:cstheme="minorHAnsi"/>
          <w:color w:val="365F91" w:themeColor="accent1" w:themeShade="BF"/>
        </w:rPr>
        <w:t>DICCIONARIO DE DATOS</w:t>
      </w:r>
      <w:bookmarkEnd w:id="220"/>
      <w:bookmarkEnd w:id="221"/>
    </w:p>
    <w:p w14:paraId="1F3C017F" w14:textId="77777777" w:rsidR="00A66E7F" w:rsidRPr="00817F50" w:rsidRDefault="00A66E7F" w:rsidP="00A66E7F">
      <w:pPr>
        <w:pStyle w:val="Textoindependiente"/>
        <w:spacing w:before="74" w:line="250" w:lineRule="auto"/>
        <w:ind w:left="0" w:right="68"/>
        <w:jc w:val="center"/>
        <w:rPr>
          <w:rFonts w:ascii="Century Gothic" w:hAnsi="Century Gothic"/>
          <w:b/>
          <w:bCs/>
          <w:color w:val="231F20"/>
          <w:sz w:val="19"/>
          <w:szCs w:val="19"/>
        </w:rPr>
      </w:pPr>
    </w:p>
    <w:p w14:paraId="5C123768" w14:textId="77777777" w:rsidR="00BA036C" w:rsidRPr="00817F50" w:rsidRDefault="00BA036C" w:rsidP="00BA036C">
      <w:pPr>
        <w:pStyle w:val="Textoindependiente"/>
        <w:spacing w:before="74" w:line="250" w:lineRule="auto"/>
        <w:ind w:left="0" w:right="68"/>
        <w:jc w:val="center"/>
        <w:rPr>
          <w:rFonts w:ascii="Century Gothic" w:hAnsi="Century Gothic"/>
          <w:b/>
          <w:bCs/>
          <w:color w:val="231F20"/>
          <w:sz w:val="19"/>
          <w:szCs w:val="19"/>
        </w:rPr>
      </w:pPr>
      <w:r w:rsidRPr="00817F50">
        <w:rPr>
          <w:rFonts w:ascii="Century Gothic" w:hAnsi="Century Gothic"/>
          <w:b/>
          <w:bCs/>
          <w:color w:val="231F20"/>
          <w:sz w:val="19"/>
          <w:szCs w:val="19"/>
        </w:rPr>
        <w:t>DICCIONARIO DE DATOS</w:t>
      </w:r>
      <w:r w:rsidR="00DC6C70" w:rsidRPr="00817F50">
        <w:rPr>
          <w:rFonts w:ascii="Century Gothic" w:hAnsi="Century Gothic"/>
          <w:b/>
          <w:bCs/>
          <w:color w:val="231F20"/>
          <w:sz w:val="19"/>
          <w:szCs w:val="19"/>
        </w:rPr>
        <w:t xml:space="preserve"> DEL </w:t>
      </w:r>
      <w:r w:rsidRPr="00817F50">
        <w:rPr>
          <w:rFonts w:ascii="Century Gothic" w:hAnsi="Century Gothic"/>
          <w:b/>
          <w:bCs/>
          <w:color w:val="231F20"/>
          <w:sz w:val="19"/>
          <w:szCs w:val="19"/>
        </w:rPr>
        <w:t>MOCIBA</w:t>
      </w:r>
      <w:r w:rsidR="000B1740" w:rsidRPr="00817F50">
        <w:rPr>
          <w:rFonts w:ascii="Century Gothic" w:hAnsi="Century Gothic"/>
          <w:b/>
          <w:bCs/>
          <w:color w:val="231F20"/>
          <w:sz w:val="19"/>
          <w:szCs w:val="19"/>
        </w:rPr>
        <w:t xml:space="preserve"> </w:t>
      </w:r>
      <w:r w:rsidR="000B1740" w:rsidRPr="00817F50">
        <w:rPr>
          <w:rFonts w:ascii="Century Gothic" w:hAnsi="Century Gothic"/>
          <w:color w:val="231F20"/>
          <w:sz w:val="19"/>
          <w:szCs w:val="19"/>
        </w:rPr>
        <w:t>(parte 1 de 2)</w:t>
      </w:r>
      <w:r w:rsidR="00DC6C70" w:rsidRPr="00817F50">
        <w:rPr>
          <w:rFonts w:ascii="Century Gothic" w:hAnsi="Century Gothic"/>
          <w:color w:val="231F20"/>
          <w:sz w:val="19"/>
          <w:szCs w:val="19"/>
        </w:rPr>
        <w:t>.</w:t>
      </w:r>
    </w:p>
    <w:p w14:paraId="41E47B8E" w14:textId="77777777" w:rsidR="0072583E" w:rsidRPr="00817F50" w:rsidRDefault="0072583E" w:rsidP="00A66E7F">
      <w:pPr>
        <w:pStyle w:val="Textoindependiente"/>
        <w:spacing w:before="74" w:line="250" w:lineRule="auto"/>
        <w:ind w:left="0" w:right="68"/>
        <w:jc w:val="center"/>
        <w:rPr>
          <w:rFonts w:ascii="Century Gothic" w:hAnsi="Century Gothic"/>
          <w:b/>
          <w:bCs/>
          <w:color w:val="231F20"/>
          <w:sz w:val="19"/>
          <w:szCs w:val="19"/>
        </w:rPr>
      </w:pPr>
    </w:p>
    <w:tbl>
      <w:tblPr>
        <w:tblW w:w="14454" w:type="dxa"/>
        <w:tblCellMar>
          <w:left w:w="70" w:type="dxa"/>
          <w:right w:w="70" w:type="dxa"/>
        </w:tblCellMar>
        <w:tblLook w:val="04A0" w:firstRow="1" w:lastRow="0" w:firstColumn="1" w:lastColumn="0" w:noHBand="0" w:noVBand="1"/>
      </w:tblPr>
      <w:tblGrid>
        <w:gridCol w:w="1980"/>
        <w:gridCol w:w="3402"/>
        <w:gridCol w:w="2268"/>
        <w:gridCol w:w="4252"/>
        <w:gridCol w:w="2552"/>
      </w:tblGrid>
      <w:tr w:rsidR="00A13865" w:rsidRPr="00817F50" w14:paraId="75FB94E1" w14:textId="77777777" w:rsidTr="00A51017">
        <w:trPr>
          <w:trHeight w:val="976"/>
        </w:trPr>
        <w:tc>
          <w:tcPr>
            <w:tcW w:w="1980"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7564CA34"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Variables Directas</w:t>
            </w:r>
          </w:p>
        </w:tc>
        <w:tc>
          <w:tcPr>
            <w:tcW w:w="3402"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36AE2201"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Pregunta en el instrumento de captación de la variable directa</w:t>
            </w:r>
          </w:p>
        </w:tc>
        <w:tc>
          <w:tcPr>
            <w:tcW w:w="2268"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515B569B"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Número de pregunta en el instrumento de captación de la variable directa</w:t>
            </w:r>
          </w:p>
        </w:tc>
        <w:tc>
          <w:tcPr>
            <w:tcW w:w="4252"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381654C5"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Informante</w:t>
            </w:r>
          </w:p>
        </w:tc>
        <w:tc>
          <w:tcPr>
            <w:tcW w:w="2552"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4BBEE8F3"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Catálogo utilizado</w:t>
            </w:r>
          </w:p>
        </w:tc>
      </w:tr>
      <w:tr w:rsidR="00A13865" w:rsidRPr="00817F50" w14:paraId="0DEEC09F" w14:textId="77777777" w:rsidTr="00A51017">
        <w:trPr>
          <w:trHeight w:val="1319"/>
        </w:trPr>
        <w:tc>
          <w:tcPr>
            <w:tcW w:w="1980" w:type="dxa"/>
            <w:tcBorders>
              <w:top w:val="single" w:sz="4" w:space="0" w:color="000000" w:themeColor="text1"/>
              <w:left w:val="single" w:sz="4" w:space="0" w:color="000000" w:themeColor="text1"/>
              <w:bottom w:val="single" w:sz="8" w:space="0" w:color="BFBFBF"/>
              <w:right w:val="single" w:sz="8" w:space="0" w:color="BFBFBF"/>
            </w:tcBorders>
            <w:shd w:val="clear" w:color="auto" w:fill="auto"/>
            <w:vAlign w:val="center"/>
            <w:hideMark/>
          </w:tcPr>
          <w:p w14:paraId="4F8B7D70"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Uso de medidas de seguridad</w:t>
            </w:r>
          </w:p>
        </w:tc>
        <w:tc>
          <w:tcPr>
            <w:tcW w:w="3402" w:type="dxa"/>
            <w:tcBorders>
              <w:top w:val="single" w:sz="4" w:space="0" w:color="000000" w:themeColor="text1"/>
              <w:left w:val="nil"/>
              <w:bottom w:val="single" w:sz="8" w:space="0" w:color="BFBFBF"/>
              <w:right w:val="single" w:sz="8" w:space="0" w:color="BFBFBF"/>
            </w:tcBorders>
            <w:shd w:val="clear" w:color="auto" w:fill="auto"/>
            <w:vAlign w:val="center"/>
            <w:hideMark/>
          </w:tcPr>
          <w:p w14:paraId="35581BB6"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1 ¿Usted realiza alguna medida de seguridad para proteger su computadora, </w:t>
            </w:r>
            <w:proofErr w:type="spellStart"/>
            <w:r w:rsidRPr="00817F50">
              <w:rPr>
                <w:rFonts w:ascii="Century Gothic" w:eastAsia="Times New Roman" w:hAnsi="Century Gothic" w:cs="Calibri"/>
                <w:color w:val="000000"/>
                <w:sz w:val="18"/>
                <w:szCs w:val="18"/>
                <w:lang w:eastAsia="es-MX"/>
              </w:rPr>
              <w:t>tablet</w:t>
            </w:r>
            <w:proofErr w:type="spellEnd"/>
            <w:r w:rsidRPr="00817F50">
              <w:rPr>
                <w:rFonts w:ascii="Century Gothic" w:eastAsia="Times New Roman" w:hAnsi="Century Gothic" w:cs="Calibri"/>
                <w:color w:val="000000"/>
                <w:sz w:val="18"/>
                <w:szCs w:val="18"/>
                <w:lang w:eastAsia="es-MX"/>
              </w:rPr>
              <w:t xml:space="preserve">, celular o cuentas de Internet? </w:t>
            </w:r>
          </w:p>
        </w:tc>
        <w:tc>
          <w:tcPr>
            <w:tcW w:w="2268" w:type="dxa"/>
            <w:tcBorders>
              <w:top w:val="single" w:sz="4" w:space="0" w:color="000000" w:themeColor="text1"/>
              <w:left w:val="nil"/>
              <w:bottom w:val="single" w:sz="8" w:space="0" w:color="BFBFBF"/>
              <w:right w:val="single" w:sz="8" w:space="0" w:color="BFBFBF"/>
            </w:tcBorders>
            <w:shd w:val="clear" w:color="auto" w:fill="auto"/>
            <w:vAlign w:val="center"/>
            <w:hideMark/>
          </w:tcPr>
          <w:p w14:paraId="102BEFC9"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P1</w:t>
            </w:r>
          </w:p>
        </w:tc>
        <w:tc>
          <w:tcPr>
            <w:tcW w:w="4252" w:type="dxa"/>
            <w:tcBorders>
              <w:top w:val="single" w:sz="4" w:space="0" w:color="000000" w:themeColor="text1"/>
              <w:left w:val="nil"/>
              <w:bottom w:val="single" w:sz="8" w:space="0" w:color="BFBFBF"/>
              <w:right w:val="single" w:sz="8" w:space="0" w:color="BFBFBF"/>
            </w:tcBorders>
            <w:shd w:val="clear" w:color="auto" w:fill="auto"/>
            <w:vAlign w:val="center"/>
            <w:hideMark/>
          </w:tcPr>
          <w:p w14:paraId="009A9D42"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Integrante del hogar de 12 años y más, elegido de manera aleatoria y que haya usado internet por medio de cualquier dispositivo </w:t>
            </w:r>
          </w:p>
        </w:tc>
        <w:tc>
          <w:tcPr>
            <w:tcW w:w="2552" w:type="dxa"/>
            <w:tcBorders>
              <w:top w:val="single" w:sz="4" w:space="0" w:color="000000" w:themeColor="text1"/>
              <w:left w:val="nil"/>
              <w:bottom w:val="single" w:sz="8" w:space="0" w:color="BFBFBF"/>
              <w:right w:val="single" w:sz="8" w:space="0" w:color="BFBFBF"/>
            </w:tcBorders>
            <w:shd w:val="clear" w:color="auto" w:fill="auto"/>
            <w:vAlign w:val="center"/>
            <w:hideMark/>
          </w:tcPr>
          <w:p w14:paraId="468F9909"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Ninguno</w:t>
            </w:r>
          </w:p>
        </w:tc>
      </w:tr>
      <w:tr w:rsidR="00A13865" w:rsidRPr="00817F50" w14:paraId="024A4039" w14:textId="77777777" w:rsidTr="00A51017">
        <w:trPr>
          <w:trHeight w:val="1319"/>
        </w:trPr>
        <w:tc>
          <w:tcPr>
            <w:tcW w:w="1980" w:type="dxa"/>
            <w:tcBorders>
              <w:top w:val="single" w:sz="8" w:space="0" w:color="BFBFBF"/>
              <w:left w:val="single" w:sz="4" w:space="0" w:color="000000" w:themeColor="text1"/>
              <w:bottom w:val="single" w:sz="8" w:space="0" w:color="BFBFBF"/>
              <w:right w:val="single" w:sz="8" w:space="0" w:color="BFBFBF"/>
            </w:tcBorders>
            <w:shd w:val="clear" w:color="auto" w:fill="auto"/>
            <w:vAlign w:val="center"/>
            <w:hideMark/>
          </w:tcPr>
          <w:p w14:paraId="1B60443E"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Identificación que le enviaron mensajes ofensivos, con insultos o burlas</w:t>
            </w:r>
          </w:p>
        </w:tc>
        <w:tc>
          <w:tcPr>
            <w:tcW w:w="3402" w:type="dxa"/>
            <w:tcBorders>
              <w:top w:val="single" w:sz="8" w:space="0" w:color="BFBFBF"/>
              <w:left w:val="nil"/>
              <w:bottom w:val="single" w:sz="8" w:space="0" w:color="BFBFBF"/>
              <w:right w:val="single" w:sz="8" w:space="0" w:color="BFBFBF"/>
            </w:tcBorders>
            <w:shd w:val="clear" w:color="auto" w:fill="auto"/>
            <w:vAlign w:val="center"/>
            <w:hideMark/>
          </w:tcPr>
          <w:p w14:paraId="5726C601"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4 (01) En el último año, esto es, de octubre de 2019 a la fecha, dígame si por teléfono celular o internet, ¿alguien le envió mensajes ofensivos, con insultos o burlas?</w:t>
            </w:r>
          </w:p>
        </w:tc>
        <w:tc>
          <w:tcPr>
            <w:tcW w:w="2268" w:type="dxa"/>
            <w:tcBorders>
              <w:top w:val="single" w:sz="8" w:space="0" w:color="BFBFBF"/>
              <w:left w:val="nil"/>
              <w:bottom w:val="single" w:sz="8" w:space="0" w:color="BFBFBF"/>
              <w:right w:val="single" w:sz="8" w:space="0" w:color="BFBFBF"/>
            </w:tcBorders>
            <w:shd w:val="clear" w:color="auto" w:fill="auto"/>
            <w:vAlign w:val="center"/>
            <w:hideMark/>
          </w:tcPr>
          <w:p w14:paraId="0586F925"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P4_01</w:t>
            </w:r>
          </w:p>
        </w:tc>
        <w:tc>
          <w:tcPr>
            <w:tcW w:w="4252" w:type="dxa"/>
            <w:tcBorders>
              <w:top w:val="single" w:sz="8" w:space="0" w:color="BFBFBF"/>
              <w:left w:val="nil"/>
              <w:bottom w:val="single" w:sz="8" w:space="0" w:color="BFBFBF"/>
              <w:right w:val="single" w:sz="8" w:space="0" w:color="BFBFBF"/>
            </w:tcBorders>
            <w:shd w:val="clear" w:color="auto" w:fill="auto"/>
            <w:vAlign w:val="center"/>
            <w:hideMark/>
          </w:tcPr>
          <w:p w14:paraId="2610BFAF"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Integrante del hogar de 12 años y más, elegido de manera aleatoria y que haya usado internet por medio de cualquier dispositivo </w:t>
            </w:r>
          </w:p>
        </w:tc>
        <w:tc>
          <w:tcPr>
            <w:tcW w:w="2552" w:type="dxa"/>
            <w:tcBorders>
              <w:top w:val="single" w:sz="8" w:space="0" w:color="BFBFBF"/>
              <w:left w:val="nil"/>
              <w:bottom w:val="single" w:sz="8" w:space="0" w:color="BFBFBF"/>
              <w:right w:val="single" w:sz="8" w:space="0" w:color="BFBFBF"/>
            </w:tcBorders>
            <w:shd w:val="clear" w:color="auto" w:fill="auto"/>
            <w:vAlign w:val="center"/>
            <w:hideMark/>
          </w:tcPr>
          <w:p w14:paraId="6B965BBD"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Ninguno</w:t>
            </w:r>
          </w:p>
        </w:tc>
      </w:tr>
      <w:tr w:rsidR="00A13865" w:rsidRPr="00817F50" w14:paraId="5FE98FA1" w14:textId="77777777" w:rsidTr="00A51017">
        <w:trPr>
          <w:trHeight w:val="1319"/>
        </w:trPr>
        <w:tc>
          <w:tcPr>
            <w:tcW w:w="1980" w:type="dxa"/>
            <w:tcBorders>
              <w:top w:val="single" w:sz="8" w:space="0" w:color="BFBFBF"/>
              <w:left w:val="single" w:sz="4" w:space="0" w:color="000000" w:themeColor="text1"/>
              <w:bottom w:val="single" w:sz="8" w:space="0" w:color="BFBFBF"/>
              <w:right w:val="single" w:sz="8" w:space="0" w:color="BFBFBF"/>
            </w:tcBorders>
            <w:shd w:val="clear" w:color="auto" w:fill="auto"/>
            <w:vAlign w:val="center"/>
            <w:hideMark/>
          </w:tcPr>
          <w:p w14:paraId="758E872C" w14:textId="4AC11545"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Identificación de la persona acosadora que envío </w:t>
            </w:r>
            <w:r w:rsidR="006C7CA9" w:rsidRPr="00817F50">
              <w:rPr>
                <w:rFonts w:ascii="Century Gothic" w:eastAsia="Times New Roman" w:hAnsi="Century Gothic" w:cs="Calibri"/>
                <w:color w:val="000000"/>
                <w:sz w:val="18"/>
                <w:szCs w:val="18"/>
                <w:lang w:eastAsia="es-MX"/>
              </w:rPr>
              <w:t>los</w:t>
            </w:r>
            <w:r w:rsidR="00E62CC9">
              <w:rPr>
                <w:rFonts w:ascii="Century Gothic" w:eastAsia="Times New Roman" w:hAnsi="Century Gothic" w:cs="Calibri"/>
                <w:color w:val="000000"/>
                <w:sz w:val="18"/>
                <w:szCs w:val="18"/>
                <w:lang w:eastAsia="es-MX"/>
              </w:rPr>
              <w:t xml:space="preserve"> </w:t>
            </w:r>
            <w:r w:rsidRPr="00817F50">
              <w:rPr>
                <w:rFonts w:ascii="Century Gothic" w:eastAsia="Times New Roman" w:hAnsi="Century Gothic" w:cs="Calibri"/>
                <w:color w:val="000000"/>
                <w:sz w:val="18"/>
                <w:szCs w:val="18"/>
                <w:lang w:eastAsia="es-MX"/>
              </w:rPr>
              <w:t>mensajes ofensivos, con insultos o burlas</w:t>
            </w:r>
          </w:p>
        </w:tc>
        <w:tc>
          <w:tcPr>
            <w:tcW w:w="3402" w:type="dxa"/>
            <w:tcBorders>
              <w:top w:val="single" w:sz="8" w:space="0" w:color="BFBFBF"/>
              <w:left w:val="nil"/>
              <w:bottom w:val="single" w:sz="8" w:space="0" w:color="BFBFBF"/>
              <w:right w:val="single" w:sz="8" w:space="0" w:color="BFBFBF"/>
            </w:tcBorders>
            <w:shd w:val="clear" w:color="auto" w:fill="auto"/>
            <w:vAlign w:val="center"/>
            <w:hideMark/>
          </w:tcPr>
          <w:p w14:paraId="77E4933A"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5 (01) ¿Quién realizó el envío de mensajes ofensivos, con insultos o burlas?</w:t>
            </w:r>
          </w:p>
        </w:tc>
        <w:tc>
          <w:tcPr>
            <w:tcW w:w="2268" w:type="dxa"/>
            <w:tcBorders>
              <w:top w:val="single" w:sz="8" w:space="0" w:color="BFBFBF"/>
              <w:left w:val="nil"/>
              <w:bottom w:val="single" w:sz="8" w:space="0" w:color="BFBFBF"/>
              <w:right w:val="single" w:sz="8" w:space="0" w:color="BFBFBF"/>
            </w:tcBorders>
            <w:shd w:val="clear" w:color="auto" w:fill="auto"/>
            <w:vAlign w:val="center"/>
            <w:hideMark/>
          </w:tcPr>
          <w:p w14:paraId="16F10CBD"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P5_01</w:t>
            </w:r>
          </w:p>
        </w:tc>
        <w:tc>
          <w:tcPr>
            <w:tcW w:w="4252" w:type="dxa"/>
            <w:tcBorders>
              <w:top w:val="single" w:sz="8" w:space="0" w:color="BFBFBF"/>
              <w:left w:val="nil"/>
              <w:bottom w:val="single" w:sz="8" w:space="0" w:color="BFBFBF"/>
              <w:right w:val="single" w:sz="8" w:space="0" w:color="BFBFBF"/>
            </w:tcBorders>
            <w:shd w:val="clear" w:color="auto" w:fill="auto"/>
            <w:vAlign w:val="center"/>
            <w:hideMark/>
          </w:tcPr>
          <w:p w14:paraId="38825B18"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Integrante del hogar de 12 años y más, elegido de manera aleatoria y que haya usado internet por medio de cualquier dispositivo </w:t>
            </w:r>
          </w:p>
        </w:tc>
        <w:tc>
          <w:tcPr>
            <w:tcW w:w="2552" w:type="dxa"/>
            <w:tcBorders>
              <w:top w:val="single" w:sz="8" w:space="0" w:color="BFBFBF"/>
              <w:left w:val="nil"/>
              <w:bottom w:val="single" w:sz="8" w:space="0" w:color="BFBFBF"/>
              <w:right w:val="single" w:sz="8" w:space="0" w:color="BFBFBF"/>
            </w:tcBorders>
            <w:shd w:val="clear" w:color="auto" w:fill="auto"/>
            <w:vAlign w:val="center"/>
            <w:hideMark/>
          </w:tcPr>
          <w:p w14:paraId="7BED768A"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Ninguno</w:t>
            </w:r>
          </w:p>
        </w:tc>
      </w:tr>
      <w:tr w:rsidR="00A13865" w:rsidRPr="00817F50" w14:paraId="2C4CE659" w14:textId="77777777" w:rsidTr="00A51017">
        <w:trPr>
          <w:trHeight w:val="1319"/>
        </w:trPr>
        <w:tc>
          <w:tcPr>
            <w:tcW w:w="1980" w:type="dxa"/>
            <w:tcBorders>
              <w:top w:val="single" w:sz="8" w:space="0" w:color="BFBFBF"/>
              <w:left w:val="single" w:sz="4" w:space="0" w:color="000000" w:themeColor="text1"/>
              <w:bottom w:val="single" w:sz="8" w:space="0" w:color="BFBFBF"/>
              <w:right w:val="single" w:sz="8" w:space="0" w:color="BFBFBF"/>
            </w:tcBorders>
            <w:shd w:val="clear" w:color="auto" w:fill="auto"/>
            <w:vAlign w:val="center"/>
            <w:hideMark/>
          </w:tcPr>
          <w:p w14:paraId="1E380B4D"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Tipos de medidas tomadas contra el ciberacoso: Bloquear (a la persona, cuenta o página) </w:t>
            </w:r>
          </w:p>
        </w:tc>
        <w:tc>
          <w:tcPr>
            <w:tcW w:w="3402" w:type="dxa"/>
            <w:tcBorders>
              <w:top w:val="single" w:sz="8" w:space="0" w:color="BFBFBF"/>
              <w:left w:val="nil"/>
              <w:bottom w:val="single" w:sz="8" w:space="0" w:color="BFBFBF"/>
              <w:right w:val="single" w:sz="8" w:space="0" w:color="BFBFBF"/>
            </w:tcBorders>
            <w:shd w:val="clear" w:color="auto" w:fill="auto"/>
            <w:vAlign w:val="center"/>
            <w:hideMark/>
          </w:tcPr>
          <w:p w14:paraId="67164D74" w14:textId="77777777" w:rsidR="00A13865" w:rsidRPr="00817F50" w:rsidRDefault="00A13865" w:rsidP="00A51017">
            <w:pPr>
              <w:widowControl/>
              <w:spacing w:after="240"/>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10 (1) ¿Qué medidas ha tomado ante la(s) situación(es) que vivió (vive)?</w:t>
            </w:r>
          </w:p>
        </w:tc>
        <w:tc>
          <w:tcPr>
            <w:tcW w:w="2268" w:type="dxa"/>
            <w:tcBorders>
              <w:top w:val="single" w:sz="8" w:space="0" w:color="BFBFBF"/>
              <w:left w:val="nil"/>
              <w:bottom w:val="single" w:sz="8" w:space="0" w:color="BFBFBF"/>
              <w:right w:val="single" w:sz="8" w:space="0" w:color="BFBFBF"/>
            </w:tcBorders>
            <w:shd w:val="clear" w:color="auto" w:fill="auto"/>
            <w:vAlign w:val="center"/>
            <w:hideMark/>
          </w:tcPr>
          <w:p w14:paraId="5DA65C17"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P10_1</w:t>
            </w:r>
          </w:p>
        </w:tc>
        <w:tc>
          <w:tcPr>
            <w:tcW w:w="4252" w:type="dxa"/>
            <w:tcBorders>
              <w:top w:val="single" w:sz="8" w:space="0" w:color="BFBFBF"/>
              <w:left w:val="nil"/>
              <w:bottom w:val="single" w:sz="8" w:space="0" w:color="BFBFBF"/>
              <w:right w:val="single" w:sz="8" w:space="0" w:color="BFBFBF"/>
            </w:tcBorders>
            <w:shd w:val="clear" w:color="auto" w:fill="auto"/>
            <w:vAlign w:val="center"/>
            <w:hideMark/>
          </w:tcPr>
          <w:p w14:paraId="5227CF59"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Integrante del hogar de 12 años y más, elegido de manera aleatoria y que haya usado internet por medio de cualquier dispositivo </w:t>
            </w:r>
          </w:p>
        </w:tc>
        <w:tc>
          <w:tcPr>
            <w:tcW w:w="2552" w:type="dxa"/>
            <w:tcBorders>
              <w:top w:val="single" w:sz="8" w:space="0" w:color="BFBFBF"/>
              <w:left w:val="nil"/>
              <w:bottom w:val="single" w:sz="8" w:space="0" w:color="BFBFBF"/>
              <w:right w:val="single" w:sz="8" w:space="0" w:color="BFBFBF"/>
            </w:tcBorders>
            <w:shd w:val="clear" w:color="auto" w:fill="auto"/>
            <w:vAlign w:val="center"/>
            <w:hideMark/>
          </w:tcPr>
          <w:p w14:paraId="5C4A5FDF"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Ninguno</w:t>
            </w:r>
          </w:p>
        </w:tc>
      </w:tr>
      <w:tr w:rsidR="00A13865" w:rsidRPr="00817F50" w14:paraId="0A39954B" w14:textId="77777777" w:rsidTr="00A51017">
        <w:trPr>
          <w:trHeight w:val="797"/>
        </w:trPr>
        <w:tc>
          <w:tcPr>
            <w:tcW w:w="1980" w:type="dxa"/>
            <w:tcBorders>
              <w:top w:val="single" w:sz="8" w:space="0" w:color="BFBFBF"/>
              <w:left w:val="single" w:sz="4" w:space="0" w:color="000000" w:themeColor="text1"/>
              <w:bottom w:val="single" w:sz="4" w:space="0" w:color="000000" w:themeColor="text1"/>
              <w:right w:val="single" w:sz="8" w:space="0" w:color="BFBFBF"/>
            </w:tcBorders>
            <w:shd w:val="clear" w:color="auto" w:fill="auto"/>
            <w:vAlign w:val="center"/>
            <w:hideMark/>
          </w:tcPr>
          <w:p w14:paraId="1D2DB33C"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Uso de internet</w:t>
            </w:r>
          </w:p>
        </w:tc>
        <w:tc>
          <w:tcPr>
            <w:tcW w:w="3402" w:type="dxa"/>
            <w:tcBorders>
              <w:top w:val="single" w:sz="8" w:space="0" w:color="BFBFBF"/>
              <w:left w:val="nil"/>
              <w:bottom w:val="single" w:sz="4" w:space="0" w:color="000000" w:themeColor="text1"/>
              <w:right w:val="single" w:sz="8" w:space="0" w:color="BFBFBF"/>
            </w:tcBorders>
            <w:shd w:val="clear" w:color="auto" w:fill="auto"/>
            <w:vAlign w:val="center"/>
            <w:hideMark/>
          </w:tcPr>
          <w:p w14:paraId="7D41C289"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7.1 En los últimos tres meses, ¿ha utilizado Internet en este hogar o fuera de él?</w:t>
            </w:r>
          </w:p>
        </w:tc>
        <w:tc>
          <w:tcPr>
            <w:tcW w:w="2268" w:type="dxa"/>
            <w:tcBorders>
              <w:top w:val="single" w:sz="8" w:space="0" w:color="BFBFBF"/>
              <w:left w:val="nil"/>
              <w:bottom w:val="single" w:sz="4" w:space="0" w:color="000000" w:themeColor="text1"/>
              <w:right w:val="single" w:sz="8" w:space="0" w:color="BFBFBF"/>
            </w:tcBorders>
            <w:shd w:val="clear" w:color="auto" w:fill="auto"/>
            <w:vAlign w:val="center"/>
            <w:hideMark/>
          </w:tcPr>
          <w:p w14:paraId="5ED0F562"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P7_1</w:t>
            </w:r>
          </w:p>
        </w:tc>
        <w:tc>
          <w:tcPr>
            <w:tcW w:w="4252" w:type="dxa"/>
            <w:tcBorders>
              <w:top w:val="single" w:sz="8" w:space="0" w:color="BFBFBF"/>
              <w:left w:val="nil"/>
              <w:bottom w:val="single" w:sz="4" w:space="0" w:color="000000" w:themeColor="text1"/>
              <w:right w:val="single" w:sz="8" w:space="0" w:color="BFBFBF"/>
            </w:tcBorders>
            <w:shd w:val="clear" w:color="auto" w:fill="auto"/>
            <w:vAlign w:val="center"/>
            <w:hideMark/>
          </w:tcPr>
          <w:p w14:paraId="116294EF"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br/>
              <w:t>Persona seleccionada en el hogar de 6 años o más de edad</w:t>
            </w:r>
          </w:p>
        </w:tc>
        <w:tc>
          <w:tcPr>
            <w:tcW w:w="2552" w:type="dxa"/>
            <w:tcBorders>
              <w:top w:val="single" w:sz="8" w:space="0" w:color="BFBFBF"/>
              <w:left w:val="nil"/>
              <w:bottom w:val="single" w:sz="4" w:space="0" w:color="000000" w:themeColor="text1"/>
              <w:right w:val="single" w:sz="8" w:space="0" w:color="BFBFBF"/>
            </w:tcBorders>
            <w:shd w:val="clear" w:color="auto" w:fill="auto"/>
            <w:vAlign w:val="center"/>
            <w:hideMark/>
          </w:tcPr>
          <w:p w14:paraId="0DF8509F"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Ninguno</w:t>
            </w:r>
          </w:p>
        </w:tc>
      </w:tr>
    </w:tbl>
    <w:p w14:paraId="5E211431" w14:textId="77777777" w:rsidR="00A66E7F" w:rsidRPr="00817F50" w:rsidRDefault="00A66E7F" w:rsidP="00A66E7F">
      <w:pPr>
        <w:pStyle w:val="Textoindependiente"/>
        <w:spacing w:before="74" w:line="250" w:lineRule="auto"/>
        <w:ind w:left="0" w:right="68"/>
        <w:jc w:val="center"/>
        <w:rPr>
          <w:rFonts w:ascii="Century Gothic" w:hAnsi="Century Gothic"/>
          <w:b/>
          <w:bCs/>
          <w:color w:val="231F20"/>
          <w:sz w:val="19"/>
          <w:szCs w:val="19"/>
        </w:rPr>
      </w:pPr>
    </w:p>
    <w:p w14:paraId="3610939D" w14:textId="77777777" w:rsidR="002A620D" w:rsidRPr="00817F50" w:rsidRDefault="002A620D" w:rsidP="002A620D">
      <w:pPr>
        <w:pStyle w:val="Textoindependiente"/>
        <w:spacing w:before="74" w:line="250" w:lineRule="auto"/>
        <w:ind w:left="0" w:right="68"/>
        <w:rPr>
          <w:rFonts w:ascii="Century Gothic" w:hAnsi="Century Gothic"/>
          <w:color w:val="231F20"/>
          <w:sz w:val="19"/>
          <w:szCs w:val="19"/>
        </w:rPr>
      </w:pPr>
      <w:r w:rsidRPr="00817F50">
        <w:rPr>
          <w:rFonts w:ascii="Century Gothic" w:hAnsi="Century Gothic"/>
          <w:color w:val="231F20"/>
          <w:sz w:val="19"/>
          <w:szCs w:val="19"/>
        </w:rPr>
        <w:t xml:space="preserve">Nota: Para fines ilustrativos se presenta solo un extracto del total de variables que componen el </w:t>
      </w:r>
      <w:r w:rsidR="00E44DE1" w:rsidRPr="00817F50">
        <w:rPr>
          <w:rFonts w:ascii="Century Gothic" w:hAnsi="Century Gothic"/>
          <w:color w:val="231F20"/>
          <w:sz w:val="19"/>
          <w:szCs w:val="19"/>
        </w:rPr>
        <w:t>Programa de Información</w:t>
      </w:r>
      <w:r w:rsidRPr="00817F50">
        <w:rPr>
          <w:rFonts w:ascii="Century Gothic" w:hAnsi="Century Gothic"/>
          <w:color w:val="231F20"/>
          <w:sz w:val="19"/>
          <w:szCs w:val="19"/>
        </w:rPr>
        <w:t>.</w:t>
      </w:r>
    </w:p>
    <w:p w14:paraId="34FBB285" w14:textId="77777777" w:rsidR="000B1740" w:rsidRPr="00817F50" w:rsidRDefault="000B1740" w:rsidP="002A620D">
      <w:pPr>
        <w:pStyle w:val="Textoindependiente"/>
        <w:spacing w:before="74" w:line="250" w:lineRule="auto"/>
        <w:ind w:left="0" w:right="68"/>
        <w:rPr>
          <w:rFonts w:ascii="Century Gothic" w:hAnsi="Century Gothic"/>
          <w:color w:val="231F20"/>
          <w:sz w:val="19"/>
          <w:szCs w:val="19"/>
        </w:rPr>
      </w:pPr>
    </w:p>
    <w:p w14:paraId="36FC72E8" w14:textId="77777777" w:rsidR="00DA686D" w:rsidRPr="00817F50" w:rsidRDefault="00DA686D" w:rsidP="002A620D">
      <w:pPr>
        <w:pStyle w:val="Textoindependiente"/>
        <w:spacing w:before="74" w:line="250" w:lineRule="auto"/>
        <w:ind w:left="0" w:right="68"/>
        <w:rPr>
          <w:rFonts w:ascii="Century Gothic" w:hAnsi="Century Gothic"/>
          <w:color w:val="231F20"/>
          <w:sz w:val="19"/>
          <w:szCs w:val="19"/>
        </w:rPr>
      </w:pPr>
    </w:p>
    <w:p w14:paraId="0DD0F8EA" w14:textId="77777777" w:rsidR="00DC6C70" w:rsidRPr="00817F50" w:rsidRDefault="00DC6C70" w:rsidP="000B1740">
      <w:pPr>
        <w:pStyle w:val="Textoindependiente"/>
        <w:spacing w:before="74" w:line="250" w:lineRule="auto"/>
        <w:ind w:left="0" w:right="68"/>
        <w:jc w:val="center"/>
        <w:rPr>
          <w:rFonts w:ascii="Century Gothic" w:hAnsi="Century Gothic"/>
          <w:b/>
          <w:bCs/>
          <w:color w:val="231F20"/>
          <w:sz w:val="19"/>
          <w:szCs w:val="19"/>
        </w:rPr>
      </w:pPr>
    </w:p>
    <w:p w14:paraId="24E9D930" w14:textId="77777777" w:rsidR="000B1740" w:rsidRPr="00817F50" w:rsidRDefault="000B1740" w:rsidP="000B1740">
      <w:pPr>
        <w:pStyle w:val="Textoindependiente"/>
        <w:spacing w:before="74" w:line="250" w:lineRule="auto"/>
        <w:ind w:left="0" w:right="68"/>
        <w:jc w:val="center"/>
        <w:rPr>
          <w:rFonts w:ascii="Century Gothic" w:hAnsi="Century Gothic"/>
          <w:b/>
          <w:bCs/>
          <w:color w:val="231F20"/>
          <w:sz w:val="19"/>
          <w:szCs w:val="19"/>
        </w:rPr>
      </w:pPr>
      <w:r w:rsidRPr="00817F50">
        <w:rPr>
          <w:rFonts w:ascii="Century Gothic" w:hAnsi="Century Gothic"/>
          <w:b/>
          <w:bCs/>
          <w:color w:val="231F20"/>
          <w:sz w:val="19"/>
          <w:szCs w:val="19"/>
        </w:rPr>
        <w:lastRenderedPageBreak/>
        <w:t>DICCIONARIO DE DATOS</w:t>
      </w:r>
      <w:r w:rsidR="00DC6C70" w:rsidRPr="00817F50">
        <w:rPr>
          <w:rFonts w:ascii="Century Gothic" w:hAnsi="Century Gothic"/>
          <w:b/>
          <w:bCs/>
          <w:color w:val="231F20"/>
          <w:sz w:val="19"/>
          <w:szCs w:val="19"/>
        </w:rPr>
        <w:t xml:space="preserve"> DEL </w:t>
      </w:r>
      <w:r w:rsidRPr="00817F50">
        <w:rPr>
          <w:rFonts w:ascii="Century Gothic" w:hAnsi="Century Gothic"/>
          <w:b/>
          <w:bCs/>
          <w:color w:val="231F20"/>
          <w:sz w:val="19"/>
          <w:szCs w:val="19"/>
        </w:rPr>
        <w:t xml:space="preserve">MOCIBA </w:t>
      </w:r>
      <w:r w:rsidRPr="00817F50">
        <w:rPr>
          <w:rFonts w:ascii="Century Gothic" w:hAnsi="Century Gothic"/>
          <w:color w:val="231F20"/>
          <w:sz w:val="19"/>
          <w:szCs w:val="19"/>
        </w:rPr>
        <w:t>(parte 2 de 2)</w:t>
      </w:r>
      <w:r w:rsidR="00DC6C70" w:rsidRPr="00817F50">
        <w:rPr>
          <w:rFonts w:ascii="Century Gothic" w:hAnsi="Century Gothic"/>
          <w:color w:val="231F20"/>
          <w:sz w:val="19"/>
          <w:szCs w:val="19"/>
        </w:rPr>
        <w:t>.</w:t>
      </w:r>
    </w:p>
    <w:p w14:paraId="3A3DD869" w14:textId="77777777" w:rsidR="000B1740" w:rsidRPr="00817F50" w:rsidRDefault="000B1740" w:rsidP="000B1740">
      <w:pPr>
        <w:pStyle w:val="Textoindependiente"/>
        <w:spacing w:before="74" w:line="250" w:lineRule="auto"/>
        <w:ind w:left="0" w:right="68"/>
        <w:jc w:val="center"/>
        <w:rPr>
          <w:rFonts w:ascii="Century Gothic" w:hAnsi="Century Gothic"/>
          <w:b/>
          <w:bCs/>
          <w:color w:val="231F20"/>
          <w:sz w:val="19"/>
          <w:szCs w:val="19"/>
        </w:rPr>
      </w:pPr>
    </w:p>
    <w:tbl>
      <w:tblPr>
        <w:tblW w:w="14454" w:type="dxa"/>
        <w:tblCellMar>
          <w:left w:w="70" w:type="dxa"/>
          <w:right w:w="70" w:type="dxa"/>
        </w:tblCellMar>
        <w:tblLook w:val="04A0" w:firstRow="1" w:lastRow="0" w:firstColumn="1" w:lastColumn="0" w:noHBand="0" w:noVBand="1"/>
      </w:tblPr>
      <w:tblGrid>
        <w:gridCol w:w="2371"/>
        <w:gridCol w:w="2410"/>
        <w:gridCol w:w="2693"/>
        <w:gridCol w:w="6980"/>
      </w:tblGrid>
      <w:tr w:rsidR="00A13865" w:rsidRPr="00817F50" w14:paraId="7EA9498E" w14:textId="77777777" w:rsidTr="00A51017">
        <w:trPr>
          <w:trHeight w:val="976"/>
        </w:trPr>
        <w:tc>
          <w:tcPr>
            <w:tcW w:w="2371"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71A4030B"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Tipo de variable</w:t>
            </w:r>
          </w:p>
        </w:tc>
        <w:tc>
          <w:tcPr>
            <w:tcW w:w="2410"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3C15A11A"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Unidad de medida</w:t>
            </w:r>
          </w:p>
        </w:tc>
        <w:tc>
          <w:tcPr>
            <w:tcW w:w="2693"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24D22FB3"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Criterio de valoración (opcional)</w:t>
            </w:r>
          </w:p>
        </w:tc>
        <w:tc>
          <w:tcPr>
            <w:tcW w:w="6980"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2E7CA3EB"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Universo de la variable directa</w:t>
            </w:r>
          </w:p>
        </w:tc>
      </w:tr>
      <w:tr w:rsidR="00A13865" w:rsidRPr="00817F50" w14:paraId="5305EB0E" w14:textId="77777777" w:rsidTr="00A51017">
        <w:trPr>
          <w:trHeight w:val="1319"/>
        </w:trPr>
        <w:tc>
          <w:tcPr>
            <w:tcW w:w="2371" w:type="dxa"/>
            <w:tcBorders>
              <w:top w:val="single" w:sz="4" w:space="0" w:color="000000" w:themeColor="text1"/>
              <w:left w:val="nil"/>
              <w:bottom w:val="single" w:sz="8" w:space="0" w:color="BFBFBF"/>
              <w:right w:val="single" w:sz="8" w:space="0" w:color="BFBFBF"/>
            </w:tcBorders>
            <w:shd w:val="clear" w:color="auto" w:fill="auto"/>
            <w:vAlign w:val="center"/>
            <w:hideMark/>
          </w:tcPr>
          <w:p w14:paraId="3F77CEF6"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Nominal </w:t>
            </w:r>
          </w:p>
        </w:tc>
        <w:tc>
          <w:tcPr>
            <w:tcW w:w="2410" w:type="dxa"/>
            <w:tcBorders>
              <w:top w:val="single" w:sz="4" w:space="0" w:color="000000" w:themeColor="text1"/>
              <w:left w:val="nil"/>
              <w:bottom w:val="single" w:sz="8" w:space="0" w:color="BFBFBF"/>
              <w:right w:val="single" w:sz="8" w:space="0" w:color="BFBFBF"/>
            </w:tcBorders>
            <w:shd w:val="clear" w:color="auto" w:fill="auto"/>
            <w:vAlign w:val="center"/>
            <w:hideMark/>
          </w:tcPr>
          <w:p w14:paraId="724B8F4D" w14:textId="77777777" w:rsidR="00A13865" w:rsidRPr="00817F50" w:rsidRDefault="00A13865" w:rsidP="00A51017">
            <w:pPr>
              <w:widowControl/>
              <w:rPr>
                <w:rFonts w:ascii="Century Gothic" w:eastAsia="Times New Roman" w:hAnsi="Century Gothic" w:cs="Calibri"/>
                <w:color w:val="000000"/>
                <w:sz w:val="18"/>
                <w:szCs w:val="18"/>
                <w:lang w:eastAsia="es-MX"/>
              </w:rPr>
            </w:pPr>
          </w:p>
        </w:tc>
        <w:tc>
          <w:tcPr>
            <w:tcW w:w="2693" w:type="dxa"/>
            <w:tcBorders>
              <w:top w:val="single" w:sz="4" w:space="0" w:color="000000" w:themeColor="text1"/>
              <w:left w:val="nil"/>
              <w:bottom w:val="single" w:sz="8" w:space="0" w:color="BFBFBF"/>
              <w:right w:val="single" w:sz="8" w:space="0" w:color="BFBFBF"/>
            </w:tcBorders>
            <w:shd w:val="clear" w:color="auto" w:fill="auto"/>
            <w:vAlign w:val="center"/>
            <w:hideMark/>
          </w:tcPr>
          <w:p w14:paraId="57C5784E"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No aplica</w:t>
            </w:r>
          </w:p>
        </w:tc>
        <w:tc>
          <w:tcPr>
            <w:tcW w:w="6980" w:type="dxa"/>
            <w:tcBorders>
              <w:top w:val="single" w:sz="4" w:space="0" w:color="000000" w:themeColor="text1"/>
              <w:left w:val="nil"/>
              <w:bottom w:val="single" w:sz="8" w:space="0" w:color="BFBFBF"/>
              <w:right w:val="single" w:sz="8" w:space="0" w:color="BFBFBF"/>
            </w:tcBorders>
            <w:shd w:val="clear" w:color="auto" w:fill="auto"/>
            <w:vAlign w:val="center"/>
            <w:hideMark/>
          </w:tcPr>
          <w:p w14:paraId="4DA52193"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Todos los informantes seleccionados</w:t>
            </w:r>
          </w:p>
        </w:tc>
      </w:tr>
      <w:tr w:rsidR="00A13865" w:rsidRPr="00817F50" w14:paraId="3172ED68" w14:textId="77777777" w:rsidTr="00A51017">
        <w:trPr>
          <w:trHeight w:val="1319"/>
        </w:trPr>
        <w:tc>
          <w:tcPr>
            <w:tcW w:w="2371" w:type="dxa"/>
            <w:tcBorders>
              <w:top w:val="single" w:sz="8" w:space="0" w:color="BFBFBF"/>
              <w:left w:val="nil"/>
              <w:bottom w:val="single" w:sz="8" w:space="0" w:color="BFBFBF"/>
              <w:right w:val="single" w:sz="8" w:space="0" w:color="BFBFBF"/>
            </w:tcBorders>
            <w:shd w:val="clear" w:color="auto" w:fill="auto"/>
            <w:vAlign w:val="center"/>
            <w:hideMark/>
          </w:tcPr>
          <w:p w14:paraId="25174C15"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Nominal</w:t>
            </w:r>
          </w:p>
        </w:tc>
        <w:tc>
          <w:tcPr>
            <w:tcW w:w="2410" w:type="dxa"/>
            <w:tcBorders>
              <w:top w:val="single" w:sz="8" w:space="0" w:color="BFBFBF"/>
              <w:left w:val="nil"/>
              <w:bottom w:val="single" w:sz="8" w:space="0" w:color="BFBFBF"/>
              <w:right w:val="single" w:sz="8" w:space="0" w:color="BFBFBF"/>
            </w:tcBorders>
            <w:shd w:val="clear" w:color="auto" w:fill="auto"/>
            <w:vAlign w:val="center"/>
            <w:hideMark/>
          </w:tcPr>
          <w:p w14:paraId="09CE8CDC" w14:textId="77777777" w:rsidR="00A13865" w:rsidRPr="00817F50" w:rsidRDefault="00A13865" w:rsidP="00A51017">
            <w:pPr>
              <w:widowControl/>
              <w:rPr>
                <w:rFonts w:ascii="Century Gothic" w:eastAsia="Times New Roman" w:hAnsi="Century Gothic" w:cs="Calibri"/>
                <w:color w:val="000000"/>
                <w:sz w:val="18"/>
                <w:szCs w:val="18"/>
                <w:lang w:eastAsia="es-MX"/>
              </w:rPr>
            </w:pPr>
          </w:p>
        </w:tc>
        <w:tc>
          <w:tcPr>
            <w:tcW w:w="2693" w:type="dxa"/>
            <w:tcBorders>
              <w:top w:val="single" w:sz="8" w:space="0" w:color="BFBFBF"/>
              <w:left w:val="nil"/>
              <w:bottom w:val="single" w:sz="8" w:space="0" w:color="BFBFBF"/>
              <w:right w:val="single" w:sz="8" w:space="0" w:color="BFBFBF"/>
            </w:tcBorders>
            <w:shd w:val="clear" w:color="auto" w:fill="auto"/>
            <w:vAlign w:val="center"/>
            <w:hideMark/>
          </w:tcPr>
          <w:p w14:paraId="53FE957C"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No aplica</w:t>
            </w:r>
          </w:p>
        </w:tc>
        <w:tc>
          <w:tcPr>
            <w:tcW w:w="6980" w:type="dxa"/>
            <w:tcBorders>
              <w:top w:val="single" w:sz="8" w:space="0" w:color="BFBFBF"/>
              <w:left w:val="nil"/>
              <w:bottom w:val="single" w:sz="8" w:space="0" w:color="BFBFBF"/>
              <w:right w:val="single" w:sz="8" w:space="0" w:color="BFBFBF"/>
            </w:tcBorders>
            <w:shd w:val="clear" w:color="auto" w:fill="auto"/>
            <w:vAlign w:val="center"/>
            <w:hideMark/>
          </w:tcPr>
          <w:p w14:paraId="68B98D69"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Todos los informantes seleccionados</w:t>
            </w:r>
          </w:p>
        </w:tc>
      </w:tr>
      <w:tr w:rsidR="00A13865" w:rsidRPr="00817F50" w14:paraId="721CC050" w14:textId="77777777" w:rsidTr="00A51017">
        <w:trPr>
          <w:trHeight w:val="1319"/>
        </w:trPr>
        <w:tc>
          <w:tcPr>
            <w:tcW w:w="2371" w:type="dxa"/>
            <w:tcBorders>
              <w:top w:val="single" w:sz="8" w:space="0" w:color="BFBFBF"/>
              <w:left w:val="nil"/>
              <w:bottom w:val="single" w:sz="8" w:space="0" w:color="BFBFBF"/>
              <w:right w:val="single" w:sz="8" w:space="0" w:color="BFBFBF"/>
            </w:tcBorders>
            <w:shd w:val="clear" w:color="auto" w:fill="auto"/>
            <w:vAlign w:val="center"/>
            <w:hideMark/>
          </w:tcPr>
          <w:p w14:paraId="210A76B7"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Nominal</w:t>
            </w:r>
          </w:p>
        </w:tc>
        <w:tc>
          <w:tcPr>
            <w:tcW w:w="2410" w:type="dxa"/>
            <w:tcBorders>
              <w:top w:val="single" w:sz="8" w:space="0" w:color="BFBFBF"/>
              <w:left w:val="nil"/>
              <w:bottom w:val="single" w:sz="8" w:space="0" w:color="BFBFBF"/>
              <w:right w:val="single" w:sz="8" w:space="0" w:color="BFBFBF"/>
            </w:tcBorders>
            <w:shd w:val="clear" w:color="auto" w:fill="auto"/>
            <w:vAlign w:val="center"/>
            <w:hideMark/>
          </w:tcPr>
          <w:p w14:paraId="29790C58" w14:textId="77777777" w:rsidR="00A13865" w:rsidRPr="00817F50" w:rsidRDefault="00A13865" w:rsidP="00A51017">
            <w:pPr>
              <w:widowControl/>
              <w:rPr>
                <w:rFonts w:ascii="Century Gothic" w:eastAsia="Times New Roman" w:hAnsi="Century Gothic" w:cs="Calibri"/>
                <w:color w:val="000000"/>
                <w:sz w:val="18"/>
                <w:szCs w:val="18"/>
                <w:lang w:eastAsia="es-MX"/>
              </w:rPr>
            </w:pPr>
          </w:p>
        </w:tc>
        <w:tc>
          <w:tcPr>
            <w:tcW w:w="2693" w:type="dxa"/>
            <w:tcBorders>
              <w:top w:val="single" w:sz="8" w:space="0" w:color="BFBFBF"/>
              <w:left w:val="nil"/>
              <w:bottom w:val="single" w:sz="8" w:space="0" w:color="BFBFBF"/>
              <w:right w:val="single" w:sz="8" w:space="0" w:color="BFBFBF"/>
            </w:tcBorders>
            <w:shd w:val="clear" w:color="auto" w:fill="auto"/>
            <w:vAlign w:val="center"/>
            <w:hideMark/>
          </w:tcPr>
          <w:p w14:paraId="23DB58D9"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No aplica</w:t>
            </w:r>
          </w:p>
        </w:tc>
        <w:tc>
          <w:tcPr>
            <w:tcW w:w="6980" w:type="dxa"/>
            <w:tcBorders>
              <w:top w:val="single" w:sz="8" w:space="0" w:color="BFBFBF"/>
              <w:left w:val="nil"/>
              <w:bottom w:val="single" w:sz="8" w:space="0" w:color="BFBFBF"/>
              <w:right w:val="single" w:sz="8" w:space="0" w:color="BFBFBF"/>
            </w:tcBorders>
            <w:shd w:val="clear" w:color="auto" w:fill="auto"/>
            <w:vAlign w:val="center"/>
            <w:hideMark/>
          </w:tcPr>
          <w:p w14:paraId="30EC3E3F"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Todos los informantes seleccionados que respondieron código 1 en P4_01</w:t>
            </w:r>
          </w:p>
        </w:tc>
      </w:tr>
      <w:tr w:rsidR="00A13865" w:rsidRPr="00817F50" w14:paraId="578EDCE5" w14:textId="77777777" w:rsidTr="00A51017">
        <w:trPr>
          <w:trHeight w:val="1319"/>
        </w:trPr>
        <w:tc>
          <w:tcPr>
            <w:tcW w:w="2371" w:type="dxa"/>
            <w:tcBorders>
              <w:top w:val="single" w:sz="8" w:space="0" w:color="BFBFBF"/>
              <w:left w:val="nil"/>
              <w:bottom w:val="single" w:sz="8" w:space="0" w:color="BFBFBF"/>
              <w:right w:val="single" w:sz="8" w:space="0" w:color="BFBFBF"/>
            </w:tcBorders>
            <w:shd w:val="clear" w:color="auto" w:fill="auto"/>
            <w:vAlign w:val="center"/>
            <w:hideMark/>
          </w:tcPr>
          <w:p w14:paraId="540ABD90" w14:textId="77777777" w:rsidR="00A13865" w:rsidRPr="00817F50" w:rsidRDefault="00A13865" w:rsidP="00A51017">
            <w:pPr>
              <w:widowControl/>
              <w:spacing w:after="240"/>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Nominal</w:t>
            </w:r>
          </w:p>
        </w:tc>
        <w:tc>
          <w:tcPr>
            <w:tcW w:w="2410" w:type="dxa"/>
            <w:tcBorders>
              <w:top w:val="single" w:sz="8" w:space="0" w:color="BFBFBF"/>
              <w:left w:val="nil"/>
              <w:bottom w:val="single" w:sz="8" w:space="0" w:color="BFBFBF"/>
              <w:right w:val="single" w:sz="8" w:space="0" w:color="BFBFBF"/>
            </w:tcBorders>
            <w:shd w:val="clear" w:color="auto" w:fill="auto"/>
            <w:vAlign w:val="center"/>
            <w:hideMark/>
          </w:tcPr>
          <w:p w14:paraId="3B172AEF" w14:textId="77777777" w:rsidR="00A13865" w:rsidRPr="00817F50" w:rsidRDefault="00A13865" w:rsidP="00A51017">
            <w:pPr>
              <w:widowControl/>
              <w:rPr>
                <w:rFonts w:ascii="Century Gothic" w:eastAsia="Times New Roman" w:hAnsi="Century Gothic" w:cs="Calibri"/>
                <w:color w:val="000000"/>
                <w:sz w:val="18"/>
                <w:szCs w:val="18"/>
                <w:lang w:eastAsia="es-MX"/>
              </w:rPr>
            </w:pPr>
          </w:p>
        </w:tc>
        <w:tc>
          <w:tcPr>
            <w:tcW w:w="2693" w:type="dxa"/>
            <w:tcBorders>
              <w:top w:val="single" w:sz="8" w:space="0" w:color="BFBFBF"/>
              <w:left w:val="nil"/>
              <w:bottom w:val="single" w:sz="8" w:space="0" w:color="BFBFBF"/>
              <w:right w:val="single" w:sz="8" w:space="0" w:color="BFBFBF"/>
            </w:tcBorders>
            <w:shd w:val="clear" w:color="auto" w:fill="auto"/>
            <w:vAlign w:val="center"/>
            <w:hideMark/>
          </w:tcPr>
          <w:p w14:paraId="02D6E2B4"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No aplica</w:t>
            </w:r>
          </w:p>
        </w:tc>
        <w:tc>
          <w:tcPr>
            <w:tcW w:w="6980" w:type="dxa"/>
            <w:tcBorders>
              <w:top w:val="single" w:sz="8" w:space="0" w:color="BFBFBF"/>
              <w:left w:val="nil"/>
              <w:bottom w:val="single" w:sz="8" w:space="0" w:color="BFBFBF"/>
              <w:right w:val="single" w:sz="8" w:space="0" w:color="BFBFBF"/>
            </w:tcBorders>
            <w:shd w:val="clear" w:color="auto" w:fill="auto"/>
            <w:vAlign w:val="center"/>
            <w:hideMark/>
          </w:tcPr>
          <w:p w14:paraId="08C3B8A2"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Todos los informantes seleccionados que respondieron código 1 en al menos una de las preguntas P4_01, P4_02, P4_03, hasta la pregunta P4_10</w:t>
            </w:r>
          </w:p>
        </w:tc>
      </w:tr>
      <w:tr w:rsidR="00A13865" w:rsidRPr="00817F50" w14:paraId="1946C3F1" w14:textId="77777777" w:rsidTr="00A51017">
        <w:trPr>
          <w:trHeight w:val="797"/>
        </w:trPr>
        <w:tc>
          <w:tcPr>
            <w:tcW w:w="2371" w:type="dxa"/>
            <w:tcBorders>
              <w:top w:val="single" w:sz="8" w:space="0" w:color="BFBFBF"/>
              <w:left w:val="nil"/>
              <w:bottom w:val="single" w:sz="4" w:space="0" w:color="000000" w:themeColor="text1"/>
              <w:right w:val="single" w:sz="8" w:space="0" w:color="BFBFBF"/>
            </w:tcBorders>
            <w:shd w:val="clear" w:color="auto" w:fill="auto"/>
            <w:vAlign w:val="center"/>
            <w:hideMark/>
          </w:tcPr>
          <w:p w14:paraId="1EBD16F3"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Nominal</w:t>
            </w:r>
          </w:p>
        </w:tc>
        <w:tc>
          <w:tcPr>
            <w:tcW w:w="2410" w:type="dxa"/>
            <w:tcBorders>
              <w:top w:val="single" w:sz="8" w:space="0" w:color="BFBFBF"/>
              <w:left w:val="nil"/>
              <w:bottom w:val="single" w:sz="4" w:space="0" w:color="000000" w:themeColor="text1"/>
              <w:right w:val="single" w:sz="8" w:space="0" w:color="BFBFBF"/>
            </w:tcBorders>
            <w:shd w:val="clear" w:color="auto" w:fill="auto"/>
            <w:vAlign w:val="center"/>
            <w:hideMark/>
          </w:tcPr>
          <w:p w14:paraId="572623B2" w14:textId="77777777" w:rsidR="00A13865" w:rsidRPr="00817F50" w:rsidRDefault="00A13865" w:rsidP="00A51017">
            <w:pPr>
              <w:widowControl/>
              <w:rPr>
                <w:rFonts w:ascii="Century Gothic" w:eastAsia="Times New Roman" w:hAnsi="Century Gothic" w:cs="Calibri"/>
                <w:color w:val="000000"/>
                <w:sz w:val="18"/>
                <w:szCs w:val="18"/>
                <w:lang w:eastAsia="es-MX"/>
              </w:rPr>
            </w:pPr>
          </w:p>
        </w:tc>
        <w:tc>
          <w:tcPr>
            <w:tcW w:w="2693" w:type="dxa"/>
            <w:tcBorders>
              <w:top w:val="single" w:sz="8" w:space="0" w:color="BFBFBF"/>
              <w:left w:val="nil"/>
              <w:bottom w:val="single" w:sz="4" w:space="0" w:color="000000" w:themeColor="text1"/>
              <w:right w:val="single" w:sz="8" w:space="0" w:color="BFBFBF"/>
            </w:tcBorders>
            <w:shd w:val="clear" w:color="auto" w:fill="auto"/>
            <w:vAlign w:val="center"/>
            <w:hideMark/>
          </w:tcPr>
          <w:p w14:paraId="6D343F13"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No aplica</w:t>
            </w:r>
          </w:p>
        </w:tc>
        <w:tc>
          <w:tcPr>
            <w:tcW w:w="6980" w:type="dxa"/>
            <w:tcBorders>
              <w:top w:val="single" w:sz="8" w:space="0" w:color="BFBFBF"/>
              <w:left w:val="nil"/>
              <w:bottom w:val="single" w:sz="4" w:space="0" w:color="000000" w:themeColor="text1"/>
              <w:right w:val="single" w:sz="8" w:space="0" w:color="BFBFBF"/>
            </w:tcBorders>
            <w:shd w:val="clear" w:color="auto" w:fill="auto"/>
            <w:vAlign w:val="center"/>
            <w:hideMark/>
          </w:tcPr>
          <w:p w14:paraId="0864ACD3"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Residentes habituales del hogar de 6 años y más de edad</w:t>
            </w:r>
          </w:p>
        </w:tc>
      </w:tr>
    </w:tbl>
    <w:p w14:paraId="4AD7AB40" w14:textId="77777777" w:rsidR="000B1740" w:rsidRPr="00817F50" w:rsidRDefault="000B1740" w:rsidP="000B1740">
      <w:pPr>
        <w:pStyle w:val="Textoindependiente"/>
        <w:spacing w:before="74" w:line="250" w:lineRule="auto"/>
        <w:ind w:left="0" w:right="68"/>
        <w:jc w:val="center"/>
        <w:rPr>
          <w:rFonts w:ascii="Century Gothic" w:hAnsi="Century Gothic"/>
          <w:b/>
          <w:bCs/>
          <w:color w:val="231F20"/>
          <w:sz w:val="19"/>
          <w:szCs w:val="19"/>
        </w:rPr>
      </w:pPr>
    </w:p>
    <w:p w14:paraId="4ED180A7" w14:textId="77777777" w:rsidR="000B1740" w:rsidRPr="00817F50" w:rsidRDefault="000B1740" w:rsidP="000B1740">
      <w:pPr>
        <w:pStyle w:val="Textoindependiente"/>
        <w:spacing w:before="74" w:line="250" w:lineRule="auto"/>
        <w:ind w:left="0" w:right="68"/>
        <w:rPr>
          <w:rFonts w:ascii="Century Gothic" w:hAnsi="Century Gothic"/>
          <w:color w:val="231F20"/>
          <w:sz w:val="19"/>
          <w:szCs w:val="19"/>
        </w:rPr>
      </w:pPr>
      <w:r w:rsidRPr="00817F50">
        <w:rPr>
          <w:rFonts w:ascii="Century Gothic" w:hAnsi="Century Gothic"/>
          <w:color w:val="231F20"/>
          <w:sz w:val="19"/>
          <w:szCs w:val="19"/>
        </w:rPr>
        <w:t xml:space="preserve">Nota: Para fines ilustrativos se presenta solo un extracto del total de variables que componen el </w:t>
      </w:r>
      <w:r w:rsidR="00E44DE1" w:rsidRPr="00817F50">
        <w:rPr>
          <w:rFonts w:ascii="Century Gothic" w:hAnsi="Century Gothic"/>
          <w:color w:val="231F20"/>
          <w:sz w:val="19"/>
          <w:szCs w:val="19"/>
        </w:rPr>
        <w:t>Programa de Información</w:t>
      </w:r>
      <w:r w:rsidRPr="00817F50">
        <w:rPr>
          <w:rFonts w:ascii="Century Gothic" w:hAnsi="Century Gothic"/>
          <w:color w:val="231F20"/>
          <w:sz w:val="19"/>
          <w:szCs w:val="19"/>
        </w:rPr>
        <w:t>.</w:t>
      </w:r>
    </w:p>
    <w:p w14:paraId="56416EAB" w14:textId="77777777" w:rsidR="000B1740" w:rsidRPr="00817F50" w:rsidRDefault="000B1740" w:rsidP="002A620D">
      <w:pPr>
        <w:pStyle w:val="Textoindependiente"/>
        <w:spacing w:before="74" w:line="250" w:lineRule="auto"/>
        <w:ind w:left="0" w:right="68"/>
        <w:rPr>
          <w:rFonts w:ascii="Century Gothic" w:hAnsi="Century Gothic"/>
          <w:color w:val="231F20"/>
          <w:sz w:val="19"/>
          <w:szCs w:val="19"/>
        </w:rPr>
      </w:pPr>
    </w:p>
    <w:p w14:paraId="273F7475" w14:textId="77777777" w:rsidR="002A620D" w:rsidRPr="00817F50" w:rsidRDefault="002A620D" w:rsidP="00A66E7F">
      <w:pPr>
        <w:pStyle w:val="Textoindependiente"/>
        <w:spacing w:before="74" w:line="250" w:lineRule="auto"/>
        <w:ind w:left="0" w:right="68"/>
        <w:jc w:val="center"/>
        <w:rPr>
          <w:rFonts w:ascii="Century Gothic" w:hAnsi="Century Gothic"/>
          <w:b/>
          <w:bCs/>
          <w:color w:val="231F20"/>
          <w:sz w:val="19"/>
          <w:szCs w:val="19"/>
        </w:rPr>
      </w:pPr>
    </w:p>
    <w:p w14:paraId="48637A47" w14:textId="77777777" w:rsidR="000B1740" w:rsidRPr="00817F50" w:rsidRDefault="000B1740" w:rsidP="00A66E7F">
      <w:pPr>
        <w:pStyle w:val="Textoindependiente"/>
        <w:spacing w:before="74" w:line="250" w:lineRule="auto"/>
        <w:ind w:left="0" w:right="68"/>
        <w:jc w:val="center"/>
        <w:rPr>
          <w:rFonts w:ascii="Century Gothic" w:hAnsi="Century Gothic"/>
          <w:b/>
          <w:bCs/>
          <w:color w:val="231F20"/>
          <w:sz w:val="19"/>
          <w:szCs w:val="19"/>
        </w:rPr>
      </w:pPr>
    </w:p>
    <w:p w14:paraId="2B56E477" w14:textId="77777777" w:rsidR="000B1740" w:rsidRPr="00817F50" w:rsidRDefault="000B1740" w:rsidP="00A66E7F">
      <w:pPr>
        <w:pStyle w:val="Textoindependiente"/>
        <w:spacing w:before="74" w:line="250" w:lineRule="auto"/>
        <w:ind w:left="0" w:right="68"/>
        <w:jc w:val="center"/>
        <w:rPr>
          <w:rFonts w:ascii="Century Gothic" w:hAnsi="Century Gothic"/>
          <w:b/>
          <w:bCs/>
          <w:color w:val="231F20"/>
          <w:sz w:val="19"/>
          <w:szCs w:val="19"/>
        </w:rPr>
      </w:pPr>
    </w:p>
    <w:p w14:paraId="3F876792" w14:textId="77777777" w:rsidR="000B1740" w:rsidRPr="00817F50" w:rsidRDefault="000B1740" w:rsidP="00A66E7F">
      <w:pPr>
        <w:pStyle w:val="Textoindependiente"/>
        <w:spacing w:before="74" w:line="250" w:lineRule="auto"/>
        <w:ind w:left="0" w:right="68"/>
        <w:jc w:val="center"/>
        <w:rPr>
          <w:rFonts w:ascii="Century Gothic" w:hAnsi="Century Gothic"/>
          <w:b/>
          <w:bCs/>
          <w:color w:val="231F20"/>
          <w:sz w:val="19"/>
          <w:szCs w:val="19"/>
        </w:rPr>
      </w:pPr>
    </w:p>
    <w:p w14:paraId="489D2AAC" w14:textId="77777777" w:rsidR="000B1740" w:rsidRPr="00817F50" w:rsidRDefault="000B1740" w:rsidP="00A66E7F">
      <w:pPr>
        <w:pStyle w:val="Textoindependiente"/>
        <w:spacing w:before="74" w:line="250" w:lineRule="auto"/>
        <w:ind w:left="0" w:right="68"/>
        <w:jc w:val="center"/>
        <w:rPr>
          <w:rFonts w:ascii="Century Gothic" w:hAnsi="Century Gothic"/>
          <w:b/>
          <w:bCs/>
          <w:color w:val="231F20"/>
          <w:sz w:val="19"/>
          <w:szCs w:val="19"/>
        </w:rPr>
      </w:pPr>
    </w:p>
    <w:p w14:paraId="507AF222" w14:textId="77777777" w:rsidR="00111042" w:rsidRPr="00817F50" w:rsidRDefault="00111042" w:rsidP="00111042">
      <w:pPr>
        <w:pStyle w:val="Ttulo1"/>
        <w:ind w:left="426" w:hanging="426"/>
        <w:rPr>
          <w:rFonts w:ascii="Century Gothic" w:hAnsi="Century Gothic" w:cstheme="minorHAnsi"/>
          <w:color w:val="365F91" w:themeColor="accent1" w:themeShade="BF"/>
        </w:rPr>
      </w:pPr>
      <w:bookmarkStart w:id="222" w:name="_Toc83729690"/>
      <w:bookmarkStart w:id="223" w:name="_Toc85726047"/>
      <w:r w:rsidRPr="00817F50">
        <w:rPr>
          <w:rFonts w:ascii="Century Gothic" w:hAnsi="Century Gothic" w:cstheme="minorHAnsi"/>
          <w:color w:val="365F91" w:themeColor="accent1" w:themeShade="BF"/>
        </w:rPr>
        <w:t xml:space="preserve">ANEXO </w:t>
      </w:r>
      <w:r w:rsidR="00C44E3E">
        <w:rPr>
          <w:rFonts w:ascii="Century Gothic" w:hAnsi="Century Gothic" w:cstheme="minorHAnsi"/>
          <w:color w:val="365F91" w:themeColor="accent1" w:themeShade="BF"/>
        </w:rPr>
        <w:t>VIII</w:t>
      </w:r>
      <w:r w:rsidRPr="00817F50">
        <w:rPr>
          <w:rFonts w:ascii="Century Gothic" w:hAnsi="Century Gothic" w:cstheme="minorHAnsi"/>
          <w:color w:val="365F91" w:themeColor="accent1" w:themeShade="BF"/>
        </w:rPr>
        <w:t xml:space="preserve">: </w:t>
      </w:r>
      <w:r w:rsidR="006E3DD3" w:rsidRPr="00817F50">
        <w:rPr>
          <w:rFonts w:ascii="Century Gothic" w:hAnsi="Century Gothic" w:cstheme="minorHAnsi"/>
          <w:color w:val="365F91" w:themeColor="accent1" w:themeShade="BF"/>
        </w:rPr>
        <w:t xml:space="preserve">EJEMPLO </w:t>
      </w:r>
      <w:r w:rsidR="001F7BCC" w:rsidRPr="00817F50">
        <w:rPr>
          <w:rFonts w:ascii="Century Gothic" w:hAnsi="Century Gothic" w:cstheme="minorHAnsi"/>
          <w:color w:val="365F91" w:themeColor="accent1" w:themeShade="BF"/>
        </w:rPr>
        <w:t xml:space="preserve">DE </w:t>
      </w:r>
      <w:r w:rsidR="00DA686D" w:rsidRPr="00817F50">
        <w:rPr>
          <w:rFonts w:ascii="Century Gothic" w:hAnsi="Century Gothic" w:cstheme="minorHAnsi"/>
          <w:color w:val="365F91" w:themeColor="accent1" w:themeShade="BF"/>
        </w:rPr>
        <w:t xml:space="preserve">FORMATO DE LLENADO DEL </w:t>
      </w:r>
      <w:r w:rsidR="006E3DD3" w:rsidRPr="00817F50">
        <w:rPr>
          <w:rFonts w:ascii="Century Gothic" w:hAnsi="Century Gothic" w:cstheme="minorHAnsi"/>
          <w:color w:val="365F91" w:themeColor="accent1" w:themeShade="BF"/>
        </w:rPr>
        <w:t>DISEÑO DE PRODUCTOS DE INFORMACIÓN Y SUS PRESENTACIONES</w:t>
      </w:r>
      <w:bookmarkEnd w:id="222"/>
      <w:bookmarkEnd w:id="223"/>
    </w:p>
    <w:p w14:paraId="17A7E08A" w14:textId="77777777" w:rsidR="00D87F5D" w:rsidRPr="00817F50" w:rsidRDefault="00D87F5D" w:rsidP="006A58C5">
      <w:pPr>
        <w:pStyle w:val="Textoindependiente"/>
        <w:spacing w:before="74" w:line="250" w:lineRule="auto"/>
        <w:ind w:left="0" w:right="68"/>
        <w:jc w:val="center"/>
        <w:rPr>
          <w:rFonts w:ascii="Century Gothic" w:hAnsi="Century Gothic"/>
          <w:b/>
          <w:bCs/>
          <w:color w:val="231F20"/>
          <w:sz w:val="19"/>
          <w:szCs w:val="19"/>
        </w:rPr>
      </w:pPr>
    </w:p>
    <w:bookmarkEnd w:id="209"/>
    <w:p w14:paraId="1E5DCDF9" w14:textId="77777777" w:rsidR="006E3DD3" w:rsidRPr="00817F50" w:rsidRDefault="006E3DD3" w:rsidP="006E3DD3">
      <w:pPr>
        <w:pStyle w:val="Textoindependiente"/>
        <w:spacing w:before="74" w:line="250" w:lineRule="auto"/>
        <w:ind w:left="0" w:right="68"/>
        <w:jc w:val="center"/>
        <w:rPr>
          <w:rFonts w:ascii="Century Gothic" w:hAnsi="Century Gothic"/>
          <w:b/>
          <w:bCs/>
          <w:color w:val="231F20"/>
          <w:sz w:val="19"/>
          <w:szCs w:val="19"/>
        </w:rPr>
      </w:pPr>
      <w:r w:rsidRPr="00817F50">
        <w:rPr>
          <w:rFonts w:ascii="Century Gothic" w:hAnsi="Century Gothic"/>
          <w:b/>
          <w:bCs/>
          <w:color w:val="231F20"/>
          <w:sz w:val="19"/>
          <w:szCs w:val="19"/>
        </w:rPr>
        <w:t>PRODUCTOS DE INFORMACIÓN Y SUS PRESENTACIONES</w:t>
      </w:r>
      <w:r w:rsidR="00DC6C70" w:rsidRPr="00817F50">
        <w:rPr>
          <w:rFonts w:ascii="Century Gothic" w:hAnsi="Century Gothic"/>
          <w:b/>
          <w:bCs/>
          <w:color w:val="231F20"/>
          <w:sz w:val="19"/>
          <w:szCs w:val="19"/>
        </w:rPr>
        <w:t xml:space="preserve"> DEL</w:t>
      </w:r>
      <w:r w:rsidRPr="00817F50">
        <w:rPr>
          <w:rFonts w:ascii="Century Gothic" w:hAnsi="Century Gothic"/>
          <w:b/>
          <w:bCs/>
          <w:color w:val="231F20"/>
          <w:sz w:val="19"/>
          <w:szCs w:val="19"/>
        </w:rPr>
        <w:t xml:space="preserve"> MOCIBA</w:t>
      </w:r>
      <w:r w:rsidR="002A620D" w:rsidRPr="00817F50">
        <w:rPr>
          <w:rFonts w:ascii="Century Gothic" w:hAnsi="Century Gothic"/>
          <w:b/>
          <w:bCs/>
          <w:color w:val="231F20"/>
          <w:sz w:val="19"/>
          <w:szCs w:val="19"/>
        </w:rPr>
        <w:t>.</w:t>
      </w:r>
    </w:p>
    <w:tbl>
      <w:tblPr>
        <w:tblW w:w="14395" w:type="dxa"/>
        <w:jc w:val="center"/>
        <w:tblCellMar>
          <w:left w:w="70" w:type="dxa"/>
          <w:right w:w="70" w:type="dxa"/>
        </w:tblCellMar>
        <w:tblLook w:val="04A0" w:firstRow="1" w:lastRow="0" w:firstColumn="1" w:lastColumn="0" w:noHBand="0" w:noVBand="1"/>
      </w:tblPr>
      <w:tblGrid>
        <w:gridCol w:w="2024"/>
        <w:gridCol w:w="1440"/>
        <w:gridCol w:w="1541"/>
        <w:gridCol w:w="1145"/>
        <w:gridCol w:w="1181"/>
        <w:gridCol w:w="787"/>
        <w:gridCol w:w="856"/>
        <w:gridCol w:w="1086"/>
        <w:gridCol w:w="1351"/>
        <w:gridCol w:w="951"/>
        <w:gridCol w:w="1227"/>
        <w:gridCol w:w="806"/>
      </w:tblGrid>
      <w:tr w:rsidR="00A13865" w:rsidRPr="00817F50" w14:paraId="5FCBD2BB" w14:textId="77777777" w:rsidTr="00A51017">
        <w:trPr>
          <w:trHeight w:val="555"/>
          <w:jc w:val="center"/>
        </w:trPr>
        <w:tc>
          <w:tcPr>
            <w:tcW w:w="2024" w:type="dxa"/>
            <w:tcBorders>
              <w:bottom w:val="single" w:sz="4" w:space="0" w:color="auto"/>
            </w:tcBorders>
            <w:shd w:val="clear" w:color="auto" w:fill="auto"/>
            <w:vAlign w:val="center"/>
            <w:hideMark/>
          </w:tcPr>
          <w:p w14:paraId="0FB39A02" w14:textId="77777777" w:rsidR="00A13865" w:rsidRPr="00817F50" w:rsidRDefault="00A13865" w:rsidP="00A51017">
            <w:pPr>
              <w:widowControl/>
              <w:rPr>
                <w:rFonts w:ascii="Century Gothic" w:eastAsia="Times New Roman" w:hAnsi="Century Gothic" w:cs="Calibri"/>
                <w:b/>
                <w:bCs/>
                <w:color w:val="000000"/>
                <w:sz w:val="18"/>
                <w:szCs w:val="18"/>
                <w:lang w:eastAsia="es-MX"/>
              </w:rPr>
            </w:pPr>
          </w:p>
        </w:tc>
        <w:tc>
          <w:tcPr>
            <w:tcW w:w="1440" w:type="dxa"/>
            <w:tcBorders>
              <w:bottom w:val="single" w:sz="4" w:space="0" w:color="auto"/>
            </w:tcBorders>
            <w:shd w:val="clear" w:color="auto" w:fill="auto"/>
            <w:vAlign w:val="center"/>
            <w:hideMark/>
          </w:tcPr>
          <w:p w14:paraId="7827FC51"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p>
        </w:tc>
        <w:tc>
          <w:tcPr>
            <w:tcW w:w="1541" w:type="dxa"/>
            <w:tcBorders>
              <w:bottom w:val="single" w:sz="4" w:space="0" w:color="auto"/>
            </w:tcBorders>
            <w:shd w:val="clear" w:color="auto" w:fill="auto"/>
            <w:vAlign w:val="center"/>
            <w:hideMark/>
          </w:tcPr>
          <w:p w14:paraId="3107951B"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p>
        </w:tc>
        <w:tc>
          <w:tcPr>
            <w:tcW w:w="1145" w:type="dxa"/>
            <w:tcBorders>
              <w:bottom w:val="single" w:sz="4" w:space="0" w:color="auto"/>
            </w:tcBorders>
          </w:tcPr>
          <w:p w14:paraId="0AEFF305"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p>
        </w:tc>
        <w:tc>
          <w:tcPr>
            <w:tcW w:w="1181" w:type="dxa"/>
            <w:tcBorders>
              <w:bottom w:val="single" w:sz="4" w:space="0" w:color="auto"/>
            </w:tcBorders>
          </w:tcPr>
          <w:p w14:paraId="324AC1DC"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p>
        </w:tc>
        <w:tc>
          <w:tcPr>
            <w:tcW w:w="787" w:type="dxa"/>
            <w:tcBorders>
              <w:bottom w:val="single" w:sz="4" w:space="0" w:color="auto"/>
            </w:tcBorders>
            <w:shd w:val="clear" w:color="auto" w:fill="auto"/>
          </w:tcPr>
          <w:p w14:paraId="78FBF3DA"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p>
        </w:tc>
        <w:tc>
          <w:tcPr>
            <w:tcW w:w="856" w:type="dxa"/>
            <w:tcBorders>
              <w:bottom w:val="single" w:sz="4" w:space="0" w:color="auto"/>
            </w:tcBorders>
            <w:shd w:val="clear" w:color="auto" w:fill="auto"/>
          </w:tcPr>
          <w:p w14:paraId="74C6F7B7"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p>
        </w:tc>
        <w:tc>
          <w:tcPr>
            <w:tcW w:w="1086" w:type="dxa"/>
            <w:tcBorders>
              <w:bottom w:val="single" w:sz="4" w:space="0" w:color="auto"/>
            </w:tcBorders>
            <w:shd w:val="clear" w:color="auto" w:fill="auto"/>
          </w:tcPr>
          <w:p w14:paraId="101A1BB3"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p>
        </w:tc>
        <w:tc>
          <w:tcPr>
            <w:tcW w:w="1351" w:type="dxa"/>
            <w:tcBorders>
              <w:bottom w:val="single" w:sz="4" w:space="0" w:color="auto"/>
              <w:right w:val="single" w:sz="4" w:space="0" w:color="auto"/>
            </w:tcBorders>
            <w:shd w:val="clear" w:color="auto" w:fill="auto"/>
            <w:vAlign w:val="center"/>
            <w:hideMark/>
          </w:tcPr>
          <w:p w14:paraId="54A54B03"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p>
        </w:tc>
        <w:tc>
          <w:tcPr>
            <w:tcW w:w="2984" w:type="dxa"/>
            <w:gridSpan w:val="3"/>
            <w:tcBorders>
              <w:top w:val="single" w:sz="4" w:space="0" w:color="auto"/>
              <w:left w:val="single" w:sz="4" w:space="0" w:color="auto"/>
              <w:bottom w:val="single" w:sz="4" w:space="0" w:color="auto"/>
              <w:right w:val="single" w:sz="4" w:space="0" w:color="auto"/>
            </w:tcBorders>
            <w:shd w:val="clear" w:color="000000" w:fill="E2EFDA"/>
            <w:vAlign w:val="center"/>
            <w:hideMark/>
          </w:tcPr>
          <w:p w14:paraId="643B99A4"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 xml:space="preserve">Información general para la </w:t>
            </w:r>
          </w:p>
          <w:p w14:paraId="5D820377"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“vista tema”</w:t>
            </w:r>
          </w:p>
        </w:tc>
      </w:tr>
      <w:tr w:rsidR="00A13865" w:rsidRPr="00817F50" w14:paraId="13B504FF" w14:textId="77777777" w:rsidTr="00A51017">
        <w:trPr>
          <w:trHeight w:val="555"/>
          <w:jc w:val="center"/>
        </w:trPr>
        <w:tc>
          <w:tcPr>
            <w:tcW w:w="2024" w:type="dxa"/>
            <w:tcBorders>
              <w:top w:val="single" w:sz="4" w:space="0" w:color="auto"/>
              <w:left w:val="single" w:sz="4" w:space="0" w:color="auto"/>
              <w:bottom w:val="single" w:sz="4" w:space="0" w:color="auto"/>
              <w:right w:val="single" w:sz="4" w:space="0" w:color="000000" w:themeColor="text1"/>
            </w:tcBorders>
            <w:shd w:val="clear" w:color="auto" w:fill="D6E3BC" w:themeFill="accent3" w:themeFillTint="66"/>
            <w:vAlign w:val="center"/>
          </w:tcPr>
          <w:p w14:paraId="29603C5B" w14:textId="77777777" w:rsidR="00A13865" w:rsidRPr="00817F50" w:rsidRDefault="00A13865" w:rsidP="00A51017">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Nombre del Indicador Objetivo</w:t>
            </w:r>
          </w:p>
        </w:tc>
        <w:tc>
          <w:tcPr>
            <w:tcW w:w="1440" w:type="dxa"/>
            <w:tcBorders>
              <w:top w:val="single" w:sz="4" w:space="0" w:color="auto"/>
              <w:left w:val="single" w:sz="4" w:space="0" w:color="000000" w:themeColor="text1"/>
              <w:bottom w:val="single" w:sz="4" w:space="0" w:color="auto"/>
              <w:right w:val="single" w:sz="4" w:space="0" w:color="000000" w:themeColor="text1"/>
            </w:tcBorders>
            <w:shd w:val="clear" w:color="auto" w:fill="D6E3BC" w:themeFill="accent3" w:themeFillTint="66"/>
            <w:vAlign w:val="center"/>
          </w:tcPr>
          <w:p w14:paraId="6BF84287"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 xml:space="preserve">Dominios de estudio </w:t>
            </w:r>
          </w:p>
        </w:tc>
        <w:tc>
          <w:tcPr>
            <w:tcW w:w="1541" w:type="dxa"/>
            <w:tcBorders>
              <w:top w:val="single" w:sz="4" w:space="0" w:color="auto"/>
              <w:left w:val="single" w:sz="4" w:space="0" w:color="000000" w:themeColor="text1"/>
              <w:bottom w:val="single" w:sz="4" w:space="0" w:color="auto"/>
              <w:right w:val="single" w:sz="4" w:space="0" w:color="000000" w:themeColor="text1"/>
            </w:tcBorders>
            <w:shd w:val="clear" w:color="000000" w:fill="E2EFDA"/>
            <w:vAlign w:val="center"/>
          </w:tcPr>
          <w:p w14:paraId="2E1D1C38"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 xml:space="preserve">Plan de Tabulados predefinidos* </w:t>
            </w:r>
          </w:p>
        </w:tc>
        <w:tc>
          <w:tcPr>
            <w:tcW w:w="1145" w:type="dxa"/>
            <w:tcBorders>
              <w:top w:val="single" w:sz="4" w:space="0" w:color="auto"/>
              <w:left w:val="single" w:sz="4" w:space="0" w:color="000000" w:themeColor="text1"/>
              <w:bottom w:val="single" w:sz="4" w:space="0" w:color="auto"/>
              <w:right w:val="single" w:sz="4" w:space="0" w:color="000000" w:themeColor="text1"/>
            </w:tcBorders>
            <w:shd w:val="clear" w:color="000000" w:fill="E2EFDA"/>
          </w:tcPr>
          <w:p w14:paraId="2DD06ED4"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Tabulados interactivos</w:t>
            </w:r>
          </w:p>
        </w:tc>
        <w:tc>
          <w:tcPr>
            <w:tcW w:w="1181" w:type="dxa"/>
            <w:tcBorders>
              <w:top w:val="single" w:sz="4" w:space="0" w:color="auto"/>
              <w:left w:val="single" w:sz="4" w:space="0" w:color="000000" w:themeColor="text1"/>
              <w:bottom w:val="single" w:sz="4" w:space="0" w:color="auto"/>
              <w:right w:val="single" w:sz="4" w:space="0" w:color="000000" w:themeColor="text1"/>
            </w:tcBorders>
            <w:shd w:val="clear" w:color="000000" w:fill="E2EFDA"/>
          </w:tcPr>
          <w:p w14:paraId="303896BB"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Indicadores de precisión</w:t>
            </w:r>
          </w:p>
        </w:tc>
        <w:tc>
          <w:tcPr>
            <w:tcW w:w="787" w:type="dxa"/>
            <w:tcBorders>
              <w:top w:val="single" w:sz="4" w:space="0" w:color="auto"/>
              <w:left w:val="single" w:sz="4" w:space="0" w:color="000000" w:themeColor="text1"/>
              <w:bottom w:val="single" w:sz="4" w:space="0" w:color="auto"/>
              <w:right w:val="single" w:sz="4" w:space="0" w:color="000000" w:themeColor="text1"/>
            </w:tcBorders>
            <w:shd w:val="clear" w:color="000000" w:fill="E2EFDA"/>
            <w:vAlign w:val="center"/>
          </w:tcPr>
          <w:p w14:paraId="05FB4400"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BISE</w:t>
            </w:r>
          </w:p>
        </w:tc>
        <w:tc>
          <w:tcPr>
            <w:tcW w:w="856" w:type="dxa"/>
            <w:tcBorders>
              <w:top w:val="single" w:sz="4" w:space="0" w:color="auto"/>
              <w:left w:val="single" w:sz="4" w:space="0" w:color="000000" w:themeColor="text1"/>
              <w:bottom w:val="single" w:sz="4" w:space="0" w:color="auto"/>
              <w:right w:val="single" w:sz="4" w:space="0" w:color="000000" w:themeColor="text1"/>
            </w:tcBorders>
            <w:shd w:val="clear" w:color="000000" w:fill="E2EFDA"/>
            <w:vAlign w:val="center"/>
          </w:tcPr>
          <w:p w14:paraId="136C7318"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BIE</w:t>
            </w:r>
          </w:p>
        </w:tc>
        <w:tc>
          <w:tcPr>
            <w:tcW w:w="1086" w:type="dxa"/>
            <w:tcBorders>
              <w:top w:val="single" w:sz="4" w:space="0" w:color="auto"/>
              <w:left w:val="single" w:sz="4" w:space="0" w:color="000000" w:themeColor="text1"/>
              <w:bottom w:val="single" w:sz="4" w:space="0" w:color="auto"/>
              <w:right w:val="single" w:sz="4" w:space="0" w:color="000000" w:themeColor="text1"/>
            </w:tcBorders>
            <w:shd w:val="clear" w:color="000000" w:fill="E2EFDA"/>
            <w:vAlign w:val="center"/>
          </w:tcPr>
          <w:p w14:paraId="428810F2"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Datos abiertos</w:t>
            </w:r>
          </w:p>
        </w:tc>
        <w:tc>
          <w:tcPr>
            <w:tcW w:w="1351" w:type="dxa"/>
            <w:tcBorders>
              <w:top w:val="single" w:sz="4" w:space="0" w:color="auto"/>
              <w:left w:val="single" w:sz="4" w:space="0" w:color="000000" w:themeColor="text1"/>
              <w:bottom w:val="single" w:sz="4" w:space="0" w:color="auto"/>
              <w:right w:val="single" w:sz="4" w:space="0" w:color="auto"/>
            </w:tcBorders>
            <w:shd w:val="clear" w:color="000000" w:fill="E2EFDA"/>
            <w:vAlign w:val="center"/>
          </w:tcPr>
          <w:p w14:paraId="78FEFAB6"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Tipo de comunicado</w:t>
            </w:r>
          </w:p>
        </w:tc>
        <w:tc>
          <w:tcPr>
            <w:tcW w:w="951" w:type="dxa"/>
            <w:tcBorders>
              <w:top w:val="single" w:sz="4" w:space="0" w:color="000000" w:themeColor="text1"/>
              <w:left w:val="single" w:sz="4" w:space="0" w:color="auto"/>
              <w:bottom w:val="single" w:sz="4" w:space="0" w:color="auto"/>
              <w:right w:val="single" w:sz="4" w:space="0" w:color="000000" w:themeColor="text1"/>
            </w:tcBorders>
            <w:shd w:val="clear" w:color="000000" w:fill="E2EFDA"/>
            <w:vAlign w:val="center"/>
          </w:tcPr>
          <w:p w14:paraId="68E52069"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Gráficas</w:t>
            </w:r>
          </w:p>
        </w:tc>
        <w:tc>
          <w:tcPr>
            <w:tcW w:w="1227" w:type="dxa"/>
            <w:tcBorders>
              <w:top w:val="single" w:sz="4" w:space="0" w:color="000000" w:themeColor="text1"/>
              <w:left w:val="single" w:sz="4" w:space="0" w:color="000000" w:themeColor="text1"/>
              <w:bottom w:val="single" w:sz="4" w:space="0" w:color="auto"/>
              <w:right w:val="single" w:sz="4" w:space="0" w:color="000000" w:themeColor="text1"/>
            </w:tcBorders>
            <w:shd w:val="clear" w:color="000000" w:fill="E2EFDA"/>
            <w:vAlign w:val="center"/>
          </w:tcPr>
          <w:p w14:paraId="39194592"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Cuadros estadísticos</w:t>
            </w:r>
          </w:p>
        </w:tc>
        <w:tc>
          <w:tcPr>
            <w:tcW w:w="806" w:type="dxa"/>
            <w:tcBorders>
              <w:top w:val="single" w:sz="4" w:space="0" w:color="000000" w:themeColor="text1"/>
              <w:left w:val="single" w:sz="4" w:space="0" w:color="000000" w:themeColor="text1"/>
              <w:bottom w:val="single" w:sz="4" w:space="0" w:color="auto"/>
              <w:right w:val="single" w:sz="4" w:space="0" w:color="000000" w:themeColor="text1"/>
            </w:tcBorders>
            <w:shd w:val="clear" w:color="000000" w:fill="E2EFDA"/>
            <w:vAlign w:val="center"/>
          </w:tcPr>
          <w:p w14:paraId="198EBB52"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Mapas</w:t>
            </w:r>
          </w:p>
        </w:tc>
      </w:tr>
      <w:tr w:rsidR="00A13865" w:rsidRPr="00817F50" w14:paraId="10857F75" w14:textId="77777777" w:rsidTr="00A51017">
        <w:trPr>
          <w:trHeight w:val="315"/>
          <w:jc w:val="center"/>
        </w:trPr>
        <w:tc>
          <w:tcPr>
            <w:tcW w:w="2024" w:type="dxa"/>
            <w:vMerge w:val="restart"/>
            <w:tcBorders>
              <w:top w:val="single" w:sz="4" w:space="0" w:color="auto"/>
              <w:left w:val="single" w:sz="4" w:space="0" w:color="auto"/>
              <w:bottom w:val="single" w:sz="4" w:space="0" w:color="BFBFBF"/>
              <w:right w:val="single" w:sz="4" w:space="0" w:color="BFBFBF"/>
            </w:tcBorders>
            <w:shd w:val="clear" w:color="auto" w:fill="auto"/>
            <w:vAlign w:val="center"/>
            <w:hideMark/>
          </w:tcPr>
          <w:p w14:paraId="228D53B3" w14:textId="77777777" w:rsidR="00A13865" w:rsidRPr="00817F50" w:rsidRDefault="00A13865" w:rsidP="00A51017">
            <w:pPr>
              <w:widowControl/>
              <w:rPr>
                <w:rFonts w:ascii="Century Gothic" w:eastAsia="Times New Roman" w:hAnsi="Century Gothic" w:cs="Calibri"/>
                <w:b/>
                <w:bCs/>
                <w:sz w:val="18"/>
                <w:szCs w:val="18"/>
                <w:lang w:eastAsia="es-MX"/>
              </w:rPr>
            </w:pPr>
            <w:r w:rsidRPr="00817F50">
              <w:rPr>
                <w:rFonts w:ascii="Century Gothic" w:eastAsia="Times New Roman" w:hAnsi="Century Gothic" w:cs="Calibri"/>
                <w:b/>
                <w:bCs/>
                <w:sz w:val="18"/>
                <w:szCs w:val="18"/>
                <w:lang w:eastAsia="es-MX"/>
              </w:rPr>
              <w:t>Porcentaje de la población de 12 años y más que vivió ciberacoso durante los últimos doce meses</w:t>
            </w:r>
          </w:p>
        </w:tc>
        <w:tc>
          <w:tcPr>
            <w:tcW w:w="1440" w:type="dxa"/>
            <w:tcBorders>
              <w:top w:val="single" w:sz="4" w:space="0" w:color="auto"/>
              <w:left w:val="single" w:sz="4" w:space="0" w:color="BFBFBF"/>
              <w:bottom w:val="single" w:sz="4" w:space="0" w:color="BFBFBF"/>
              <w:right w:val="single" w:sz="4" w:space="0" w:color="BFBFBF"/>
            </w:tcBorders>
            <w:shd w:val="clear" w:color="auto" w:fill="auto"/>
            <w:vAlign w:val="center"/>
            <w:hideMark/>
          </w:tcPr>
          <w:p w14:paraId="22D0C22F" w14:textId="77777777" w:rsidR="00A13865" w:rsidRPr="00817F50" w:rsidRDefault="00A13865" w:rsidP="00A5101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Nacional</w:t>
            </w:r>
          </w:p>
        </w:tc>
        <w:tc>
          <w:tcPr>
            <w:tcW w:w="1541" w:type="dxa"/>
            <w:tcBorders>
              <w:top w:val="single" w:sz="4" w:space="0" w:color="auto"/>
              <w:left w:val="single" w:sz="4" w:space="0" w:color="BFBFBF"/>
              <w:bottom w:val="single" w:sz="4" w:space="0" w:color="BFBFBF"/>
              <w:right w:val="single" w:sz="4" w:space="0" w:color="BFBFBF"/>
            </w:tcBorders>
            <w:shd w:val="clear" w:color="auto" w:fill="auto"/>
            <w:hideMark/>
          </w:tcPr>
          <w:p w14:paraId="3DB65BD7"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45" w:type="dxa"/>
            <w:tcBorders>
              <w:top w:val="single" w:sz="4" w:space="0" w:color="auto"/>
              <w:left w:val="single" w:sz="4" w:space="0" w:color="BFBFBF"/>
              <w:bottom w:val="single" w:sz="4" w:space="0" w:color="BFBFBF"/>
              <w:right w:val="single" w:sz="4" w:space="0" w:color="BFBFBF"/>
            </w:tcBorders>
          </w:tcPr>
          <w:p w14:paraId="17EE2DFC"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81" w:type="dxa"/>
            <w:tcBorders>
              <w:top w:val="single" w:sz="4" w:space="0" w:color="auto"/>
              <w:left w:val="single" w:sz="4" w:space="0" w:color="BFBFBF"/>
              <w:bottom w:val="single" w:sz="4" w:space="0" w:color="BFBFBF"/>
              <w:right w:val="single" w:sz="4" w:space="0" w:color="BFBFBF"/>
            </w:tcBorders>
          </w:tcPr>
          <w:p w14:paraId="2766DF16"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787" w:type="dxa"/>
            <w:tcBorders>
              <w:top w:val="single" w:sz="4" w:space="0" w:color="auto"/>
              <w:left w:val="single" w:sz="4" w:space="0" w:color="BFBFBF"/>
              <w:bottom w:val="single" w:sz="4" w:space="0" w:color="BFBFBF"/>
              <w:right w:val="single" w:sz="4" w:space="0" w:color="BFBFBF"/>
            </w:tcBorders>
          </w:tcPr>
          <w:p w14:paraId="30890DDC"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56" w:type="dxa"/>
            <w:tcBorders>
              <w:top w:val="single" w:sz="4" w:space="0" w:color="auto"/>
              <w:left w:val="single" w:sz="4" w:space="0" w:color="BFBFBF"/>
              <w:bottom w:val="single" w:sz="4" w:space="0" w:color="BFBFBF"/>
              <w:right w:val="single" w:sz="4" w:space="0" w:color="BFBFBF"/>
            </w:tcBorders>
          </w:tcPr>
          <w:p w14:paraId="14E5739C"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w:t>
            </w:r>
          </w:p>
        </w:tc>
        <w:tc>
          <w:tcPr>
            <w:tcW w:w="1086" w:type="dxa"/>
            <w:tcBorders>
              <w:top w:val="single" w:sz="4" w:space="0" w:color="auto"/>
              <w:left w:val="single" w:sz="4" w:space="0" w:color="BFBFBF"/>
              <w:bottom w:val="single" w:sz="4" w:space="0" w:color="BFBFBF"/>
              <w:right w:val="single" w:sz="4" w:space="0" w:color="BFBFBF"/>
            </w:tcBorders>
          </w:tcPr>
          <w:p w14:paraId="4190F479"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351" w:type="dxa"/>
            <w:tcBorders>
              <w:top w:val="single" w:sz="4" w:space="0" w:color="auto"/>
              <w:left w:val="single" w:sz="4" w:space="0" w:color="BFBFBF"/>
              <w:bottom w:val="single" w:sz="4" w:space="0" w:color="BFBFBF"/>
              <w:right w:val="single" w:sz="4" w:space="0" w:color="BFBFBF"/>
            </w:tcBorders>
            <w:shd w:val="clear" w:color="auto" w:fill="auto"/>
            <w:vAlign w:val="center"/>
            <w:hideMark/>
          </w:tcPr>
          <w:p w14:paraId="70FFA6C3"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Nota informativa</w:t>
            </w:r>
          </w:p>
        </w:tc>
        <w:tc>
          <w:tcPr>
            <w:tcW w:w="951" w:type="dxa"/>
            <w:tcBorders>
              <w:top w:val="single" w:sz="4" w:space="0" w:color="auto"/>
              <w:left w:val="single" w:sz="4" w:space="0" w:color="BFBFBF"/>
              <w:bottom w:val="single" w:sz="4" w:space="0" w:color="BFBFBF"/>
              <w:right w:val="single" w:sz="4" w:space="0" w:color="BFBFBF"/>
            </w:tcBorders>
            <w:shd w:val="clear" w:color="auto" w:fill="auto"/>
            <w:hideMark/>
          </w:tcPr>
          <w:p w14:paraId="1AAD7AC2"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227" w:type="dxa"/>
            <w:tcBorders>
              <w:top w:val="single" w:sz="4" w:space="0" w:color="auto"/>
              <w:left w:val="single" w:sz="4" w:space="0" w:color="BFBFBF"/>
              <w:bottom w:val="single" w:sz="4" w:space="0" w:color="BFBFBF"/>
              <w:right w:val="single" w:sz="4" w:space="0" w:color="BFBFBF"/>
            </w:tcBorders>
            <w:shd w:val="clear" w:color="auto" w:fill="auto"/>
            <w:hideMark/>
          </w:tcPr>
          <w:p w14:paraId="0C4B17F5"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06" w:type="dxa"/>
            <w:tcBorders>
              <w:top w:val="single" w:sz="4" w:space="0" w:color="auto"/>
              <w:left w:val="single" w:sz="4" w:space="0" w:color="BFBFBF"/>
              <w:bottom w:val="single" w:sz="4" w:space="0" w:color="BFBFBF"/>
              <w:right w:val="single" w:sz="4" w:space="0" w:color="auto"/>
            </w:tcBorders>
            <w:shd w:val="clear" w:color="auto" w:fill="auto"/>
            <w:hideMark/>
          </w:tcPr>
          <w:p w14:paraId="37E2BD50"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r>
      <w:tr w:rsidR="00A13865" w:rsidRPr="00817F50" w14:paraId="483A3693" w14:textId="77777777" w:rsidTr="00A51017">
        <w:trPr>
          <w:trHeight w:val="315"/>
          <w:jc w:val="center"/>
        </w:trPr>
        <w:tc>
          <w:tcPr>
            <w:tcW w:w="2024" w:type="dxa"/>
            <w:vMerge/>
            <w:tcBorders>
              <w:top w:val="single" w:sz="4" w:space="0" w:color="BFBFBF"/>
              <w:left w:val="single" w:sz="4" w:space="0" w:color="auto"/>
              <w:bottom w:val="single" w:sz="4" w:space="0" w:color="BFBFBF"/>
              <w:right w:val="single" w:sz="4" w:space="0" w:color="BFBFBF"/>
            </w:tcBorders>
            <w:vAlign w:val="center"/>
            <w:hideMark/>
          </w:tcPr>
          <w:p w14:paraId="6C77535D" w14:textId="77777777" w:rsidR="00A13865" w:rsidRPr="00817F50" w:rsidRDefault="00A13865" w:rsidP="00A51017">
            <w:pPr>
              <w:widowControl/>
              <w:rPr>
                <w:rFonts w:ascii="Century Gothic" w:eastAsia="Times New Roman" w:hAnsi="Century Gothic" w:cs="Calibri"/>
                <w:b/>
                <w:bCs/>
                <w:sz w:val="18"/>
                <w:szCs w:val="18"/>
                <w:lang w:eastAsia="es-MX"/>
              </w:rPr>
            </w:pPr>
          </w:p>
        </w:tc>
        <w:tc>
          <w:tcPr>
            <w:tcW w:w="144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8C608E7" w14:textId="77777777" w:rsidR="00A13865" w:rsidRPr="00817F50" w:rsidRDefault="00A13865" w:rsidP="00A5101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Nacional urbano</w:t>
            </w:r>
          </w:p>
        </w:tc>
        <w:tc>
          <w:tcPr>
            <w:tcW w:w="1541" w:type="dxa"/>
            <w:tcBorders>
              <w:top w:val="single" w:sz="4" w:space="0" w:color="BFBFBF"/>
              <w:left w:val="single" w:sz="4" w:space="0" w:color="BFBFBF"/>
              <w:bottom w:val="single" w:sz="4" w:space="0" w:color="BFBFBF"/>
              <w:right w:val="single" w:sz="4" w:space="0" w:color="BFBFBF"/>
            </w:tcBorders>
            <w:shd w:val="clear" w:color="auto" w:fill="auto"/>
            <w:hideMark/>
          </w:tcPr>
          <w:p w14:paraId="205051F9"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45" w:type="dxa"/>
            <w:tcBorders>
              <w:top w:val="single" w:sz="4" w:space="0" w:color="BFBFBF"/>
              <w:left w:val="single" w:sz="4" w:space="0" w:color="BFBFBF"/>
              <w:bottom w:val="single" w:sz="4" w:space="0" w:color="BFBFBF"/>
              <w:right w:val="single" w:sz="4" w:space="0" w:color="BFBFBF"/>
            </w:tcBorders>
          </w:tcPr>
          <w:p w14:paraId="44657EF2"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81" w:type="dxa"/>
            <w:tcBorders>
              <w:top w:val="single" w:sz="4" w:space="0" w:color="BFBFBF"/>
              <w:left w:val="single" w:sz="4" w:space="0" w:color="BFBFBF"/>
              <w:bottom w:val="single" w:sz="4" w:space="0" w:color="BFBFBF"/>
              <w:right w:val="single" w:sz="4" w:space="0" w:color="BFBFBF"/>
            </w:tcBorders>
          </w:tcPr>
          <w:p w14:paraId="04C3DA51"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787" w:type="dxa"/>
            <w:tcBorders>
              <w:top w:val="single" w:sz="4" w:space="0" w:color="BFBFBF"/>
              <w:left w:val="single" w:sz="4" w:space="0" w:color="BFBFBF"/>
              <w:bottom w:val="single" w:sz="4" w:space="0" w:color="BFBFBF"/>
              <w:right w:val="single" w:sz="4" w:space="0" w:color="BFBFBF"/>
            </w:tcBorders>
          </w:tcPr>
          <w:p w14:paraId="689B0514"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56" w:type="dxa"/>
            <w:tcBorders>
              <w:top w:val="single" w:sz="4" w:space="0" w:color="BFBFBF"/>
              <w:left w:val="single" w:sz="4" w:space="0" w:color="BFBFBF"/>
              <w:bottom w:val="single" w:sz="4" w:space="0" w:color="BFBFBF"/>
              <w:right w:val="single" w:sz="4" w:space="0" w:color="BFBFBF"/>
            </w:tcBorders>
          </w:tcPr>
          <w:p w14:paraId="1E1EBE30"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 </w:t>
            </w:r>
          </w:p>
        </w:tc>
        <w:tc>
          <w:tcPr>
            <w:tcW w:w="1086" w:type="dxa"/>
            <w:tcBorders>
              <w:top w:val="single" w:sz="4" w:space="0" w:color="BFBFBF"/>
              <w:left w:val="single" w:sz="4" w:space="0" w:color="BFBFBF"/>
              <w:bottom w:val="single" w:sz="4" w:space="0" w:color="BFBFBF"/>
              <w:right w:val="single" w:sz="4" w:space="0" w:color="BFBFBF"/>
            </w:tcBorders>
          </w:tcPr>
          <w:p w14:paraId="1C72FCD3"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351" w:type="dxa"/>
            <w:tcBorders>
              <w:top w:val="single" w:sz="4" w:space="0" w:color="BFBFBF"/>
              <w:left w:val="single" w:sz="4" w:space="0" w:color="BFBFBF"/>
              <w:bottom w:val="single" w:sz="4" w:space="0" w:color="BFBFBF"/>
              <w:right w:val="single" w:sz="4" w:space="0" w:color="BFBFBF"/>
            </w:tcBorders>
            <w:shd w:val="clear" w:color="auto" w:fill="auto"/>
            <w:hideMark/>
          </w:tcPr>
          <w:p w14:paraId="0259E5C6"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Nota informativa</w:t>
            </w:r>
          </w:p>
        </w:tc>
        <w:tc>
          <w:tcPr>
            <w:tcW w:w="951" w:type="dxa"/>
            <w:tcBorders>
              <w:top w:val="single" w:sz="4" w:space="0" w:color="BFBFBF"/>
              <w:left w:val="single" w:sz="4" w:space="0" w:color="BFBFBF"/>
              <w:bottom w:val="single" w:sz="4" w:space="0" w:color="BFBFBF"/>
              <w:right w:val="single" w:sz="4" w:space="0" w:color="BFBFBF"/>
            </w:tcBorders>
            <w:shd w:val="clear" w:color="auto" w:fill="auto"/>
            <w:hideMark/>
          </w:tcPr>
          <w:p w14:paraId="4DD09C78"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227" w:type="dxa"/>
            <w:tcBorders>
              <w:top w:val="single" w:sz="4" w:space="0" w:color="BFBFBF"/>
              <w:left w:val="single" w:sz="4" w:space="0" w:color="BFBFBF"/>
              <w:bottom w:val="single" w:sz="4" w:space="0" w:color="BFBFBF"/>
              <w:right w:val="single" w:sz="4" w:space="0" w:color="BFBFBF"/>
            </w:tcBorders>
            <w:shd w:val="clear" w:color="auto" w:fill="auto"/>
            <w:hideMark/>
          </w:tcPr>
          <w:p w14:paraId="570F82A2"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06" w:type="dxa"/>
            <w:tcBorders>
              <w:top w:val="single" w:sz="4" w:space="0" w:color="BFBFBF"/>
              <w:left w:val="single" w:sz="4" w:space="0" w:color="BFBFBF"/>
              <w:bottom w:val="single" w:sz="4" w:space="0" w:color="BFBFBF"/>
              <w:right w:val="single" w:sz="4" w:space="0" w:color="auto"/>
            </w:tcBorders>
            <w:shd w:val="clear" w:color="auto" w:fill="auto"/>
            <w:hideMark/>
          </w:tcPr>
          <w:p w14:paraId="091365EF"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 </w:t>
            </w:r>
          </w:p>
        </w:tc>
      </w:tr>
      <w:tr w:rsidR="00A13865" w:rsidRPr="00817F50" w14:paraId="612B5D0A" w14:textId="77777777" w:rsidTr="00A51017">
        <w:trPr>
          <w:trHeight w:val="315"/>
          <w:jc w:val="center"/>
        </w:trPr>
        <w:tc>
          <w:tcPr>
            <w:tcW w:w="2024" w:type="dxa"/>
            <w:vMerge/>
            <w:tcBorders>
              <w:top w:val="single" w:sz="4" w:space="0" w:color="BFBFBF"/>
              <w:left w:val="single" w:sz="4" w:space="0" w:color="auto"/>
              <w:bottom w:val="single" w:sz="4" w:space="0" w:color="BFBFBF"/>
              <w:right w:val="single" w:sz="4" w:space="0" w:color="BFBFBF"/>
            </w:tcBorders>
            <w:vAlign w:val="center"/>
            <w:hideMark/>
          </w:tcPr>
          <w:p w14:paraId="7C4C7A71" w14:textId="77777777" w:rsidR="00A13865" w:rsidRPr="00817F50" w:rsidRDefault="00A13865" w:rsidP="00A51017">
            <w:pPr>
              <w:widowControl/>
              <w:rPr>
                <w:rFonts w:ascii="Century Gothic" w:eastAsia="Times New Roman" w:hAnsi="Century Gothic" w:cs="Calibri"/>
                <w:b/>
                <w:bCs/>
                <w:sz w:val="18"/>
                <w:szCs w:val="18"/>
                <w:lang w:eastAsia="es-MX"/>
              </w:rPr>
            </w:pPr>
          </w:p>
        </w:tc>
        <w:tc>
          <w:tcPr>
            <w:tcW w:w="144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D024779" w14:textId="77777777" w:rsidR="00A13865" w:rsidRPr="00817F50" w:rsidRDefault="00A13865" w:rsidP="00A5101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Nacional rural</w:t>
            </w:r>
          </w:p>
        </w:tc>
        <w:tc>
          <w:tcPr>
            <w:tcW w:w="1541" w:type="dxa"/>
            <w:tcBorders>
              <w:top w:val="single" w:sz="4" w:space="0" w:color="BFBFBF"/>
              <w:left w:val="single" w:sz="4" w:space="0" w:color="BFBFBF"/>
              <w:bottom w:val="single" w:sz="4" w:space="0" w:color="BFBFBF"/>
              <w:right w:val="single" w:sz="4" w:space="0" w:color="BFBFBF"/>
            </w:tcBorders>
            <w:shd w:val="clear" w:color="auto" w:fill="auto"/>
            <w:hideMark/>
          </w:tcPr>
          <w:p w14:paraId="7B7CC1B3"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45" w:type="dxa"/>
            <w:tcBorders>
              <w:top w:val="single" w:sz="4" w:space="0" w:color="BFBFBF"/>
              <w:left w:val="single" w:sz="4" w:space="0" w:color="BFBFBF"/>
              <w:bottom w:val="single" w:sz="4" w:space="0" w:color="BFBFBF"/>
              <w:right w:val="single" w:sz="4" w:space="0" w:color="BFBFBF"/>
            </w:tcBorders>
          </w:tcPr>
          <w:p w14:paraId="7C1FDA92"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81" w:type="dxa"/>
            <w:tcBorders>
              <w:top w:val="single" w:sz="4" w:space="0" w:color="BFBFBF"/>
              <w:left w:val="single" w:sz="4" w:space="0" w:color="BFBFBF"/>
              <w:bottom w:val="single" w:sz="4" w:space="0" w:color="BFBFBF"/>
              <w:right w:val="single" w:sz="4" w:space="0" w:color="BFBFBF"/>
            </w:tcBorders>
          </w:tcPr>
          <w:p w14:paraId="6D111EA1"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787" w:type="dxa"/>
            <w:tcBorders>
              <w:top w:val="single" w:sz="4" w:space="0" w:color="BFBFBF"/>
              <w:left w:val="single" w:sz="4" w:space="0" w:color="BFBFBF"/>
              <w:bottom w:val="single" w:sz="4" w:space="0" w:color="BFBFBF"/>
              <w:right w:val="single" w:sz="4" w:space="0" w:color="BFBFBF"/>
            </w:tcBorders>
          </w:tcPr>
          <w:p w14:paraId="44D0EF9D"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56" w:type="dxa"/>
            <w:tcBorders>
              <w:top w:val="single" w:sz="4" w:space="0" w:color="BFBFBF"/>
              <w:left w:val="single" w:sz="4" w:space="0" w:color="BFBFBF"/>
              <w:bottom w:val="single" w:sz="4" w:space="0" w:color="BFBFBF"/>
              <w:right w:val="single" w:sz="4" w:space="0" w:color="BFBFBF"/>
            </w:tcBorders>
          </w:tcPr>
          <w:p w14:paraId="1E852DE2"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 </w:t>
            </w:r>
          </w:p>
        </w:tc>
        <w:tc>
          <w:tcPr>
            <w:tcW w:w="1086" w:type="dxa"/>
            <w:tcBorders>
              <w:top w:val="single" w:sz="4" w:space="0" w:color="BFBFBF"/>
              <w:left w:val="single" w:sz="4" w:space="0" w:color="BFBFBF"/>
              <w:bottom w:val="single" w:sz="4" w:space="0" w:color="BFBFBF"/>
              <w:right w:val="single" w:sz="4" w:space="0" w:color="BFBFBF"/>
            </w:tcBorders>
          </w:tcPr>
          <w:p w14:paraId="763DF464"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351" w:type="dxa"/>
            <w:tcBorders>
              <w:top w:val="single" w:sz="4" w:space="0" w:color="BFBFBF"/>
              <w:left w:val="single" w:sz="4" w:space="0" w:color="BFBFBF"/>
              <w:bottom w:val="single" w:sz="4" w:space="0" w:color="BFBFBF"/>
              <w:right w:val="single" w:sz="4" w:space="0" w:color="BFBFBF"/>
            </w:tcBorders>
            <w:shd w:val="clear" w:color="auto" w:fill="auto"/>
            <w:hideMark/>
          </w:tcPr>
          <w:p w14:paraId="41D5907F"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Nota informativa</w:t>
            </w:r>
          </w:p>
        </w:tc>
        <w:tc>
          <w:tcPr>
            <w:tcW w:w="951" w:type="dxa"/>
            <w:tcBorders>
              <w:top w:val="single" w:sz="4" w:space="0" w:color="BFBFBF"/>
              <w:left w:val="single" w:sz="4" w:space="0" w:color="BFBFBF"/>
              <w:bottom w:val="single" w:sz="4" w:space="0" w:color="BFBFBF"/>
              <w:right w:val="single" w:sz="4" w:space="0" w:color="BFBFBF"/>
            </w:tcBorders>
            <w:shd w:val="clear" w:color="auto" w:fill="auto"/>
            <w:hideMark/>
          </w:tcPr>
          <w:p w14:paraId="39152ED4"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227" w:type="dxa"/>
            <w:tcBorders>
              <w:top w:val="single" w:sz="4" w:space="0" w:color="BFBFBF"/>
              <w:left w:val="single" w:sz="4" w:space="0" w:color="BFBFBF"/>
              <w:bottom w:val="single" w:sz="4" w:space="0" w:color="BFBFBF"/>
              <w:right w:val="single" w:sz="4" w:space="0" w:color="BFBFBF"/>
            </w:tcBorders>
            <w:shd w:val="clear" w:color="auto" w:fill="auto"/>
            <w:hideMark/>
          </w:tcPr>
          <w:p w14:paraId="7CB25AEC"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06" w:type="dxa"/>
            <w:tcBorders>
              <w:top w:val="single" w:sz="4" w:space="0" w:color="BFBFBF"/>
              <w:left w:val="single" w:sz="4" w:space="0" w:color="BFBFBF"/>
              <w:bottom w:val="single" w:sz="4" w:space="0" w:color="BFBFBF"/>
              <w:right w:val="single" w:sz="4" w:space="0" w:color="auto"/>
            </w:tcBorders>
            <w:shd w:val="clear" w:color="auto" w:fill="auto"/>
            <w:hideMark/>
          </w:tcPr>
          <w:p w14:paraId="6156FCC1"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 </w:t>
            </w:r>
          </w:p>
        </w:tc>
      </w:tr>
      <w:tr w:rsidR="00A13865" w:rsidRPr="00817F50" w14:paraId="236F122C" w14:textId="77777777" w:rsidTr="00A51017">
        <w:trPr>
          <w:trHeight w:val="315"/>
          <w:jc w:val="center"/>
        </w:trPr>
        <w:tc>
          <w:tcPr>
            <w:tcW w:w="2024" w:type="dxa"/>
            <w:vMerge/>
            <w:tcBorders>
              <w:top w:val="single" w:sz="4" w:space="0" w:color="BFBFBF"/>
              <w:left w:val="single" w:sz="4" w:space="0" w:color="auto"/>
              <w:bottom w:val="single" w:sz="4" w:space="0" w:color="auto"/>
              <w:right w:val="single" w:sz="4" w:space="0" w:color="BFBFBF"/>
            </w:tcBorders>
            <w:vAlign w:val="center"/>
            <w:hideMark/>
          </w:tcPr>
          <w:p w14:paraId="579D3C2C" w14:textId="77777777" w:rsidR="00A13865" w:rsidRPr="00817F50" w:rsidRDefault="00A13865" w:rsidP="00A51017">
            <w:pPr>
              <w:widowControl/>
              <w:rPr>
                <w:rFonts w:ascii="Century Gothic" w:eastAsia="Times New Roman" w:hAnsi="Century Gothic" w:cs="Calibri"/>
                <w:b/>
                <w:bCs/>
                <w:sz w:val="18"/>
                <w:szCs w:val="18"/>
                <w:lang w:eastAsia="es-MX"/>
              </w:rPr>
            </w:pPr>
          </w:p>
        </w:tc>
        <w:tc>
          <w:tcPr>
            <w:tcW w:w="1440" w:type="dxa"/>
            <w:tcBorders>
              <w:top w:val="single" w:sz="4" w:space="0" w:color="BFBFBF"/>
              <w:left w:val="single" w:sz="4" w:space="0" w:color="BFBFBF"/>
              <w:bottom w:val="single" w:sz="4" w:space="0" w:color="auto"/>
              <w:right w:val="single" w:sz="4" w:space="0" w:color="BFBFBF"/>
            </w:tcBorders>
            <w:shd w:val="clear" w:color="auto" w:fill="auto"/>
            <w:vAlign w:val="center"/>
            <w:hideMark/>
          </w:tcPr>
          <w:p w14:paraId="461A4145" w14:textId="77777777" w:rsidR="00A13865" w:rsidRPr="00817F50" w:rsidRDefault="00A13865" w:rsidP="00A5101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Entidad federativa</w:t>
            </w:r>
          </w:p>
        </w:tc>
        <w:tc>
          <w:tcPr>
            <w:tcW w:w="1541" w:type="dxa"/>
            <w:tcBorders>
              <w:top w:val="single" w:sz="4" w:space="0" w:color="BFBFBF"/>
              <w:left w:val="single" w:sz="4" w:space="0" w:color="BFBFBF"/>
              <w:bottom w:val="single" w:sz="4" w:space="0" w:color="auto"/>
              <w:right w:val="single" w:sz="4" w:space="0" w:color="BFBFBF"/>
            </w:tcBorders>
            <w:shd w:val="clear" w:color="auto" w:fill="auto"/>
            <w:hideMark/>
          </w:tcPr>
          <w:p w14:paraId="7846D35F"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45" w:type="dxa"/>
            <w:tcBorders>
              <w:top w:val="single" w:sz="4" w:space="0" w:color="BFBFBF"/>
              <w:left w:val="single" w:sz="4" w:space="0" w:color="BFBFBF"/>
              <w:bottom w:val="single" w:sz="4" w:space="0" w:color="auto"/>
              <w:right w:val="single" w:sz="4" w:space="0" w:color="BFBFBF"/>
            </w:tcBorders>
          </w:tcPr>
          <w:p w14:paraId="5027E583"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81" w:type="dxa"/>
            <w:tcBorders>
              <w:top w:val="single" w:sz="4" w:space="0" w:color="BFBFBF"/>
              <w:left w:val="single" w:sz="4" w:space="0" w:color="BFBFBF"/>
              <w:bottom w:val="single" w:sz="4" w:space="0" w:color="auto"/>
              <w:right w:val="single" w:sz="4" w:space="0" w:color="BFBFBF"/>
            </w:tcBorders>
          </w:tcPr>
          <w:p w14:paraId="259CB220"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787" w:type="dxa"/>
            <w:tcBorders>
              <w:top w:val="single" w:sz="4" w:space="0" w:color="BFBFBF"/>
              <w:left w:val="single" w:sz="4" w:space="0" w:color="BFBFBF"/>
              <w:bottom w:val="single" w:sz="4" w:space="0" w:color="auto"/>
              <w:right w:val="single" w:sz="4" w:space="0" w:color="BFBFBF"/>
            </w:tcBorders>
          </w:tcPr>
          <w:p w14:paraId="076A3FCF"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56" w:type="dxa"/>
            <w:tcBorders>
              <w:top w:val="single" w:sz="4" w:space="0" w:color="BFBFBF"/>
              <w:left w:val="single" w:sz="4" w:space="0" w:color="BFBFBF"/>
              <w:bottom w:val="single" w:sz="4" w:space="0" w:color="auto"/>
              <w:right w:val="single" w:sz="4" w:space="0" w:color="BFBFBF"/>
            </w:tcBorders>
          </w:tcPr>
          <w:p w14:paraId="121E94EF"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w:t>
            </w:r>
          </w:p>
        </w:tc>
        <w:tc>
          <w:tcPr>
            <w:tcW w:w="1086" w:type="dxa"/>
            <w:tcBorders>
              <w:top w:val="single" w:sz="4" w:space="0" w:color="BFBFBF"/>
              <w:left w:val="single" w:sz="4" w:space="0" w:color="BFBFBF"/>
              <w:bottom w:val="single" w:sz="4" w:space="0" w:color="auto"/>
              <w:right w:val="single" w:sz="4" w:space="0" w:color="BFBFBF"/>
            </w:tcBorders>
          </w:tcPr>
          <w:p w14:paraId="3A445929"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351" w:type="dxa"/>
            <w:tcBorders>
              <w:top w:val="single" w:sz="4" w:space="0" w:color="BFBFBF"/>
              <w:left w:val="single" w:sz="4" w:space="0" w:color="BFBFBF"/>
              <w:bottom w:val="single" w:sz="4" w:space="0" w:color="auto"/>
              <w:right w:val="single" w:sz="4" w:space="0" w:color="BFBFBF"/>
            </w:tcBorders>
            <w:shd w:val="clear" w:color="auto" w:fill="auto"/>
            <w:hideMark/>
          </w:tcPr>
          <w:p w14:paraId="6B1D468B"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Nota informativa</w:t>
            </w:r>
          </w:p>
        </w:tc>
        <w:tc>
          <w:tcPr>
            <w:tcW w:w="951" w:type="dxa"/>
            <w:tcBorders>
              <w:top w:val="single" w:sz="4" w:space="0" w:color="BFBFBF"/>
              <w:left w:val="single" w:sz="4" w:space="0" w:color="BFBFBF"/>
              <w:bottom w:val="single" w:sz="4" w:space="0" w:color="auto"/>
              <w:right w:val="single" w:sz="4" w:space="0" w:color="BFBFBF"/>
            </w:tcBorders>
            <w:shd w:val="clear" w:color="auto" w:fill="auto"/>
            <w:vAlign w:val="center"/>
            <w:hideMark/>
          </w:tcPr>
          <w:p w14:paraId="5D283BBB"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no</w:t>
            </w:r>
          </w:p>
        </w:tc>
        <w:tc>
          <w:tcPr>
            <w:tcW w:w="1227" w:type="dxa"/>
            <w:tcBorders>
              <w:top w:val="single" w:sz="4" w:space="0" w:color="BFBFBF"/>
              <w:left w:val="single" w:sz="4" w:space="0" w:color="BFBFBF"/>
              <w:bottom w:val="single" w:sz="4" w:space="0" w:color="auto"/>
              <w:right w:val="single" w:sz="4" w:space="0" w:color="BFBFBF"/>
            </w:tcBorders>
            <w:shd w:val="clear" w:color="auto" w:fill="auto"/>
            <w:vAlign w:val="center"/>
            <w:hideMark/>
          </w:tcPr>
          <w:p w14:paraId="6B884AE0"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 </w:t>
            </w:r>
          </w:p>
        </w:tc>
        <w:tc>
          <w:tcPr>
            <w:tcW w:w="806" w:type="dxa"/>
            <w:tcBorders>
              <w:top w:val="single" w:sz="4" w:space="0" w:color="BFBFBF"/>
              <w:left w:val="single" w:sz="4" w:space="0" w:color="BFBFBF"/>
              <w:bottom w:val="single" w:sz="4" w:space="0" w:color="auto"/>
              <w:right w:val="single" w:sz="4" w:space="0" w:color="auto"/>
            </w:tcBorders>
            <w:shd w:val="clear" w:color="auto" w:fill="auto"/>
            <w:vAlign w:val="center"/>
            <w:hideMark/>
          </w:tcPr>
          <w:p w14:paraId="66AD5A53"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 </w:t>
            </w:r>
          </w:p>
        </w:tc>
      </w:tr>
      <w:tr w:rsidR="00A13865" w:rsidRPr="00817F50" w14:paraId="6283F1B5" w14:textId="77777777" w:rsidTr="00A51017">
        <w:trPr>
          <w:trHeight w:val="315"/>
          <w:jc w:val="center"/>
        </w:trPr>
        <w:tc>
          <w:tcPr>
            <w:tcW w:w="2024" w:type="dxa"/>
            <w:vMerge w:val="restart"/>
            <w:tcBorders>
              <w:top w:val="single" w:sz="4" w:space="0" w:color="auto"/>
              <w:left w:val="single" w:sz="4" w:space="0" w:color="auto"/>
              <w:bottom w:val="single" w:sz="4" w:space="0" w:color="BFBFBF"/>
              <w:right w:val="single" w:sz="4" w:space="0" w:color="BFBFBF"/>
            </w:tcBorders>
            <w:vAlign w:val="center"/>
          </w:tcPr>
          <w:p w14:paraId="7718EAA9" w14:textId="77777777" w:rsidR="00A13865" w:rsidRPr="00817F50" w:rsidRDefault="00A13865" w:rsidP="00A51017">
            <w:pPr>
              <w:widowControl/>
              <w:rPr>
                <w:rFonts w:ascii="Century Gothic" w:eastAsia="Times New Roman" w:hAnsi="Century Gothic" w:cs="Calibri"/>
                <w:b/>
                <w:bCs/>
                <w:sz w:val="18"/>
                <w:szCs w:val="18"/>
                <w:lang w:eastAsia="es-MX"/>
              </w:rPr>
            </w:pPr>
            <w:r w:rsidRPr="00817F50">
              <w:rPr>
                <w:rFonts w:ascii="Century Gothic" w:eastAsia="Times New Roman" w:hAnsi="Century Gothic" w:cs="Calibri"/>
                <w:b/>
                <w:bCs/>
                <w:sz w:val="18"/>
                <w:szCs w:val="18"/>
                <w:lang w:eastAsia="es-MX"/>
              </w:rPr>
              <w:t>Porcentaje de la población de 12 años y más contactada, por teléfono celular o internet, mediante identidades falsas</w:t>
            </w:r>
            <w:r w:rsidR="00D35E57" w:rsidRPr="00817F50">
              <w:rPr>
                <w:rFonts w:ascii="Century Gothic" w:eastAsia="Times New Roman" w:hAnsi="Century Gothic" w:cs="Calibri"/>
                <w:b/>
                <w:bCs/>
                <w:sz w:val="18"/>
                <w:szCs w:val="18"/>
                <w:lang w:eastAsia="es-MX"/>
              </w:rPr>
              <w:t xml:space="preserve"> </w:t>
            </w:r>
            <w:r w:rsidRPr="00817F50">
              <w:rPr>
                <w:rFonts w:ascii="Century Gothic" w:eastAsia="Times New Roman" w:hAnsi="Century Gothic" w:cs="Calibri"/>
                <w:b/>
                <w:bCs/>
                <w:sz w:val="18"/>
                <w:szCs w:val="18"/>
                <w:lang w:eastAsia="es-MX"/>
              </w:rPr>
              <w:t>para molestarle o dañarle durante los últimos doce meses</w:t>
            </w:r>
          </w:p>
        </w:tc>
        <w:tc>
          <w:tcPr>
            <w:tcW w:w="1440" w:type="dxa"/>
            <w:tcBorders>
              <w:top w:val="single" w:sz="4" w:space="0" w:color="auto"/>
              <w:left w:val="single" w:sz="4" w:space="0" w:color="BFBFBF"/>
              <w:bottom w:val="single" w:sz="4" w:space="0" w:color="BFBFBF"/>
              <w:right w:val="single" w:sz="4" w:space="0" w:color="BFBFBF"/>
            </w:tcBorders>
            <w:shd w:val="clear" w:color="auto" w:fill="auto"/>
          </w:tcPr>
          <w:p w14:paraId="11EF5CF1" w14:textId="77777777" w:rsidR="00A13865" w:rsidRPr="00817F50" w:rsidRDefault="00A13865" w:rsidP="00A5101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Nacional</w:t>
            </w:r>
          </w:p>
        </w:tc>
        <w:tc>
          <w:tcPr>
            <w:tcW w:w="1541" w:type="dxa"/>
            <w:tcBorders>
              <w:top w:val="single" w:sz="4" w:space="0" w:color="auto"/>
              <w:left w:val="single" w:sz="4" w:space="0" w:color="BFBFBF"/>
              <w:bottom w:val="single" w:sz="4" w:space="0" w:color="BFBFBF"/>
              <w:right w:val="single" w:sz="4" w:space="0" w:color="BFBFBF"/>
            </w:tcBorders>
            <w:shd w:val="clear" w:color="auto" w:fill="auto"/>
          </w:tcPr>
          <w:p w14:paraId="26CD53A8"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45" w:type="dxa"/>
            <w:tcBorders>
              <w:top w:val="single" w:sz="4" w:space="0" w:color="auto"/>
              <w:left w:val="single" w:sz="4" w:space="0" w:color="BFBFBF"/>
              <w:bottom w:val="single" w:sz="4" w:space="0" w:color="BFBFBF"/>
              <w:right w:val="single" w:sz="4" w:space="0" w:color="BFBFBF"/>
            </w:tcBorders>
          </w:tcPr>
          <w:p w14:paraId="2E0F2029"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81" w:type="dxa"/>
            <w:tcBorders>
              <w:top w:val="single" w:sz="4" w:space="0" w:color="auto"/>
              <w:left w:val="single" w:sz="4" w:space="0" w:color="BFBFBF"/>
              <w:bottom w:val="single" w:sz="4" w:space="0" w:color="BFBFBF"/>
              <w:right w:val="single" w:sz="4" w:space="0" w:color="BFBFBF"/>
            </w:tcBorders>
          </w:tcPr>
          <w:p w14:paraId="15518D5A"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787" w:type="dxa"/>
            <w:tcBorders>
              <w:top w:val="single" w:sz="4" w:space="0" w:color="auto"/>
              <w:left w:val="single" w:sz="4" w:space="0" w:color="BFBFBF"/>
              <w:bottom w:val="single" w:sz="4" w:space="0" w:color="BFBFBF"/>
              <w:right w:val="single" w:sz="4" w:space="0" w:color="BFBFBF"/>
            </w:tcBorders>
          </w:tcPr>
          <w:p w14:paraId="74A881F8"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56" w:type="dxa"/>
            <w:tcBorders>
              <w:top w:val="single" w:sz="4" w:space="0" w:color="auto"/>
              <w:left w:val="single" w:sz="4" w:space="0" w:color="BFBFBF"/>
              <w:bottom w:val="single" w:sz="4" w:space="0" w:color="BFBFBF"/>
              <w:right w:val="single" w:sz="4" w:space="0" w:color="BFBFBF"/>
            </w:tcBorders>
          </w:tcPr>
          <w:p w14:paraId="7F8F03D9"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w:t>
            </w:r>
          </w:p>
        </w:tc>
        <w:tc>
          <w:tcPr>
            <w:tcW w:w="1086" w:type="dxa"/>
            <w:tcBorders>
              <w:top w:val="single" w:sz="4" w:space="0" w:color="auto"/>
              <w:left w:val="single" w:sz="4" w:space="0" w:color="BFBFBF"/>
              <w:bottom w:val="single" w:sz="4" w:space="0" w:color="BFBFBF"/>
              <w:right w:val="single" w:sz="4" w:space="0" w:color="BFBFBF"/>
            </w:tcBorders>
          </w:tcPr>
          <w:p w14:paraId="2C93864F"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351" w:type="dxa"/>
            <w:tcBorders>
              <w:top w:val="single" w:sz="4" w:space="0" w:color="auto"/>
              <w:left w:val="single" w:sz="4" w:space="0" w:color="BFBFBF"/>
              <w:bottom w:val="single" w:sz="4" w:space="0" w:color="BFBFBF"/>
              <w:right w:val="single" w:sz="4" w:space="0" w:color="BFBFBF"/>
            </w:tcBorders>
            <w:shd w:val="clear" w:color="auto" w:fill="auto"/>
          </w:tcPr>
          <w:p w14:paraId="32943C86"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Nota informativa</w:t>
            </w:r>
          </w:p>
        </w:tc>
        <w:tc>
          <w:tcPr>
            <w:tcW w:w="951" w:type="dxa"/>
            <w:tcBorders>
              <w:top w:val="single" w:sz="4" w:space="0" w:color="auto"/>
              <w:left w:val="single" w:sz="4" w:space="0" w:color="BFBFBF"/>
              <w:bottom w:val="single" w:sz="4" w:space="0" w:color="BFBFBF"/>
              <w:right w:val="single" w:sz="4" w:space="0" w:color="BFBFBF"/>
            </w:tcBorders>
            <w:shd w:val="clear" w:color="auto" w:fill="auto"/>
          </w:tcPr>
          <w:p w14:paraId="7BE2A084"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227" w:type="dxa"/>
            <w:tcBorders>
              <w:top w:val="single" w:sz="4" w:space="0" w:color="auto"/>
              <w:left w:val="single" w:sz="4" w:space="0" w:color="BFBFBF"/>
              <w:bottom w:val="single" w:sz="4" w:space="0" w:color="BFBFBF"/>
              <w:right w:val="single" w:sz="4" w:space="0" w:color="BFBFBF"/>
            </w:tcBorders>
            <w:shd w:val="clear" w:color="auto" w:fill="auto"/>
          </w:tcPr>
          <w:p w14:paraId="4034DEDD"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06" w:type="dxa"/>
            <w:tcBorders>
              <w:top w:val="single" w:sz="4" w:space="0" w:color="auto"/>
              <w:left w:val="single" w:sz="4" w:space="0" w:color="BFBFBF"/>
              <w:bottom w:val="single" w:sz="4" w:space="0" w:color="BFBFBF"/>
              <w:right w:val="single" w:sz="4" w:space="0" w:color="auto"/>
            </w:tcBorders>
            <w:shd w:val="clear" w:color="auto" w:fill="auto"/>
          </w:tcPr>
          <w:p w14:paraId="4756A850"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r>
      <w:tr w:rsidR="00A13865" w:rsidRPr="00817F50" w14:paraId="469CB797" w14:textId="77777777" w:rsidTr="00A51017">
        <w:trPr>
          <w:trHeight w:val="315"/>
          <w:jc w:val="center"/>
        </w:trPr>
        <w:tc>
          <w:tcPr>
            <w:tcW w:w="2024" w:type="dxa"/>
            <w:vMerge/>
            <w:tcBorders>
              <w:top w:val="single" w:sz="4" w:space="0" w:color="BFBFBF"/>
              <w:left w:val="single" w:sz="4" w:space="0" w:color="auto"/>
              <w:bottom w:val="single" w:sz="4" w:space="0" w:color="BFBFBF"/>
              <w:right w:val="single" w:sz="4" w:space="0" w:color="BFBFBF"/>
            </w:tcBorders>
            <w:vAlign w:val="center"/>
          </w:tcPr>
          <w:p w14:paraId="7ADC9520" w14:textId="77777777" w:rsidR="00A13865" w:rsidRPr="00817F50" w:rsidRDefault="00A13865" w:rsidP="00A51017">
            <w:pPr>
              <w:widowControl/>
              <w:rPr>
                <w:rFonts w:ascii="Century Gothic" w:eastAsia="Times New Roman" w:hAnsi="Century Gothic" w:cs="Calibri"/>
                <w:b/>
                <w:bCs/>
                <w:sz w:val="18"/>
                <w:szCs w:val="18"/>
                <w:lang w:eastAsia="es-MX"/>
              </w:rPr>
            </w:pPr>
          </w:p>
        </w:tc>
        <w:tc>
          <w:tcPr>
            <w:tcW w:w="1440" w:type="dxa"/>
            <w:tcBorders>
              <w:top w:val="single" w:sz="4" w:space="0" w:color="BFBFBF"/>
              <w:left w:val="single" w:sz="4" w:space="0" w:color="BFBFBF"/>
              <w:bottom w:val="single" w:sz="4" w:space="0" w:color="BFBFBF"/>
              <w:right w:val="single" w:sz="4" w:space="0" w:color="BFBFBF"/>
            </w:tcBorders>
            <w:shd w:val="clear" w:color="auto" w:fill="auto"/>
          </w:tcPr>
          <w:p w14:paraId="7B51EDCC" w14:textId="77777777" w:rsidR="00A13865" w:rsidRPr="00817F50" w:rsidRDefault="00A13865" w:rsidP="00A5101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Nacional urbano</w:t>
            </w:r>
          </w:p>
        </w:tc>
        <w:tc>
          <w:tcPr>
            <w:tcW w:w="1541" w:type="dxa"/>
            <w:tcBorders>
              <w:top w:val="single" w:sz="4" w:space="0" w:color="BFBFBF"/>
              <w:left w:val="single" w:sz="4" w:space="0" w:color="BFBFBF"/>
              <w:bottom w:val="single" w:sz="4" w:space="0" w:color="BFBFBF"/>
              <w:right w:val="single" w:sz="4" w:space="0" w:color="BFBFBF"/>
            </w:tcBorders>
            <w:shd w:val="clear" w:color="auto" w:fill="auto"/>
          </w:tcPr>
          <w:p w14:paraId="111CB102"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45" w:type="dxa"/>
            <w:tcBorders>
              <w:top w:val="single" w:sz="4" w:space="0" w:color="BFBFBF"/>
              <w:left w:val="single" w:sz="4" w:space="0" w:color="BFBFBF"/>
              <w:bottom w:val="single" w:sz="4" w:space="0" w:color="BFBFBF"/>
              <w:right w:val="single" w:sz="4" w:space="0" w:color="BFBFBF"/>
            </w:tcBorders>
          </w:tcPr>
          <w:p w14:paraId="14BF63FC"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81" w:type="dxa"/>
            <w:tcBorders>
              <w:top w:val="single" w:sz="4" w:space="0" w:color="BFBFBF"/>
              <w:left w:val="single" w:sz="4" w:space="0" w:color="BFBFBF"/>
              <w:bottom w:val="single" w:sz="4" w:space="0" w:color="BFBFBF"/>
              <w:right w:val="single" w:sz="4" w:space="0" w:color="BFBFBF"/>
            </w:tcBorders>
          </w:tcPr>
          <w:p w14:paraId="0D6B6E40"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787" w:type="dxa"/>
            <w:tcBorders>
              <w:top w:val="single" w:sz="4" w:space="0" w:color="BFBFBF"/>
              <w:left w:val="single" w:sz="4" w:space="0" w:color="BFBFBF"/>
              <w:bottom w:val="single" w:sz="4" w:space="0" w:color="BFBFBF"/>
              <w:right w:val="single" w:sz="4" w:space="0" w:color="BFBFBF"/>
            </w:tcBorders>
          </w:tcPr>
          <w:p w14:paraId="6D714D76"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56" w:type="dxa"/>
            <w:tcBorders>
              <w:top w:val="single" w:sz="4" w:space="0" w:color="BFBFBF"/>
              <w:left w:val="single" w:sz="4" w:space="0" w:color="BFBFBF"/>
              <w:bottom w:val="single" w:sz="4" w:space="0" w:color="BFBFBF"/>
              <w:right w:val="single" w:sz="4" w:space="0" w:color="BFBFBF"/>
            </w:tcBorders>
          </w:tcPr>
          <w:p w14:paraId="2EB59B42"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 </w:t>
            </w:r>
          </w:p>
        </w:tc>
        <w:tc>
          <w:tcPr>
            <w:tcW w:w="1086" w:type="dxa"/>
            <w:tcBorders>
              <w:top w:val="single" w:sz="4" w:space="0" w:color="BFBFBF"/>
              <w:left w:val="single" w:sz="4" w:space="0" w:color="BFBFBF"/>
              <w:bottom w:val="single" w:sz="4" w:space="0" w:color="BFBFBF"/>
              <w:right w:val="single" w:sz="4" w:space="0" w:color="BFBFBF"/>
            </w:tcBorders>
          </w:tcPr>
          <w:p w14:paraId="08120254"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351" w:type="dxa"/>
            <w:tcBorders>
              <w:top w:val="single" w:sz="4" w:space="0" w:color="BFBFBF"/>
              <w:left w:val="single" w:sz="4" w:space="0" w:color="BFBFBF"/>
              <w:bottom w:val="single" w:sz="4" w:space="0" w:color="BFBFBF"/>
              <w:right w:val="single" w:sz="4" w:space="0" w:color="BFBFBF"/>
            </w:tcBorders>
            <w:shd w:val="clear" w:color="auto" w:fill="auto"/>
          </w:tcPr>
          <w:p w14:paraId="35F011B4"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Nota informativa</w:t>
            </w:r>
          </w:p>
        </w:tc>
        <w:tc>
          <w:tcPr>
            <w:tcW w:w="951" w:type="dxa"/>
            <w:tcBorders>
              <w:top w:val="single" w:sz="4" w:space="0" w:color="BFBFBF"/>
              <w:left w:val="single" w:sz="4" w:space="0" w:color="BFBFBF"/>
              <w:bottom w:val="single" w:sz="4" w:space="0" w:color="BFBFBF"/>
              <w:right w:val="single" w:sz="4" w:space="0" w:color="BFBFBF"/>
            </w:tcBorders>
            <w:shd w:val="clear" w:color="auto" w:fill="auto"/>
          </w:tcPr>
          <w:p w14:paraId="55E40147"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227" w:type="dxa"/>
            <w:tcBorders>
              <w:top w:val="single" w:sz="4" w:space="0" w:color="BFBFBF"/>
              <w:left w:val="single" w:sz="4" w:space="0" w:color="BFBFBF"/>
              <w:bottom w:val="single" w:sz="4" w:space="0" w:color="BFBFBF"/>
              <w:right w:val="single" w:sz="4" w:space="0" w:color="BFBFBF"/>
            </w:tcBorders>
            <w:shd w:val="clear" w:color="auto" w:fill="auto"/>
          </w:tcPr>
          <w:p w14:paraId="2711E74C"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06" w:type="dxa"/>
            <w:tcBorders>
              <w:top w:val="single" w:sz="4" w:space="0" w:color="BFBFBF"/>
              <w:left w:val="single" w:sz="4" w:space="0" w:color="BFBFBF"/>
              <w:bottom w:val="single" w:sz="4" w:space="0" w:color="BFBFBF"/>
              <w:right w:val="single" w:sz="4" w:space="0" w:color="auto"/>
            </w:tcBorders>
            <w:shd w:val="clear" w:color="auto" w:fill="auto"/>
          </w:tcPr>
          <w:p w14:paraId="74E314AA"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 </w:t>
            </w:r>
          </w:p>
        </w:tc>
      </w:tr>
      <w:tr w:rsidR="00A13865" w:rsidRPr="00817F50" w14:paraId="6D2BA8E8" w14:textId="77777777" w:rsidTr="00A51017">
        <w:trPr>
          <w:trHeight w:val="315"/>
          <w:jc w:val="center"/>
        </w:trPr>
        <w:tc>
          <w:tcPr>
            <w:tcW w:w="2024" w:type="dxa"/>
            <w:vMerge/>
            <w:tcBorders>
              <w:top w:val="single" w:sz="4" w:space="0" w:color="BFBFBF"/>
              <w:left w:val="single" w:sz="4" w:space="0" w:color="auto"/>
              <w:bottom w:val="single" w:sz="4" w:space="0" w:color="BFBFBF"/>
              <w:right w:val="single" w:sz="4" w:space="0" w:color="BFBFBF"/>
            </w:tcBorders>
            <w:vAlign w:val="center"/>
          </w:tcPr>
          <w:p w14:paraId="053C032F" w14:textId="77777777" w:rsidR="00A13865" w:rsidRPr="00817F50" w:rsidRDefault="00A13865" w:rsidP="00A51017">
            <w:pPr>
              <w:widowControl/>
              <w:rPr>
                <w:rFonts w:ascii="Century Gothic" w:eastAsia="Times New Roman" w:hAnsi="Century Gothic" w:cs="Calibri"/>
                <w:b/>
                <w:bCs/>
                <w:sz w:val="18"/>
                <w:szCs w:val="18"/>
                <w:lang w:eastAsia="es-MX"/>
              </w:rPr>
            </w:pPr>
          </w:p>
        </w:tc>
        <w:tc>
          <w:tcPr>
            <w:tcW w:w="1440" w:type="dxa"/>
            <w:tcBorders>
              <w:top w:val="single" w:sz="4" w:space="0" w:color="BFBFBF"/>
              <w:left w:val="single" w:sz="4" w:space="0" w:color="BFBFBF"/>
              <w:bottom w:val="single" w:sz="4" w:space="0" w:color="BFBFBF"/>
              <w:right w:val="single" w:sz="4" w:space="0" w:color="BFBFBF"/>
            </w:tcBorders>
            <w:shd w:val="clear" w:color="auto" w:fill="auto"/>
          </w:tcPr>
          <w:p w14:paraId="6A52E80E" w14:textId="77777777" w:rsidR="00A13865" w:rsidRPr="00817F50" w:rsidRDefault="00A13865" w:rsidP="00A5101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Nacional rural</w:t>
            </w:r>
          </w:p>
        </w:tc>
        <w:tc>
          <w:tcPr>
            <w:tcW w:w="1541" w:type="dxa"/>
            <w:tcBorders>
              <w:top w:val="single" w:sz="4" w:space="0" w:color="BFBFBF"/>
              <w:left w:val="single" w:sz="4" w:space="0" w:color="BFBFBF"/>
              <w:bottom w:val="single" w:sz="4" w:space="0" w:color="BFBFBF"/>
              <w:right w:val="single" w:sz="4" w:space="0" w:color="BFBFBF"/>
            </w:tcBorders>
            <w:shd w:val="clear" w:color="auto" w:fill="auto"/>
          </w:tcPr>
          <w:p w14:paraId="099D53F4"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45" w:type="dxa"/>
            <w:tcBorders>
              <w:top w:val="single" w:sz="4" w:space="0" w:color="BFBFBF"/>
              <w:left w:val="single" w:sz="4" w:space="0" w:color="BFBFBF"/>
              <w:bottom w:val="single" w:sz="4" w:space="0" w:color="BFBFBF"/>
              <w:right w:val="single" w:sz="4" w:space="0" w:color="BFBFBF"/>
            </w:tcBorders>
          </w:tcPr>
          <w:p w14:paraId="73AA7C92"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81" w:type="dxa"/>
            <w:tcBorders>
              <w:top w:val="single" w:sz="4" w:space="0" w:color="BFBFBF"/>
              <w:left w:val="single" w:sz="4" w:space="0" w:color="BFBFBF"/>
              <w:bottom w:val="single" w:sz="4" w:space="0" w:color="BFBFBF"/>
              <w:right w:val="single" w:sz="4" w:space="0" w:color="BFBFBF"/>
            </w:tcBorders>
          </w:tcPr>
          <w:p w14:paraId="6E79F16F"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787" w:type="dxa"/>
            <w:tcBorders>
              <w:top w:val="single" w:sz="4" w:space="0" w:color="BFBFBF"/>
              <w:left w:val="single" w:sz="4" w:space="0" w:color="BFBFBF"/>
              <w:bottom w:val="single" w:sz="4" w:space="0" w:color="BFBFBF"/>
              <w:right w:val="single" w:sz="4" w:space="0" w:color="BFBFBF"/>
            </w:tcBorders>
          </w:tcPr>
          <w:p w14:paraId="57302E07"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56" w:type="dxa"/>
            <w:tcBorders>
              <w:top w:val="single" w:sz="4" w:space="0" w:color="BFBFBF"/>
              <w:left w:val="single" w:sz="4" w:space="0" w:color="BFBFBF"/>
              <w:bottom w:val="single" w:sz="4" w:space="0" w:color="BFBFBF"/>
              <w:right w:val="single" w:sz="4" w:space="0" w:color="BFBFBF"/>
            </w:tcBorders>
          </w:tcPr>
          <w:p w14:paraId="6E62A260"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 </w:t>
            </w:r>
          </w:p>
        </w:tc>
        <w:tc>
          <w:tcPr>
            <w:tcW w:w="1086" w:type="dxa"/>
            <w:tcBorders>
              <w:top w:val="single" w:sz="4" w:space="0" w:color="BFBFBF"/>
              <w:left w:val="single" w:sz="4" w:space="0" w:color="BFBFBF"/>
              <w:bottom w:val="single" w:sz="4" w:space="0" w:color="BFBFBF"/>
              <w:right w:val="single" w:sz="4" w:space="0" w:color="BFBFBF"/>
            </w:tcBorders>
          </w:tcPr>
          <w:p w14:paraId="58FC22ED"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351" w:type="dxa"/>
            <w:tcBorders>
              <w:top w:val="single" w:sz="4" w:space="0" w:color="BFBFBF"/>
              <w:left w:val="single" w:sz="4" w:space="0" w:color="BFBFBF"/>
              <w:bottom w:val="single" w:sz="4" w:space="0" w:color="BFBFBF"/>
              <w:right w:val="single" w:sz="4" w:space="0" w:color="BFBFBF"/>
            </w:tcBorders>
            <w:shd w:val="clear" w:color="auto" w:fill="auto"/>
          </w:tcPr>
          <w:p w14:paraId="5BD4C738"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Nota informativa</w:t>
            </w:r>
          </w:p>
        </w:tc>
        <w:tc>
          <w:tcPr>
            <w:tcW w:w="951" w:type="dxa"/>
            <w:tcBorders>
              <w:top w:val="single" w:sz="4" w:space="0" w:color="BFBFBF"/>
              <w:left w:val="single" w:sz="4" w:space="0" w:color="BFBFBF"/>
              <w:bottom w:val="single" w:sz="4" w:space="0" w:color="BFBFBF"/>
              <w:right w:val="single" w:sz="4" w:space="0" w:color="BFBFBF"/>
            </w:tcBorders>
            <w:shd w:val="clear" w:color="auto" w:fill="auto"/>
          </w:tcPr>
          <w:p w14:paraId="0CEBA97B"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227" w:type="dxa"/>
            <w:tcBorders>
              <w:top w:val="single" w:sz="4" w:space="0" w:color="BFBFBF"/>
              <w:left w:val="single" w:sz="4" w:space="0" w:color="BFBFBF"/>
              <w:bottom w:val="single" w:sz="4" w:space="0" w:color="BFBFBF"/>
              <w:right w:val="single" w:sz="4" w:space="0" w:color="BFBFBF"/>
            </w:tcBorders>
            <w:shd w:val="clear" w:color="auto" w:fill="auto"/>
          </w:tcPr>
          <w:p w14:paraId="47D18A02"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06" w:type="dxa"/>
            <w:tcBorders>
              <w:top w:val="single" w:sz="4" w:space="0" w:color="BFBFBF"/>
              <w:left w:val="single" w:sz="4" w:space="0" w:color="BFBFBF"/>
              <w:bottom w:val="single" w:sz="4" w:space="0" w:color="BFBFBF"/>
              <w:right w:val="single" w:sz="4" w:space="0" w:color="auto"/>
            </w:tcBorders>
            <w:shd w:val="clear" w:color="auto" w:fill="auto"/>
          </w:tcPr>
          <w:p w14:paraId="4CA83CA7"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 </w:t>
            </w:r>
          </w:p>
        </w:tc>
      </w:tr>
      <w:tr w:rsidR="00A13865" w:rsidRPr="00817F50" w14:paraId="15D6BFBD" w14:textId="77777777" w:rsidTr="00A51017">
        <w:trPr>
          <w:trHeight w:val="315"/>
          <w:jc w:val="center"/>
        </w:trPr>
        <w:tc>
          <w:tcPr>
            <w:tcW w:w="2024" w:type="dxa"/>
            <w:vMerge/>
            <w:tcBorders>
              <w:top w:val="single" w:sz="4" w:space="0" w:color="BFBFBF"/>
              <w:left w:val="single" w:sz="4" w:space="0" w:color="auto"/>
              <w:bottom w:val="single" w:sz="4" w:space="0" w:color="auto"/>
              <w:right w:val="single" w:sz="4" w:space="0" w:color="BFBFBF"/>
            </w:tcBorders>
            <w:vAlign w:val="center"/>
          </w:tcPr>
          <w:p w14:paraId="3EFBCF1B" w14:textId="77777777" w:rsidR="00A13865" w:rsidRPr="00817F50" w:rsidRDefault="00A13865" w:rsidP="00A51017">
            <w:pPr>
              <w:widowControl/>
              <w:rPr>
                <w:rFonts w:ascii="Century Gothic" w:eastAsia="Times New Roman" w:hAnsi="Century Gothic" w:cs="Calibri"/>
                <w:b/>
                <w:bCs/>
                <w:sz w:val="18"/>
                <w:szCs w:val="18"/>
                <w:lang w:eastAsia="es-MX"/>
              </w:rPr>
            </w:pPr>
          </w:p>
        </w:tc>
        <w:tc>
          <w:tcPr>
            <w:tcW w:w="1440" w:type="dxa"/>
            <w:tcBorders>
              <w:top w:val="single" w:sz="4" w:space="0" w:color="BFBFBF"/>
              <w:left w:val="single" w:sz="4" w:space="0" w:color="BFBFBF"/>
              <w:bottom w:val="single" w:sz="4" w:space="0" w:color="auto"/>
              <w:right w:val="single" w:sz="4" w:space="0" w:color="BFBFBF"/>
            </w:tcBorders>
            <w:shd w:val="clear" w:color="auto" w:fill="auto"/>
          </w:tcPr>
          <w:p w14:paraId="5D451E57" w14:textId="77777777" w:rsidR="00A13865" w:rsidRPr="00817F50" w:rsidRDefault="00A13865" w:rsidP="00A5101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Entidad federativa</w:t>
            </w:r>
          </w:p>
        </w:tc>
        <w:tc>
          <w:tcPr>
            <w:tcW w:w="1541" w:type="dxa"/>
            <w:tcBorders>
              <w:top w:val="single" w:sz="4" w:space="0" w:color="BFBFBF"/>
              <w:left w:val="single" w:sz="4" w:space="0" w:color="BFBFBF"/>
              <w:bottom w:val="single" w:sz="4" w:space="0" w:color="auto"/>
              <w:right w:val="single" w:sz="4" w:space="0" w:color="BFBFBF"/>
            </w:tcBorders>
            <w:shd w:val="clear" w:color="auto" w:fill="auto"/>
          </w:tcPr>
          <w:p w14:paraId="3FA9E026"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45" w:type="dxa"/>
            <w:tcBorders>
              <w:top w:val="single" w:sz="4" w:space="0" w:color="BFBFBF"/>
              <w:left w:val="single" w:sz="4" w:space="0" w:color="BFBFBF"/>
              <w:bottom w:val="single" w:sz="4" w:space="0" w:color="auto"/>
              <w:right w:val="single" w:sz="4" w:space="0" w:color="BFBFBF"/>
            </w:tcBorders>
          </w:tcPr>
          <w:p w14:paraId="7308E4E6"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81" w:type="dxa"/>
            <w:tcBorders>
              <w:top w:val="single" w:sz="4" w:space="0" w:color="BFBFBF"/>
              <w:left w:val="single" w:sz="4" w:space="0" w:color="BFBFBF"/>
              <w:bottom w:val="single" w:sz="4" w:space="0" w:color="auto"/>
              <w:right w:val="single" w:sz="4" w:space="0" w:color="BFBFBF"/>
            </w:tcBorders>
          </w:tcPr>
          <w:p w14:paraId="37423641"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787" w:type="dxa"/>
            <w:tcBorders>
              <w:top w:val="single" w:sz="4" w:space="0" w:color="BFBFBF"/>
              <w:left w:val="single" w:sz="4" w:space="0" w:color="BFBFBF"/>
              <w:bottom w:val="single" w:sz="4" w:space="0" w:color="auto"/>
              <w:right w:val="single" w:sz="4" w:space="0" w:color="BFBFBF"/>
            </w:tcBorders>
          </w:tcPr>
          <w:p w14:paraId="02282845"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56" w:type="dxa"/>
            <w:tcBorders>
              <w:top w:val="single" w:sz="4" w:space="0" w:color="BFBFBF"/>
              <w:left w:val="single" w:sz="4" w:space="0" w:color="BFBFBF"/>
              <w:bottom w:val="single" w:sz="4" w:space="0" w:color="auto"/>
              <w:right w:val="single" w:sz="4" w:space="0" w:color="BFBFBF"/>
            </w:tcBorders>
          </w:tcPr>
          <w:p w14:paraId="599D8B93"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w:t>
            </w:r>
          </w:p>
        </w:tc>
        <w:tc>
          <w:tcPr>
            <w:tcW w:w="1086" w:type="dxa"/>
            <w:tcBorders>
              <w:top w:val="single" w:sz="4" w:space="0" w:color="BFBFBF"/>
              <w:left w:val="single" w:sz="4" w:space="0" w:color="BFBFBF"/>
              <w:bottom w:val="single" w:sz="4" w:space="0" w:color="auto"/>
              <w:right w:val="single" w:sz="4" w:space="0" w:color="BFBFBF"/>
            </w:tcBorders>
          </w:tcPr>
          <w:p w14:paraId="0C005C33"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351" w:type="dxa"/>
            <w:tcBorders>
              <w:top w:val="single" w:sz="4" w:space="0" w:color="BFBFBF"/>
              <w:left w:val="single" w:sz="4" w:space="0" w:color="BFBFBF"/>
              <w:bottom w:val="single" w:sz="4" w:space="0" w:color="auto"/>
              <w:right w:val="single" w:sz="4" w:space="0" w:color="BFBFBF"/>
            </w:tcBorders>
            <w:shd w:val="clear" w:color="auto" w:fill="auto"/>
          </w:tcPr>
          <w:p w14:paraId="04DDDA30"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Nota informativa</w:t>
            </w:r>
          </w:p>
        </w:tc>
        <w:tc>
          <w:tcPr>
            <w:tcW w:w="951" w:type="dxa"/>
            <w:tcBorders>
              <w:top w:val="single" w:sz="4" w:space="0" w:color="BFBFBF"/>
              <w:left w:val="single" w:sz="4" w:space="0" w:color="BFBFBF"/>
              <w:bottom w:val="single" w:sz="4" w:space="0" w:color="auto"/>
              <w:right w:val="single" w:sz="4" w:space="0" w:color="BFBFBF"/>
            </w:tcBorders>
            <w:shd w:val="clear" w:color="auto" w:fill="auto"/>
            <w:vAlign w:val="center"/>
          </w:tcPr>
          <w:p w14:paraId="4E0805C1"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no</w:t>
            </w:r>
          </w:p>
        </w:tc>
        <w:tc>
          <w:tcPr>
            <w:tcW w:w="1227" w:type="dxa"/>
            <w:tcBorders>
              <w:top w:val="single" w:sz="4" w:space="0" w:color="BFBFBF"/>
              <w:left w:val="single" w:sz="4" w:space="0" w:color="BFBFBF"/>
              <w:bottom w:val="single" w:sz="4" w:space="0" w:color="auto"/>
              <w:right w:val="single" w:sz="4" w:space="0" w:color="BFBFBF"/>
            </w:tcBorders>
            <w:shd w:val="clear" w:color="auto" w:fill="auto"/>
            <w:vAlign w:val="center"/>
          </w:tcPr>
          <w:p w14:paraId="24D19E4C"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 </w:t>
            </w:r>
          </w:p>
        </w:tc>
        <w:tc>
          <w:tcPr>
            <w:tcW w:w="806" w:type="dxa"/>
            <w:tcBorders>
              <w:top w:val="single" w:sz="4" w:space="0" w:color="BFBFBF"/>
              <w:left w:val="single" w:sz="4" w:space="0" w:color="BFBFBF"/>
              <w:bottom w:val="single" w:sz="4" w:space="0" w:color="auto"/>
              <w:right w:val="single" w:sz="4" w:space="0" w:color="auto"/>
            </w:tcBorders>
            <w:shd w:val="clear" w:color="auto" w:fill="auto"/>
            <w:vAlign w:val="center"/>
          </w:tcPr>
          <w:p w14:paraId="18B293A4"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 </w:t>
            </w:r>
          </w:p>
        </w:tc>
      </w:tr>
      <w:tr w:rsidR="00A13865" w:rsidRPr="00817F50" w14:paraId="3E9C32EE" w14:textId="77777777" w:rsidTr="00A51017">
        <w:trPr>
          <w:trHeight w:val="315"/>
          <w:jc w:val="center"/>
        </w:trPr>
        <w:tc>
          <w:tcPr>
            <w:tcW w:w="2024" w:type="dxa"/>
            <w:vMerge w:val="restart"/>
            <w:tcBorders>
              <w:top w:val="single" w:sz="4" w:space="0" w:color="auto"/>
              <w:left w:val="single" w:sz="4" w:space="0" w:color="auto"/>
              <w:bottom w:val="single" w:sz="4" w:space="0" w:color="BFBFBF"/>
              <w:right w:val="single" w:sz="4" w:space="0" w:color="BFBFBF"/>
            </w:tcBorders>
            <w:vAlign w:val="center"/>
          </w:tcPr>
          <w:p w14:paraId="6A86823C" w14:textId="77777777" w:rsidR="00A13865" w:rsidRPr="00817F50" w:rsidRDefault="00A13865" w:rsidP="00A51017">
            <w:pPr>
              <w:widowControl/>
              <w:rPr>
                <w:rFonts w:ascii="Century Gothic" w:eastAsia="Times New Roman" w:hAnsi="Century Gothic" w:cs="Calibri"/>
                <w:b/>
                <w:bCs/>
                <w:sz w:val="18"/>
                <w:szCs w:val="18"/>
                <w:lang w:eastAsia="es-MX"/>
              </w:rPr>
            </w:pPr>
            <w:r w:rsidRPr="00817F50">
              <w:rPr>
                <w:rFonts w:ascii="Century Gothic" w:eastAsia="Times New Roman" w:hAnsi="Century Gothic" w:cs="Calibri"/>
                <w:b/>
                <w:bCs/>
                <w:sz w:val="18"/>
                <w:szCs w:val="18"/>
                <w:lang w:eastAsia="es-MX"/>
              </w:rPr>
              <w:t>Porcentaje de la población de 12 años y más que recibió, por teléfono celular o internet, fotos o vídeos de contenido sexual que le molestaron durante los últimos doce meses</w:t>
            </w:r>
          </w:p>
        </w:tc>
        <w:tc>
          <w:tcPr>
            <w:tcW w:w="1440" w:type="dxa"/>
            <w:tcBorders>
              <w:top w:val="single" w:sz="4" w:space="0" w:color="auto"/>
              <w:left w:val="single" w:sz="4" w:space="0" w:color="BFBFBF"/>
              <w:bottom w:val="single" w:sz="4" w:space="0" w:color="BFBFBF"/>
              <w:right w:val="single" w:sz="4" w:space="0" w:color="BFBFBF"/>
            </w:tcBorders>
            <w:shd w:val="clear" w:color="auto" w:fill="auto"/>
          </w:tcPr>
          <w:p w14:paraId="453F2A10" w14:textId="77777777" w:rsidR="00A13865" w:rsidRPr="00817F50" w:rsidRDefault="00A13865" w:rsidP="00A5101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Nacional</w:t>
            </w:r>
          </w:p>
        </w:tc>
        <w:tc>
          <w:tcPr>
            <w:tcW w:w="1541" w:type="dxa"/>
            <w:tcBorders>
              <w:top w:val="single" w:sz="4" w:space="0" w:color="auto"/>
              <w:left w:val="single" w:sz="4" w:space="0" w:color="BFBFBF"/>
              <w:bottom w:val="single" w:sz="4" w:space="0" w:color="BFBFBF"/>
              <w:right w:val="single" w:sz="4" w:space="0" w:color="BFBFBF"/>
            </w:tcBorders>
            <w:shd w:val="clear" w:color="auto" w:fill="auto"/>
          </w:tcPr>
          <w:p w14:paraId="233D81BB"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45" w:type="dxa"/>
            <w:tcBorders>
              <w:top w:val="single" w:sz="4" w:space="0" w:color="auto"/>
              <w:left w:val="single" w:sz="4" w:space="0" w:color="BFBFBF"/>
              <w:bottom w:val="single" w:sz="4" w:space="0" w:color="BFBFBF"/>
              <w:right w:val="single" w:sz="4" w:space="0" w:color="BFBFBF"/>
            </w:tcBorders>
          </w:tcPr>
          <w:p w14:paraId="09A69537"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81" w:type="dxa"/>
            <w:tcBorders>
              <w:top w:val="single" w:sz="4" w:space="0" w:color="auto"/>
              <w:left w:val="single" w:sz="4" w:space="0" w:color="BFBFBF"/>
              <w:bottom w:val="single" w:sz="4" w:space="0" w:color="BFBFBF"/>
              <w:right w:val="single" w:sz="4" w:space="0" w:color="BFBFBF"/>
            </w:tcBorders>
          </w:tcPr>
          <w:p w14:paraId="56B70DE2"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787" w:type="dxa"/>
            <w:tcBorders>
              <w:top w:val="single" w:sz="4" w:space="0" w:color="auto"/>
              <w:left w:val="single" w:sz="4" w:space="0" w:color="BFBFBF"/>
              <w:bottom w:val="single" w:sz="4" w:space="0" w:color="BFBFBF"/>
              <w:right w:val="single" w:sz="4" w:space="0" w:color="BFBFBF"/>
            </w:tcBorders>
          </w:tcPr>
          <w:p w14:paraId="479C8C11"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56" w:type="dxa"/>
            <w:tcBorders>
              <w:top w:val="single" w:sz="4" w:space="0" w:color="auto"/>
              <w:left w:val="single" w:sz="4" w:space="0" w:color="BFBFBF"/>
              <w:bottom w:val="single" w:sz="4" w:space="0" w:color="BFBFBF"/>
              <w:right w:val="single" w:sz="4" w:space="0" w:color="BFBFBF"/>
            </w:tcBorders>
          </w:tcPr>
          <w:p w14:paraId="5BB63068"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w:t>
            </w:r>
          </w:p>
        </w:tc>
        <w:tc>
          <w:tcPr>
            <w:tcW w:w="1086" w:type="dxa"/>
            <w:tcBorders>
              <w:top w:val="single" w:sz="4" w:space="0" w:color="auto"/>
              <w:left w:val="single" w:sz="4" w:space="0" w:color="BFBFBF"/>
              <w:bottom w:val="single" w:sz="4" w:space="0" w:color="BFBFBF"/>
              <w:right w:val="single" w:sz="4" w:space="0" w:color="BFBFBF"/>
            </w:tcBorders>
          </w:tcPr>
          <w:p w14:paraId="776BE383"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351" w:type="dxa"/>
            <w:tcBorders>
              <w:top w:val="single" w:sz="4" w:space="0" w:color="auto"/>
              <w:left w:val="single" w:sz="4" w:space="0" w:color="BFBFBF"/>
              <w:bottom w:val="single" w:sz="4" w:space="0" w:color="BFBFBF"/>
              <w:right w:val="single" w:sz="4" w:space="0" w:color="BFBFBF"/>
            </w:tcBorders>
            <w:shd w:val="clear" w:color="auto" w:fill="auto"/>
          </w:tcPr>
          <w:p w14:paraId="010421B6"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Nota informativa</w:t>
            </w:r>
          </w:p>
        </w:tc>
        <w:tc>
          <w:tcPr>
            <w:tcW w:w="951" w:type="dxa"/>
            <w:tcBorders>
              <w:top w:val="single" w:sz="4" w:space="0" w:color="auto"/>
              <w:left w:val="single" w:sz="4" w:space="0" w:color="BFBFBF"/>
              <w:bottom w:val="single" w:sz="4" w:space="0" w:color="BFBFBF"/>
              <w:right w:val="single" w:sz="4" w:space="0" w:color="BFBFBF"/>
            </w:tcBorders>
            <w:shd w:val="clear" w:color="auto" w:fill="auto"/>
          </w:tcPr>
          <w:p w14:paraId="168E062E"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227" w:type="dxa"/>
            <w:tcBorders>
              <w:top w:val="single" w:sz="4" w:space="0" w:color="auto"/>
              <w:left w:val="single" w:sz="4" w:space="0" w:color="BFBFBF"/>
              <w:bottom w:val="single" w:sz="4" w:space="0" w:color="BFBFBF"/>
              <w:right w:val="single" w:sz="4" w:space="0" w:color="BFBFBF"/>
            </w:tcBorders>
            <w:shd w:val="clear" w:color="auto" w:fill="auto"/>
          </w:tcPr>
          <w:p w14:paraId="618FDBFE"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06" w:type="dxa"/>
            <w:tcBorders>
              <w:top w:val="single" w:sz="4" w:space="0" w:color="auto"/>
              <w:left w:val="single" w:sz="4" w:space="0" w:color="BFBFBF"/>
              <w:bottom w:val="single" w:sz="4" w:space="0" w:color="BFBFBF"/>
              <w:right w:val="single" w:sz="4" w:space="0" w:color="auto"/>
            </w:tcBorders>
            <w:shd w:val="clear" w:color="auto" w:fill="auto"/>
          </w:tcPr>
          <w:p w14:paraId="66F776FA"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r>
      <w:tr w:rsidR="00A13865" w:rsidRPr="00817F50" w14:paraId="47B5F164" w14:textId="77777777" w:rsidTr="00A51017">
        <w:trPr>
          <w:trHeight w:val="315"/>
          <w:jc w:val="center"/>
        </w:trPr>
        <w:tc>
          <w:tcPr>
            <w:tcW w:w="2024" w:type="dxa"/>
            <w:vMerge/>
            <w:tcBorders>
              <w:top w:val="single" w:sz="4" w:space="0" w:color="BFBFBF"/>
              <w:left w:val="single" w:sz="4" w:space="0" w:color="auto"/>
              <w:bottom w:val="single" w:sz="4" w:space="0" w:color="BFBFBF"/>
              <w:right w:val="single" w:sz="4" w:space="0" w:color="BFBFBF"/>
            </w:tcBorders>
            <w:vAlign w:val="center"/>
          </w:tcPr>
          <w:p w14:paraId="095AB3B3" w14:textId="77777777" w:rsidR="00A13865" w:rsidRPr="00817F50" w:rsidRDefault="00A13865" w:rsidP="00A51017">
            <w:pPr>
              <w:widowControl/>
              <w:rPr>
                <w:rFonts w:ascii="Century Gothic" w:eastAsia="Times New Roman" w:hAnsi="Century Gothic" w:cs="Calibri"/>
                <w:b/>
                <w:bCs/>
                <w:sz w:val="18"/>
                <w:szCs w:val="18"/>
                <w:lang w:eastAsia="es-MX"/>
              </w:rPr>
            </w:pPr>
          </w:p>
        </w:tc>
        <w:tc>
          <w:tcPr>
            <w:tcW w:w="1440" w:type="dxa"/>
            <w:tcBorders>
              <w:top w:val="single" w:sz="4" w:space="0" w:color="BFBFBF"/>
              <w:left w:val="single" w:sz="4" w:space="0" w:color="BFBFBF"/>
              <w:bottom w:val="single" w:sz="4" w:space="0" w:color="BFBFBF"/>
              <w:right w:val="single" w:sz="4" w:space="0" w:color="BFBFBF"/>
            </w:tcBorders>
            <w:shd w:val="clear" w:color="auto" w:fill="auto"/>
          </w:tcPr>
          <w:p w14:paraId="77AC8854" w14:textId="77777777" w:rsidR="00A13865" w:rsidRPr="00817F50" w:rsidRDefault="00A13865" w:rsidP="00A5101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Nacional urbano</w:t>
            </w:r>
          </w:p>
        </w:tc>
        <w:tc>
          <w:tcPr>
            <w:tcW w:w="1541" w:type="dxa"/>
            <w:tcBorders>
              <w:top w:val="single" w:sz="4" w:space="0" w:color="BFBFBF"/>
              <w:left w:val="single" w:sz="4" w:space="0" w:color="BFBFBF"/>
              <w:bottom w:val="single" w:sz="4" w:space="0" w:color="BFBFBF"/>
              <w:right w:val="single" w:sz="4" w:space="0" w:color="BFBFBF"/>
            </w:tcBorders>
            <w:shd w:val="clear" w:color="auto" w:fill="auto"/>
          </w:tcPr>
          <w:p w14:paraId="30F70876"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45" w:type="dxa"/>
            <w:tcBorders>
              <w:top w:val="single" w:sz="4" w:space="0" w:color="BFBFBF"/>
              <w:left w:val="single" w:sz="4" w:space="0" w:color="BFBFBF"/>
              <w:bottom w:val="single" w:sz="4" w:space="0" w:color="BFBFBF"/>
              <w:right w:val="single" w:sz="4" w:space="0" w:color="BFBFBF"/>
            </w:tcBorders>
          </w:tcPr>
          <w:p w14:paraId="100C59C8"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81" w:type="dxa"/>
            <w:tcBorders>
              <w:top w:val="single" w:sz="4" w:space="0" w:color="BFBFBF"/>
              <w:left w:val="single" w:sz="4" w:space="0" w:color="BFBFBF"/>
              <w:bottom w:val="single" w:sz="4" w:space="0" w:color="BFBFBF"/>
              <w:right w:val="single" w:sz="4" w:space="0" w:color="BFBFBF"/>
            </w:tcBorders>
          </w:tcPr>
          <w:p w14:paraId="44DD0900"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787" w:type="dxa"/>
            <w:tcBorders>
              <w:top w:val="single" w:sz="4" w:space="0" w:color="BFBFBF"/>
              <w:left w:val="single" w:sz="4" w:space="0" w:color="BFBFBF"/>
              <w:bottom w:val="single" w:sz="4" w:space="0" w:color="BFBFBF"/>
              <w:right w:val="single" w:sz="4" w:space="0" w:color="BFBFBF"/>
            </w:tcBorders>
          </w:tcPr>
          <w:p w14:paraId="6EAF1971"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56" w:type="dxa"/>
            <w:tcBorders>
              <w:top w:val="single" w:sz="4" w:space="0" w:color="BFBFBF"/>
              <w:left w:val="single" w:sz="4" w:space="0" w:color="BFBFBF"/>
              <w:bottom w:val="single" w:sz="4" w:space="0" w:color="BFBFBF"/>
              <w:right w:val="single" w:sz="4" w:space="0" w:color="BFBFBF"/>
            </w:tcBorders>
          </w:tcPr>
          <w:p w14:paraId="4E6FF917"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 </w:t>
            </w:r>
          </w:p>
        </w:tc>
        <w:tc>
          <w:tcPr>
            <w:tcW w:w="1086" w:type="dxa"/>
            <w:tcBorders>
              <w:top w:val="single" w:sz="4" w:space="0" w:color="BFBFBF"/>
              <w:left w:val="single" w:sz="4" w:space="0" w:color="BFBFBF"/>
              <w:bottom w:val="single" w:sz="4" w:space="0" w:color="BFBFBF"/>
              <w:right w:val="single" w:sz="4" w:space="0" w:color="BFBFBF"/>
            </w:tcBorders>
          </w:tcPr>
          <w:p w14:paraId="38B3B6B5"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351" w:type="dxa"/>
            <w:tcBorders>
              <w:top w:val="single" w:sz="4" w:space="0" w:color="BFBFBF"/>
              <w:left w:val="single" w:sz="4" w:space="0" w:color="BFBFBF"/>
              <w:bottom w:val="single" w:sz="4" w:space="0" w:color="BFBFBF"/>
              <w:right w:val="single" w:sz="4" w:space="0" w:color="BFBFBF"/>
            </w:tcBorders>
            <w:shd w:val="clear" w:color="auto" w:fill="auto"/>
          </w:tcPr>
          <w:p w14:paraId="6174FEF1"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Nota informativa</w:t>
            </w:r>
          </w:p>
        </w:tc>
        <w:tc>
          <w:tcPr>
            <w:tcW w:w="951" w:type="dxa"/>
            <w:tcBorders>
              <w:top w:val="single" w:sz="4" w:space="0" w:color="BFBFBF"/>
              <w:left w:val="single" w:sz="4" w:space="0" w:color="BFBFBF"/>
              <w:bottom w:val="single" w:sz="4" w:space="0" w:color="BFBFBF"/>
              <w:right w:val="single" w:sz="4" w:space="0" w:color="BFBFBF"/>
            </w:tcBorders>
            <w:shd w:val="clear" w:color="auto" w:fill="auto"/>
          </w:tcPr>
          <w:p w14:paraId="60653E70"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227" w:type="dxa"/>
            <w:tcBorders>
              <w:top w:val="single" w:sz="4" w:space="0" w:color="BFBFBF"/>
              <w:left w:val="single" w:sz="4" w:space="0" w:color="BFBFBF"/>
              <w:bottom w:val="single" w:sz="4" w:space="0" w:color="BFBFBF"/>
              <w:right w:val="single" w:sz="4" w:space="0" w:color="BFBFBF"/>
            </w:tcBorders>
            <w:shd w:val="clear" w:color="auto" w:fill="auto"/>
          </w:tcPr>
          <w:p w14:paraId="27193531"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06" w:type="dxa"/>
            <w:tcBorders>
              <w:top w:val="single" w:sz="4" w:space="0" w:color="BFBFBF"/>
              <w:left w:val="single" w:sz="4" w:space="0" w:color="BFBFBF"/>
              <w:bottom w:val="single" w:sz="4" w:space="0" w:color="BFBFBF"/>
              <w:right w:val="single" w:sz="4" w:space="0" w:color="auto"/>
            </w:tcBorders>
            <w:shd w:val="clear" w:color="auto" w:fill="auto"/>
          </w:tcPr>
          <w:p w14:paraId="0D1A5EDD"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 </w:t>
            </w:r>
          </w:p>
        </w:tc>
      </w:tr>
      <w:tr w:rsidR="00A13865" w:rsidRPr="00817F50" w14:paraId="000F9F98" w14:textId="77777777" w:rsidTr="00A51017">
        <w:trPr>
          <w:trHeight w:val="315"/>
          <w:jc w:val="center"/>
        </w:trPr>
        <w:tc>
          <w:tcPr>
            <w:tcW w:w="2024" w:type="dxa"/>
            <w:vMerge/>
            <w:tcBorders>
              <w:top w:val="single" w:sz="4" w:space="0" w:color="BFBFBF"/>
              <w:left w:val="single" w:sz="4" w:space="0" w:color="auto"/>
              <w:bottom w:val="single" w:sz="4" w:space="0" w:color="BFBFBF"/>
              <w:right w:val="single" w:sz="4" w:space="0" w:color="BFBFBF"/>
            </w:tcBorders>
            <w:vAlign w:val="center"/>
          </w:tcPr>
          <w:p w14:paraId="29FA7082" w14:textId="77777777" w:rsidR="00A13865" w:rsidRPr="00817F50" w:rsidRDefault="00A13865" w:rsidP="00A51017">
            <w:pPr>
              <w:widowControl/>
              <w:rPr>
                <w:rFonts w:ascii="Century Gothic" w:eastAsia="Times New Roman" w:hAnsi="Century Gothic" w:cs="Calibri"/>
                <w:b/>
                <w:bCs/>
                <w:sz w:val="18"/>
                <w:szCs w:val="18"/>
                <w:lang w:eastAsia="es-MX"/>
              </w:rPr>
            </w:pPr>
          </w:p>
        </w:tc>
        <w:tc>
          <w:tcPr>
            <w:tcW w:w="1440" w:type="dxa"/>
            <w:tcBorders>
              <w:top w:val="single" w:sz="4" w:space="0" w:color="BFBFBF"/>
              <w:left w:val="single" w:sz="4" w:space="0" w:color="BFBFBF"/>
              <w:bottom w:val="single" w:sz="4" w:space="0" w:color="BFBFBF"/>
              <w:right w:val="single" w:sz="4" w:space="0" w:color="BFBFBF"/>
            </w:tcBorders>
            <w:shd w:val="clear" w:color="auto" w:fill="auto"/>
          </w:tcPr>
          <w:p w14:paraId="07BAE347" w14:textId="77777777" w:rsidR="00A13865" w:rsidRPr="00817F50" w:rsidRDefault="00A13865" w:rsidP="00A5101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Nacional rural</w:t>
            </w:r>
          </w:p>
        </w:tc>
        <w:tc>
          <w:tcPr>
            <w:tcW w:w="1541" w:type="dxa"/>
            <w:tcBorders>
              <w:top w:val="single" w:sz="4" w:space="0" w:color="BFBFBF"/>
              <w:left w:val="single" w:sz="4" w:space="0" w:color="BFBFBF"/>
              <w:bottom w:val="single" w:sz="4" w:space="0" w:color="BFBFBF"/>
              <w:right w:val="single" w:sz="4" w:space="0" w:color="BFBFBF"/>
            </w:tcBorders>
            <w:shd w:val="clear" w:color="auto" w:fill="auto"/>
          </w:tcPr>
          <w:p w14:paraId="27ADC92D"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45" w:type="dxa"/>
            <w:tcBorders>
              <w:top w:val="single" w:sz="4" w:space="0" w:color="BFBFBF"/>
              <w:left w:val="single" w:sz="4" w:space="0" w:color="BFBFBF"/>
              <w:bottom w:val="single" w:sz="4" w:space="0" w:color="BFBFBF"/>
              <w:right w:val="single" w:sz="4" w:space="0" w:color="BFBFBF"/>
            </w:tcBorders>
          </w:tcPr>
          <w:p w14:paraId="510B8788"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81" w:type="dxa"/>
            <w:tcBorders>
              <w:top w:val="single" w:sz="4" w:space="0" w:color="BFBFBF"/>
              <w:left w:val="single" w:sz="4" w:space="0" w:color="BFBFBF"/>
              <w:bottom w:val="single" w:sz="4" w:space="0" w:color="BFBFBF"/>
              <w:right w:val="single" w:sz="4" w:space="0" w:color="BFBFBF"/>
            </w:tcBorders>
          </w:tcPr>
          <w:p w14:paraId="425B517C"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787" w:type="dxa"/>
            <w:tcBorders>
              <w:top w:val="single" w:sz="4" w:space="0" w:color="BFBFBF"/>
              <w:left w:val="single" w:sz="4" w:space="0" w:color="BFBFBF"/>
              <w:bottom w:val="single" w:sz="4" w:space="0" w:color="BFBFBF"/>
              <w:right w:val="single" w:sz="4" w:space="0" w:color="BFBFBF"/>
            </w:tcBorders>
          </w:tcPr>
          <w:p w14:paraId="4451DD29"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56" w:type="dxa"/>
            <w:tcBorders>
              <w:top w:val="single" w:sz="4" w:space="0" w:color="BFBFBF"/>
              <w:left w:val="single" w:sz="4" w:space="0" w:color="BFBFBF"/>
              <w:bottom w:val="single" w:sz="4" w:space="0" w:color="BFBFBF"/>
              <w:right w:val="single" w:sz="4" w:space="0" w:color="BFBFBF"/>
            </w:tcBorders>
          </w:tcPr>
          <w:p w14:paraId="139E42F1"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 </w:t>
            </w:r>
          </w:p>
        </w:tc>
        <w:tc>
          <w:tcPr>
            <w:tcW w:w="1086" w:type="dxa"/>
            <w:tcBorders>
              <w:top w:val="single" w:sz="4" w:space="0" w:color="BFBFBF"/>
              <w:left w:val="single" w:sz="4" w:space="0" w:color="BFBFBF"/>
              <w:bottom w:val="single" w:sz="4" w:space="0" w:color="BFBFBF"/>
              <w:right w:val="single" w:sz="4" w:space="0" w:color="BFBFBF"/>
            </w:tcBorders>
          </w:tcPr>
          <w:p w14:paraId="397AD13F"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351" w:type="dxa"/>
            <w:tcBorders>
              <w:top w:val="single" w:sz="4" w:space="0" w:color="BFBFBF"/>
              <w:left w:val="single" w:sz="4" w:space="0" w:color="BFBFBF"/>
              <w:bottom w:val="single" w:sz="4" w:space="0" w:color="BFBFBF"/>
              <w:right w:val="single" w:sz="4" w:space="0" w:color="BFBFBF"/>
            </w:tcBorders>
            <w:shd w:val="clear" w:color="auto" w:fill="auto"/>
          </w:tcPr>
          <w:p w14:paraId="37BA327B"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Nota informativa</w:t>
            </w:r>
          </w:p>
        </w:tc>
        <w:tc>
          <w:tcPr>
            <w:tcW w:w="951" w:type="dxa"/>
            <w:tcBorders>
              <w:top w:val="single" w:sz="4" w:space="0" w:color="BFBFBF"/>
              <w:left w:val="single" w:sz="4" w:space="0" w:color="BFBFBF"/>
              <w:bottom w:val="single" w:sz="4" w:space="0" w:color="BFBFBF"/>
              <w:right w:val="single" w:sz="4" w:space="0" w:color="BFBFBF"/>
            </w:tcBorders>
            <w:shd w:val="clear" w:color="auto" w:fill="auto"/>
          </w:tcPr>
          <w:p w14:paraId="7D2F754B"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227" w:type="dxa"/>
            <w:tcBorders>
              <w:top w:val="single" w:sz="4" w:space="0" w:color="BFBFBF"/>
              <w:left w:val="single" w:sz="4" w:space="0" w:color="BFBFBF"/>
              <w:bottom w:val="single" w:sz="4" w:space="0" w:color="BFBFBF"/>
              <w:right w:val="single" w:sz="4" w:space="0" w:color="BFBFBF"/>
            </w:tcBorders>
            <w:shd w:val="clear" w:color="auto" w:fill="auto"/>
          </w:tcPr>
          <w:p w14:paraId="20B3AB92"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06" w:type="dxa"/>
            <w:tcBorders>
              <w:top w:val="single" w:sz="4" w:space="0" w:color="BFBFBF"/>
              <w:left w:val="single" w:sz="4" w:space="0" w:color="BFBFBF"/>
              <w:bottom w:val="single" w:sz="4" w:space="0" w:color="BFBFBF"/>
              <w:right w:val="single" w:sz="4" w:space="0" w:color="auto"/>
            </w:tcBorders>
            <w:shd w:val="clear" w:color="auto" w:fill="auto"/>
          </w:tcPr>
          <w:p w14:paraId="27C9B41E"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 </w:t>
            </w:r>
          </w:p>
        </w:tc>
      </w:tr>
      <w:tr w:rsidR="00A13865" w:rsidRPr="00817F50" w14:paraId="061A1906" w14:textId="77777777" w:rsidTr="00A51017">
        <w:trPr>
          <w:trHeight w:val="315"/>
          <w:jc w:val="center"/>
        </w:trPr>
        <w:tc>
          <w:tcPr>
            <w:tcW w:w="2024" w:type="dxa"/>
            <w:vMerge/>
            <w:tcBorders>
              <w:top w:val="single" w:sz="4" w:space="0" w:color="BFBFBF"/>
              <w:left w:val="single" w:sz="4" w:space="0" w:color="auto"/>
              <w:bottom w:val="single" w:sz="4" w:space="0" w:color="auto"/>
              <w:right w:val="single" w:sz="4" w:space="0" w:color="BFBFBF"/>
            </w:tcBorders>
            <w:vAlign w:val="center"/>
          </w:tcPr>
          <w:p w14:paraId="726A42A3" w14:textId="77777777" w:rsidR="00A13865" w:rsidRPr="00817F50" w:rsidRDefault="00A13865" w:rsidP="00A51017">
            <w:pPr>
              <w:widowControl/>
              <w:rPr>
                <w:rFonts w:ascii="Century Gothic" w:eastAsia="Times New Roman" w:hAnsi="Century Gothic" w:cs="Calibri"/>
                <w:b/>
                <w:bCs/>
                <w:sz w:val="18"/>
                <w:szCs w:val="18"/>
                <w:lang w:eastAsia="es-MX"/>
              </w:rPr>
            </w:pPr>
          </w:p>
        </w:tc>
        <w:tc>
          <w:tcPr>
            <w:tcW w:w="1440" w:type="dxa"/>
            <w:tcBorders>
              <w:top w:val="single" w:sz="4" w:space="0" w:color="BFBFBF"/>
              <w:left w:val="single" w:sz="4" w:space="0" w:color="BFBFBF"/>
              <w:bottom w:val="single" w:sz="4" w:space="0" w:color="auto"/>
              <w:right w:val="single" w:sz="4" w:space="0" w:color="BFBFBF"/>
            </w:tcBorders>
            <w:shd w:val="clear" w:color="auto" w:fill="auto"/>
          </w:tcPr>
          <w:p w14:paraId="718B5ECD" w14:textId="77777777" w:rsidR="00A13865" w:rsidRPr="00817F50" w:rsidRDefault="00A13865" w:rsidP="00A5101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Entidad federativa</w:t>
            </w:r>
          </w:p>
        </w:tc>
        <w:tc>
          <w:tcPr>
            <w:tcW w:w="1541" w:type="dxa"/>
            <w:tcBorders>
              <w:top w:val="single" w:sz="4" w:space="0" w:color="BFBFBF"/>
              <w:left w:val="single" w:sz="4" w:space="0" w:color="BFBFBF"/>
              <w:bottom w:val="single" w:sz="4" w:space="0" w:color="auto"/>
              <w:right w:val="single" w:sz="4" w:space="0" w:color="BFBFBF"/>
            </w:tcBorders>
            <w:shd w:val="clear" w:color="auto" w:fill="auto"/>
          </w:tcPr>
          <w:p w14:paraId="0AC0C235"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45" w:type="dxa"/>
            <w:tcBorders>
              <w:top w:val="single" w:sz="4" w:space="0" w:color="BFBFBF"/>
              <w:left w:val="single" w:sz="4" w:space="0" w:color="BFBFBF"/>
              <w:bottom w:val="single" w:sz="4" w:space="0" w:color="auto"/>
              <w:right w:val="single" w:sz="4" w:space="0" w:color="BFBFBF"/>
            </w:tcBorders>
          </w:tcPr>
          <w:p w14:paraId="1FE715BE"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81" w:type="dxa"/>
            <w:tcBorders>
              <w:top w:val="single" w:sz="4" w:space="0" w:color="BFBFBF"/>
              <w:left w:val="single" w:sz="4" w:space="0" w:color="BFBFBF"/>
              <w:bottom w:val="single" w:sz="4" w:space="0" w:color="auto"/>
              <w:right w:val="single" w:sz="4" w:space="0" w:color="BFBFBF"/>
            </w:tcBorders>
          </w:tcPr>
          <w:p w14:paraId="7F39CD1F"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787" w:type="dxa"/>
            <w:tcBorders>
              <w:top w:val="single" w:sz="4" w:space="0" w:color="BFBFBF"/>
              <w:left w:val="single" w:sz="4" w:space="0" w:color="BFBFBF"/>
              <w:bottom w:val="single" w:sz="4" w:space="0" w:color="auto"/>
              <w:right w:val="single" w:sz="4" w:space="0" w:color="BFBFBF"/>
            </w:tcBorders>
          </w:tcPr>
          <w:p w14:paraId="677F19D1"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56" w:type="dxa"/>
            <w:tcBorders>
              <w:top w:val="single" w:sz="4" w:space="0" w:color="BFBFBF"/>
              <w:left w:val="single" w:sz="4" w:space="0" w:color="BFBFBF"/>
              <w:bottom w:val="single" w:sz="4" w:space="0" w:color="auto"/>
              <w:right w:val="single" w:sz="4" w:space="0" w:color="BFBFBF"/>
            </w:tcBorders>
          </w:tcPr>
          <w:p w14:paraId="120E5500"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w:t>
            </w:r>
          </w:p>
        </w:tc>
        <w:tc>
          <w:tcPr>
            <w:tcW w:w="1086" w:type="dxa"/>
            <w:tcBorders>
              <w:top w:val="single" w:sz="4" w:space="0" w:color="BFBFBF"/>
              <w:left w:val="single" w:sz="4" w:space="0" w:color="BFBFBF"/>
              <w:bottom w:val="single" w:sz="4" w:space="0" w:color="auto"/>
              <w:right w:val="single" w:sz="4" w:space="0" w:color="BFBFBF"/>
            </w:tcBorders>
          </w:tcPr>
          <w:p w14:paraId="4ADF8DF5"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351" w:type="dxa"/>
            <w:tcBorders>
              <w:top w:val="single" w:sz="4" w:space="0" w:color="BFBFBF"/>
              <w:left w:val="single" w:sz="4" w:space="0" w:color="BFBFBF"/>
              <w:bottom w:val="single" w:sz="4" w:space="0" w:color="auto"/>
              <w:right w:val="single" w:sz="4" w:space="0" w:color="BFBFBF"/>
            </w:tcBorders>
            <w:shd w:val="clear" w:color="auto" w:fill="auto"/>
          </w:tcPr>
          <w:p w14:paraId="7D55C93D"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Nota informativa</w:t>
            </w:r>
          </w:p>
        </w:tc>
        <w:tc>
          <w:tcPr>
            <w:tcW w:w="951" w:type="dxa"/>
            <w:tcBorders>
              <w:top w:val="single" w:sz="4" w:space="0" w:color="BFBFBF"/>
              <w:left w:val="single" w:sz="4" w:space="0" w:color="BFBFBF"/>
              <w:bottom w:val="single" w:sz="4" w:space="0" w:color="auto"/>
              <w:right w:val="single" w:sz="4" w:space="0" w:color="BFBFBF"/>
            </w:tcBorders>
            <w:shd w:val="clear" w:color="auto" w:fill="auto"/>
            <w:vAlign w:val="center"/>
          </w:tcPr>
          <w:p w14:paraId="5F16362C"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no</w:t>
            </w:r>
          </w:p>
        </w:tc>
        <w:tc>
          <w:tcPr>
            <w:tcW w:w="1227" w:type="dxa"/>
            <w:tcBorders>
              <w:top w:val="single" w:sz="4" w:space="0" w:color="BFBFBF"/>
              <w:left w:val="single" w:sz="4" w:space="0" w:color="BFBFBF"/>
              <w:bottom w:val="single" w:sz="4" w:space="0" w:color="auto"/>
              <w:right w:val="single" w:sz="4" w:space="0" w:color="BFBFBF"/>
            </w:tcBorders>
            <w:shd w:val="clear" w:color="auto" w:fill="auto"/>
            <w:vAlign w:val="center"/>
          </w:tcPr>
          <w:p w14:paraId="7229307D"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 </w:t>
            </w:r>
          </w:p>
        </w:tc>
        <w:tc>
          <w:tcPr>
            <w:tcW w:w="806" w:type="dxa"/>
            <w:tcBorders>
              <w:top w:val="single" w:sz="4" w:space="0" w:color="BFBFBF"/>
              <w:left w:val="single" w:sz="4" w:space="0" w:color="BFBFBF"/>
              <w:bottom w:val="single" w:sz="4" w:space="0" w:color="auto"/>
              <w:right w:val="single" w:sz="4" w:space="0" w:color="auto"/>
            </w:tcBorders>
            <w:shd w:val="clear" w:color="auto" w:fill="auto"/>
            <w:vAlign w:val="center"/>
          </w:tcPr>
          <w:p w14:paraId="31362AF0"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 </w:t>
            </w:r>
          </w:p>
        </w:tc>
      </w:tr>
    </w:tbl>
    <w:p w14:paraId="323EBADF" w14:textId="77777777" w:rsidR="00B5563B" w:rsidRPr="00817F50" w:rsidRDefault="00B5563B" w:rsidP="00534A12">
      <w:pPr>
        <w:pStyle w:val="Textoindependiente"/>
        <w:spacing w:before="74" w:line="250" w:lineRule="auto"/>
        <w:ind w:left="0" w:right="68"/>
        <w:jc w:val="both"/>
        <w:rPr>
          <w:noProof/>
        </w:rPr>
      </w:pPr>
    </w:p>
    <w:p w14:paraId="2B93BFA0" w14:textId="77777777" w:rsidR="002A620D" w:rsidRPr="00817F50" w:rsidRDefault="00357F7F" w:rsidP="00534A12">
      <w:pPr>
        <w:pStyle w:val="Textoindependiente"/>
        <w:spacing w:before="74" w:line="250" w:lineRule="auto"/>
        <w:ind w:left="0" w:right="68"/>
        <w:jc w:val="both"/>
        <w:rPr>
          <w:rFonts w:ascii="Century Gothic" w:hAnsi="Century Gothic"/>
          <w:color w:val="231F20"/>
          <w:sz w:val="16"/>
          <w:szCs w:val="16"/>
        </w:rPr>
      </w:pPr>
      <w:r w:rsidRPr="00817F50">
        <w:rPr>
          <w:rFonts w:ascii="Century Gothic" w:hAnsi="Century Gothic"/>
          <w:color w:val="231F20"/>
          <w:sz w:val="16"/>
          <w:szCs w:val="16"/>
        </w:rPr>
        <w:t>*Obligatorio</w:t>
      </w:r>
    </w:p>
    <w:p w14:paraId="5E2B22F5" w14:textId="77777777" w:rsidR="002A620D" w:rsidRPr="00817F50" w:rsidRDefault="002A620D" w:rsidP="00086694">
      <w:pPr>
        <w:pStyle w:val="Textoindependiente"/>
        <w:spacing w:before="74" w:line="250" w:lineRule="auto"/>
        <w:ind w:left="0" w:right="68"/>
        <w:rPr>
          <w:noProof/>
        </w:rPr>
      </w:pPr>
      <w:r w:rsidRPr="00817F50">
        <w:rPr>
          <w:rFonts w:ascii="Century Gothic" w:hAnsi="Century Gothic"/>
          <w:color w:val="231F20"/>
          <w:sz w:val="19"/>
          <w:szCs w:val="19"/>
        </w:rPr>
        <w:t xml:space="preserve">Nota: Para fines ilustrativos se presenta solo un extracto del total de los indicadores objetivo que componen el </w:t>
      </w:r>
      <w:r w:rsidR="00E44DE1" w:rsidRPr="00817F50">
        <w:rPr>
          <w:rFonts w:ascii="Century Gothic" w:hAnsi="Century Gothic"/>
          <w:color w:val="231F20"/>
          <w:sz w:val="19"/>
          <w:szCs w:val="19"/>
        </w:rPr>
        <w:t>Programa de Información</w:t>
      </w:r>
      <w:r w:rsidRPr="00817F50">
        <w:rPr>
          <w:rFonts w:ascii="Century Gothic" w:hAnsi="Century Gothic"/>
          <w:color w:val="231F20"/>
          <w:sz w:val="19"/>
          <w:szCs w:val="19"/>
        </w:rPr>
        <w:t>.</w:t>
      </w:r>
    </w:p>
    <w:p w14:paraId="37E8F5EF" w14:textId="77777777" w:rsidR="006E3DD3" w:rsidRPr="00817F50" w:rsidRDefault="00250427" w:rsidP="00660794">
      <w:pPr>
        <w:rPr>
          <w:rFonts w:ascii="Century Gothic" w:eastAsia="Arial" w:hAnsi="Century Gothic" w:cs="Arial"/>
          <w:sz w:val="19"/>
          <w:szCs w:val="19"/>
        </w:rPr>
      </w:pPr>
      <w:r w:rsidRPr="00817F50">
        <w:rPr>
          <w:rFonts w:ascii="Century Gothic" w:eastAsia="Arial" w:hAnsi="Century Gothic" w:cs="Arial"/>
          <w:sz w:val="19"/>
          <w:szCs w:val="19"/>
        </w:rPr>
        <w:t xml:space="preserve"> </w:t>
      </w:r>
    </w:p>
    <w:p w14:paraId="7F2F9EFF" w14:textId="77777777" w:rsidR="00DA0253" w:rsidRPr="00817F50" w:rsidRDefault="00DA0253" w:rsidP="00660794">
      <w:pPr>
        <w:rPr>
          <w:rFonts w:ascii="Century Gothic" w:eastAsia="Arial" w:hAnsi="Century Gothic" w:cs="Arial"/>
          <w:sz w:val="19"/>
          <w:szCs w:val="19"/>
        </w:rPr>
        <w:sectPr w:rsidR="00DA0253" w:rsidRPr="00817F50" w:rsidSect="002F1BF3">
          <w:pgSz w:w="15840" w:h="12240" w:orient="landscape"/>
          <w:pgMar w:top="720" w:right="720" w:bottom="720" w:left="720" w:header="0" w:footer="967" w:gutter="0"/>
          <w:pgNumType w:start="45"/>
          <w:cols w:space="720"/>
          <w:docGrid w:linePitch="299"/>
        </w:sectPr>
      </w:pPr>
    </w:p>
    <w:p w14:paraId="60F3A049" w14:textId="77777777" w:rsidR="00033849" w:rsidRPr="00817F50" w:rsidRDefault="00B75F99" w:rsidP="009B1D3B">
      <w:pPr>
        <w:pStyle w:val="Ttulo1"/>
        <w:ind w:left="426" w:hanging="426"/>
        <w:rPr>
          <w:rFonts w:ascii="Century Gothic" w:hAnsi="Century Gothic" w:cstheme="minorHAnsi"/>
          <w:color w:val="365F91" w:themeColor="accent1" w:themeShade="BF"/>
        </w:rPr>
      </w:pPr>
      <w:bookmarkStart w:id="224" w:name="_Toc83729691"/>
      <w:bookmarkStart w:id="225" w:name="_Toc85726048"/>
      <w:bookmarkStart w:id="226" w:name="_Toc61853125"/>
      <w:bookmarkStart w:id="227" w:name="_Toc62142497"/>
      <w:bookmarkStart w:id="228" w:name="_Toc62208664"/>
      <w:r w:rsidRPr="00817F50">
        <w:rPr>
          <w:rFonts w:ascii="Century Gothic" w:hAnsi="Century Gothic" w:cstheme="minorHAnsi"/>
          <w:color w:val="365F91" w:themeColor="accent1" w:themeShade="BF"/>
        </w:rPr>
        <w:lastRenderedPageBreak/>
        <w:t>ÍNDICE DE FIGURAS</w:t>
      </w:r>
      <w:bookmarkEnd w:id="224"/>
      <w:bookmarkEnd w:id="225"/>
    </w:p>
    <w:p w14:paraId="7D58EFE6" w14:textId="77777777" w:rsidR="00033849" w:rsidRPr="00817F50" w:rsidRDefault="00033849" w:rsidP="00B75F99">
      <w:pPr>
        <w:rPr>
          <w:rFonts w:ascii="Century Gothic" w:hAnsi="Century Gothic"/>
          <w:sz w:val="19"/>
          <w:szCs w:val="19"/>
        </w:rPr>
      </w:pPr>
    </w:p>
    <w:p w14:paraId="57F85386" w14:textId="77777777" w:rsidR="009B1D3B" w:rsidRPr="00817F50" w:rsidRDefault="009B1D3B" w:rsidP="00B75F99">
      <w:pPr>
        <w:rPr>
          <w:rFonts w:ascii="Century Gothic" w:hAnsi="Century Gothic"/>
          <w:sz w:val="19"/>
          <w:szCs w:val="19"/>
        </w:rPr>
      </w:pPr>
    </w:p>
    <w:p w14:paraId="0BB57D81" w14:textId="1A04F805" w:rsidR="003D21FB" w:rsidRDefault="009B1D3B"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r w:rsidRPr="00817F50">
        <w:rPr>
          <w:rFonts w:ascii="Century Gothic" w:hAnsi="Century Gothic"/>
          <w:sz w:val="19"/>
          <w:szCs w:val="19"/>
        </w:rPr>
        <w:fldChar w:fldCharType="begin"/>
      </w:r>
      <w:r w:rsidRPr="00817F50">
        <w:rPr>
          <w:rFonts w:ascii="Century Gothic" w:hAnsi="Century Gothic"/>
          <w:sz w:val="19"/>
          <w:szCs w:val="19"/>
        </w:rPr>
        <w:instrText xml:space="preserve"> TOC \h \z \t "Figuras 2,1" </w:instrText>
      </w:r>
      <w:r w:rsidRPr="00817F50">
        <w:rPr>
          <w:rFonts w:ascii="Century Gothic" w:hAnsi="Century Gothic"/>
          <w:sz w:val="19"/>
          <w:szCs w:val="19"/>
        </w:rPr>
        <w:fldChar w:fldCharType="separate"/>
      </w:r>
      <w:hyperlink w:anchor="_Toc85729875" w:history="1">
        <w:r w:rsidR="003D21FB" w:rsidRPr="00AF77B3">
          <w:rPr>
            <w:rStyle w:val="Hipervnculo"/>
            <w:noProof/>
          </w:rPr>
          <w:t>Figura A.1. Fases del proceso de producción</w:t>
        </w:r>
        <w:r w:rsidR="003D21FB">
          <w:rPr>
            <w:noProof/>
            <w:webHidden/>
          </w:rPr>
          <w:tab/>
        </w:r>
        <w:r w:rsidR="003D21FB">
          <w:rPr>
            <w:noProof/>
            <w:webHidden/>
          </w:rPr>
          <w:fldChar w:fldCharType="begin"/>
        </w:r>
        <w:r w:rsidR="003D21FB">
          <w:rPr>
            <w:noProof/>
            <w:webHidden/>
          </w:rPr>
          <w:instrText xml:space="preserve"> PAGEREF _Toc85729875 \h </w:instrText>
        </w:r>
        <w:r w:rsidR="003D21FB">
          <w:rPr>
            <w:noProof/>
            <w:webHidden/>
          </w:rPr>
        </w:r>
        <w:r w:rsidR="003D21FB">
          <w:rPr>
            <w:noProof/>
            <w:webHidden/>
          </w:rPr>
          <w:fldChar w:fldCharType="separate"/>
        </w:r>
        <w:r w:rsidR="003D21FB">
          <w:rPr>
            <w:noProof/>
            <w:webHidden/>
          </w:rPr>
          <w:t>3</w:t>
        </w:r>
        <w:r w:rsidR="003D21FB">
          <w:rPr>
            <w:noProof/>
            <w:webHidden/>
          </w:rPr>
          <w:fldChar w:fldCharType="end"/>
        </w:r>
      </w:hyperlink>
    </w:p>
    <w:p w14:paraId="4C9C7CF4" w14:textId="1002C2CD"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876" w:history="1">
        <w:r w:rsidR="003D21FB" w:rsidRPr="00AF77B3">
          <w:rPr>
            <w:rStyle w:val="Hipervnculo"/>
            <w:noProof/>
          </w:rPr>
          <w:t>Figura A.2. Principios de Calidad</w:t>
        </w:r>
        <w:r w:rsidR="003D21FB">
          <w:rPr>
            <w:noProof/>
            <w:webHidden/>
          </w:rPr>
          <w:tab/>
        </w:r>
        <w:r w:rsidR="003D21FB">
          <w:rPr>
            <w:noProof/>
            <w:webHidden/>
          </w:rPr>
          <w:fldChar w:fldCharType="begin"/>
        </w:r>
        <w:r w:rsidR="003D21FB">
          <w:rPr>
            <w:noProof/>
            <w:webHidden/>
          </w:rPr>
          <w:instrText xml:space="preserve"> PAGEREF _Toc85729876 \h </w:instrText>
        </w:r>
        <w:r w:rsidR="003D21FB">
          <w:rPr>
            <w:noProof/>
            <w:webHidden/>
          </w:rPr>
        </w:r>
        <w:r w:rsidR="003D21FB">
          <w:rPr>
            <w:noProof/>
            <w:webHidden/>
          </w:rPr>
          <w:fldChar w:fldCharType="separate"/>
        </w:r>
        <w:r w:rsidR="003D21FB">
          <w:rPr>
            <w:noProof/>
            <w:webHidden/>
          </w:rPr>
          <w:t>4</w:t>
        </w:r>
        <w:r w:rsidR="003D21FB">
          <w:rPr>
            <w:noProof/>
            <w:webHidden/>
          </w:rPr>
          <w:fldChar w:fldCharType="end"/>
        </w:r>
      </w:hyperlink>
    </w:p>
    <w:p w14:paraId="2A72743C" w14:textId="43CD7D81"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877" w:history="1">
        <w:r w:rsidR="003D21FB" w:rsidRPr="00AF77B3">
          <w:rPr>
            <w:rStyle w:val="Hipervnculo"/>
            <w:noProof/>
          </w:rPr>
          <w:t>Figura A.3. Relación entre las Fases de la NTPPIEG y los Principios de Calidad</w:t>
        </w:r>
        <w:r w:rsidR="003D21FB">
          <w:rPr>
            <w:noProof/>
            <w:webHidden/>
          </w:rPr>
          <w:tab/>
        </w:r>
        <w:r w:rsidR="003D21FB">
          <w:rPr>
            <w:noProof/>
            <w:webHidden/>
          </w:rPr>
          <w:fldChar w:fldCharType="begin"/>
        </w:r>
        <w:r w:rsidR="003D21FB">
          <w:rPr>
            <w:noProof/>
            <w:webHidden/>
          </w:rPr>
          <w:instrText xml:space="preserve"> PAGEREF _Toc85729877 \h </w:instrText>
        </w:r>
        <w:r w:rsidR="003D21FB">
          <w:rPr>
            <w:noProof/>
            <w:webHidden/>
          </w:rPr>
        </w:r>
        <w:r w:rsidR="003D21FB">
          <w:rPr>
            <w:noProof/>
            <w:webHidden/>
          </w:rPr>
          <w:fldChar w:fldCharType="separate"/>
        </w:r>
        <w:r w:rsidR="003D21FB">
          <w:rPr>
            <w:noProof/>
            <w:webHidden/>
          </w:rPr>
          <w:t>4</w:t>
        </w:r>
        <w:r w:rsidR="003D21FB">
          <w:rPr>
            <w:noProof/>
            <w:webHidden/>
          </w:rPr>
          <w:fldChar w:fldCharType="end"/>
        </w:r>
      </w:hyperlink>
    </w:p>
    <w:p w14:paraId="03E1E23D" w14:textId="6FCB7764"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878" w:history="1">
        <w:r w:rsidR="003D21FB" w:rsidRPr="00AF77B3">
          <w:rPr>
            <w:rStyle w:val="Hipervnculo"/>
            <w:noProof/>
          </w:rPr>
          <w:t>Figura C.1. Relación entre las evidencias del Diseño Conceptual y los otros subprocesos de la Fase de Diseño</w:t>
        </w:r>
        <w:r w:rsidR="003D21FB">
          <w:rPr>
            <w:noProof/>
            <w:webHidden/>
          </w:rPr>
          <w:tab/>
        </w:r>
        <w:r w:rsidR="003D21FB">
          <w:rPr>
            <w:noProof/>
            <w:webHidden/>
          </w:rPr>
          <w:fldChar w:fldCharType="begin"/>
        </w:r>
        <w:r w:rsidR="003D21FB">
          <w:rPr>
            <w:noProof/>
            <w:webHidden/>
          </w:rPr>
          <w:instrText xml:space="preserve"> PAGEREF _Toc85729878 \h </w:instrText>
        </w:r>
        <w:r w:rsidR="003D21FB">
          <w:rPr>
            <w:noProof/>
            <w:webHidden/>
          </w:rPr>
        </w:r>
        <w:r w:rsidR="003D21FB">
          <w:rPr>
            <w:noProof/>
            <w:webHidden/>
          </w:rPr>
          <w:fldChar w:fldCharType="separate"/>
        </w:r>
        <w:r w:rsidR="003D21FB">
          <w:rPr>
            <w:noProof/>
            <w:webHidden/>
          </w:rPr>
          <w:t>6</w:t>
        </w:r>
        <w:r w:rsidR="003D21FB">
          <w:rPr>
            <w:noProof/>
            <w:webHidden/>
          </w:rPr>
          <w:fldChar w:fldCharType="end"/>
        </w:r>
      </w:hyperlink>
    </w:p>
    <w:p w14:paraId="0BB0F9BB" w14:textId="5EC2D705"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879" w:history="1">
        <w:r w:rsidR="003D21FB" w:rsidRPr="00AF77B3">
          <w:rPr>
            <w:rStyle w:val="Hipervnculo"/>
            <w:noProof/>
          </w:rPr>
          <w:t>Figura D.1. Actividades del Diseño Conceptual y sus evidencias</w:t>
        </w:r>
        <w:r w:rsidR="003D21FB">
          <w:rPr>
            <w:noProof/>
            <w:webHidden/>
          </w:rPr>
          <w:tab/>
        </w:r>
        <w:r w:rsidR="003D21FB">
          <w:rPr>
            <w:noProof/>
            <w:webHidden/>
          </w:rPr>
          <w:fldChar w:fldCharType="begin"/>
        </w:r>
        <w:r w:rsidR="003D21FB">
          <w:rPr>
            <w:noProof/>
            <w:webHidden/>
          </w:rPr>
          <w:instrText xml:space="preserve"> PAGEREF _Toc85729879 \h </w:instrText>
        </w:r>
        <w:r w:rsidR="003D21FB">
          <w:rPr>
            <w:noProof/>
            <w:webHidden/>
          </w:rPr>
        </w:r>
        <w:r w:rsidR="003D21FB">
          <w:rPr>
            <w:noProof/>
            <w:webHidden/>
          </w:rPr>
          <w:fldChar w:fldCharType="separate"/>
        </w:r>
        <w:r w:rsidR="003D21FB">
          <w:rPr>
            <w:noProof/>
            <w:webHidden/>
          </w:rPr>
          <w:t>7</w:t>
        </w:r>
        <w:r w:rsidR="003D21FB">
          <w:rPr>
            <w:noProof/>
            <w:webHidden/>
          </w:rPr>
          <w:fldChar w:fldCharType="end"/>
        </w:r>
      </w:hyperlink>
    </w:p>
    <w:p w14:paraId="1F693DEC" w14:textId="1D2EDAF2"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880" w:history="1">
        <w:r w:rsidR="003D21FB" w:rsidRPr="00AF77B3">
          <w:rPr>
            <w:rStyle w:val="Hipervnculo"/>
            <w:noProof/>
          </w:rPr>
          <w:t>Figura 1.1. Insumos y evidencias de la investigación documental</w:t>
        </w:r>
        <w:r w:rsidR="003D21FB">
          <w:rPr>
            <w:noProof/>
            <w:webHidden/>
          </w:rPr>
          <w:tab/>
        </w:r>
        <w:r w:rsidR="003D21FB">
          <w:rPr>
            <w:noProof/>
            <w:webHidden/>
          </w:rPr>
          <w:fldChar w:fldCharType="begin"/>
        </w:r>
        <w:r w:rsidR="003D21FB">
          <w:rPr>
            <w:noProof/>
            <w:webHidden/>
          </w:rPr>
          <w:instrText xml:space="preserve"> PAGEREF _Toc85729880 \h </w:instrText>
        </w:r>
        <w:r w:rsidR="003D21FB">
          <w:rPr>
            <w:noProof/>
            <w:webHidden/>
          </w:rPr>
        </w:r>
        <w:r w:rsidR="003D21FB">
          <w:rPr>
            <w:noProof/>
            <w:webHidden/>
          </w:rPr>
          <w:fldChar w:fldCharType="separate"/>
        </w:r>
        <w:r w:rsidR="003D21FB">
          <w:rPr>
            <w:noProof/>
            <w:webHidden/>
          </w:rPr>
          <w:t>8</w:t>
        </w:r>
        <w:r w:rsidR="003D21FB">
          <w:rPr>
            <w:noProof/>
            <w:webHidden/>
          </w:rPr>
          <w:fldChar w:fldCharType="end"/>
        </w:r>
      </w:hyperlink>
    </w:p>
    <w:p w14:paraId="2379490C" w14:textId="6A6F8EC9"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881" w:history="1">
        <w:r w:rsidR="003D21FB" w:rsidRPr="00AF77B3">
          <w:rPr>
            <w:rStyle w:val="Hipervnculo"/>
            <w:noProof/>
          </w:rPr>
          <w:t>Figura 1.2. Tareas enfocadas a la investigación documental</w:t>
        </w:r>
        <w:r w:rsidR="003D21FB">
          <w:rPr>
            <w:noProof/>
            <w:webHidden/>
          </w:rPr>
          <w:tab/>
        </w:r>
        <w:r w:rsidR="003D21FB">
          <w:rPr>
            <w:noProof/>
            <w:webHidden/>
          </w:rPr>
          <w:fldChar w:fldCharType="begin"/>
        </w:r>
        <w:r w:rsidR="003D21FB">
          <w:rPr>
            <w:noProof/>
            <w:webHidden/>
          </w:rPr>
          <w:instrText xml:space="preserve"> PAGEREF _Toc85729881 \h </w:instrText>
        </w:r>
        <w:r w:rsidR="003D21FB">
          <w:rPr>
            <w:noProof/>
            <w:webHidden/>
          </w:rPr>
        </w:r>
        <w:r w:rsidR="003D21FB">
          <w:rPr>
            <w:noProof/>
            <w:webHidden/>
          </w:rPr>
          <w:fldChar w:fldCharType="separate"/>
        </w:r>
        <w:r w:rsidR="003D21FB">
          <w:rPr>
            <w:noProof/>
            <w:webHidden/>
          </w:rPr>
          <w:t>8</w:t>
        </w:r>
        <w:r w:rsidR="003D21FB">
          <w:rPr>
            <w:noProof/>
            <w:webHidden/>
          </w:rPr>
          <w:fldChar w:fldCharType="end"/>
        </w:r>
      </w:hyperlink>
    </w:p>
    <w:p w14:paraId="7EF421AE" w14:textId="3F41E354"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882" w:history="1">
        <w:r w:rsidR="003D21FB" w:rsidRPr="00AF77B3">
          <w:rPr>
            <w:rStyle w:val="Hipervnculo"/>
            <w:noProof/>
          </w:rPr>
          <w:t>Figura 2.1. Insumos y evidencias de la determinación del marco conceptual y el uso de la Infraestructura de Información</w:t>
        </w:r>
        <w:r w:rsidR="003D21FB">
          <w:rPr>
            <w:noProof/>
            <w:webHidden/>
          </w:rPr>
          <w:tab/>
        </w:r>
        <w:r w:rsidR="003D21FB">
          <w:rPr>
            <w:noProof/>
            <w:webHidden/>
          </w:rPr>
          <w:fldChar w:fldCharType="begin"/>
        </w:r>
        <w:r w:rsidR="003D21FB">
          <w:rPr>
            <w:noProof/>
            <w:webHidden/>
          </w:rPr>
          <w:instrText xml:space="preserve"> PAGEREF _Toc85729882 \h </w:instrText>
        </w:r>
        <w:r w:rsidR="003D21FB">
          <w:rPr>
            <w:noProof/>
            <w:webHidden/>
          </w:rPr>
        </w:r>
        <w:r w:rsidR="003D21FB">
          <w:rPr>
            <w:noProof/>
            <w:webHidden/>
          </w:rPr>
          <w:fldChar w:fldCharType="separate"/>
        </w:r>
        <w:r w:rsidR="003D21FB">
          <w:rPr>
            <w:noProof/>
            <w:webHidden/>
          </w:rPr>
          <w:t>11</w:t>
        </w:r>
        <w:r w:rsidR="003D21FB">
          <w:rPr>
            <w:noProof/>
            <w:webHidden/>
          </w:rPr>
          <w:fldChar w:fldCharType="end"/>
        </w:r>
      </w:hyperlink>
    </w:p>
    <w:p w14:paraId="76BD059F" w14:textId="65E2E462"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883" w:history="1">
        <w:r w:rsidR="003D21FB" w:rsidRPr="00AF77B3">
          <w:rPr>
            <w:rStyle w:val="Hipervnculo"/>
            <w:noProof/>
          </w:rPr>
          <w:t>Figura 2.2. Tareas enfocadas a la determinación del marco conceptual y el uso de la Infraestructura de Información</w:t>
        </w:r>
        <w:r w:rsidR="003D21FB">
          <w:rPr>
            <w:noProof/>
            <w:webHidden/>
          </w:rPr>
          <w:tab/>
        </w:r>
        <w:r w:rsidR="003D21FB">
          <w:rPr>
            <w:noProof/>
            <w:webHidden/>
          </w:rPr>
          <w:fldChar w:fldCharType="begin"/>
        </w:r>
        <w:r w:rsidR="003D21FB">
          <w:rPr>
            <w:noProof/>
            <w:webHidden/>
          </w:rPr>
          <w:instrText xml:space="preserve"> PAGEREF _Toc85729883 \h </w:instrText>
        </w:r>
        <w:r w:rsidR="003D21FB">
          <w:rPr>
            <w:noProof/>
            <w:webHidden/>
          </w:rPr>
        </w:r>
        <w:r w:rsidR="003D21FB">
          <w:rPr>
            <w:noProof/>
            <w:webHidden/>
          </w:rPr>
          <w:fldChar w:fldCharType="separate"/>
        </w:r>
        <w:r w:rsidR="003D21FB">
          <w:rPr>
            <w:noProof/>
            <w:webHidden/>
          </w:rPr>
          <w:t>11</w:t>
        </w:r>
        <w:r w:rsidR="003D21FB">
          <w:rPr>
            <w:noProof/>
            <w:webHidden/>
          </w:rPr>
          <w:fldChar w:fldCharType="end"/>
        </w:r>
      </w:hyperlink>
    </w:p>
    <w:p w14:paraId="4C8D96E1" w14:textId="2CD89114"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884" w:history="1">
        <w:r w:rsidR="003D21FB" w:rsidRPr="00AF77B3">
          <w:rPr>
            <w:rStyle w:val="Hipervnculo"/>
            <w:noProof/>
          </w:rPr>
          <w:t>Figura 2.3. Componentes del marco conceptual</w:t>
        </w:r>
        <w:r w:rsidR="003D21FB">
          <w:rPr>
            <w:noProof/>
            <w:webHidden/>
          </w:rPr>
          <w:tab/>
        </w:r>
        <w:r w:rsidR="003D21FB">
          <w:rPr>
            <w:noProof/>
            <w:webHidden/>
          </w:rPr>
          <w:fldChar w:fldCharType="begin"/>
        </w:r>
        <w:r w:rsidR="003D21FB">
          <w:rPr>
            <w:noProof/>
            <w:webHidden/>
          </w:rPr>
          <w:instrText xml:space="preserve"> PAGEREF _Toc85729884 \h </w:instrText>
        </w:r>
        <w:r w:rsidR="003D21FB">
          <w:rPr>
            <w:noProof/>
            <w:webHidden/>
          </w:rPr>
        </w:r>
        <w:r w:rsidR="003D21FB">
          <w:rPr>
            <w:noProof/>
            <w:webHidden/>
          </w:rPr>
          <w:fldChar w:fldCharType="separate"/>
        </w:r>
        <w:r w:rsidR="003D21FB">
          <w:rPr>
            <w:noProof/>
            <w:webHidden/>
          </w:rPr>
          <w:t>12</w:t>
        </w:r>
        <w:r w:rsidR="003D21FB">
          <w:rPr>
            <w:noProof/>
            <w:webHidden/>
          </w:rPr>
          <w:fldChar w:fldCharType="end"/>
        </w:r>
      </w:hyperlink>
    </w:p>
    <w:p w14:paraId="6EE201CA" w14:textId="11C38F9F"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885" w:history="1">
        <w:r w:rsidR="003D21FB" w:rsidRPr="00AF77B3">
          <w:rPr>
            <w:rStyle w:val="Hipervnculo"/>
            <w:noProof/>
          </w:rPr>
          <w:t>Figura 2.4. Relación de componentes del marco conceptual en la conformación de los indicadores objetivo</w:t>
        </w:r>
        <w:r w:rsidR="003D21FB">
          <w:rPr>
            <w:noProof/>
            <w:webHidden/>
          </w:rPr>
          <w:tab/>
        </w:r>
        <w:r w:rsidR="003D21FB">
          <w:rPr>
            <w:noProof/>
            <w:webHidden/>
          </w:rPr>
          <w:fldChar w:fldCharType="begin"/>
        </w:r>
        <w:r w:rsidR="003D21FB">
          <w:rPr>
            <w:noProof/>
            <w:webHidden/>
          </w:rPr>
          <w:instrText xml:space="preserve"> PAGEREF _Toc85729885 \h </w:instrText>
        </w:r>
        <w:r w:rsidR="003D21FB">
          <w:rPr>
            <w:noProof/>
            <w:webHidden/>
          </w:rPr>
        </w:r>
        <w:r w:rsidR="003D21FB">
          <w:rPr>
            <w:noProof/>
            <w:webHidden/>
          </w:rPr>
          <w:fldChar w:fldCharType="separate"/>
        </w:r>
        <w:r w:rsidR="003D21FB">
          <w:rPr>
            <w:noProof/>
            <w:webHidden/>
          </w:rPr>
          <w:t>13</w:t>
        </w:r>
        <w:r w:rsidR="003D21FB">
          <w:rPr>
            <w:noProof/>
            <w:webHidden/>
          </w:rPr>
          <w:fldChar w:fldCharType="end"/>
        </w:r>
      </w:hyperlink>
    </w:p>
    <w:p w14:paraId="6F6B8A3B" w14:textId="69F5EBA3"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886" w:history="1">
        <w:r w:rsidR="003D21FB" w:rsidRPr="00AF77B3">
          <w:rPr>
            <w:rStyle w:val="Hipervnculo"/>
            <w:noProof/>
          </w:rPr>
          <w:t>Figura 2.5. Ejemplo de un indicador objetivo de la Encuesta Mensual de la Industria Manufacturera (EMIM)</w:t>
        </w:r>
        <w:r w:rsidR="003D21FB">
          <w:rPr>
            <w:noProof/>
            <w:webHidden/>
          </w:rPr>
          <w:tab/>
        </w:r>
        <w:r w:rsidR="003D21FB">
          <w:rPr>
            <w:noProof/>
            <w:webHidden/>
          </w:rPr>
          <w:fldChar w:fldCharType="begin"/>
        </w:r>
        <w:r w:rsidR="003D21FB">
          <w:rPr>
            <w:noProof/>
            <w:webHidden/>
          </w:rPr>
          <w:instrText xml:space="preserve"> PAGEREF _Toc85729886 \h </w:instrText>
        </w:r>
        <w:r w:rsidR="003D21FB">
          <w:rPr>
            <w:noProof/>
            <w:webHidden/>
          </w:rPr>
        </w:r>
        <w:r w:rsidR="003D21FB">
          <w:rPr>
            <w:noProof/>
            <w:webHidden/>
          </w:rPr>
          <w:fldChar w:fldCharType="separate"/>
        </w:r>
        <w:r w:rsidR="003D21FB">
          <w:rPr>
            <w:noProof/>
            <w:webHidden/>
          </w:rPr>
          <w:t>13</w:t>
        </w:r>
        <w:r w:rsidR="003D21FB">
          <w:rPr>
            <w:noProof/>
            <w:webHidden/>
          </w:rPr>
          <w:fldChar w:fldCharType="end"/>
        </w:r>
      </w:hyperlink>
    </w:p>
    <w:p w14:paraId="0BA2F059" w14:textId="18FF92FF"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887" w:history="1">
        <w:r w:rsidR="003D21FB" w:rsidRPr="00AF77B3">
          <w:rPr>
            <w:rStyle w:val="Hipervnculo"/>
            <w:noProof/>
          </w:rPr>
          <w:t>Figura 2.6. Ejemplos de justificación del marco conceptual</w:t>
        </w:r>
        <w:r w:rsidR="003D21FB">
          <w:rPr>
            <w:noProof/>
            <w:webHidden/>
          </w:rPr>
          <w:tab/>
        </w:r>
        <w:r w:rsidR="003D21FB">
          <w:rPr>
            <w:noProof/>
            <w:webHidden/>
          </w:rPr>
          <w:fldChar w:fldCharType="begin"/>
        </w:r>
        <w:r w:rsidR="003D21FB">
          <w:rPr>
            <w:noProof/>
            <w:webHidden/>
          </w:rPr>
          <w:instrText xml:space="preserve"> PAGEREF _Toc85729887 \h </w:instrText>
        </w:r>
        <w:r w:rsidR="003D21FB">
          <w:rPr>
            <w:noProof/>
            <w:webHidden/>
          </w:rPr>
        </w:r>
        <w:r w:rsidR="003D21FB">
          <w:rPr>
            <w:noProof/>
            <w:webHidden/>
          </w:rPr>
          <w:fldChar w:fldCharType="separate"/>
        </w:r>
        <w:r w:rsidR="003D21FB">
          <w:rPr>
            <w:noProof/>
            <w:webHidden/>
          </w:rPr>
          <w:t>14</w:t>
        </w:r>
        <w:r w:rsidR="003D21FB">
          <w:rPr>
            <w:noProof/>
            <w:webHidden/>
          </w:rPr>
          <w:fldChar w:fldCharType="end"/>
        </w:r>
      </w:hyperlink>
    </w:p>
    <w:p w14:paraId="04EB4400" w14:textId="4C51E515"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888" w:history="1">
        <w:r w:rsidR="003D21FB" w:rsidRPr="00AF77B3">
          <w:rPr>
            <w:rStyle w:val="Hipervnculo"/>
            <w:noProof/>
          </w:rPr>
          <w:t>Figura 2.7. Ejemplos de catálogos y clasificadores</w:t>
        </w:r>
        <w:r w:rsidR="003D21FB">
          <w:rPr>
            <w:noProof/>
            <w:webHidden/>
          </w:rPr>
          <w:tab/>
        </w:r>
        <w:r w:rsidR="003D21FB">
          <w:rPr>
            <w:noProof/>
            <w:webHidden/>
          </w:rPr>
          <w:fldChar w:fldCharType="begin"/>
        </w:r>
        <w:r w:rsidR="003D21FB">
          <w:rPr>
            <w:noProof/>
            <w:webHidden/>
          </w:rPr>
          <w:instrText xml:space="preserve"> PAGEREF _Toc85729888 \h </w:instrText>
        </w:r>
        <w:r w:rsidR="003D21FB">
          <w:rPr>
            <w:noProof/>
            <w:webHidden/>
          </w:rPr>
        </w:r>
        <w:r w:rsidR="003D21FB">
          <w:rPr>
            <w:noProof/>
            <w:webHidden/>
          </w:rPr>
          <w:fldChar w:fldCharType="separate"/>
        </w:r>
        <w:r w:rsidR="003D21FB">
          <w:rPr>
            <w:noProof/>
            <w:webHidden/>
          </w:rPr>
          <w:t>15</w:t>
        </w:r>
        <w:r w:rsidR="003D21FB">
          <w:rPr>
            <w:noProof/>
            <w:webHidden/>
          </w:rPr>
          <w:fldChar w:fldCharType="end"/>
        </w:r>
      </w:hyperlink>
    </w:p>
    <w:p w14:paraId="509C7A48" w14:textId="0C2948A6"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889" w:history="1">
        <w:r w:rsidR="003D21FB" w:rsidRPr="00AF77B3">
          <w:rPr>
            <w:rStyle w:val="Hipervnculo"/>
            <w:noProof/>
          </w:rPr>
          <w:t>Figura 2.8. Catálogos o clasificadores Institucionales utilizados por Programas de Información</w:t>
        </w:r>
        <w:r w:rsidR="003D21FB">
          <w:rPr>
            <w:noProof/>
            <w:webHidden/>
          </w:rPr>
          <w:tab/>
        </w:r>
        <w:r w:rsidR="003D21FB">
          <w:rPr>
            <w:noProof/>
            <w:webHidden/>
          </w:rPr>
          <w:fldChar w:fldCharType="begin"/>
        </w:r>
        <w:r w:rsidR="003D21FB">
          <w:rPr>
            <w:noProof/>
            <w:webHidden/>
          </w:rPr>
          <w:instrText xml:space="preserve"> PAGEREF _Toc85729889 \h </w:instrText>
        </w:r>
        <w:r w:rsidR="003D21FB">
          <w:rPr>
            <w:noProof/>
            <w:webHidden/>
          </w:rPr>
        </w:r>
        <w:r w:rsidR="003D21FB">
          <w:rPr>
            <w:noProof/>
            <w:webHidden/>
          </w:rPr>
          <w:fldChar w:fldCharType="separate"/>
        </w:r>
        <w:r w:rsidR="003D21FB">
          <w:rPr>
            <w:noProof/>
            <w:webHidden/>
          </w:rPr>
          <w:t>15</w:t>
        </w:r>
        <w:r w:rsidR="003D21FB">
          <w:rPr>
            <w:noProof/>
            <w:webHidden/>
          </w:rPr>
          <w:fldChar w:fldCharType="end"/>
        </w:r>
      </w:hyperlink>
    </w:p>
    <w:p w14:paraId="1E0C0489" w14:textId="4CC41BD7"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890" w:history="1">
        <w:r w:rsidR="003D21FB" w:rsidRPr="00AF77B3">
          <w:rPr>
            <w:rStyle w:val="Hipervnculo"/>
            <w:noProof/>
          </w:rPr>
          <w:t>Figura 2.9. Formato de llenado del Esquema de temas y variables</w:t>
        </w:r>
        <w:r w:rsidR="003D21FB">
          <w:rPr>
            <w:noProof/>
            <w:webHidden/>
          </w:rPr>
          <w:tab/>
        </w:r>
        <w:r w:rsidR="003D21FB">
          <w:rPr>
            <w:noProof/>
            <w:webHidden/>
          </w:rPr>
          <w:fldChar w:fldCharType="begin"/>
        </w:r>
        <w:r w:rsidR="003D21FB">
          <w:rPr>
            <w:noProof/>
            <w:webHidden/>
          </w:rPr>
          <w:instrText xml:space="preserve"> PAGEREF _Toc85729890 \h </w:instrText>
        </w:r>
        <w:r w:rsidR="003D21FB">
          <w:rPr>
            <w:noProof/>
            <w:webHidden/>
          </w:rPr>
        </w:r>
        <w:r w:rsidR="003D21FB">
          <w:rPr>
            <w:noProof/>
            <w:webHidden/>
          </w:rPr>
          <w:fldChar w:fldCharType="separate"/>
        </w:r>
        <w:r w:rsidR="003D21FB">
          <w:rPr>
            <w:noProof/>
            <w:webHidden/>
          </w:rPr>
          <w:t>16</w:t>
        </w:r>
        <w:r w:rsidR="003D21FB">
          <w:rPr>
            <w:noProof/>
            <w:webHidden/>
          </w:rPr>
          <w:fldChar w:fldCharType="end"/>
        </w:r>
      </w:hyperlink>
    </w:p>
    <w:p w14:paraId="4E16B038" w14:textId="60D894BC"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891" w:history="1">
        <w:r w:rsidR="003D21FB" w:rsidRPr="00AF77B3">
          <w:rPr>
            <w:rStyle w:val="Hipervnculo"/>
            <w:noProof/>
          </w:rPr>
          <w:t>Figura 2.10. Ejemplo del Esquema de temas y variables de la Encuesta sobre las Finanzas de los Hogares (ENFIH)</w:t>
        </w:r>
        <w:r w:rsidR="003D21FB">
          <w:rPr>
            <w:noProof/>
            <w:webHidden/>
          </w:rPr>
          <w:tab/>
        </w:r>
        <w:r w:rsidR="003D21FB">
          <w:rPr>
            <w:noProof/>
            <w:webHidden/>
          </w:rPr>
          <w:fldChar w:fldCharType="begin"/>
        </w:r>
        <w:r w:rsidR="003D21FB">
          <w:rPr>
            <w:noProof/>
            <w:webHidden/>
          </w:rPr>
          <w:instrText xml:space="preserve"> PAGEREF _Toc85729891 \h </w:instrText>
        </w:r>
        <w:r w:rsidR="003D21FB">
          <w:rPr>
            <w:noProof/>
            <w:webHidden/>
          </w:rPr>
        </w:r>
        <w:r w:rsidR="003D21FB">
          <w:rPr>
            <w:noProof/>
            <w:webHidden/>
          </w:rPr>
          <w:fldChar w:fldCharType="separate"/>
        </w:r>
        <w:r w:rsidR="003D21FB">
          <w:rPr>
            <w:noProof/>
            <w:webHidden/>
          </w:rPr>
          <w:t>17</w:t>
        </w:r>
        <w:r w:rsidR="003D21FB">
          <w:rPr>
            <w:noProof/>
            <w:webHidden/>
          </w:rPr>
          <w:fldChar w:fldCharType="end"/>
        </w:r>
      </w:hyperlink>
    </w:p>
    <w:p w14:paraId="577333E0" w14:textId="6F3843D4"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892" w:history="1">
        <w:r w:rsidR="003D21FB" w:rsidRPr="00AF77B3">
          <w:rPr>
            <w:rStyle w:val="Hipervnculo"/>
            <w:noProof/>
          </w:rPr>
          <w:t>Figura 2.11. Formato de llenado del Esquema de indicadores objetivo (parte 1de 2)</w:t>
        </w:r>
        <w:r w:rsidR="003D21FB">
          <w:rPr>
            <w:noProof/>
            <w:webHidden/>
          </w:rPr>
          <w:tab/>
        </w:r>
        <w:r w:rsidR="003D21FB">
          <w:rPr>
            <w:noProof/>
            <w:webHidden/>
          </w:rPr>
          <w:fldChar w:fldCharType="begin"/>
        </w:r>
        <w:r w:rsidR="003D21FB">
          <w:rPr>
            <w:noProof/>
            <w:webHidden/>
          </w:rPr>
          <w:instrText xml:space="preserve"> PAGEREF _Toc85729892 \h </w:instrText>
        </w:r>
        <w:r w:rsidR="003D21FB">
          <w:rPr>
            <w:noProof/>
            <w:webHidden/>
          </w:rPr>
        </w:r>
        <w:r w:rsidR="003D21FB">
          <w:rPr>
            <w:noProof/>
            <w:webHidden/>
          </w:rPr>
          <w:fldChar w:fldCharType="separate"/>
        </w:r>
        <w:r w:rsidR="003D21FB">
          <w:rPr>
            <w:noProof/>
            <w:webHidden/>
          </w:rPr>
          <w:t>17</w:t>
        </w:r>
        <w:r w:rsidR="003D21FB">
          <w:rPr>
            <w:noProof/>
            <w:webHidden/>
          </w:rPr>
          <w:fldChar w:fldCharType="end"/>
        </w:r>
      </w:hyperlink>
    </w:p>
    <w:p w14:paraId="799A08EA" w14:textId="75520F18"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893" w:history="1">
        <w:r w:rsidR="003D21FB" w:rsidRPr="00AF77B3">
          <w:rPr>
            <w:rStyle w:val="Hipervnculo"/>
            <w:noProof/>
          </w:rPr>
          <w:t>Figura 2.12. Formato de llenado del Esquema de indicadores objetivo (parte 2 de 2)</w:t>
        </w:r>
        <w:r w:rsidR="003D21FB">
          <w:rPr>
            <w:noProof/>
            <w:webHidden/>
          </w:rPr>
          <w:tab/>
        </w:r>
        <w:r w:rsidR="003D21FB">
          <w:rPr>
            <w:noProof/>
            <w:webHidden/>
          </w:rPr>
          <w:fldChar w:fldCharType="begin"/>
        </w:r>
        <w:r w:rsidR="003D21FB">
          <w:rPr>
            <w:noProof/>
            <w:webHidden/>
          </w:rPr>
          <w:instrText xml:space="preserve"> PAGEREF _Toc85729893 \h </w:instrText>
        </w:r>
        <w:r w:rsidR="003D21FB">
          <w:rPr>
            <w:noProof/>
            <w:webHidden/>
          </w:rPr>
        </w:r>
        <w:r w:rsidR="003D21FB">
          <w:rPr>
            <w:noProof/>
            <w:webHidden/>
          </w:rPr>
          <w:fldChar w:fldCharType="separate"/>
        </w:r>
        <w:r w:rsidR="003D21FB">
          <w:rPr>
            <w:noProof/>
            <w:webHidden/>
          </w:rPr>
          <w:t>17</w:t>
        </w:r>
        <w:r w:rsidR="003D21FB">
          <w:rPr>
            <w:noProof/>
            <w:webHidden/>
          </w:rPr>
          <w:fldChar w:fldCharType="end"/>
        </w:r>
      </w:hyperlink>
    </w:p>
    <w:p w14:paraId="2554F278" w14:textId="47B5EC2C"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894" w:history="1">
        <w:r w:rsidR="003D21FB" w:rsidRPr="00AF77B3">
          <w:rPr>
            <w:rStyle w:val="Hipervnculo"/>
            <w:noProof/>
          </w:rPr>
          <w:t>Figura 2.13. Ejemplo del Esquema de indicadores objetivo Encuesta Nacional de Victimización y Percepción sobre Seguridad Pública (ENVIPE) - parte 1 de 2</w:t>
        </w:r>
        <w:r w:rsidR="003D21FB">
          <w:rPr>
            <w:noProof/>
            <w:webHidden/>
          </w:rPr>
          <w:tab/>
        </w:r>
        <w:r w:rsidR="003D21FB">
          <w:rPr>
            <w:noProof/>
            <w:webHidden/>
          </w:rPr>
          <w:fldChar w:fldCharType="begin"/>
        </w:r>
        <w:r w:rsidR="003D21FB">
          <w:rPr>
            <w:noProof/>
            <w:webHidden/>
          </w:rPr>
          <w:instrText xml:space="preserve"> PAGEREF _Toc85729894 \h </w:instrText>
        </w:r>
        <w:r w:rsidR="003D21FB">
          <w:rPr>
            <w:noProof/>
            <w:webHidden/>
          </w:rPr>
        </w:r>
        <w:r w:rsidR="003D21FB">
          <w:rPr>
            <w:noProof/>
            <w:webHidden/>
          </w:rPr>
          <w:fldChar w:fldCharType="separate"/>
        </w:r>
        <w:r w:rsidR="003D21FB">
          <w:rPr>
            <w:noProof/>
            <w:webHidden/>
          </w:rPr>
          <w:t>18</w:t>
        </w:r>
        <w:r w:rsidR="003D21FB">
          <w:rPr>
            <w:noProof/>
            <w:webHidden/>
          </w:rPr>
          <w:fldChar w:fldCharType="end"/>
        </w:r>
      </w:hyperlink>
    </w:p>
    <w:p w14:paraId="46E6AA01" w14:textId="04CCEC90"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895" w:history="1">
        <w:r w:rsidR="003D21FB" w:rsidRPr="00AF77B3">
          <w:rPr>
            <w:rStyle w:val="Hipervnculo"/>
            <w:noProof/>
          </w:rPr>
          <w:t>Figura 2.14. Ejemplo del Esquema de indicadores objetivo de la Encuesta Nacional de Victimización y Percepción sobre Seguridad Pública (ENVIPE) - parte 2 de 2</w:t>
        </w:r>
        <w:r w:rsidR="003D21FB">
          <w:rPr>
            <w:noProof/>
            <w:webHidden/>
          </w:rPr>
          <w:tab/>
        </w:r>
        <w:r w:rsidR="003D21FB">
          <w:rPr>
            <w:noProof/>
            <w:webHidden/>
          </w:rPr>
          <w:fldChar w:fldCharType="begin"/>
        </w:r>
        <w:r w:rsidR="003D21FB">
          <w:rPr>
            <w:noProof/>
            <w:webHidden/>
          </w:rPr>
          <w:instrText xml:space="preserve"> PAGEREF _Toc85729895 \h </w:instrText>
        </w:r>
        <w:r w:rsidR="003D21FB">
          <w:rPr>
            <w:noProof/>
            <w:webHidden/>
          </w:rPr>
        </w:r>
        <w:r w:rsidR="003D21FB">
          <w:rPr>
            <w:noProof/>
            <w:webHidden/>
          </w:rPr>
          <w:fldChar w:fldCharType="separate"/>
        </w:r>
        <w:r w:rsidR="003D21FB">
          <w:rPr>
            <w:noProof/>
            <w:webHidden/>
          </w:rPr>
          <w:t>18</w:t>
        </w:r>
        <w:r w:rsidR="003D21FB">
          <w:rPr>
            <w:noProof/>
            <w:webHidden/>
          </w:rPr>
          <w:fldChar w:fldCharType="end"/>
        </w:r>
      </w:hyperlink>
    </w:p>
    <w:p w14:paraId="1A14BBFC" w14:textId="2E6A23A7"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896" w:history="1">
        <w:r w:rsidR="003D21FB" w:rsidRPr="00AF77B3">
          <w:rPr>
            <w:rStyle w:val="Hipervnculo"/>
            <w:noProof/>
          </w:rPr>
          <w:t>Figura 2.15. Formato de llenado del Glosario de variables</w:t>
        </w:r>
        <w:r w:rsidR="003D21FB">
          <w:rPr>
            <w:noProof/>
            <w:webHidden/>
          </w:rPr>
          <w:tab/>
        </w:r>
        <w:r w:rsidR="003D21FB">
          <w:rPr>
            <w:noProof/>
            <w:webHidden/>
          </w:rPr>
          <w:fldChar w:fldCharType="begin"/>
        </w:r>
        <w:r w:rsidR="003D21FB">
          <w:rPr>
            <w:noProof/>
            <w:webHidden/>
          </w:rPr>
          <w:instrText xml:space="preserve"> PAGEREF _Toc85729896 \h </w:instrText>
        </w:r>
        <w:r w:rsidR="003D21FB">
          <w:rPr>
            <w:noProof/>
            <w:webHidden/>
          </w:rPr>
        </w:r>
        <w:r w:rsidR="003D21FB">
          <w:rPr>
            <w:noProof/>
            <w:webHidden/>
          </w:rPr>
          <w:fldChar w:fldCharType="separate"/>
        </w:r>
        <w:r w:rsidR="003D21FB">
          <w:rPr>
            <w:noProof/>
            <w:webHidden/>
          </w:rPr>
          <w:t>19</w:t>
        </w:r>
        <w:r w:rsidR="003D21FB">
          <w:rPr>
            <w:noProof/>
            <w:webHidden/>
          </w:rPr>
          <w:fldChar w:fldCharType="end"/>
        </w:r>
      </w:hyperlink>
    </w:p>
    <w:p w14:paraId="287C814C" w14:textId="00E4CCB0"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897" w:history="1">
        <w:r w:rsidR="003D21FB" w:rsidRPr="00AF77B3">
          <w:rPr>
            <w:rStyle w:val="Hipervnculo"/>
            <w:noProof/>
          </w:rPr>
          <w:t>Figura 2.16. Ejemplo del Glosario de variables de la Encuesta Nacional de Empresas Constructoras (ENEC)</w:t>
        </w:r>
        <w:r w:rsidR="003D21FB">
          <w:rPr>
            <w:noProof/>
            <w:webHidden/>
          </w:rPr>
          <w:tab/>
        </w:r>
        <w:r w:rsidR="003D21FB">
          <w:rPr>
            <w:noProof/>
            <w:webHidden/>
          </w:rPr>
          <w:fldChar w:fldCharType="begin"/>
        </w:r>
        <w:r w:rsidR="003D21FB">
          <w:rPr>
            <w:noProof/>
            <w:webHidden/>
          </w:rPr>
          <w:instrText xml:space="preserve"> PAGEREF _Toc85729897 \h </w:instrText>
        </w:r>
        <w:r w:rsidR="003D21FB">
          <w:rPr>
            <w:noProof/>
            <w:webHidden/>
          </w:rPr>
        </w:r>
        <w:r w:rsidR="003D21FB">
          <w:rPr>
            <w:noProof/>
            <w:webHidden/>
          </w:rPr>
          <w:fldChar w:fldCharType="separate"/>
        </w:r>
        <w:r w:rsidR="003D21FB">
          <w:rPr>
            <w:noProof/>
            <w:webHidden/>
          </w:rPr>
          <w:t>19</w:t>
        </w:r>
        <w:r w:rsidR="003D21FB">
          <w:rPr>
            <w:noProof/>
            <w:webHidden/>
          </w:rPr>
          <w:fldChar w:fldCharType="end"/>
        </w:r>
      </w:hyperlink>
    </w:p>
    <w:p w14:paraId="4B7916C7" w14:textId="172A29A4"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898" w:history="1">
        <w:r w:rsidR="003D21FB" w:rsidRPr="00AF77B3">
          <w:rPr>
            <w:rStyle w:val="Hipervnculo"/>
            <w:noProof/>
          </w:rPr>
          <w:t>Figura 3.1. Insumos y evidencias de la especificación de metadatos</w:t>
        </w:r>
        <w:r w:rsidR="003D21FB">
          <w:rPr>
            <w:noProof/>
            <w:webHidden/>
          </w:rPr>
          <w:tab/>
        </w:r>
        <w:r w:rsidR="003D21FB">
          <w:rPr>
            <w:noProof/>
            <w:webHidden/>
          </w:rPr>
          <w:fldChar w:fldCharType="begin"/>
        </w:r>
        <w:r w:rsidR="003D21FB">
          <w:rPr>
            <w:noProof/>
            <w:webHidden/>
          </w:rPr>
          <w:instrText xml:space="preserve"> PAGEREF _Toc85729898 \h </w:instrText>
        </w:r>
        <w:r w:rsidR="003D21FB">
          <w:rPr>
            <w:noProof/>
            <w:webHidden/>
          </w:rPr>
        </w:r>
        <w:r w:rsidR="003D21FB">
          <w:rPr>
            <w:noProof/>
            <w:webHidden/>
          </w:rPr>
          <w:fldChar w:fldCharType="separate"/>
        </w:r>
        <w:r w:rsidR="003D21FB">
          <w:rPr>
            <w:noProof/>
            <w:webHidden/>
          </w:rPr>
          <w:t>20</w:t>
        </w:r>
        <w:r w:rsidR="003D21FB">
          <w:rPr>
            <w:noProof/>
            <w:webHidden/>
          </w:rPr>
          <w:fldChar w:fldCharType="end"/>
        </w:r>
      </w:hyperlink>
    </w:p>
    <w:p w14:paraId="7F6BA5C8" w14:textId="6965D107"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899" w:history="1">
        <w:r w:rsidR="003D21FB" w:rsidRPr="00AF77B3">
          <w:rPr>
            <w:rStyle w:val="Hipervnculo"/>
            <w:noProof/>
          </w:rPr>
          <w:t>Figura 3.2. Tareas enfocadas a la especificación de los metadatos conforme a la normatividad vigente</w:t>
        </w:r>
        <w:r w:rsidR="003D21FB">
          <w:rPr>
            <w:noProof/>
            <w:webHidden/>
          </w:rPr>
          <w:tab/>
        </w:r>
        <w:r w:rsidR="003D21FB">
          <w:rPr>
            <w:noProof/>
            <w:webHidden/>
          </w:rPr>
          <w:fldChar w:fldCharType="begin"/>
        </w:r>
        <w:r w:rsidR="003D21FB">
          <w:rPr>
            <w:noProof/>
            <w:webHidden/>
          </w:rPr>
          <w:instrText xml:space="preserve"> PAGEREF _Toc85729899 \h </w:instrText>
        </w:r>
        <w:r w:rsidR="003D21FB">
          <w:rPr>
            <w:noProof/>
            <w:webHidden/>
          </w:rPr>
        </w:r>
        <w:r w:rsidR="003D21FB">
          <w:rPr>
            <w:noProof/>
            <w:webHidden/>
          </w:rPr>
          <w:fldChar w:fldCharType="separate"/>
        </w:r>
        <w:r w:rsidR="003D21FB">
          <w:rPr>
            <w:noProof/>
            <w:webHidden/>
          </w:rPr>
          <w:t>21</w:t>
        </w:r>
        <w:r w:rsidR="003D21FB">
          <w:rPr>
            <w:noProof/>
            <w:webHidden/>
          </w:rPr>
          <w:fldChar w:fldCharType="end"/>
        </w:r>
      </w:hyperlink>
    </w:p>
    <w:p w14:paraId="5FC3F386" w14:textId="5FF3A9F0"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900" w:history="1">
        <w:r w:rsidR="003D21FB" w:rsidRPr="00AF77B3">
          <w:rPr>
            <w:rStyle w:val="Hipervnculo"/>
            <w:noProof/>
          </w:rPr>
          <w:t>Figura 3.3. Elementos de la descripción del Programa de Información en DDI</w:t>
        </w:r>
        <w:r w:rsidR="003D21FB">
          <w:rPr>
            <w:noProof/>
            <w:webHidden/>
          </w:rPr>
          <w:tab/>
        </w:r>
        <w:r w:rsidR="003D21FB">
          <w:rPr>
            <w:noProof/>
            <w:webHidden/>
          </w:rPr>
          <w:fldChar w:fldCharType="begin"/>
        </w:r>
        <w:r w:rsidR="003D21FB">
          <w:rPr>
            <w:noProof/>
            <w:webHidden/>
          </w:rPr>
          <w:instrText xml:space="preserve"> PAGEREF _Toc85729900 \h </w:instrText>
        </w:r>
        <w:r w:rsidR="003D21FB">
          <w:rPr>
            <w:noProof/>
            <w:webHidden/>
          </w:rPr>
        </w:r>
        <w:r w:rsidR="003D21FB">
          <w:rPr>
            <w:noProof/>
            <w:webHidden/>
          </w:rPr>
          <w:fldChar w:fldCharType="separate"/>
        </w:r>
        <w:r w:rsidR="003D21FB">
          <w:rPr>
            <w:noProof/>
            <w:webHidden/>
          </w:rPr>
          <w:t>21</w:t>
        </w:r>
        <w:r w:rsidR="003D21FB">
          <w:rPr>
            <w:noProof/>
            <w:webHidden/>
          </w:rPr>
          <w:fldChar w:fldCharType="end"/>
        </w:r>
      </w:hyperlink>
    </w:p>
    <w:p w14:paraId="7B623DE8" w14:textId="0D1B0541"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901" w:history="1">
        <w:r w:rsidR="003D21FB" w:rsidRPr="00AF77B3">
          <w:rPr>
            <w:rStyle w:val="Hipervnculo"/>
            <w:noProof/>
          </w:rPr>
          <w:t>Figura 3.4. Elementos con la descripción del Programa de Información de la ENVIPE en el editor Nesstar Publisher</w:t>
        </w:r>
        <w:r w:rsidR="003D21FB">
          <w:rPr>
            <w:noProof/>
            <w:webHidden/>
          </w:rPr>
          <w:tab/>
        </w:r>
        <w:r w:rsidR="003D21FB">
          <w:rPr>
            <w:noProof/>
            <w:webHidden/>
          </w:rPr>
          <w:fldChar w:fldCharType="begin"/>
        </w:r>
        <w:r w:rsidR="003D21FB">
          <w:rPr>
            <w:noProof/>
            <w:webHidden/>
          </w:rPr>
          <w:instrText xml:space="preserve"> PAGEREF _Toc85729901 \h </w:instrText>
        </w:r>
        <w:r w:rsidR="003D21FB">
          <w:rPr>
            <w:noProof/>
            <w:webHidden/>
          </w:rPr>
        </w:r>
        <w:r w:rsidR="003D21FB">
          <w:rPr>
            <w:noProof/>
            <w:webHidden/>
          </w:rPr>
          <w:fldChar w:fldCharType="separate"/>
        </w:r>
        <w:r w:rsidR="003D21FB">
          <w:rPr>
            <w:noProof/>
            <w:webHidden/>
          </w:rPr>
          <w:t>22</w:t>
        </w:r>
        <w:r w:rsidR="003D21FB">
          <w:rPr>
            <w:noProof/>
            <w:webHidden/>
          </w:rPr>
          <w:fldChar w:fldCharType="end"/>
        </w:r>
      </w:hyperlink>
    </w:p>
    <w:p w14:paraId="02EDF282" w14:textId="3FC29412"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902" w:history="1">
        <w:r w:rsidR="003D21FB" w:rsidRPr="00AF77B3">
          <w:rPr>
            <w:rStyle w:val="Hipervnculo"/>
            <w:noProof/>
          </w:rPr>
          <w:t>Figura 3.5. Formato de llenado de la Descripción de metadatos</w:t>
        </w:r>
        <w:r w:rsidR="003D21FB">
          <w:rPr>
            <w:noProof/>
            <w:webHidden/>
          </w:rPr>
          <w:tab/>
        </w:r>
        <w:r w:rsidR="003D21FB">
          <w:rPr>
            <w:noProof/>
            <w:webHidden/>
          </w:rPr>
          <w:fldChar w:fldCharType="begin"/>
        </w:r>
        <w:r w:rsidR="003D21FB">
          <w:rPr>
            <w:noProof/>
            <w:webHidden/>
          </w:rPr>
          <w:instrText xml:space="preserve"> PAGEREF _Toc85729902 \h </w:instrText>
        </w:r>
        <w:r w:rsidR="003D21FB">
          <w:rPr>
            <w:noProof/>
            <w:webHidden/>
          </w:rPr>
        </w:r>
        <w:r w:rsidR="003D21FB">
          <w:rPr>
            <w:noProof/>
            <w:webHidden/>
          </w:rPr>
          <w:fldChar w:fldCharType="separate"/>
        </w:r>
        <w:r w:rsidR="003D21FB">
          <w:rPr>
            <w:noProof/>
            <w:webHidden/>
          </w:rPr>
          <w:t>22</w:t>
        </w:r>
        <w:r w:rsidR="003D21FB">
          <w:rPr>
            <w:noProof/>
            <w:webHidden/>
          </w:rPr>
          <w:fldChar w:fldCharType="end"/>
        </w:r>
      </w:hyperlink>
    </w:p>
    <w:p w14:paraId="7D7D1733" w14:textId="5FF29DA9"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903" w:history="1">
        <w:r w:rsidR="003D21FB" w:rsidRPr="00AF77B3">
          <w:rPr>
            <w:rStyle w:val="Hipervnculo"/>
            <w:noProof/>
          </w:rPr>
          <w:t>Figura 3.6. Ejemplo de la Descripción de metadatos de la Encuesta Anual de Transportes (EAT)</w:t>
        </w:r>
        <w:r w:rsidR="003D21FB">
          <w:rPr>
            <w:noProof/>
            <w:webHidden/>
          </w:rPr>
          <w:tab/>
        </w:r>
        <w:r w:rsidR="003D21FB">
          <w:rPr>
            <w:noProof/>
            <w:webHidden/>
          </w:rPr>
          <w:fldChar w:fldCharType="begin"/>
        </w:r>
        <w:r w:rsidR="003D21FB">
          <w:rPr>
            <w:noProof/>
            <w:webHidden/>
          </w:rPr>
          <w:instrText xml:space="preserve"> PAGEREF _Toc85729903 \h </w:instrText>
        </w:r>
        <w:r w:rsidR="003D21FB">
          <w:rPr>
            <w:noProof/>
            <w:webHidden/>
          </w:rPr>
        </w:r>
        <w:r w:rsidR="003D21FB">
          <w:rPr>
            <w:noProof/>
            <w:webHidden/>
          </w:rPr>
          <w:fldChar w:fldCharType="separate"/>
        </w:r>
        <w:r w:rsidR="003D21FB">
          <w:rPr>
            <w:noProof/>
            <w:webHidden/>
          </w:rPr>
          <w:t>23</w:t>
        </w:r>
        <w:r w:rsidR="003D21FB">
          <w:rPr>
            <w:noProof/>
            <w:webHidden/>
          </w:rPr>
          <w:fldChar w:fldCharType="end"/>
        </w:r>
      </w:hyperlink>
    </w:p>
    <w:p w14:paraId="42F005A7" w14:textId="3C472818"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904" w:history="1">
        <w:r w:rsidR="003D21FB" w:rsidRPr="00AF77B3">
          <w:rPr>
            <w:rStyle w:val="Hipervnculo"/>
            <w:noProof/>
          </w:rPr>
          <w:t>Figura 3.7. Relación entre el esquema conceptual y el Diccionario de datos DDI</w:t>
        </w:r>
        <w:r w:rsidR="003D21FB">
          <w:rPr>
            <w:noProof/>
            <w:webHidden/>
          </w:rPr>
          <w:tab/>
        </w:r>
        <w:r w:rsidR="003D21FB">
          <w:rPr>
            <w:noProof/>
            <w:webHidden/>
          </w:rPr>
          <w:fldChar w:fldCharType="begin"/>
        </w:r>
        <w:r w:rsidR="003D21FB">
          <w:rPr>
            <w:noProof/>
            <w:webHidden/>
          </w:rPr>
          <w:instrText xml:space="preserve"> PAGEREF _Toc85729904 \h </w:instrText>
        </w:r>
        <w:r w:rsidR="003D21FB">
          <w:rPr>
            <w:noProof/>
            <w:webHidden/>
          </w:rPr>
        </w:r>
        <w:r w:rsidR="003D21FB">
          <w:rPr>
            <w:noProof/>
            <w:webHidden/>
          </w:rPr>
          <w:fldChar w:fldCharType="separate"/>
        </w:r>
        <w:r w:rsidR="003D21FB">
          <w:rPr>
            <w:noProof/>
            <w:webHidden/>
          </w:rPr>
          <w:t>24</w:t>
        </w:r>
        <w:r w:rsidR="003D21FB">
          <w:rPr>
            <w:noProof/>
            <w:webHidden/>
          </w:rPr>
          <w:fldChar w:fldCharType="end"/>
        </w:r>
      </w:hyperlink>
    </w:p>
    <w:p w14:paraId="0D15A778" w14:textId="151D953F"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905" w:history="1">
        <w:r w:rsidR="003D21FB" w:rsidRPr="00AF77B3">
          <w:rPr>
            <w:rStyle w:val="Hipervnculo"/>
            <w:noProof/>
          </w:rPr>
          <w:t>Figura 3.8. Apartados que se documentan para la ENVIPE en el editor Nesstar Publisher</w:t>
        </w:r>
        <w:r w:rsidR="003D21FB">
          <w:rPr>
            <w:noProof/>
            <w:webHidden/>
          </w:rPr>
          <w:tab/>
        </w:r>
        <w:r w:rsidR="003D21FB">
          <w:rPr>
            <w:noProof/>
            <w:webHidden/>
          </w:rPr>
          <w:fldChar w:fldCharType="begin"/>
        </w:r>
        <w:r w:rsidR="003D21FB">
          <w:rPr>
            <w:noProof/>
            <w:webHidden/>
          </w:rPr>
          <w:instrText xml:space="preserve"> PAGEREF _Toc85729905 \h </w:instrText>
        </w:r>
        <w:r w:rsidR="003D21FB">
          <w:rPr>
            <w:noProof/>
            <w:webHidden/>
          </w:rPr>
        </w:r>
        <w:r w:rsidR="003D21FB">
          <w:rPr>
            <w:noProof/>
            <w:webHidden/>
          </w:rPr>
          <w:fldChar w:fldCharType="separate"/>
        </w:r>
        <w:r w:rsidR="003D21FB">
          <w:rPr>
            <w:noProof/>
            <w:webHidden/>
          </w:rPr>
          <w:t>25</w:t>
        </w:r>
        <w:r w:rsidR="003D21FB">
          <w:rPr>
            <w:noProof/>
            <w:webHidden/>
          </w:rPr>
          <w:fldChar w:fldCharType="end"/>
        </w:r>
      </w:hyperlink>
    </w:p>
    <w:p w14:paraId="12C66B3B" w14:textId="51B312B7"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906" w:history="1">
        <w:r w:rsidR="003D21FB" w:rsidRPr="00AF77B3">
          <w:rPr>
            <w:rStyle w:val="Hipervnculo"/>
            <w:noProof/>
          </w:rPr>
          <w:t>Figura 3.9. Formato de llenado del Diccionario de datos</w:t>
        </w:r>
        <w:r w:rsidR="003D21FB">
          <w:rPr>
            <w:noProof/>
            <w:webHidden/>
          </w:rPr>
          <w:tab/>
        </w:r>
        <w:r w:rsidR="003D21FB">
          <w:rPr>
            <w:noProof/>
            <w:webHidden/>
          </w:rPr>
          <w:fldChar w:fldCharType="begin"/>
        </w:r>
        <w:r w:rsidR="003D21FB">
          <w:rPr>
            <w:noProof/>
            <w:webHidden/>
          </w:rPr>
          <w:instrText xml:space="preserve"> PAGEREF _Toc85729906 \h </w:instrText>
        </w:r>
        <w:r w:rsidR="003D21FB">
          <w:rPr>
            <w:noProof/>
            <w:webHidden/>
          </w:rPr>
        </w:r>
        <w:r w:rsidR="003D21FB">
          <w:rPr>
            <w:noProof/>
            <w:webHidden/>
          </w:rPr>
          <w:fldChar w:fldCharType="separate"/>
        </w:r>
        <w:r w:rsidR="003D21FB">
          <w:rPr>
            <w:noProof/>
            <w:webHidden/>
          </w:rPr>
          <w:t>25</w:t>
        </w:r>
        <w:r w:rsidR="003D21FB">
          <w:rPr>
            <w:noProof/>
            <w:webHidden/>
          </w:rPr>
          <w:fldChar w:fldCharType="end"/>
        </w:r>
      </w:hyperlink>
    </w:p>
    <w:p w14:paraId="610C7898" w14:textId="3C2C9E03"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907" w:history="1">
        <w:r w:rsidR="003D21FB" w:rsidRPr="00AF77B3">
          <w:rPr>
            <w:rStyle w:val="Hipervnculo"/>
            <w:noProof/>
          </w:rPr>
          <w:t>Figura 3.10. Ejemplo del Diccionario de datos de la Encuesta Mensual sobre Empresas Comerciales (EMEC)</w:t>
        </w:r>
        <w:r w:rsidR="003D21FB">
          <w:rPr>
            <w:noProof/>
            <w:webHidden/>
          </w:rPr>
          <w:tab/>
        </w:r>
        <w:r w:rsidR="003D21FB">
          <w:rPr>
            <w:noProof/>
            <w:webHidden/>
          </w:rPr>
          <w:fldChar w:fldCharType="begin"/>
        </w:r>
        <w:r w:rsidR="003D21FB">
          <w:rPr>
            <w:noProof/>
            <w:webHidden/>
          </w:rPr>
          <w:instrText xml:space="preserve"> PAGEREF _Toc85729907 \h </w:instrText>
        </w:r>
        <w:r w:rsidR="003D21FB">
          <w:rPr>
            <w:noProof/>
            <w:webHidden/>
          </w:rPr>
        </w:r>
        <w:r w:rsidR="003D21FB">
          <w:rPr>
            <w:noProof/>
            <w:webHidden/>
          </w:rPr>
          <w:fldChar w:fldCharType="separate"/>
        </w:r>
        <w:r w:rsidR="003D21FB">
          <w:rPr>
            <w:noProof/>
            <w:webHidden/>
          </w:rPr>
          <w:t>26</w:t>
        </w:r>
        <w:r w:rsidR="003D21FB">
          <w:rPr>
            <w:noProof/>
            <w:webHidden/>
          </w:rPr>
          <w:fldChar w:fldCharType="end"/>
        </w:r>
      </w:hyperlink>
    </w:p>
    <w:p w14:paraId="367B47F8" w14:textId="78ECF249"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908" w:history="1">
        <w:r w:rsidR="003D21FB" w:rsidRPr="00AF77B3">
          <w:rPr>
            <w:rStyle w:val="Hipervnculo"/>
            <w:noProof/>
          </w:rPr>
          <w:t>Figura 4.1. Insumos y evidencias del Diseño de producto de información y sus presentaciones</w:t>
        </w:r>
        <w:r w:rsidR="003D21FB">
          <w:rPr>
            <w:noProof/>
            <w:webHidden/>
          </w:rPr>
          <w:tab/>
        </w:r>
        <w:r w:rsidR="003D21FB">
          <w:rPr>
            <w:noProof/>
            <w:webHidden/>
          </w:rPr>
          <w:fldChar w:fldCharType="begin"/>
        </w:r>
        <w:r w:rsidR="003D21FB">
          <w:rPr>
            <w:noProof/>
            <w:webHidden/>
          </w:rPr>
          <w:instrText xml:space="preserve"> PAGEREF _Toc85729908 \h </w:instrText>
        </w:r>
        <w:r w:rsidR="003D21FB">
          <w:rPr>
            <w:noProof/>
            <w:webHidden/>
          </w:rPr>
        </w:r>
        <w:r w:rsidR="003D21FB">
          <w:rPr>
            <w:noProof/>
            <w:webHidden/>
          </w:rPr>
          <w:fldChar w:fldCharType="separate"/>
        </w:r>
        <w:r w:rsidR="003D21FB">
          <w:rPr>
            <w:noProof/>
            <w:webHidden/>
          </w:rPr>
          <w:t>27</w:t>
        </w:r>
        <w:r w:rsidR="003D21FB">
          <w:rPr>
            <w:noProof/>
            <w:webHidden/>
          </w:rPr>
          <w:fldChar w:fldCharType="end"/>
        </w:r>
      </w:hyperlink>
    </w:p>
    <w:p w14:paraId="3284CC63" w14:textId="6FAD3743"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909" w:history="1">
        <w:r w:rsidR="003D21FB" w:rsidRPr="00AF77B3">
          <w:rPr>
            <w:rStyle w:val="Hipervnculo"/>
            <w:noProof/>
          </w:rPr>
          <w:t>Figura 4.2. Tareas enfocadas en el Diseño de los productos de información y sus presentaciones</w:t>
        </w:r>
        <w:r w:rsidR="003D21FB">
          <w:rPr>
            <w:noProof/>
            <w:webHidden/>
          </w:rPr>
          <w:tab/>
        </w:r>
        <w:r w:rsidR="003D21FB">
          <w:rPr>
            <w:noProof/>
            <w:webHidden/>
          </w:rPr>
          <w:fldChar w:fldCharType="begin"/>
        </w:r>
        <w:r w:rsidR="003D21FB">
          <w:rPr>
            <w:noProof/>
            <w:webHidden/>
          </w:rPr>
          <w:instrText xml:space="preserve"> PAGEREF _Toc85729909 \h </w:instrText>
        </w:r>
        <w:r w:rsidR="003D21FB">
          <w:rPr>
            <w:noProof/>
            <w:webHidden/>
          </w:rPr>
        </w:r>
        <w:r w:rsidR="003D21FB">
          <w:rPr>
            <w:noProof/>
            <w:webHidden/>
          </w:rPr>
          <w:fldChar w:fldCharType="separate"/>
        </w:r>
        <w:r w:rsidR="003D21FB">
          <w:rPr>
            <w:noProof/>
            <w:webHidden/>
          </w:rPr>
          <w:t>27</w:t>
        </w:r>
        <w:r w:rsidR="003D21FB">
          <w:rPr>
            <w:noProof/>
            <w:webHidden/>
          </w:rPr>
          <w:fldChar w:fldCharType="end"/>
        </w:r>
      </w:hyperlink>
    </w:p>
    <w:p w14:paraId="2BA1BCE5" w14:textId="74643C2C"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910" w:history="1">
        <w:r w:rsidR="003D21FB" w:rsidRPr="00AF77B3">
          <w:rPr>
            <w:rStyle w:val="Hipervnculo"/>
            <w:noProof/>
          </w:rPr>
          <w:t>Figura 4.3. Relación entre presentaciones genéricas con los insumos de la Fase de Diseño</w:t>
        </w:r>
        <w:r w:rsidR="003D21FB">
          <w:rPr>
            <w:noProof/>
            <w:webHidden/>
          </w:rPr>
          <w:tab/>
        </w:r>
        <w:r w:rsidR="003D21FB">
          <w:rPr>
            <w:noProof/>
            <w:webHidden/>
          </w:rPr>
          <w:fldChar w:fldCharType="begin"/>
        </w:r>
        <w:r w:rsidR="003D21FB">
          <w:rPr>
            <w:noProof/>
            <w:webHidden/>
          </w:rPr>
          <w:instrText xml:space="preserve"> PAGEREF _Toc85729910 \h </w:instrText>
        </w:r>
        <w:r w:rsidR="003D21FB">
          <w:rPr>
            <w:noProof/>
            <w:webHidden/>
          </w:rPr>
        </w:r>
        <w:r w:rsidR="003D21FB">
          <w:rPr>
            <w:noProof/>
            <w:webHidden/>
          </w:rPr>
          <w:fldChar w:fldCharType="separate"/>
        </w:r>
        <w:r w:rsidR="003D21FB">
          <w:rPr>
            <w:noProof/>
            <w:webHidden/>
          </w:rPr>
          <w:t>28</w:t>
        </w:r>
        <w:r w:rsidR="003D21FB">
          <w:rPr>
            <w:noProof/>
            <w:webHidden/>
          </w:rPr>
          <w:fldChar w:fldCharType="end"/>
        </w:r>
      </w:hyperlink>
    </w:p>
    <w:p w14:paraId="76D8693E" w14:textId="00907976"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911" w:history="1">
        <w:r w:rsidR="003D21FB" w:rsidRPr="00AF77B3">
          <w:rPr>
            <w:rStyle w:val="Hipervnculo"/>
            <w:noProof/>
          </w:rPr>
          <w:t>Figura 4.4. Relación entre presentaciones especializadas y los insumos de la Fase de Diseño</w:t>
        </w:r>
        <w:r w:rsidR="003D21FB">
          <w:rPr>
            <w:noProof/>
            <w:webHidden/>
          </w:rPr>
          <w:tab/>
        </w:r>
        <w:r w:rsidR="003D21FB">
          <w:rPr>
            <w:noProof/>
            <w:webHidden/>
          </w:rPr>
          <w:fldChar w:fldCharType="begin"/>
        </w:r>
        <w:r w:rsidR="003D21FB">
          <w:rPr>
            <w:noProof/>
            <w:webHidden/>
          </w:rPr>
          <w:instrText xml:space="preserve"> PAGEREF _Toc85729911 \h </w:instrText>
        </w:r>
        <w:r w:rsidR="003D21FB">
          <w:rPr>
            <w:noProof/>
            <w:webHidden/>
          </w:rPr>
        </w:r>
        <w:r w:rsidR="003D21FB">
          <w:rPr>
            <w:noProof/>
            <w:webHidden/>
          </w:rPr>
          <w:fldChar w:fldCharType="separate"/>
        </w:r>
        <w:r w:rsidR="003D21FB">
          <w:rPr>
            <w:noProof/>
            <w:webHidden/>
          </w:rPr>
          <w:t>28</w:t>
        </w:r>
        <w:r w:rsidR="003D21FB">
          <w:rPr>
            <w:noProof/>
            <w:webHidden/>
          </w:rPr>
          <w:fldChar w:fldCharType="end"/>
        </w:r>
      </w:hyperlink>
    </w:p>
    <w:p w14:paraId="674A575F" w14:textId="5A7930DF"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912" w:history="1">
        <w:r w:rsidR="003D21FB" w:rsidRPr="00AF77B3">
          <w:rPr>
            <w:rStyle w:val="Hipervnculo"/>
            <w:noProof/>
          </w:rPr>
          <w:t>Figura 4.5. Elementos del esquema conceptual a definir para el contenido de las presentaciones genéricas</w:t>
        </w:r>
        <w:r w:rsidR="003D21FB">
          <w:rPr>
            <w:noProof/>
            <w:webHidden/>
          </w:rPr>
          <w:tab/>
        </w:r>
        <w:r w:rsidR="003D21FB">
          <w:rPr>
            <w:noProof/>
            <w:webHidden/>
          </w:rPr>
          <w:fldChar w:fldCharType="begin"/>
        </w:r>
        <w:r w:rsidR="003D21FB">
          <w:rPr>
            <w:noProof/>
            <w:webHidden/>
          </w:rPr>
          <w:instrText xml:space="preserve"> PAGEREF _Toc85729912 \h </w:instrText>
        </w:r>
        <w:r w:rsidR="003D21FB">
          <w:rPr>
            <w:noProof/>
            <w:webHidden/>
          </w:rPr>
        </w:r>
        <w:r w:rsidR="003D21FB">
          <w:rPr>
            <w:noProof/>
            <w:webHidden/>
          </w:rPr>
          <w:fldChar w:fldCharType="separate"/>
        </w:r>
        <w:r w:rsidR="003D21FB">
          <w:rPr>
            <w:noProof/>
            <w:webHidden/>
          </w:rPr>
          <w:t>29</w:t>
        </w:r>
        <w:r w:rsidR="003D21FB">
          <w:rPr>
            <w:noProof/>
            <w:webHidden/>
          </w:rPr>
          <w:fldChar w:fldCharType="end"/>
        </w:r>
      </w:hyperlink>
    </w:p>
    <w:p w14:paraId="2A06CE6D" w14:textId="2D9BFEFC"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913" w:history="1">
        <w:r w:rsidR="003D21FB" w:rsidRPr="00AF77B3">
          <w:rPr>
            <w:rStyle w:val="Hipervnculo"/>
            <w:noProof/>
          </w:rPr>
          <w:t>Figura 4.6. Formato de llenado del Diseño de productos de información y sus presentaciones.</w:t>
        </w:r>
        <w:r w:rsidR="003D21FB">
          <w:rPr>
            <w:noProof/>
            <w:webHidden/>
          </w:rPr>
          <w:tab/>
        </w:r>
        <w:r w:rsidR="003D21FB">
          <w:rPr>
            <w:noProof/>
            <w:webHidden/>
          </w:rPr>
          <w:fldChar w:fldCharType="begin"/>
        </w:r>
        <w:r w:rsidR="003D21FB">
          <w:rPr>
            <w:noProof/>
            <w:webHidden/>
          </w:rPr>
          <w:instrText xml:space="preserve"> PAGEREF _Toc85729913 \h </w:instrText>
        </w:r>
        <w:r w:rsidR="003D21FB">
          <w:rPr>
            <w:noProof/>
            <w:webHidden/>
          </w:rPr>
        </w:r>
        <w:r w:rsidR="003D21FB">
          <w:rPr>
            <w:noProof/>
            <w:webHidden/>
          </w:rPr>
          <w:fldChar w:fldCharType="separate"/>
        </w:r>
        <w:r w:rsidR="003D21FB">
          <w:rPr>
            <w:noProof/>
            <w:webHidden/>
          </w:rPr>
          <w:t>29</w:t>
        </w:r>
        <w:r w:rsidR="003D21FB">
          <w:rPr>
            <w:noProof/>
            <w:webHidden/>
          </w:rPr>
          <w:fldChar w:fldCharType="end"/>
        </w:r>
      </w:hyperlink>
    </w:p>
    <w:p w14:paraId="6229E930" w14:textId="7AE728FB"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914" w:history="1">
        <w:r w:rsidR="003D21FB" w:rsidRPr="00AF77B3">
          <w:rPr>
            <w:rStyle w:val="Hipervnculo"/>
            <w:noProof/>
          </w:rPr>
          <w:t>Figura 4.7. Ejemplo del Diseño de productos de información y sus presentaciones de la Encuesta Nacional de Seguridad Pública Urbana (ENSU).</w:t>
        </w:r>
        <w:r w:rsidR="003D21FB">
          <w:rPr>
            <w:noProof/>
            <w:webHidden/>
          </w:rPr>
          <w:tab/>
        </w:r>
        <w:r w:rsidR="003D21FB">
          <w:rPr>
            <w:noProof/>
            <w:webHidden/>
          </w:rPr>
          <w:fldChar w:fldCharType="begin"/>
        </w:r>
        <w:r w:rsidR="003D21FB">
          <w:rPr>
            <w:noProof/>
            <w:webHidden/>
          </w:rPr>
          <w:instrText xml:space="preserve"> PAGEREF _Toc85729914 \h </w:instrText>
        </w:r>
        <w:r w:rsidR="003D21FB">
          <w:rPr>
            <w:noProof/>
            <w:webHidden/>
          </w:rPr>
        </w:r>
        <w:r w:rsidR="003D21FB">
          <w:rPr>
            <w:noProof/>
            <w:webHidden/>
          </w:rPr>
          <w:fldChar w:fldCharType="separate"/>
        </w:r>
        <w:r w:rsidR="003D21FB">
          <w:rPr>
            <w:noProof/>
            <w:webHidden/>
          </w:rPr>
          <w:t>30</w:t>
        </w:r>
        <w:r w:rsidR="003D21FB">
          <w:rPr>
            <w:noProof/>
            <w:webHidden/>
          </w:rPr>
          <w:fldChar w:fldCharType="end"/>
        </w:r>
      </w:hyperlink>
    </w:p>
    <w:p w14:paraId="7CE3BC1D" w14:textId="7D6BF462"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915" w:history="1">
        <w:r w:rsidR="003D21FB" w:rsidRPr="00AF77B3">
          <w:rPr>
            <w:rStyle w:val="Hipervnculo"/>
            <w:noProof/>
          </w:rPr>
          <w:t>Figura II.1. Ejemplos de universos de análisis que se determinan directamente en el cuestionario</w:t>
        </w:r>
        <w:r w:rsidR="003D21FB">
          <w:rPr>
            <w:noProof/>
            <w:webHidden/>
          </w:rPr>
          <w:tab/>
        </w:r>
        <w:r w:rsidR="003D21FB">
          <w:rPr>
            <w:noProof/>
            <w:webHidden/>
          </w:rPr>
          <w:fldChar w:fldCharType="begin"/>
        </w:r>
        <w:r w:rsidR="003D21FB">
          <w:rPr>
            <w:noProof/>
            <w:webHidden/>
          </w:rPr>
          <w:instrText xml:space="preserve"> PAGEREF _Toc85729915 \h </w:instrText>
        </w:r>
        <w:r w:rsidR="003D21FB">
          <w:rPr>
            <w:noProof/>
            <w:webHidden/>
          </w:rPr>
        </w:r>
        <w:r w:rsidR="003D21FB">
          <w:rPr>
            <w:noProof/>
            <w:webHidden/>
          </w:rPr>
          <w:fldChar w:fldCharType="separate"/>
        </w:r>
        <w:r w:rsidR="003D21FB">
          <w:rPr>
            <w:noProof/>
            <w:webHidden/>
          </w:rPr>
          <w:t>36</w:t>
        </w:r>
        <w:r w:rsidR="003D21FB">
          <w:rPr>
            <w:noProof/>
            <w:webHidden/>
          </w:rPr>
          <w:fldChar w:fldCharType="end"/>
        </w:r>
      </w:hyperlink>
    </w:p>
    <w:p w14:paraId="47B49108" w14:textId="4A03AD08"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916" w:history="1">
        <w:r w:rsidR="003D21FB" w:rsidRPr="00AF77B3">
          <w:rPr>
            <w:rStyle w:val="Hipervnculo"/>
            <w:noProof/>
          </w:rPr>
          <w:t>Figura II.2. Ejemplos de tipos de universos de análisis</w:t>
        </w:r>
        <w:r w:rsidR="003D21FB">
          <w:rPr>
            <w:noProof/>
            <w:webHidden/>
          </w:rPr>
          <w:tab/>
        </w:r>
        <w:r w:rsidR="003D21FB">
          <w:rPr>
            <w:noProof/>
            <w:webHidden/>
          </w:rPr>
          <w:fldChar w:fldCharType="begin"/>
        </w:r>
        <w:r w:rsidR="003D21FB">
          <w:rPr>
            <w:noProof/>
            <w:webHidden/>
          </w:rPr>
          <w:instrText xml:space="preserve"> PAGEREF _Toc85729916 \h </w:instrText>
        </w:r>
        <w:r w:rsidR="003D21FB">
          <w:rPr>
            <w:noProof/>
            <w:webHidden/>
          </w:rPr>
        </w:r>
        <w:r w:rsidR="003D21FB">
          <w:rPr>
            <w:noProof/>
            <w:webHidden/>
          </w:rPr>
          <w:fldChar w:fldCharType="separate"/>
        </w:r>
        <w:r w:rsidR="003D21FB">
          <w:rPr>
            <w:noProof/>
            <w:webHidden/>
          </w:rPr>
          <w:t>36</w:t>
        </w:r>
        <w:r w:rsidR="003D21FB">
          <w:rPr>
            <w:noProof/>
            <w:webHidden/>
          </w:rPr>
          <w:fldChar w:fldCharType="end"/>
        </w:r>
      </w:hyperlink>
    </w:p>
    <w:p w14:paraId="752CBA57" w14:textId="6D4E2F0C"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917" w:history="1">
        <w:r w:rsidR="003D21FB" w:rsidRPr="00AF77B3">
          <w:rPr>
            <w:rStyle w:val="Hipervnculo"/>
            <w:noProof/>
          </w:rPr>
          <w:t>Figura II.3. Ejemplos de dominios de estudio</w:t>
        </w:r>
        <w:r w:rsidR="003D21FB">
          <w:rPr>
            <w:noProof/>
            <w:webHidden/>
          </w:rPr>
          <w:tab/>
        </w:r>
        <w:r w:rsidR="003D21FB">
          <w:rPr>
            <w:noProof/>
            <w:webHidden/>
          </w:rPr>
          <w:fldChar w:fldCharType="begin"/>
        </w:r>
        <w:r w:rsidR="003D21FB">
          <w:rPr>
            <w:noProof/>
            <w:webHidden/>
          </w:rPr>
          <w:instrText xml:space="preserve"> PAGEREF _Toc85729917 \h </w:instrText>
        </w:r>
        <w:r w:rsidR="003D21FB">
          <w:rPr>
            <w:noProof/>
            <w:webHidden/>
          </w:rPr>
        </w:r>
        <w:r w:rsidR="003D21FB">
          <w:rPr>
            <w:noProof/>
            <w:webHidden/>
          </w:rPr>
          <w:fldChar w:fldCharType="separate"/>
        </w:r>
        <w:r w:rsidR="003D21FB">
          <w:rPr>
            <w:noProof/>
            <w:webHidden/>
          </w:rPr>
          <w:t>37</w:t>
        </w:r>
        <w:r w:rsidR="003D21FB">
          <w:rPr>
            <w:noProof/>
            <w:webHidden/>
          </w:rPr>
          <w:fldChar w:fldCharType="end"/>
        </w:r>
      </w:hyperlink>
    </w:p>
    <w:p w14:paraId="4FF5A506" w14:textId="3942FE23"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918" w:history="1">
        <w:r w:rsidR="003D21FB" w:rsidRPr="00AF77B3">
          <w:rPr>
            <w:rStyle w:val="Hipervnculo"/>
            <w:noProof/>
          </w:rPr>
          <w:t>Figura II.4. Clasificación de las variables</w:t>
        </w:r>
        <w:r w:rsidR="003D21FB">
          <w:rPr>
            <w:noProof/>
            <w:webHidden/>
          </w:rPr>
          <w:tab/>
        </w:r>
        <w:r w:rsidR="003D21FB">
          <w:rPr>
            <w:noProof/>
            <w:webHidden/>
          </w:rPr>
          <w:fldChar w:fldCharType="begin"/>
        </w:r>
        <w:r w:rsidR="003D21FB">
          <w:rPr>
            <w:noProof/>
            <w:webHidden/>
          </w:rPr>
          <w:instrText xml:space="preserve"> PAGEREF _Toc85729918 \h </w:instrText>
        </w:r>
        <w:r w:rsidR="003D21FB">
          <w:rPr>
            <w:noProof/>
            <w:webHidden/>
          </w:rPr>
        </w:r>
        <w:r w:rsidR="003D21FB">
          <w:rPr>
            <w:noProof/>
            <w:webHidden/>
          </w:rPr>
          <w:fldChar w:fldCharType="separate"/>
        </w:r>
        <w:r w:rsidR="003D21FB">
          <w:rPr>
            <w:noProof/>
            <w:webHidden/>
          </w:rPr>
          <w:t>37</w:t>
        </w:r>
        <w:r w:rsidR="003D21FB">
          <w:rPr>
            <w:noProof/>
            <w:webHidden/>
          </w:rPr>
          <w:fldChar w:fldCharType="end"/>
        </w:r>
      </w:hyperlink>
    </w:p>
    <w:p w14:paraId="1DC8B61E" w14:textId="0E3335F3"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919" w:history="1">
        <w:r w:rsidR="003D21FB" w:rsidRPr="00AF77B3">
          <w:rPr>
            <w:rStyle w:val="Hipervnculo"/>
            <w:noProof/>
          </w:rPr>
          <w:t>Figura II.5. Ejemplos de variables cualitativas nominales</w:t>
        </w:r>
        <w:r w:rsidR="003D21FB">
          <w:rPr>
            <w:noProof/>
            <w:webHidden/>
          </w:rPr>
          <w:tab/>
        </w:r>
        <w:r w:rsidR="003D21FB">
          <w:rPr>
            <w:noProof/>
            <w:webHidden/>
          </w:rPr>
          <w:fldChar w:fldCharType="begin"/>
        </w:r>
        <w:r w:rsidR="003D21FB">
          <w:rPr>
            <w:noProof/>
            <w:webHidden/>
          </w:rPr>
          <w:instrText xml:space="preserve"> PAGEREF _Toc85729919 \h </w:instrText>
        </w:r>
        <w:r w:rsidR="003D21FB">
          <w:rPr>
            <w:noProof/>
            <w:webHidden/>
          </w:rPr>
        </w:r>
        <w:r w:rsidR="003D21FB">
          <w:rPr>
            <w:noProof/>
            <w:webHidden/>
          </w:rPr>
          <w:fldChar w:fldCharType="separate"/>
        </w:r>
        <w:r w:rsidR="003D21FB">
          <w:rPr>
            <w:noProof/>
            <w:webHidden/>
          </w:rPr>
          <w:t>38</w:t>
        </w:r>
        <w:r w:rsidR="003D21FB">
          <w:rPr>
            <w:noProof/>
            <w:webHidden/>
          </w:rPr>
          <w:fldChar w:fldCharType="end"/>
        </w:r>
      </w:hyperlink>
    </w:p>
    <w:p w14:paraId="37FF55B2" w14:textId="471A92F9"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920" w:history="1">
        <w:r w:rsidR="003D21FB" w:rsidRPr="00AF77B3">
          <w:rPr>
            <w:rStyle w:val="Hipervnculo"/>
            <w:noProof/>
          </w:rPr>
          <w:t>Figura II.6. Ejemplos de variables cualitativas ordinales</w:t>
        </w:r>
        <w:r w:rsidR="003D21FB">
          <w:rPr>
            <w:noProof/>
            <w:webHidden/>
          </w:rPr>
          <w:tab/>
        </w:r>
        <w:r w:rsidR="003D21FB">
          <w:rPr>
            <w:noProof/>
            <w:webHidden/>
          </w:rPr>
          <w:fldChar w:fldCharType="begin"/>
        </w:r>
        <w:r w:rsidR="003D21FB">
          <w:rPr>
            <w:noProof/>
            <w:webHidden/>
          </w:rPr>
          <w:instrText xml:space="preserve"> PAGEREF _Toc85729920 \h </w:instrText>
        </w:r>
        <w:r w:rsidR="003D21FB">
          <w:rPr>
            <w:noProof/>
            <w:webHidden/>
          </w:rPr>
        </w:r>
        <w:r w:rsidR="003D21FB">
          <w:rPr>
            <w:noProof/>
            <w:webHidden/>
          </w:rPr>
          <w:fldChar w:fldCharType="separate"/>
        </w:r>
        <w:r w:rsidR="003D21FB">
          <w:rPr>
            <w:noProof/>
            <w:webHidden/>
          </w:rPr>
          <w:t>38</w:t>
        </w:r>
        <w:r w:rsidR="003D21FB">
          <w:rPr>
            <w:noProof/>
            <w:webHidden/>
          </w:rPr>
          <w:fldChar w:fldCharType="end"/>
        </w:r>
      </w:hyperlink>
    </w:p>
    <w:p w14:paraId="59875B5D" w14:textId="4E5697BB"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921" w:history="1">
        <w:r w:rsidR="003D21FB" w:rsidRPr="00AF77B3">
          <w:rPr>
            <w:rStyle w:val="Hipervnculo"/>
            <w:noProof/>
          </w:rPr>
          <w:t>Figura II.7. Ejemplos de variables binomiales</w:t>
        </w:r>
        <w:r w:rsidR="003D21FB">
          <w:rPr>
            <w:noProof/>
            <w:webHidden/>
          </w:rPr>
          <w:tab/>
        </w:r>
        <w:r w:rsidR="003D21FB">
          <w:rPr>
            <w:noProof/>
            <w:webHidden/>
          </w:rPr>
          <w:fldChar w:fldCharType="begin"/>
        </w:r>
        <w:r w:rsidR="003D21FB">
          <w:rPr>
            <w:noProof/>
            <w:webHidden/>
          </w:rPr>
          <w:instrText xml:space="preserve"> PAGEREF _Toc85729921 \h </w:instrText>
        </w:r>
        <w:r w:rsidR="003D21FB">
          <w:rPr>
            <w:noProof/>
            <w:webHidden/>
          </w:rPr>
        </w:r>
        <w:r w:rsidR="003D21FB">
          <w:rPr>
            <w:noProof/>
            <w:webHidden/>
          </w:rPr>
          <w:fldChar w:fldCharType="separate"/>
        </w:r>
        <w:r w:rsidR="003D21FB">
          <w:rPr>
            <w:noProof/>
            <w:webHidden/>
          </w:rPr>
          <w:t>39</w:t>
        </w:r>
        <w:r w:rsidR="003D21FB">
          <w:rPr>
            <w:noProof/>
            <w:webHidden/>
          </w:rPr>
          <w:fldChar w:fldCharType="end"/>
        </w:r>
      </w:hyperlink>
    </w:p>
    <w:p w14:paraId="38C8E67D" w14:textId="20DA6385"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922" w:history="1">
        <w:r w:rsidR="003D21FB" w:rsidRPr="00AF77B3">
          <w:rPr>
            <w:rStyle w:val="Hipervnculo"/>
            <w:noProof/>
          </w:rPr>
          <w:t>Figura II.8. Ejemplos de variables polinominales</w:t>
        </w:r>
        <w:r w:rsidR="003D21FB">
          <w:rPr>
            <w:noProof/>
            <w:webHidden/>
          </w:rPr>
          <w:tab/>
        </w:r>
        <w:r w:rsidR="003D21FB">
          <w:rPr>
            <w:noProof/>
            <w:webHidden/>
          </w:rPr>
          <w:fldChar w:fldCharType="begin"/>
        </w:r>
        <w:r w:rsidR="003D21FB">
          <w:rPr>
            <w:noProof/>
            <w:webHidden/>
          </w:rPr>
          <w:instrText xml:space="preserve"> PAGEREF _Toc85729922 \h </w:instrText>
        </w:r>
        <w:r w:rsidR="003D21FB">
          <w:rPr>
            <w:noProof/>
            <w:webHidden/>
          </w:rPr>
        </w:r>
        <w:r w:rsidR="003D21FB">
          <w:rPr>
            <w:noProof/>
            <w:webHidden/>
          </w:rPr>
          <w:fldChar w:fldCharType="separate"/>
        </w:r>
        <w:r w:rsidR="003D21FB">
          <w:rPr>
            <w:noProof/>
            <w:webHidden/>
          </w:rPr>
          <w:t>39</w:t>
        </w:r>
        <w:r w:rsidR="003D21FB">
          <w:rPr>
            <w:noProof/>
            <w:webHidden/>
          </w:rPr>
          <w:fldChar w:fldCharType="end"/>
        </w:r>
      </w:hyperlink>
    </w:p>
    <w:p w14:paraId="0E3F0BE0" w14:textId="3488523E"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923" w:history="1">
        <w:r w:rsidR="003D21FB" w:rsidRPr="00AF77B3">
          <w:rPr>
            <w:rStyle w:val="Hipervnculo"/>
            <w:noProof/>
          </w:rPr>
          <w:t>Figura II.9. Ejemplos de variable filtro</w:t>
        </w:r>
        <w:r w:rsidR="003D21FB">
          <w:rPr>
            <w:noProof/>
            <w:webHidden/>
          </w:rPr>
          <w:tab/>
        </w:r>
        <w:r w:rsidR="003D21FB">
          <w:rPr>
            <w:noProof/>
            <w:webHidden/>
          </w:rPr>
          <w:fldChar w:fldCharType="begin"/>
        </w:r>
        <w:r w:rsidR="003D21FB">
          <w:rPr>
            <w:noProof/>
            <w:webHidden/>
          </w:rPr>
          <w:instrText xml:space="preserve"> PAGEREF _Toc85729923 \h </w:instrText>
        </w:r>
        <w:r w:rsidR="003D21FB">
          <w:rPr>
            <w:noProof/>
            <w:webHidden/>
          </w:rPr>
        </w:r>
        <w:r w:rsidR="003D21FB">
          <w:rPr>
            <w:noProof/>
            <w:webHidden/>
          </w:rPr>
          <w:fldChar w:fldCharType="separate"/>
        </w:r>
        <w:r w:rsidR="003D21FB">
          <w:rPr>
            <w:noProof/>
            <w:webHidden/>
          </w:rPr>
          <w:t>39</w:t>
        </w:r>
        <w:r w:rsidR="003D21FB">
          <w:rPr>
            <w:noProof/>
            <w:webHidden/>
          </w:rPr>
          <w:fldChar w:fldCharType="end"/>
        </w:r>
      </w:hyperlink>
    </w:p>
    <w:p w14:paraId="23B74846" w14:textId="4BC2C675"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924" w:history="1">
        <w:r w:rsidR="003D21FB" w:rsidRPr="00AF77B3">
          <w:rPr>
            <w:rStyle w:val="Hipervnculo"/>
            <w:noProof/>
          </w:rPr>
          <w:t>Figura II.10. Ejemplos de variables abstractas que se hacen operativas</w:t>
        </w:r>
        <w:r w:rsidR="003D21FB">
          <w:rPr>
            <w:noProof/>
            <w:webHidden/>
          </w:rPr>
          <w:tab/>
        </w:r>
        <w:r w:rsidR="003D21FB">
          <w:rPr>
            <w:noProof/>
            <w:webHidden/>
          </w:rPr>
          <w:fldChar w:fldCharType="begin"/>
        </w:r>
        <w:r w:rsidR="003D21FB">
          <w:rPr>
            <w:noProof/>
            <w:webHidden/>
          </w:rPr>
          <w:instrText xml:space="preserve"> PAGEREF _Toc85729924 \h </w:instrText>
        </w:r>
        <w:r w:rsidR="003D21FB">
          <w:rPr>
            <w:noProof/>
            <w:webHidden/>
          </w:rPr>
        </w:r>
        <w:r w:rsidR="003D21FB">
          <w:rPr>
            <w:noProof/>
            <w:webHidden/>
          </w:rPr>
          <w:fldChar w:fldCharType="separate"/>
        </w:r>
        <w:r w:rsidR="003D21FB">
          <w:rPr>
            <w:noProof/>
            <w:webHidden/>
          </w:rPr>
          <w:t>40</w:t>
        </w:r>
        <w:r w:rsidR="003D21FB">
          <w:rPr>
            <w:noProof/>
            <w:webHidden/>
          </w:rPr>
          <w:fldChar w:fldCharType="end"/>
        </w:r>
      </w:hyperlink>
    </w:p>
    <w:p w14:paraId="495C6C3D" w14:textId="7C65F3A2"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925" w:history="1">
        <w:r w:rsidR="003D21FB" w:rsidRPr="00AF77B3">
          <w:rPr>
            <w:rStyle w:val="Hipervnculo"/>
            <w:noProof/>
          </w:rPr>
          <w:t>Figura II.11. Ejemplos de variables por jerarquización</w:t>
        </w:r>
        <w:r w:rsidR="003D21FB">
          <w:rPr>
            <w:noProof/>
            <w:webHidden/>
          </w:rPr>
          <w:tab/>
        </w:r>
        <w:r w:rsidR="003D21FB">
          <w:rPr>
            <w:noProof/>
            <w:webHidden/>
          </w:rPr>
          <w:fldChar w:fldCharType="begin"/>
        </w:r>
        <w:r w:rsidR="003D21FB">
          <w:rPr>
            <w:noProof/>
            <w:webHidden/>
          </w:rPr>
          <w:instrText xml:space="preserve"> PAGEREF _Toc85729925 \h </w:instrText>
        </w:r>
        <w:r w:rsidR="003D21FB">
          <w:rPr>
            <w:noProof/>
            <w:webHidden/>
          </w:rPr>
        </w:r>
        <w:r w:rsidR="003D21FB">
          <w:rPr>
            <w:noProof/>
            <w:webHidden/>
          </w:rPr>
          <w:fldChar w:fldCharType="separate"/>
        </w:r>
        <w:r w:rsidR="003D21FB">
          <w:rPr>
            <w:noProof/>
            <w:webHidden/>
          </w:rPr>
          <w:t>41</w:t>
        </w:r>
        <w:r w:rsidR="003D21FB">
          <w:rPr>
            <w:noProof/>
            <w:webHidden/>
          </w:rPr>
          <w:fldChar w:fldCharType="end"/>
        </w:r>
      </w:hyperlink>
    </w:p>
    <w:p w14:paraId="79B12C95" w14:textId="3DF83C70"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926" w:history="1">
        <w:r w:rsidR="003D21FB" w:rsidRPr="00AF77B3">
          <w:rPr>
            <w:rStyle w:val="Hipervnculo"/>
            <w:noProof/>
          </w:rPr>
          <w:t>Figura II12. Ejemplo de jerarquía de categorías y frecuencia de respuesta</w:t>
        </w:r>
        <w:r w:rsidR="003D21FB">
          <w:rPr>
            <w:noProof/>
            <w:webHidden/>
          </w:rPr>
          <w:tab/>
        </w:r>
        <w:r w:rsidR="003D21FB">
          <w:rPr>
            <w:noProof/>
            <w:webHidden/>
          </w:rPr>
          <w:fldChar w:fldCharType="begin"/>
        </w:r>
        <w:r w:rsidR="003D21FB">
          <w:rPr>
            <w:noProof/>
            <w:webHidden/>
          </w:rPr>
          <w:instrText xml:space="preserve"> PAGEREF _Toc85729926 \h </w:instrText>
        </w:r>
        <w:r w:rsidR="003D21FB">
          <w:rPr>
            <w:noProof/>
            <w:webHidden/>
          </w:rPr>
        </w:r>
        <w:r w:rsidR="003D21FB">
          <w:rPr>
            <w:noProof/>
            <w:webHidden/>
          </w:rPr>
          <w:fldChar w:fldCharType="separate"/>
        </w:r>
        <w:r w:rsidR="003D21FB">
          <w:rPr>
            <w:noProof/>
            <w:webHidden/>
          </w:rPr>
          <w:t>42</w:t>
        </w:r>
        <w:r w:rsidR="003D21FB">
          <w:rPr>
            <w:noProof/>
            <w:webHidden/>
          </w:rPr>
          <w:fldChar w:fldCharType="end"/>
        </w:r>
      </w:hyperlink>
    </w:p>
    <w:p w14:paraId="1D085AD3" w14:textId="0860E288"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927" w:history="1">
        <w:r w:rsidR="003D21FB" w:rsidRPr="00AF77B3">
          <w:rPr>
            <w:rStyle w:val="Hipervnculo"/>
            <w:noProof/>
          </w:rPr>
          <w:t>Figura II.13. Ejemplos de tipos de jerarquía de categorías</w:t>
        </w:r>
        <w:r w:rsidR="003D21FB">
          <w:rPr>
            <w:noProof/>
            <w:webHidden/>
          </w:rPr>
          <w:tab/>
        </w:r>
        <w:r w:rsidR="003D21FB">
          <w:rPr>
            <w:noProof/>
            <w:webHidden/>
          </w:rPr>
          <w:fldChar w:fldCharType="begin"/>
        </w:r>
        <w:r w:rsidR="003D21FB">
          <w:rPr>
            <w:noProof/>
            <w:webHidden/>
          </w:rPr>
          <w:instrText xml:space="preserve"> PAGEREF _Toc85729927 \h </w:instrText>
        </w:r>
        <w:r w:rsidR="003D21FB">
          <w:rPr>
            <w:noProof/>
            <w:webHidden/>
          </w:rPr>
        </w:r>
        <w:r w:rsidR="003D21FB">
          <w:rPr>
            <w:noProof/>
            <w:webHidden/>
          </w:rPr>
          <w:fldChar w:fldCharType="separate"/>
        </w:r>
        <w:r w:rsidR="003D21FB">
          <w:rPr>
            <w:noProof/>
            <w:webHidden/>
          </w:rPr>
          <w:t>42</w:t>
        </w:r>
        <w:r w:rsidR="003D21FB">
          <w:rPr>
            <w:noProof/>
            <w:webHidden/>
          </w:rPr>
          <w:fldChar w:fldCharType="end"/>
        </w:r>
      </w:hyperlink>
    </w:p>
    <w:p w14:paraId="64910C85" w14:textId="1A77CA5C"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928" w:history="1">
        <w:r w:rsidR="003D21FB" w:rsidRPr="00AF77B3">
          <w:rPr>
            <w:rStyle w:val="Hipervnculo"/>
            <w:noProof/>
          </w:rPr>
          <w:t>Figura II.14. Clasificación de variables en metadatos</w:t>
        </w:r>
        <w:r w:rsidR="003D21FB">
          <w:rPr>
            <w:noProof/>
            <w:webHidden/>
          </w:rPr>
          <w:tab/>
        </w:r>
        <w:r w:rsidR="003D21FB">
          <w:rPr>
            <w:noProof/>
            <w:webHidden/>
          </w:rPr>
          <w:fldChar w:fldCharType="begin"/>
        </w:r>
        <w:r w:rsidR="003D21FB">
          <w:rPr>
            <w:noProof/>
            <w:webHidden/>
          </w:rPr>
          <w:instrText xml:space="preserve"> PAGEREF _Toc85729928 \h </w:instrText>
        </w:r>
        <w:r w:rsidR="003D21FB">
          <w:rPr>
            <w:noProof/>
            <w:webHidden/>
          </w:rPr>
        </w:r>
        <w:r w:rsidR="003D21FB">
          <w:rPr>
            <w:noProof/>
            <w:webHidden/>
          </w:rPr>
          <w:fldChar w:fldCharType="separate"/>
        </w:r>
        <w:r w:rsidR="003D21FB">
          <w:rPr>
            <w:noProof/>
            <w:webHidden/>
          </w:rPr>
          <w:t>43</w:t>
        </w:r>
        <w:r w:rsidR="003D21FB">
          <w:rPr>
            <w:noProof/>
            <w:webHidden/>
          </w:rPr>
          <w:fldChar w:fldCharType="end"/>
        </w:r>
      </w:hyperlink>
    </w:p>
    <w:p w14:paraId="2B9A292D" w14:textId="51A22100"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929" w:history="1">
        <w:r w:rsidR="003D21FB" w:rsidRPr="00AF77B3">
          <w:rPr>
            <w:rStyle w:val="Hipervnculo"/>
            <w:noProof/>
          </w:rPr>
          <w:t>Figura II.15. Ejemplo de variable numérica nominal</w:t>
        </w:r>
        <w:r w:rsidR="003D21FB">
          <w:rPr>
            <w:noProof/>
            <w:webHidden/>
          </w:rPr>
          <w:tab/>
        </w:r>
        <w:r w:rsidR="003D21FB">
          <w:rPr>
            <w:noProof/>
            <w:webHidden/>
          </w:rPr>
          <w:fldChar w:fldCharType="begin"/>
        </w:r>
        <w:r w:rsidR="003D21FB">
          <w:rPr>
            <w:noProof/>
            <w:webHidden/>
          </w:rPr>
          <w:instrText xml:space="preserve"> PAGEREF _Toc85729929 \h </w:instrText>
        </w:r>
        <w:r w:rsidR="003D21FB">
          <w:rPr>
            <w:noProof/>
            <w:webHidden/>
          </w:rPr>
        </w:r>
        <w:r w:rsidR="003D21FB">
          <w:rPr>
            <w:noProof/>
            <w:webHidden/>
          </w:rPr>
          <w:fldChar w:fldCharType="separate"/>
        </w:r>
        <w:r w:rsidR="003D21FB">
          <w:rPr>
            <w:noProof/>
            <w:webHidden/>
          </w:rPr>
          <w:t>43</w:t>
        </w:r>
        <w:r w:rsidR="003D21FB">
          <w:rPr>
            <w:noProof/>
            <w:webHidden/>
          </w:rPr>
          <w:fldChar w:fldCharType="end"/>
        </w:r>
      </w:hyperlink>
    </w:p>
    <w:p w14:paraId="542A7B8A" w14:textId="41B3C7DC"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930" w:history="1">
        <w:r w:rsidR="003D21FB" w:rsidRPr="00AF77B3">
          <w:rPr>
            <w:rStyle w:val="Hipervnculo"/>
            <w:noProof/>
          </w:rPr>
          <w:t>Figura II.16. Ejemplo de variable numérica ordinal</w:t>
        </w:r>
        <w:r w:rsidR="003D21FB">
          <w:rPr>
            <w:noProof/>
            <w:webHidden/>
          </w:rPr>
          <w:tab/>
        </w:r>
        <w:r w:rsidR="003D21FB">
          <w:rPr>
            <w:noProof/>
            <w:webHidden/>
          </w:rPr>
          <w:fldChar w:fldCharType="begin"/>
        </w:r>
        <w:r w:rsidR="003D21FB">
          <w:rPr>
            <w:noProof/>
            <w:webHidden/>
          </w:rPr>
          <w:instrText xml:space="preserve"> PAGEREF _Toc85729930 \h </w:instrText>
        </w:r>
        <w:r w:rsidR="003D21FB">
          <w:rPr>
            <w:noProof/>
            <w:webHidden/>
          </w:rPr>
        </w:r>
        <w:r w:rsidR="003D21FB">
          <w:rPr>
            <w:noProof/>
            <w:webHidden/>
          </w:rPr>
          <w:fldChar w:fldCharType="separate"/>
        </w:r>
        <w:r w:rsidR="003D21FB">
          <w:rPr>
            <w:noProof/>
            <w:webHidden/>
          </w:rPr>
          <w:t>43</w:t>
        </w:r>
        <w:r w:rsidR="003D21FB">
          <w:rPr>
            <w:noProof/>
            <w:webHidden/>
          </w:rPr>
          <w:fldChar w:fldCharType="end"/>
        </w:r>
      </w:hyperlink>
    </w:p>
    <w:p w14:paraId="7CD22EF3" w14:textId="12C740EB"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931" w:history="1">
        <w:r w:rsidR="003D21FB" w:rsidRPr="00AF77B3">
          <w:rPr>
            <w:rStyle w:val="Hipervnculo"/>
            <w:noProof/>
          </w:rPr>
          <w:t>Figura II.17. Ejemplo de variable numérica escalar</w:t>
        </w:r>
        <w:r w:rsidR="003D21FB">
          <w:rPr>
            <w:noProof/>
            <w:webHidden/>
          </w:rPr>
          <w:tab/>
        </w:r>
        <w:r w:rsidR="003D21FB">
          <w:rPr>
            <w:noProof/>
            <w:webHidden/>
          </w:rPr>
          <w:fldChar w:fldCharType="begin"/>
        </w:r>
        <w:r w:rsidR="003D21FB">
          <w:rPr>
            <w:noProof/>
            <w:webHidden/>
          </w:rPr>
          <w:instrText xml:space="preserve"> PAGEREF _Toc85729931 \h </w:instrText>
        </w:r>
        <w:r w:rsidR="003D21FB">
          <w:rPr>
            <w:noProof/>
            <w:webHidden/>
          </w:rPr>
        </w:r>
        <w:r w:rsidR="003D21FB">
          <w:rPr>
            <w:noProof/>
            <w:webHidden/>
          </w:rPr>
          <w:fldChar w:fldCharType="separate"/>
        </w:r>
        <w:r w:rsidR="003D21FB">
          <w:rPr>
            <w:noProof/>
            <w:webHidden/>
          </w:rPr>
          <w:t>43</w:t>
        </w:r>
        <w:r w:rsidR="003D21FB">
          <w:rPr>
            <w:noProof/>
            <w:webHidden/>
          </w:rPr>
          <w:fldChar w:fldCharType="end"/>
        </w:r>
      </w:hyperlink>
    </w:p>
    <w:p w14:paraId="26602DF8" w14:textId="314A7546" w:rsidR="003D21FB" w:rsidRDefault="00FE0CA6" w:rsidP="003D21FB">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85729932" w:history="1">
        <w:r w:rsidR="003D21FB" w:rsidRPr="00AF77B3">
          <w:rPr>
            <w:rStyle w:val="Hipervnculo"/>
            <w:noProof/>
          </w:rPr>
          <w:t>Figura II.18. Ejemplo de variable de cadena</w:t>
        </w:r>
        <w:r w:rsidR="003D21FB">
          <w:rPr>
            <w:noProof/>
            <w:webHidden/>
          </w:rPr>
          <w:tab/>
        </w:r>
        <w:r w:rsidR="003D21FB">
          <w:rPr>
            <w:noProof/>
            <w:webHidden/>
          </w:rPr>
          <w:fldChar w:fldCharType="begin"/>
        </w:r>
        <w:r w:rsidR="003D21FB">
          <w:rPr>
            <w:noProof/>
            <w:webHidden/>
          </w:rPr>
          <w:instrText xml:space="preserve"> PAGEREF _Toc85729932 \h </w:instrText>
        </w:r>
        <w:r w:rsidR="003D21FB">
          <w:rPr>
            <w:noProof/>
            <w:webHidden/>
          </w:rPr>
        </w:r>
        <w:r w:rsidR="003D21FB">
          <w:rPr>
            <w:noProof/>
            <w:webHidden/>
          </w:rPr>
          <w:fldChar w:fldCharType="separate"/>
        </w:r>
        <w:r w:rsidR="003D21FB">
          <w:rPr>
            <w:noProof/>
            <w:webHidden/>
          </w:rPr>
          <w:t>44</w:t>
        </w:r>
        <w:r w:rsidR="003D21FB">
          <w:rPr>
            <w:noProof/>
            <w:webHidden/>
          </w:rPr>
          <w:fldChar w:fldCharType="end"/>
        </w:r>
      </w:hyperlink>
    </w:p>
    <w:p w14:paraId="35F903EE" w14:textId="52D04927" w:rsidR="009B1D3B" w:rsidRPr="00817F50" w:rsidRDefault="009B1D3B" w:rsidP="00C44E3E">
      <w:pPr>
        <w:rPr>
          <w:rFonts w:ascii="Century Gothic" w:hAnsi="Century Gothic"/>
          <w:sz w:val="19"/>
          <w:szCs w:val="19"/>
        </w:rPr>
      </w:pPr>
      <w:r w:rsidRPr="00817F50">
        <w:rPr>
          <w:rFonts w:ascii="Century Gothic" w:hAnsi="Century Gothic"/>
          <w:sz w:val="19"/>
          <w:szCs w:val="19"/>
        </w:rPr>
        <w:fldChar w:fldCharType="end"/>
      </w:r>
    </w:p>
    <w:p w14:paraId="2D189CBA" w14:textId="77777777" w:rsidR="00033849" w:rsidRPr="00817F50" w:rsidRDefault="00033849" w:rsidP="00A1087A">
      <w:pPr>
        <w:rPr>
          <w:rFonts w:ascii="Century Gothic" w:hAnsi="Century Gothic"/>
          <w:sz w:val="19"/>
          <w:szCs w:val="19"/>
        </w:rPr>
      </w:pPr>
    </w:p>
    <w:p w14:paraId="24414830" w14:textId="77777777" w:rsidR="00033849" w:rsidRPr="00817F50" w:rsidRDefault="00033849" w:rsidP="00A1087A">
      <w:pPr>
        <w:rPr>
          <w:rFonts w:ascii="Century Gothic" w:hAnsi="Century Gothic"/>
          <w:sz w:val="19"/>
          <w:szCs w:val="19"/>
        </w:rPr>
      </w:pPr>
    </w:p>
    <w:p w14:paraId="777B3140" w14:textId="77777777" w:rsidR="00033849" w:rsidRPr="00817F50" w:rsidRDefault="00033849" w:rsidP="00A1087A">
      <w:pPr>
        <w:rPr>
          <w:rFonts w:ascii="Century Gothic" w:hAnsi="Century Gothic"/>
          <w:sz w:val="19"/>
          <w:szCs w:val="19"/>
        </w:rPr>
      </w:pPr>
    </w:p>
    <w:p w14:paraId="4C1D5FF5" w14:textId="77777777" w:rsidR="00033849" w:rsidRPr="00817F50" w:rsidRDefault="00033849" w:rsidP="00AE60ED">
      <w:pPr>
        <w:rPr>
          <w:rFonts w:ascii="Century Gothic" w:hAnsi="Century Gothic"/>
          <w:sz w:val="19"/>
          <w:szCs w:val="19"/>
        </w:rPr>
      </w:pPr>
    </w:p>
    <w:p w14:paraId="1DF70FA6" w14:textId="77777777" w:rsidR="00033849" w:rsidRPr="00817F50" w:rsidRDefault="00033849" w:rsidP="00033849">
      <w:pPr>
        <w:rPr>
          <w:rFonts w:ascii="Century Gothic" w:hAnsi="Century Gothic"/>
          <w:sz w:val="19"/>
          <w:szCs w:val="19"/>
        </w:rPr>
      </w:pPr>
    </w:p>
    <w:p w14:paraId="2A201E62" w14:textId="77777777" w:rsidR="00033849" w:rsidRPr="00817F50" w:rsidRDefault="00033849" w:rsidP="00B75F99">
      <w:pPr>
        <w:jc w:val="center"/>
        <w:rPr>
          <w:rFonts w:ascii="Century Gothic" w:hAnsi="Century Gothic"/>
          <w:sz w:val="19"/>
          <w:szCs w:val="19"/>
        </w:rPr>
      </w:pPr>
    </w:p>
    <w:p w14:paraId="2D3A6F98" w14:textId="77777777" w:rsidR="00033849" w:rsidRPr="00817F50" w:rsidRDefault="00033849" w:rsidP="00033849">
      <w:pPr>
        <w:rPr>
          <w:rFonts w:ascii="Century Gothic" w:hAnsi="Century Gothic"/>
          <w:sz w:val="19"/>
          <w:szCs w:val="19"/>
        </w:rPr>
      </w:pPr>
    </w:p>
    <w:p w14:paraId="35D7D377" w14:textId="77777777" w:rsidR="00033849" w:rsidRPr="00817F50" w:rsidRDefault="00033849" w:rsidP="00033849">
      <w:pPr>
        <w:rPr>
          <w:rFonts w:ascii="Century Gothic" w:hAnsi="Century Gothic"/>
          <w:sz w:val="19"/>
          <w:szCs w:val="19"/>
        </w:rPr>
      </w:pPr>
    </w:p>
    <w:p w14:paraId="33D84D61" w14:textId="77777777" w:rsidR="00033849" w:rsidRPr="00817F50" w:rsidRDefault="00033849" w:rsidP="00033849">
      <w:pPr>
        <w:rPr>
          <w:rFonts w:ascii="Century Gothic" w:hAnsi="Century Gothic"/>
          <w:sz w:val="19"/>
          <w:szCs w:val="19"/>
        </w:rPr>
      </w:pPr>
    </w:p>
    <w:p w14:paraId="0C1D5137" w14:textId="77777777" w:rsidR="00033849" w:rsidRPr="00817F50" w:rsidRDefault="00033849" w:rsidP="00033849">
      <w:pPr>
        <w:rPr>
          <w:rFonts w:ascii="Century Gothic" w:hAnsi="Century Gothic"/>
          <w:sz w:val="19"/>
          <w:szCs w:val="19"/>
        </w:rPr>
      </w:pPr>
    </w:p>
    <w:p w14:paraId="5BC16FB0" w14:textId="77777777" w:rsidR="00033849" w:rsidRPr="00817F50" w:rsidRDefault="00033849" w:rsidP="00033849">
      <w:pPr>
        <w:rPr>
          <w:rFonts w:ascii="Century Gothic" w:hAnsi="Century Gothic"/>
          <w:sz w:val="19"/>
          <w:szCs w:val="19"/>
        </w:rPr>
      </w:pPr>
    </w:p>
    <w:p w14:paraId="26E6A26F" w14:textId="77777777" w:rsidR="00033849" w:rsidRPr="00817F50" w:rsidRDefault="00033849" w:rsidP="00033849">
      <w:pPr>
        <w:rPr>
          <w:rFonts w:ascii="Century Gothic" w:hAnsi="Century Gothic"/>
          <w:sz w:val="19"/>
          <w:szCs w:val="19"/>
        </w:rPr>
      </w:pPr>
    </w:p>
    <w:p w14:paraId="78F23A96" w14:textId="77777777" w:rsidR="00033849" w:rsidRPr="00817F50" w:rsidRDefault="00033849" w:rsidP="00033849">
      <w:pPr>
        <w:rPr>
          <w:rFonts w:ascii="Century Gothic" w:hAnsi="Century Gothic"/>
          <w:sz w:val="19"/>
          <w:szCs w:val="19"/>
        </w:rPr>
      </w:pPr>
    </w:p>
    <w:p w14:paraId="7FBE8A85" w14:textId="77777777" w:rsidR="00F91E9D" w:rsidRPr="00817F50" w:rsidRDefault="00F91E9D" w:rsidP="00033849">
      <w:pPr>
        <w:rPr>
          <w:rFonts w:ascii="Century Gothic" w:hAnsi="Century Gothic"/>
          <w:sz w:val="19"/>
          <w:szCs w:val="19"/>
        </w:rPr>
      </w:pPr>
    </w:p>
    <w:p w14:paraId="4BD4FE3C" w14:textId="77777777" w:rsidR="007379D6" w:rsidRPr="00817F50" w:rsidRDefault="007379D6" w:rsidP="00033849">
      <w:pPr>
        <w:rPr>
          <w:rFonts w:ascii="Century Gothic" w:hAnsi="Century Gothic"/>
          <w:sz w:val="19"/>
          <w:szCs w:val="19"/>
        </w:rPr>
      </w:pPr>
    </w:p>
    <w:p w14:paraId="452A2F9E" w14:textId="77777777" w:rsidR="007379D6" w:rsidRPr="00817F50" w:rsidRDefault="007379D6" w:rsidP="00033849">
      <w:pPr>
        <w:rPr>
          <w:rFonts w:ascii="Century Gothic" w:hAnsi="Century Gothic"/>
          <w:sz w:val="19"/>
          <w:szCs w:val="19"/>
        </w:rPr>
      </w:pPr>
    </w:p>
    <w:p w14:paraId="7E71A8D8" w14:textId="77777777" w:rsidR="007379D6" w:rsidRPr="00817F50" w:rsidRDefault="007379D6" w:rsidP="00033849">
      <w:pPr>
        <w:rPr>
          <w:rFonts w:ascii="Century Gothic" w:hAnsi="Century Gothic"/>
          <w:sz w:val="19"/>
          <w:szCs w:val="19"/>
        </w:rPr>
      </w:pPr>
    </w:p>
    <w:p w14:paraId="69676E9C" w14:textId="77777777" w:rsidR="007379D6" w:rsidRPr="00817F50" w:rsidRDefault="007379D6" w:rsidP="00033849">
      <w:pPr>
        <w:rPr>
          <w:rFonts w:ascii="Century Gothic" w:hAnsi="Century Gothic"/>
          <w:sz w:val="19"/>
          <w:szCs w:val="19"/>
        </w:rPr>
      </w:pPr>
    </w:p>
    <w:p w14:paraId="400B5886" w14:textId="77777777" w:rsidR="007379D6" w:rsidRPr="00817F50" w:rsidRDefault="007379D6" w:rsidP="00033849">
      <w:pPr>
        <w:rPr>
          <w:rFonts w:ascii="Century Gothic" w:hAnsi="Century Gothic"/>
          <w:sz w:val="19"/>
          <w:szCs w:val="19"/>
        </w:rPr>
      </w:pPr>
    </w:p>
    <w:p w14:paraId="0E4FDE34" w14:textId="77777777" w:rsidR="007379D6" w:rsidRPr="00817F50" w:rsidRDefault="007379D6" w:rsidP="00033849">
      <w:pPr>
        <w:rPr>
          <w:rFonts w:ascii="Century Gothic" w:hAnsi="Century Gothic"/>
          <w:sz w:val="19"/>
          <w:szCs w:val="19"/>
        </w:rPr>
      </w:pPr>
    </w:p>
    <w:p w14:paraId="290C3C58" w14:textId="77777777" w:rsidR="007379D6" w:rsidRPr="00817F50" w:rsidRDefault="007379D6" w:rsidP="00033849">
      <w:pPr>
        <w:rPr>
          <w:rFonts w:ascii="Century Gothic" w:hAnsi="Century Gothic"/>
          <w:sz w:val="19"/>
          <w:szCs w:val="19"/>
        </w:rPr>
      </w:pPr>
    </w:p>
    <w:p w14:paraId="5573D26F" w14:textId="77777777" w:rsidR="007379D6" w:rsidRPr="00817F50" w:rsidRDefault="007379D6" w:rsidP="00033849">
      <w:pPr>
        <w:rPr>
          <w:rFonts w:ascii="Century Gothic" w:hAnsi="Century Gothic"/>
          <w:sz w:val="19"/>
          <w:szCs w:val="19"/>
        </w:rPr>
      </w:pPr>
    </w:p>
    <w:p w14:paraId="575CDDB1" w14:textId="77777777" w:rsidR="007379D6" w:rsidRPr="00817F50" w:rsidRDefault="007379D6" w:rsidP="00033849">
      <w:pPr>
        <w:rPr>
          <w:rFonts w:ascii="Century Gothic" w:hAnsi="Century Gothic"/>
          <w:sz w:val="19"/>
          <w:szCs w:val="19"/>
        </w:rPr>
      </w:pPr>
    </w:p>
    <w:p w14:paraId="20B1A253" w14:textId="77777777" w:rsidR="007379D6" w:rsidRPr="00817F50" w:rsidRDefault="007379D6" w:rsidP="00033849">
      <w:pPr>
        <w:rPr>
          <w:rFonts w:ascii="Century Gothic" w:hAnsi="Century Gothic"/>
          <w:sz w:val="19"/>
          <w:szCs w:val="19"/>
        </w:rPr>
      </w:pPr>
    </w:p>
    <w:p w14:paraId="59AD0784" w14:textId="77777777" w:rsidR="007379D6" w:rsidRPr="00817F50" w:rsidRDefault="007379D6" w:rsidP="00033849">
      <w:pPr>
        <w:rPr>
          <w:rFonts w:ascii="Century Gothic" w:hAnsi="Century Gothic"/>
          <w:sz w:val="19"/>
          <w:szCs w:val="19"/>
        </w:rPr>
      </w:pPr>
    </w:p>
    <w:p w14:paraId="5E064A16" w14:textId="77777777" w:rsidR="007379D6" w:rsidRPr="00817F50" w:rsidRDefault="007379D6" w:rsidP="00033849">
      <w:pPr>
        <w:rPr>
          <w:rFonts w:ascii="Century Gothic" w:hAnsi="Century Gothic"/>
          <w:sz w:val="19"/>
          <w:szCs w:val="19"/>
        </w:rPr>
      </w:pPr>
    </w:p>
    <w:p w14:paraId="325526DA" w14:textId="77777777" w:rsidR="007379D6" w:rsidRPr="00817F50" w:rsidRDefault="007379D6" w:rsidP="00033849">
      <w:pPr>
        <w:rPr>
          <w:rFonts w:ascii="Century Gothic" w:hAnsi="Century Gothic"/>
          <w:sz w:val="19"/>
          <w:szCs w:val="19"/>
        </w:rPr>
      </w:pPr>
    </w:p>
    <w:p w14:paraId="07C05283" w14:textId="77777777" w:rsidR="007379D6" w:rsidRPr="00817F50" w:rsidRDefault="007379D6" w:rsidP="00033849">
      <w:pPr>
        <w:rPr>
          <w:rFonts w:ascii="Century Gothic" w:hAnsi="Century Gothic"/>
          <w:sz w:val="19"/>
          <w:szCs w:val="19"/>
        </w:rPr>
      </w:pPr>
    </w:p>
    <w:p w14:paraId="782A32D8" w14:textId="77777777" w:rsidR="007379D6" w:rsidRPr="00817F50" w:rsidRDefault="007379D6" w:rsidP="00033849">
      <w:pPr>
        <w:rPr>
          <w:rFonts w:ascii="Century Gothic" w:hAnsi="Century Gothic"/>
          <w:sz w:val="19"/>
          <w:szCs w:val="19"/>
        </w:rPr>
      </w:pPr>
    </w:p>
    <w:p w14:paraId="05ED7EB6" w14:textId="77777777" w:rsidR="007379D6" w:rsidRPr="00817F50" w:rsidRDefault="007379D6" w:rsidP="00033849">
      <w:pPr>
        <w:rPr>
          <w:rFonts w:ascii="Century Gothic" w:hAnsi="Century Gothic"/>
          <w:sz w:val="19"/>
          <w:szCs w:val="19"/>
        </w:rPr>
      </w:pPr>
    </w:p>
    <w:p w14:paraId="0322B183" w14:textId="77777777" w:rsidR="007379D6" w:rsidRPr="00817F50" w:rsidRDefault="007379D6" w:rsidP="00033849">
      <w:pPr>
        <w:rPr>
          <w:rFonts w:ascii="Century Gothic" w:hAnsi="Century Gothic"/>
          <w:sz w:val="19"/>
          <w:szCs w:val="19"/>
        </w:rPr>
      </w:pPr>
    </w:p>
    <w:p w14:paraId="65009434" w14:textId="77777777" w:rsidR="007379D6" w:rsidRPr="00817F50" w:rsidRDefault="007379D6" w:rsidP="00033849">
      <w:pPr>
        <w:rPr>
          <w:rFonts w:ascii="Century Gothic" w:hAnsi="Century Gothic"/>
          <w:sz w:val="19"/>
          <w:szCs w:val="19"/>
        </w:rPr>
      </w:pPr>
    </w:p>
    <w:p w14:paraId="62426FC6" w14:textId="77777777" w:rsidR="007379D6" w:rsidRPr="00817F50" w:rsidRDefault="007379D6" w:rsidP="00033849">
      <w:pPr>
        <w:rPr>
          <w:rFonts w:ascii="Century Gothic" w:hAnsi="Century Gothic"/>
          <w:sz w:val="19"/>
          <w:szCs w:val="19"/>
        </w:rPr>
      </w:pPr>
    </w:p>
    <w:p w14:paraId="29C6EA74" w14:textId="77777777" w:rsidR="007379D6" w:rsidRPr="00817F50" w:rsidRDefault="007379D6" w:rsidP="00033849">
      <w:pPr>
        <w:rPr>
          <w:rFonts w:ascii="Century Gothic" w:hAnsi="Century Gothic"/>
          <w:sz w:val="19"/>
          <w:szCs w:val="19"/>
        </w:rPr>
      </w:pPr>
    </w:p>
    <w:p w14:paraId="4F1D30B7" w14:textId="77777777" w:rsidR="007379D6" w:rsidRPr="00817F50" w:rsidRDefault="007379D6" w:rsidP="00033849">
      <w:pPr>
        <w:rPr>
          <w:rFonts w:ascii="Century Gothic" w:hAnsi="Century Gothic"/>
          <w:sz w:val="19"/>
          <w:szCs w:val="19"/>
        </w:rPr>
      </w:pPr>
    </w:p>
    <w:p w14:paraId="2DE2CEBF" w14:textId="77777777" w:rsidR="007379D6" w:rsidRPr="00817F50" w:rsidRDefault="007379D6" w:rsidP="00033849">
      <w:pPr>
        <w:rPr>
          <w:rFonts w:ascii="Century Gothic" w:hAnsi="Century Gothic"/>
          <w:sz w:val="19"/>
          <w:szCs w:val="19"/>
        </w:rPr>
      </w:pPr>
    </w:p>
    <w:p w14:paraId="71224F4C" w14:textId="77777777" w:rsidR="007379D6" w:rsidRPr="00817F50" w:rsidRDefault="007379D6" w:rsidP="00033849">
      <w:pPr>
        <w:rPr>
          <w:rFonts w:ascii="Century Gothic" w:hAnsi="Century Gothic"/>
          <w:sz w:val="19"/>
          <w:szCs w:val="19"/>
        </w:rPr>
      </w:pPr>
    </w:p>
    <w:p w14:paraId="4C49159D" w14:textId="77777777" w:rsidR="007379D6" w:rsidRPr="00817F50" w:rsidRDefault="007379D6" w:rsidP="00033849">
      <w:pPr>
        <w:rPr>
          <w:rFonts w:ascii="Century Gothic" w:hAnsi="Century Gothic"/>
          <w:sz w:val="19"/>
          <w:szCs w:val="19"/>
        </w:rPr>
      </w:pPr>
    </w:p>
    <w:p w14:paraId="2ACEFD61" w14:textId="77777777" w:rsidR="007379D6" w:rsidRPr="00817F50" w:rsidRDefault="007379D6" w:rsidP="00033849">
      <w:pPr>
        <w:rPr>
          <w:rFonts w:ascii="Century Gothic" w:hAnsi="Century Gothic"/>
          <w:sz w:val="19"/>
          <w:szCs w:val="19"/>
        </w:rPr>
      </w:pPr>
    </w:p>
    <w:p w14:paraId="61DB47CE" w14:textId="77777777" w:rsidR="007379D6" w:rsidRPr="00817F50" w:rsidRDefault="007379D6" w:rsidP="00033849">
      <w:pPr>
        <w:rPr>
          <w:rFonts w:ascii="Century Gothic" w:hAnsi="Century Gothic"/>
          <w:sz w:val="19"/>
          <w:szCs w:val="19"/>
        </w:rPr>
      </w:pPr>
    </w:p>
    <w:p w14:paraId="345E944F" w14:textId="77777777" w:rsidR="007379D6" w:rsidRPr="00817F50" w:rsidRDefault="007379D6" w:rsidP="00033849">
      <w:pPr>
        <w:rPr>
          <w:rFonts w:ascii="Century Gothic" w:hAnsi="Century Gothic"/>
          <w:sz w:val="19"/>
          <w:szCs w:val="19"/>
        </w:rPr>
      </w:pPr>
    </w:p>
    <w:p w14:paraId="2B6C78D0" w14:textId="3455A987" w:rsidR="00660794" w:rsidRPr="00817F50" w:rsidRDefault="007D1E1C" w:rsidP="005F7805">
      <w:pPr>
        <w:pStyle w:val="Ttulo1"/>
        <w:tabs>
          <w:tab w:val="left" w:pos="6096"/>
        </w:tabs>
        <w:jc w:val="both"/>
        <w:rPr>
          <w:rFonts w:ascii="Century Gothic" w:hAnsi="Century Gothic"/>
          <w:color w:val="365F91" w:themeColor="accent1" w:themeShade="BF"/>
        </w:rPr>
      </w:pPr>
      <w:bookmarkStart w:id="229" w:name="_Toc83729692"/>
      <w:bookmarkStart w:id="230" w:name="_Toc85726049"/>
      <w:r w:rsidRPr="00817F50">
        <w:rPr>
          <w:rFonts w:ascii="Century Gothic" w:hAnsi="Century Gothic"/>
          <w:color w:val="365F91" w:themeColor="accent1" w:themeShade="BF"/>
        </w:rPr>
        <w:lastRenderedPageBreak/>
        <w:t>BIBLIOGRAFÍA</w:t>
      </w:r>
      <w:bookmarkEnd w:id="226"/>
      <w:bookmarkEnd w:id="227"/>
      <w:bookmarkEnd w:id="228"/>
      <w:bookmarkEnd w:id="229"/>
      <w:bookmarkEnd w:id="230"/>
    </w:p>
    <w:p w14:paraId="7B637C6E" w14:textId="77777777" w:rsidR="00660794" w:rsidRPr="00817F50" w:rsidRDefault="00660794" w:rsidP="00660794">
      <w:pPr>
        <w:spacing w:line="20" w:lineRule="atLeast"/>
        <w:ind w:left="112"/>
        <w:jc w:val="both"/>
        <w:rPr>
          <w:rFonts w:ascii="Century Gothic" w:eastAsia="Arial" w:hAnsi="Century Gothic" w:cs="Arial"/>
          <w:sz w:val="19"/>
          <w:szCs w:val="19"/>
        </w:rPr>
      </w:pPr>
      <w:r w:rsidRPr="00817F50">
        <w:rPr>
          <w:rFonts w:ascii="Century Gothic" w:eastAsia="Arial" w:hAnsi="Century Gothic" w:cs="Arial"/>
          <w:noProof/>
          <w:sz w:val="19"/>
          <w:szCs w:val="19"/>
          <w:lang w:eastAsia="es-MX"/>
        </w:rPr>
        <mc:AlternateContent>
          <mc:Choice Requires="wpg">
            <w:drawing>
              <wp:inline distT="0" distB="0" distL="0" distR="0" wp14:anchorId="40AD7B13" wp14:editId="5A5769AF">
                <wp:extent cx="6563995" cy="13970"/>
                <wp:effectExtent l="1270" t="7620" r="6985" b="6985"/>
                <wp:docPr id="90"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3995" cy="13970"/>
                          <a:chOff x="0" y="0"/>
                          <a:chExt cx="10337" cy="22"/>
                        </a:xfrm>
                      </wpg:grpSpPr>
                      <wpg:grpSp>
                        <wpg:cNvPr id="91" name="Group 186"/>
                        <wpg:cNvGrpSpPr>
                          <a:grpSpLocks/>
                        </wpg:cNvGrpSpPr>
                        <wpg:grpSpPr bwMode="auto">
                          <a:xfrm>
                            <a:off x="11" y="11"/>
                            <a:ext cx="10316" cy="2"/>
                            <a:chOff x="11" y="11"/>
                            <a:chExt cx="10316" cy="2"/>
                          </a:xfrm>
                        </wpg:grpSpPr>
                        <wps:wsp>
                          <wps:cNvPr id="92" name="Freeform 187"/>
                          <wps:cNvSpPr>
                            <a:spLocks/>
                          </wps:cNvSpPr>
                          <wps:spPr bwMode="auto">
                            <a:xfrm>
                              <a:off x="11" y="11"/>
                              <a:ext cx="10316" cy="2"/>
                            </a:xfrm>
                            <a:custGeom>
                              <a:avLst/>
                              <a:gdLst>
                                <a:gd name="T0" fmla="+- 0 11 11"/>
                                <a:gd name="T1" fmla="*/ T0 w 10316"/>
                                <a:gd name="T2" fmla="+- 0 10326 11"/>
                                <a:gd name="T3" fmla="*/ T2 w 10316"/>
                              </a:gdLst>
                              <a:ahLst/>
                              <a:cxnLst>
                                <a:cxn ang="0">
                                  <a:pos x="T1" y="0"/>
                                </a:cxn>
                                <a:cxn ang="0">
                                  <a:pos x="T3" y="0"/>
                                </a:cxn>
                              </a:cxnLst>
                              <a:rect l="0" t="0" r="r" b="b"/>
                              <a:pathLst>
                                <a:path w="10316">
                                  <a:moveTo>
                                    <a:pt x="0" y="0"/>
                                  </a:moveTo>
                                  <a:lnTo>
                                    <a:pt x="10315"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w:pict>
              <v:group w14:anchorId="071C54A7" id="Group 185" o:spid="_x0000_s1026" style="width:516.85pt;height:1.1pt;mso-position-horizontal-relative:char;mso-position-vertical-relative:line" coordsize="1033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66NjgMAAOwIAAAOAAAAZHJzL2Uyb0RvYy54bWy0VumO2zYQ/l8g70DwZwqvRFmW18J6g8DH&#10;okDaBoj7ADRFHYhEqiRteVv03TskJa3s7aJFihiGPNQM5/jm8sOHS1OjM1e6kmKNyV2IERdMZpUo&#10;1vi3w352j5E2VGS0loKv8TPX+MPjux8eujblkSxlnXGFQInQadeucWlMmwaBZiVvqL6TLRfAzKVq&#10;qIGjKoJM0Q60N3UQhWESdFJlrZKMaw1vt56JH53+POfM/JrnmhtUrzH4ZtxTuefRPoPHB5oWirZl&#10;xXo36Dd40dBKgNFR1ZYaik6qeqWqqZiSWubmjskmkHleMe5igGhIeBPNk5Kn1sVSpF3RjjABtDc4&#10;fbNa9sv5s0JVtsYrgEfQBnLkzCJyv7DodG2RgtCTar+0n5UPEchPkn3VwA5u+fZceGF07H6WGSik&#10;JyMdOpdcNVYFxI0uLgnPYxL4xSAGL5NFMl+tFhgx4JH5atkniZWQyVe3WLnr75FwPl/6W1FkPQ9o&#10;6u05H3uffEDuMMY2AEBuAUi+NwAETNooia/DAQIIhSR9KJ4zBn9z4yr8qztvRg99pl9KSf+/UvpS&#10;0pa7CtW2SgYkowHJveLcNi9U09KD6eSGUtLTOppwulanGsrtXyvoBo63ABzBoCk7afPEpStDev6k&#10;jZ8AGVCuuLO+CQ7QDnlTwzD4cYZCRAh8fS6KUQSy50XeB+gQog75xPUaB0UAxlRROI+Sf9A1H6Ss&#10;rmiqC5wvBvdoOXjMLqJ3GShE7bgNXY+1UtsuOfjScs0DGkDIhveGLBgfGnGQ9b+9CQVz9HaCKoxg&#10;gh49Ji011jNrwpKog6J2RWzfNPLMD9LxzE0Dg5UXbi2mUvY+TIGJX54PV6wJ19+jWevtJLFC7qu6&#10;dnmohXNmHieRg0fLusos1/qjVXHc1AqdqV0P7mPjAW1XYjCGRea0lZxmu542tKo9DfK1gxfqr0fB&#10;VqKb/3+uwtXufncfz+Io2c3icLudfdxv4lmyJ8vFdr7dbLbkL+saidOyyjIurHfDLiLxf2vQfiv6&#10;LTJuo6soroLdu8/rYINrNxwWEMvw66KDeerb005QnR5l9gytqqRfrvBnAIhSqj8w6mCxrrH+/UQV&#10;x6j+ScC4WZE4tpvYHeLFMoKDmnKOUw4VDFStscFQ45bcGL+9T62qihIsEZdWIT/Ckskr287OP+9V&#10;f4CJ56h+NfU0rFSgrnb29OykXv6kPP4NAAD//wMAUEsDBBQABgAIAAAAIQDcAMDV3AAAAAQBAAAP&#10;AAAAZHJzL2Rvd25yZXYueG1sTI/NasMwEITvgb6D2EJvifxD2uJaDiG0OYVCk0LpbWNtbBNrZSzF&#10;dt6+Si/tZWGYYebbfDWZVgzUu8aygngRgSAurW64UvB5eJs/g3AeWWNrmRRcycGquJvlmGk78gcN&#10;e1+JUMIuQwW1910mpStrMugWtiMO3sn2Bn2QfSV1j2MoN61MouhRGmw4LNTY0aam8ry/GAXbEcd1&#10;Gr8Ou/Npc/0+LN+/djEp9XA/rV9AeJr8Xxhu+AEdisB0tBfWTrQKwiP+9968KE2fQBwVJAnIIpf/&#10;4YsfAAAA//8DAFBLAQItABQABgAIAAAAIQC2gziS/gAAAOEBAAATAAAAAAAAAAAAAAAAAAAAAABb&#10;Q29udGVudF9UeXBlc10ueG1sUEsBAi0AFAAGAAgAAAAhADj9If/WAAAAlAEAAAsAAAAAAAAAAAAA&#10;AAAALwEAAF9yZWxzLy5yZWxzUEsBAi0AFAAGAAgAAAAhAPpvro2OAwAA7AgAAA4AAAAAAAAAAAAA&#10;AAAALgIAAGRycy9lMm9Eb2MueG1sUEsBAi0AFAAGAAgAAAAhANwAwNXcAAAABAEAAA8AAAAAAAAA&#10;AAAAAAAA6AUAAGRycy9kb3ducmV2LnhtbFBLBQYAAAAABAAEAPMAAADxBgAAAAA=&#10;">
                <v:group id="Group 186" o:spid="_x0000_s1027" style="position:absolute;left:11;top:11;width:10316;height:2" coordorigin="11,11" coordsize="10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187" o:spid="_x0000_s1028" style="position:absolute;left:11;top:11;width:10316;height:2;visibility:visible;mso-wrap-style:square;v-text-anchor:top" coordsize="10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g5XwwAAANsAAAAPAAAAZHJzL2Rvd25yZXYueG1sRI9BS8NA&#10;FITvQv/D8gRvduMWqo3dliKUFg+K0Yu3R/aZDWbfC9k1if/eFQSPw8x8w2z3c+jUSENshS3cLAtQ&#10;xLW4lhsLb6/H6ztQMSE77ITJwjdF2O8WF1ssnUz8QmOVGpUhHEu04FPqS61j7SlgXEpPnL0PGQKm&#10;LIdGuwGnDA+dNkWx1gFbzgsee3rwVH9WX8GCOW1kZd7N+Wnyt+vjKPgs1aO1V5fz4R5Uojn9h//a&#10;Z2dhY+D3S/4BevcDAAD//wMAUEsBAi0AFAAGAAgAAAAhANvh9svuAAAAhQEAABMAAAAAAAAAAAAA&#10;AAAAAAAAAFtDb250ZW50X1R5cGVzXS54bWxQSwECLQAUAAYACAAAACEAWvQsW78AAAAVAQAACwAA&#10;AAAAAAAAAAAAAAAfAQAAX3JlbHMvLnJlbHNQSwECLQAUAAYACAAAACEAWgYOV8MAAADbAAAADwAA&#10;AAAAAAAAAAAAAAAHAgAAZHJzL2Rvd25yZXYueG1sUEsFBgAAAAADAAMAtwAAAPcCAAAAAA==&#10;" path="m,l10315,e" filled="f" strokeweight="1.06pt">
                    <v:path arrowok="t" o:connecttype="custom" o:connectlocs="0,0;10315,0" o:connectangles="0,0"/>
                  </v:shape>
                </v:group>
                <w10:anchorlock/>
              </v:group>
            </w:pict>
          </mc:Fallback>
        </mc:AlternateContent>
      </w:r>
    </w:p>
    <w:p w14:paraId="32A982FF" w14:textId="77777777" w:rsidR="00660794" w:rsidRPr="00817F50" w:rsidRDefault="00660794" w:rsidP="00660794">
      <w:pPr>
        <w:spacing w:before="4"/>
        <w:jc w:val="both"/>
        <w:rPr>
          <w:rFonts w:ascii="Century Gothic" w:eastAsia="Arial" w:hAnsi="Century Gothic" w:cs="Arial"/>
          <w:b/>
          <w:bCs/>
          <w:sz w:val="19"/>
          <w:szCs w:val="19"/>
        </w:rPr>
      </w:pPr>
    </w:p>
    <w:p w14:paraId="2C132E01" w14:textId="77777777" w:rsidR="00660794" w:rsidRPr="00817F50" w:rsidRDefault="00660794" w:rsidP="00660794">
      <w:pPr>
        <w:tabs>
          <w:tab w:val="left" w:pos="1692"/>
          <w:tab w:val="left" w:pos="3234"/>
          <w:tab w:val="left" w:pos="4529"/>
          <w:tab w:val="left" w:pos="5791"/>
          <w:tab w:val="left" w:pos="6633"/>
          <w:tab w:val="left" w:pos="7795"/>
          <w:tab w:val="left" w:pos="8932"/>
          <w:tab w:val="left" w:pos="10071"/>
        </w:tabs>
        <w:spacing w:before="72"/>
        <w:ind w:left="152" w:right="145"/>
        <w:rPr>
          <w:rFonts w:ascii="Century Gothic" w:eastAsia="Arial" w:hAnsi="Century Gothic" w:cs="Arial"/>
          <w:sz w:val="19"/>
          <w:szCs w:val="19"/>
          <w:lang w:val="fr-FR"/>
        </w:rPr>
      </w:pPr>
      <w:r w:rsidRPr="00817F50">
        <w:rPr>
          <w:rFonts w:ascii="Century Gothic" w:hAnsi="Century Gothic" w:cs="Arial"/>
          <w:b/>
          <w:spacing w:val="-2"/>
          <w:sz w:val="19"/>
          <w:szCs w:val="19"/>
          <w:lang w:val="fr-FR"/>
        </w:rPr>
        <w:t>Aitken</w:t>
      </w:r>
      <w:r w:rsidRPr="00817F50">
        <w:rPr>
          <w:rFonts w:ascii="Century Gothic" w:hAnsi="Century Gothic" w:cs="Arial"/>
          <w:b/>
          <w:sz w:val="19"/>
          <w:szCs w:val="19"/>
          <w:lang w:val="fr-FR"/>
        </w:rPr>
        <w:t xml:space="preserve"> </w:t>
      </w:r>
      <w:r w:rsidRPr="00817F50">
        <w:rPr>
          <w:rFonts w:ascii="Century Gothic" w:hAnsi="Century Gothic" w:cs="Arial"/>
          <w:b/>
          <w:spacing w:val="-2"/>
          <w:sz w:val="19"/>
          <w:szCs w:val="19"/>
          <w:lang w:val="fr-FR"/>
        </w:rPr>
        <w:t>Alexis</w:t>
      </w:r>
      <w:r w:rsidRPr="00817F50">
        <w:rPr>
          <w:rFonts w:ascii="Century Gothic" w:hAnsi="Century Gothic" w:cs="Arial"/>
          <w:b/>
          <w:sz w:val="19"/>
          <w:szCs w:val="19"/>
          <w:lang w:val="fr-FR"/>
        </w:rPr>
        <w:t xml:space="preserve"> et. </w:t>
      </w:r>
      <w:r w:rsidRPr="00817F50">
        <w:rPr>
          <w:rFonts w:ascii="Century Gothic" w:hAnsi="Century Gothic" w:cs="Arial"/>
          <w:b/>
          <w:spacing w:val="10"/>
          <w:sz w:val="19"/>
          <w:szCs w:val="19"/>
          <w:lang w:val="fr-FR"/>
        </w:rPr>
        <w:t xml:space="preserve"> </w:t>
      </w:r>
      <w:proofErr w:type="gramStart"/>
      <w:r w:rsidRPr="00817F50">
        <w:rPr>
          <w:rFonts w:ascii="Century Gothic" w:hAnsi="Century Gothic" w:cs="Arial"/>
          <w:b/>
          <w:spacing w:val="-1"/>
          <w:sz w:val="19"/>
          <w:szCs w:val="19"/>
          <w:lang w:val="fr-FR"/>
        </w:rPr>
        <w:t>al</w:t>
      </w:r>
      <w:proofErr w:type="gramEnd"/>
      <w:r w:rsidRPr="00817F50">
        <w:rPr>
          <w:rFonts w:ascii="Century Gothic" w:hAnsi="Century Gothic" w:cs="Arial"/>
          <w:b/>
          <w:spacing w:val="-1"/>
          <w:sz w:val="19"/>
          <w:szCs w:val="19"/>
          <w:lang w:val="fr-FR"/>
        </w:rPr>
        <w:t>.</w:t>
      </w:r>
      <w:r w:rsidRPr="00817F50">
        <w:rPr>
          <w:rFonts w:ascii="Century Gothic" w:hAnsi="Century Gothic" w:cs="Arial"/>
          <w:b/>
          <w:sz w:val="19"/>
          <w:szCs w:val="19"/>
          <w:lang w:val="fr-FR"/>
        </w:rPr>
        <w:t xml:space="preserve"> </w:t>
      </w:r>
      <w:r w:rsidRPr="00817F50">
        <w:rPr>
          <w:rFonts w:ascii="Century Gothic" w:hAnsi="Century Gothic" w:cs="Arial"/>
          <w:b/>
          <w:spacing w:val="12"/>
          <w:sz w:val="19"/>
          <w:szCs w:val="19"/>
          <w:lang w:val="fr-FR"/>
        </w:rPr>
        <w:t xml:space="preserve"> </w:t>
      </w:r>
      <w:proofErr w:type="spellStart"/>
      <w:r w:rsidRPr="00817F50">
        <w:rPr>
          <w:rFonts w:ascii="Century Gothic" w:hAnsi="Century Gothic" w:cs="Arial"/>
          <w:i/>
          <w:spacing w:val="-1"/>
          <w:sz w:val="19"/>
          <w:szCs w:val="19"/>
          <w:lang w:val="fr-FR"/>
        </w:rPr>
        <w:t>Handbook</w:t>
      </w:r>
      <w:proofErr w:type="spellEnd"/>
      <w:r w:rsidRPr="00817F50">
        <w:rPr>
          <w:rFonts w:ascii="Century Gothic" w:hAnsi="Century Gothic" w:cs="Arial"/>
          <w:i/>
          <w:sz w:val="19"/>
          <w:szCs w:val="19"/>
          <w:lang w:val="fr-FR"/>
        </w:rPr>
        <w:t xml:space="preserve"> </w:t>
      </w:r>
      <w:r w:rsidRPr="00817F50">
        <w:rPr>
          <w:rFonts w:ascii="Century Gothic" w:hAnsi="Century Gothic" w:cs="Arial"/>
          <w:i/>
          <w:spacing w:val="9"/>
          <w:sz w:val="19"/>
          <w:szCs w:val="19"/>
          <w:lang w:val="fr-FR"/>
        </w:rPr>
        <w:t>on</w:t>
      </w:r>
      <w:r w:rsidRPr="00817F50">
        <w:rPr>
          <w:rFonts w:ascii="Century Gothic" w:hAnsi="Century Gothic" w:cs="Arial"/>
          <w:i/>
          <w:sz w:val="19"/>
          <w:szCs w:val="19"/>
          <w:lang w:val="fr-FR"/>
        </w:rPr>
        <w:t xml:space="preserve"> </w:t>
      </w:r>
      <w:proofErr w:type="spellStart"/>
      <w:proofErr w:type="gramStart"/>
      <w:r w:rsidRPr="00817F50">
        <w:rPr>
          <w:rFonts w:ascii="Century Gothic" w:hAnsi="Century Gothic" w:cs="Arial"/>
          <w:i/>
          <w:spacing w:val="-1"/>
          <w:sz w:val="19"/>
          <w:szCs w:val="19"/>
          <w:lang w:val="fr-FR"/>
        </w:rPr>
        <w:t>improving</w:t>
      </w:r>
      <w:proofErr w:type="spellEnd"/>
      <w:r w:rsidRPr="00817F50">
        <w:rPr>
          <w:rFonts w:ascii="Century Gothic" w:hAnsi="Century Gothic" w:cs="Arial"/>
          <w:i/>
          <w:sz w:val="19"/>
          <w:szCs w:val="19"/>
          <w:lang w:val="fr-FR"/>
        </w:rPr>
        <w:t xml:space="preserve"> </w:t>
      </w:r>
      <w:r w:rsidRPr="00817F50">
        <w:rPr>
          <w:rFonts w:ascii="Century Gothic" w:hAnsi="Century Gothic" w:cs="Arial"/>
          <w:i/>
          <w:spacing w:val="8"/>
          <w:sz w:val="19"/>
          <w:szCs w:val="19"/>
          <w:lang w:val="fr-FR"/>
        </w:rPr>
        <w:t xml:space="preserve"> </w:t>
      </w:r>
      <w:proofErr w:type="spellStart"/>
      <w:r w:rsidRPr="00817F50">
        <w:rPr>
          <w:rFonts w:ascii="Century Gothic" w:hAnsi="Century Gothic" w:cs="Arial"/>
          <w:i/>
          <w:spacing w:val="-1"/>
          <w:sz w:val="19"/>
          <w:szCs w:val="19"/>
          <w:lang w:val="fr-FR"/>
        </w:rPr>
        <w:t>quality</w:t>
      </w:r>
      <w:proofErr w:type="spellEnd"/>
      <w:proofErr w:type="gramEnd"/>
      <w:r w:rsidRPr="00817F50">
        <w:rPr>
          <w:rFonts w:ascii="Century Gothic" w:hAnsi="Century Gothic" w:cs="Arial"/>
          <w:i/>
          <w:spacing w:val="9"/>
          <w:sz w:val="19"/>
          <w:szCs w:val="19"/>
          <w:lang w:val="fr-FR"/>
        </w:rPr>
        <w:t xml:space="preserve"> </w:t>
      </w:r>
      <w:r w:rsidRPr="00817F50">
        <w:rPr>
          <w:rFonts w:ascii="Century Gothic" w:hAnsi="Century Gothic" w:cs="Arial"/>
          <w:i/>
          <w:sz w:val="19"/>
          <w:szCs w:val="19"/>
          <w:lang w:val="fr-FR"/>
        </w:rPr>
        <w:t xml:space="preserve">by </w:t>
      </w:r>
      <w:proofErr w:type="spellStart"/>
      <w:r w:rsidRPr="00817F50">
        <w:rPr>
          <w:rFonts w:ascii="Century Gothic" w:hAnsi="Century Gothic" w:cs="Arial"/>
          <w:i/>
          <w:spacing w:val="-1"/>
          <w:sz w:val="19"/>
          <w:szCs w:val="19"/>
          <w:lang w:val="fr-FR"/>
        </w:rPr>
        <w:t>analysis</w:t>
      </w:r>
      <w:proofErr w:type="spellEnd"/>
      <w:r w:rsidRPr="00817F50">
        <w:rPr>
          <w:rFonts w:ascii="Century Gothic" w:hAnsi="Century Gothic" w:cs="Arial"/>
          <w:i/>
          <w:sz w:val="19"/>
          <w:szCs w:val="19"/>
          <w:lang w:val="fr-FR"/>
        </w:rPr>
        <w:t xml:space="preserve"> of</w:t>
      </w:r>
      <w:r w:rsidRPr="00817F50">
        <w:rPr>
          <w:rFonts w:ascii="Century Gothic" w:hAnsi="Century Gothic" w:cs="Arial"/>
          <w:i/>
          <w:spacing w:val="10"/>
          <w:sz w:val="19"/>
          <w:szCs w:val="19"/>
          <w:lang w:val="fr-FR"/>
        </w:rPr>
        <w:t xml:space="preserve"> </w:t>
      </w:r>
      <w:r w:rsidRPr="00817F50">
        <w:rPr>
          <w:rFonts w:ascii="Century Gothic" w:hAnsi="Century Gothic" w:cs="Arial"/>
          <w:i/>
          <w:sz w:val="19"/>
          <w:szCs w:val="19"/>
          <w:lang w:val="fr-FR"/>
        </w:rPr>
        <w:t>process</w:t>
      </w:r>
      <w:r w:rsidRPr="00817F50">
        <w:rPr>
          <w:rFonts w:ascii="Century Gothic" w:hAnsi="Century Gothic" w:cs="Arial"/>
          <w:i/>
          <w:spacing w:val="9"/>
          <w:sz w:val="19"/>
          <w:szCs w:val="19"/>
          <w:lang w:val="fr-FR"/>
        </w:rPr>
        <w:t xml:space="preserve"> </w:t>
      </w:r>
      <w:r w:rsidRPr="00817F50">
        <w:rPr>
          <w:rFonts w:ascii="Century Gothic" w:hAnsi="Century Gothic" w:cs="Arial"/>
          <w:i/>
          <w:spacing w:val="-1"/>
          <w:sz w:val="19"/>
          <w:szCs w:val="19"/>
          <w:lang w:val="fr-FR"/>
        </w:rPr>
        <w:t>variables.</w:t>
      </w:r>
      <w:r w:rsidRPr="00817F50">
        <w:rPr>
          <w:rFonts w:ascii="Century Gothic" w:hAnsi="Century Gothic" w:cs="Arial"/>
          <w:i/>
          <w:sz w:val="19"/>
          <w:szCs w:val="19"/>
          <w:lang w:val="fr-FR"/>
        </w:rPr>
        <w:t xml:space="preserve"> </w:t>
      </w:r>
      <w:proofErr w:type="spellStart"/>
      <w:r w:rsidRPr="00817F50">
        <w:rPr>
          <w:rFonts w:ascii="Century Gothic" w:hAnsi="Century Gothic" w:cs="Arial"/>
          <w:spacing w:val="-1"/>
          <w:sz w:val="19"/>
          <w:szCs w:val="19"/>
          <w:lang w:val="fr-FR"/>
        </w:rPr>
        <w:t>European</w:t>
      </w:r>
      <w:proofErr w:type="spellEnd"/>
      <w:r w:rsidR="00CB2BE7" w:rsidRPr="00817F50">
        <w:rPr>
          <w:rFonts w:ascii="Century Gothic" w:hAnsi="Century Gothic" w:cs="Arial"/>
          <w:spacing w:val="63"/>
          <w:sz w:val="19"/>
          <w:szCs w:val="19"/>
          <w:lang w:val="fr-FR"/>
        </w:rPr>
        <w:t xml:space="preserve"> </w:t>
      </w:r>
      <w:r w:rsidR="00CB2BE7" w:rsidRPr="00817F50">
        <w:rPr>
          <w:rFonts w:ascii="Century Gothic" w:hAnsi="Century Gothic" w:cs="Arial"/>
          <w:spacing w:val="-1"/>
          <w:sz w:val="19"/>
          <w:szCs w:val="19"/>
          <w:lang w:val="fr-FR"/>
        </w:rPr>
        <w:t xml:space="preserve">Commission </w:t>
      </w:r>
      <w:r w:rsidRPr="00817F50">
        <w:rPr>
          <w:rFonts w:ascii="Century Gothic" w:hAnsi="Century Gothic" w:cs="Arial"/>
          <w:spacing w:val="-1"/>
          <w:sz w:val="19"/>
          <w:szCs w:val="19"/>
          <w:lang w:val="fr-FR"/>
        </w:rPr>
        <w:t>(Eurostat).</w:t>
      </w:r>
      <w:r w:rsidR="00CB2BE7" w:rsidRPr="00817F50">
        <w:rPr>
          <w:rFonts w:ascii="Century Gothic" w:hAnsi="Century Gothic" w:cs="Arial"/>
          <w:spacing w:val="-1"/>
          <w:sz w:val="19"/>
          <w:szCs w:val="19"/>
          <w:lang w:val="fr-FR"/>
        </w:rPr>
        <w:t xml:space="preserve"> </w:t>
      </w:r>
      <w:proofErr w:type="gramStart"/>
      <w:r w:rsidRPr="00817F50">
        <w:rPr>
          <w:rFonts w:ascii="Century Gothic" w:hAnsi="Century Gothic" w:cs="Arial"/>
          <w:spacing w:val="-1"/>
          <w:sz w:val="19"/>
          <w:szCs w:val="19"/>
          <w:lang w:val="fr-FR"/>
        </w:rPr>
        <w:t xml:space="preserve">General </w:t>
      </w:r>
      <w:r w:rsidR="00CB2BE7" w:rsidRPr="00817F50">
        <w:rPr>
          <w:rFonts w:ascii="Century Gothic" w:hAnsi="Century Gothic" w:cs="Arial"/>
          <w:spacing w:val="-1"/>
          <w:sz w:val="19"/>
          <w:szCs w:val="19"/>
          <w:lang w:val="fr-FR"/>
        </w:rPr>
        <w:t xml:space="preserve"> </w:t>
      </w:r>
      <w:r w:rsidRPr="00817F50">
        <w:rPr>
          <w:rFonts w:ascii="Century Gothic" w:hAnsi="Century Gothic" w:cs="Arial"/>
          <w:spacing w:val="-1"/>
          <w:sz w:val="19"/>
          <w:szCs w:val="19"/>
          <w:lang w:val="fr-FR"/>
        </w:rPr>
        <w:t>Editors</w:t>
      </w:r>
      <w:proofErr w:type="gramEnd"/>
      <w:r w:rsidRPr="00817F50">
        <w:rPr>
          <w:rFonts w:ascii="Century Gothic" w:hAnsi="Century Gothic" w:cs="Arial"/>
          <w:spacing w:val="-1"/>
          <w:sz w:val="19"/>
          <w:szCs w:val="19"/>
          <w:lang w:val="fr-FR"/>
        </w:rPr>
        <w:t xml:space="preserve">: </w:t>
      </w:r>
      <w:r w:rsidRPr="00817F50">
        <w:rPr>
          <w:rFonts w:ascii="Century Gothic" w:hAnsi="Century Gothic" w:cs="Arial"/>
          <w:spacing w:val="-2"/>
          <w:w w:val="95"/>
          <w:sz w:val="19"/>
          <w:szCs w:val="19"/>
          <w:lang w:val="fr-FR"/>
        </w:rPr>
        <w:t>Nia</w:t>
      </w:r>
      <w:r w:rsidR="00CB2BE7" w:rsidRPr="00817F50">
        <w:rPr>
          <w:rFonts w:ascii="Century Gothic" w:hAnsi="Century Gothic" w:cs="Arial"/>
          <w:spacing w:val="-2"/>
          <w:w w:val="95"/>
          <w:sz w:val="19"/>
          <w:szCs w:val="19"/>
          <w:lang w:val="fr-FR"/>
        </w:rPr>
        <w:t xml:space="preserve"> </w:t>
      </w:r>
      <w:r w:rsidRPr="00817F50">
        <w:rPr>
          <w:rFonts w:ascii="Century Gothic" w:hAnsi="Century Gothic" w:cs="Arial"/>
          <w:spacing w:val="-1"/>
          <w:w w:val="95"/>
          <w:sz w:val="19"/>
          <w:szCs w:val="19"/>
          <w:lang w:val="fr-FR"/>
        </w:rPr>
        <w:t>Jones,</w:t>
      </w:r>
      <w:r w:rsidR="00CB2BE7" w:rsidRPr="00817F50">
        <w:rPr>
          <w:rFonts w:ascii="Century Gothic" w:hAnsi="Century Gothic" w:cs="Arial"/>
          <w:spacing w:val="-1"/>
          <w:w w:val="95"/>
          <w:sz w:val="19"/>
          <w:szCs w:val="19"/>
          <w:lang w:val="fr-FR"/>
        </w:rPr>
        <w:t xml:space="preserve"> </w:t>
      </w:r>
      <w:r w:rsidRPr="00817F50">
        <w:rPr>
          <w:rFonts w:ascii="Century Gothic" w:hAnsi="Century Gothic" w:cs="Arial"/>
          <w:spacing w:val="-1"/>
          <w:sz w:val="19"/>
          <w:szCs w:val="19"/>
          <w:lang w:val="fr-FR"/>
        </w:rPr>
        <w:t>Daniel</w:t>
      </w:r>
      <w:r w:rsidR="00CB2BE7" w:rsidRPr="00817F50">
        <w:rPr>
          <w:rFonts w:ascii="Century Gothic" w:hAnsi="Century Gothic" w:cs="Arial"/>
          <w:spacing w:val="-1"/>
          <w:sz w:val="19"/>
          <w:szCs w:val="19"/>
          <w:lang w:val="fr-FR"/>
        </w:rPr>
        <w:t xml:space="preserve"> </w:t>
      </w:r>
      <w:r w:rsidRPr="00817F50">
        <w:rPr>
          <w:rFonts w:ascii="Century Gothic" w:hAnsi="Century Gothic" w:cs="Arial"/>
          <w:spacing w:val="-1"/>
          <w:sz w:val="19"/>
          <w:szCs w:val="19"/>
          <w:lang w:val="fr-FR"/>
        </w:rPr>
        <w:t>Lewis. En:</w:t>
      </w:r>
      <w:r w:rsidR="00F9404D" w:rsidRPr="00817F50">
        <w:rPr>
          <w:rFonts w:ascii="Century Gothic" w:hAnsi="Century Gothic" w:cs="Arial"/>
          <w:spacing w:val="-1"/>
          <w:sz w:val="19"/>
          <w:szCs w:val="19"/>
          <w:lang w:val="fr-FR"/>
        </w:rPr>
        <w:t xml:space="preserve"> </w:t>
      </w:r>
      <w:hyperlink r:id="rId71" w:history="1">
        <w:r w:rsidR="001952A8" w:rsidRPr="00817F50">
          <w:rPr>
            <w:rStyle w:val="Hipervnculo"/>
            <w:rFonts w:ascii="Century Gothic" w:eastAsia="Arial" w:hAnsi="Century Gothic" w:cs="Arial"/>
            <w:sz w:val="19"/>
            <w:szCs w:val="19"/>
            <w:lang w:val="fr-FR"/>
          </w:rPr>
          <w:t>https://ec.europa.eu/eurostat/documents/64157/4373903/06-Handbook-on-improving-quality-by-analysis-of-process-variables.pdf/b0006e09-1708-4f8e-97e0-6a54d840b92b</w:t>
        </w:r>
      </w:hyperlink>
    </w:p>
    <w:p w14:paraId="76D8AD22" w14:textId="77777777" w:rsidR="00660794" w:rsidRPr="00817F50" w:rsidRDefault="00660794" w:rsidP="00660794">
      <w:pPr>
        <w:spacing w:before="6"/>
        <w:jc w:val="both"/>
        <w:rPr>
          <w:rFonts w:ascii="Century Gothic" w:eastAsia="Arial" w:hAnsi="Century Gothic" w:cs="Arial"/>
          <w:sz w:val="19"/>
          <w:szCs w:val="19"/>
          <w:lang w:val="fr-FR"/>
        </w:rPr>
      </w:pPr>
    </w:p>
    <w:p w14:paraId="7176EA35" w14:textId="77777777" w:rsidR="00660794" w:rsidRPr="00817F50" w:rsidRDefault="00660794" w:rsidP="00660794">
      <w:pPr>
        <w:ind w:left="152" w:right="145"/>
        <w:jc w:val="both"/>
        <w:rPr>
          <w:rFonts w:ascii="Century Gothic" w:hAnsi="Century Gothic" w:cs="Arial"/>
          <w:sz w:val="19"/>
          <w:szCs w:val="19"/>
        </w:rPr>
      </w:pPr>
      <w:r w:rsidRPr="00817F50">
        <w:rPr>
          <w:rFonts w:ascii="Century Gothic" w:hAnsi="Century Gothic" w:cs="Arial"/>
          <w:b/>
          <w:spacing w:val="-1"/>
          <w:sz w:val="19"/>
          <w:szCs w:val="19"/>
        </w:rPr>
        <w:t>Arribas</w:t>
      </w:r>
      <w:r w:rsidRPr="00817F50">
        <w:rPr>
          <w:rFonts w:ascii="Century Gothic" w:hAnsi="Century Gothic" w:cs="Arial"/>
          <w:b/>
          <w:spacing w:val="22"/>
          <w:sz w:val="19"/>
          <w:szCs w:val="19"/>
        </w:rPr>
        <w:t xml:space="preserve"> </w:t>
      </w:r>
      <w:r w:rsidRPr="00817F50">
        <w:rPr>
          <w:rFonts w:ascii="Century Gothic" w:hAnsi="Century Gothic" w:cs="Arial"/>
          <w:b/>
          <w:spacing w:val="-1"/>
          <w:sz w:val="19"/>
          <w:szCs w:val="19"/>
        </w:rPr>
        <w:t>Carmen,</w:t>
      </w:r>
      <w:r w:rsidRPr="00817F50">
        <w:rPr>
          <w:rFonts w:ascii="Century Gothic" w:hAnsi="Century Gothic" w:cs="Arial"/>
          <w:b/>
          <w:spacing w:val="23"/>
          <w:sz w:val="19"/>
          <w:szCs w:val="19"/>
        </w:rPr>
        <w:t xml:space="preserve"> </w:t>
      </w:r>
      <w:r w:rsidRPr="00817F50">
        <w:rPr>
          <w:rFonts w:ascii="Century Gothic" w:hAnsi="Century Gothic" w:cs="Arial"/>
          <w:b/>
          <w:spacing w:val="-1"/>
          <w:sz w:val="19"/>
          <w:szCs w:val="19"/>
        </w:rPr>
        <w:t>Julio</w:t>
      </w:r>
      <w:r w:rsidRPr="00817F50">
        <w:rPr>
          <w:rFonts w:ascii="Century Gothic" w:hAnsi="Century Gothic" w:cs="Arial"/>
          <w:b/>
          <w:spacing w:val="19"/>
          <w:sz w:val="19"/>
          <w:szCs w:val="19"/>
        </w:rPr>
        <w:t xml:space="preserve"> </w:t>
      </w:r>
      <w:r w:rsidRPr="00817F50">
        <w:rPr>
          <w:rFonts w:ascii="Century Gothic" w:hAnsi="Century Gothic" w:cs="Arial"/>
          <w:b/>
          <w:spacing w:val="-1"/>
          <w:sz w:val="19"/>
          <w:szCs w:val="19"/>
        </w:rPr>
        <w:t>Casado</w:t>
      </w:r>
      <w:r w:rsidRPr="00817F50">
        <w:rPr>
          <w:rFonts w:ascii="Century Gothic" w:hAnsi="Century Gothic" w:cs="Arial"/>
          <w:b/>
          <w:spacing w:val="24"/>
          <w:sz w:val="19"/>
          <w:szCs w:val="19"/>
        </w:rPr>
        <w:t xml:space="preserve"> </w:t>
      </w:r>
      <w:r w:rsidRPr="00817F50">
        <w:rPr>
          <w:rFonts w:ascii="Century Gothic" w:hAnsi="Century Gothic" w:cs="Arial"/>
          <w:b/>
          <w:sz w:val="19"/>
          <w:szCs w:val="19"/>
        </w:rPr>
        <w:t>y</w:t>
      </w:r>
      <w:r w:rsidRPr="00817F50">
        <w:rPr>
          <w:rFonts w:ascii="Century Gothic" w:hAnsi="Century Gothic" w:cs="Arial"/>
          <w:b/>
          <w:spacing w:val="22"/>
          <w:sz w:val="19"/>
          <w:szCs w:val="19"/>
        </w:rPr>
        <w:t xml:space="preserve"> </w:t>
      </w:r>
      <w:r w:rsidRPr="00817F50">
        <w:rPr>
          <w:rFonts w:ascii="Century Gothic" w:hAnsi="Century Gothic" w:cs="Arial"/>
          <w:b/>
          <w:spacing w:val="-1"/>
          <w:sz w:val="19"/>
          <w:szCs w:val="19"/>
        </w:rPr>
        <w:t>Antonio</w:t>
      </w:r>
      <w:r w:rsidRPr="00817F50">
        <w:rPr>
          <w:rFonts w:ascii="Century Gothic" w:hAnsi="Century Gothic" w:cs="Arial"/>
          <w:b/>
          <w:spacing w:val="22"/>
          <w:sz w:val="19"/>
          <w:szCs w:val="19"/>
        </w:rPr>
        <w:t xml:space="preserve"> </w:t>
      </w:r>
      <w:r w:rsidRPr="00817F50">
        <w:rPr>
          <w:rFonts w:ascii="Century Gothic" w:hAnsi="Century Gothic" w:cs="Arial"/>
          <w:b/>
          <w:spacing w:val="-1"/>
          <w:sz w:val="19"/>
          <w:szCs w:val="19"/>
        </w:rPr>
        <w:t>Martínez.</w:t>
      </w:r>
      <w:r w:rsidRPr="00817F50">
        <w:rPr>
          <w:rFonts w:ascii="Century Gothic" w:hAnsi="Century Gothic" w:cs="Arial"/>
          <w:b/>
          <w:spacing w:val="27"/>
          <w:sz w:val="19"/>
          <w:szCs w:val="19"/>
        </w:rPr>
        <w:t xml:space="preserve"> </w:t>
      </w:r>
      <w:r w:rsidRPr="00817F50">
        <w:rPr>
          <w:rFonts w:ascii="Century Gothic" w:hAnsi="Century Gothic" w:cs="Arial"/>
          <w:i/>
          <w:spacing w:val="-1"/>
          <w:sz w:val="19"/>
          <w:szCs w:val="19"/>
        </w:rPr>
        <w:t>(2003)</w:t>
      </w:r>
      <w:r w:rsidRPr="00817F50">
        <w:rPr>
          <w:rFonts w:ascii="Century Gothic" w:hAnsi="Century Gothic" w:cs="Arial"/>
          <w:i/>
          <w:spacing w:val="23"/>
          <w:sz w:val="19"/>
          <w:szCs w:val="19"/>
        </w:rPr>
        <w:t xml:space="preserve"> </w:t>
      </w:r>
      <w:r w:rsidRPr="00817F50">
        <w:rPr>
          <w:rFonts w:ascii="Century Gothic" w:hAnsi="Century Gothic" w:cs="Arial"/>
          <w:i/>
          <w:spacing w:val="-1"/>
          <w:sz w:val="19"/>
          <w:szCs w:val="19"/>
        </w:rPr>
        <w:t>Gestión</w:t>
      </w:r>
      <w:r w:rsidRPr="00817F50">
        <w:rPr>
          <w:rFonts w:ascii="Century Gothic" w:hAnsi="Century Gothic" w:cs="Arial"/>
          <w:i/>
          <w:spacing w:val="21"/>
          <w:sz w:val="19"/>
          <w:szCs w:val="19"/>
        </w:rPr>
        <w:t xml:space="preserve"> </w:t>
      </w:r>
      <w:r w:rsidRPr="00817F50">
        <w:rPr>
          <w:rFonts w:ascii="Century Gothic" w:hAnsi="Century Gothic" w:cs="Arial"/>
          <w:i/>
          <w:spacing w:val="-1"/>
          <w:sz w:val="19"/>
          <w:szCs w:val="19"/>
        </w:rPr>
        <w:t>Orientada</w:t>
      </w:r>
      <w:r w:rsidRPr="00817F50">
        <w:rPr>
          <w:rFonts w:ascii="Century Gothic" w:hAnsi="Century Gothic" w:cs="Arial"/>
          <w:i/>
          <w:spacing w:val="22"/>
          <w:sz w:val="19"/>
          <w:szCs w:val="19"/>
        </w:rPr>
        <w:t xml:space="preserve"> </w:t>
      </w:r>
      <w:r w:rsidRPr="00817F50">
        <w:rPr>
          <w:rFonts w:ascii="Century Gothic" w:hAnsi="Century Gothic" w:cs="Arial"/>
          <w:i/>
          <w:sz w:val="19"/>
          <w:szCs w:val="19"/>
        </w:rPr>
        <w:t>a</w:t>
      </w:r>
      <w:r w:rsidRPr="00817F50">
        <w:rPr>
          <w:rFonts w:ascii="Century Gothic" w:hAnsi="Century Gothic" w:cs="Arial"/>
          <w:i/>
          <w:spacing w:val="22"/>
          <w:sz w:val="19"/>
          <w:szCs w:val="19"/>
        </w:rPr>
        <w:t xml:space="preserve"> </w:t>
      </w:r>
      <w:r w:rsidRPr="00817F50">
        <w:rPr>
          <w:rFonts w:ascii="Century Gothic" w:hAnsi="Century Gothic" w:cs="Arial"/>
          <w:i/>
          <w:spacing w:val="-1"/>
          <w:sz w:val="19"/>
          <w:szCs w:val="19"/>
        </w:rPr>
        <w:t>Asegurar</w:t>
      </w:r>
      <w:r w:rsidRPr="00817F50">
        <w:rPr>
          <w:rFonts w:ascii="Century Gothic" w:hAnsi="Century Gothic" w:cs="Arial"/>
          <w:i/>
          <w:spacing w:val="23"/>
          <w:sz w:val="19"/>
          <w:szCs w:val="19"/>
        </w:rPr>
        <w:t xml:space="preserve"> </w:t>
      </w:r>
      <w:r w:rsidRPr="00817F50">
        <w:rPr>
          <w:rFonts w:ascii="Century Gothic" w:hAnsi="Century Gothic" w:cs="Arial"/>
          <w:i/>
          <w:spacing w:val="-1"/>
          <w:sz w:val="19"/>
          <w:szCs w:val="19"/>
        </w:rPr>
        <w:t>la</w:t>
      </w:r>
      <w:r w:rsidRPr="00817F50">
        <w:rPr>
          <w:rFonts w:ascii="Century Gothic" w:hAnsi="Century Gothic" w:cs="Arial"/>
          <w:i/>
          <w:spacing w:val="22"/>
          <w:sz w:val="19"/>
          <w:szCs w:val="19"/>
        </w:rPr>
        <w:t xml:space="preserve"> </w:t>
      </w:r>
      <w:r w:rsidRPr="00817F50">
        <w:rPr>
          <w:rFonts w:ascii="Century Gothic" w:hAnsi="Century Gothic" w:cs="Arial"/>
          <w:i/>
          <w:spacing w:val="-1"/>
          <w:sz w:val="19"/>
          <w:szCs w:val="19"/>
        </w:rPr>
        <w:t>Calidad</w:t>
      </w:r>
      <w:r w:rsidRPr="00817F50">
        <w:rPr>
          <w:rFonts w:ascii="Century Gothic" w:hAnsi="Century Gothic" w:cs="Arial"/>
          <w:i/>
          <w:spacing w:val="61"/>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55"/>
          <w:sz w:val="19"/>
          <w:szCs w:val="19"/>
        </w:rPr>
        <w:t xml:space="preserve"> </w:t>
      </w:r>
      <w:r w:rsidRPr="00817F50">
        <w:rPr>
          <w:rFonts w:ascii="Century Gothic" w:hAnsi="Century Gothic" w:cs="Arial"/>
          <w:i/>
          <w:spacing w:val="-1"/>
          <w:sz w:val="19"/>
          <w:szCs w:val="19"/>
        </w:rPr>
        <w:t>los</w:t>
      </w:r>
      <w:r w:rsidRPr="00817F50">
        <w:rPr>
          <w:rFonts w:ascii="Century Gothic" w:hAnsi="Century Gothic" w:cs="Arial"/>
          <w:i/>
          <w:spacing w:val="55"/>
          <w:sz w:val="19"/>
          <w:szCs w:val="19"/>
        </w:rPr>
        <w:t xml:space="preserve"> </w:t>
      </w:r>
      <w:r w:rsidRPr="00817F50">
        <w:rPr>
          <w:rFonts w:ascii="Century Gothic" w:hAnsi="Century Gothic" w:cs="Arial"/>
          <w:i/>
          <w:spacing w:val="-1"/>
          <w:sz w:val="19"/>
          <w:szCs w:val="19"/>
        </w:rPr>
        <w:t>Datos</w:t>
      </w:r>
      <w:r w:rsidRPr="00817F50">
        <w:rPr>
          <w:rFonts w:ascii="Century Gothic" w:hAnsi="Century Gothic" w:cs="Arial"/>
          <w:i/>
          <w:spacing w:val="56"/>
          <w:sz w:val="19"/>
          <w:szCs w:val="19"/>
        </w:rPr>
        <w:t xml:space="preserve"> </w:t>
      </w:r>
      <w:r w:rsidRPr="00817F50">
        <w:rPr>
          <w:rFonts w:ascii="Century Gothic" w:hAnsi="Century Gothic" w:cs="Arial"/>
          <w:i/>
          <w:sz w:val="19"/>
          <w:szCs w:val="19"/>
        </w:rPr>
        <w:t>en</w:t>
      </w:r>
      <w:r w:rsidRPr="00817F50">
        <w:rPr>
          <w:rFonts w:ascii="Century Gothic" w:hAnsi="Century Gothic" w:cs="Arial"/>
          <w:i/>
          <w:spacing w:val="55"/>
          <w:sz w:val="19"/>
          <w:szCs w:val="19"/>
        </w:rPr>
        <w:t xml:space="preserve"> </w:t>
      </w:r>
      <w:r w:rsidRPr="00817F50">
        <w:rPr>
          <w:rFonts w:ascii="Century Gothic" w:hAnsi="Century Gothic" w:cs="Arial"/>
          <w:i/>
          <w:spacing w:val="-1"/>
          <w:sz w:val="19"/>
          <w:szCs w:val="19"/>
        </w:rPr>
        <w:t>los</w:t>
      </w:r>
      <w:r w:rsidRPr="00817F50">
        <w:rPr>
          <w:rFonts w:ascii="Century Gothic" w:hAnsi="Century Gothic" w:cs="Arial"/>
          <w:i/>
          <w:spacing w:val="53"/>
          <w:sz w:val="19"/>
          <w:szCs w:val="19"/>
        </w:rPr>
        <w:t xml:space="preserve"> </w:t>
      </w:r>
      <w:r w:rsidRPr="00817F50">
        <w:rPr>
          <w:rFonts w:ascii="Century Gothic" w:hAnsi="Century Gothic" w:cs="Arial"/>
          <w:i/>
          <w:spacing w:val="-1"/>
          <w:sz w:val="19"/>
          <w:szCs w:val="19"/>
        </w:rPr>
        <w:t>Institutos</w:t>
      </w:r>
      <w:r w:rsidRPr="00817F50">
        <w:rPr>
          <w:rFonts w:ascii="Century Gothic" w:hAnsi="Century Gothic" w:cs="Arial"/>
          <w:i/>
          <w:spacing w:val="56"/>
          <w:sz w:val="19"/>
          <w:szCs w:val="19"/>
        </w:rPr>
        <w:t xml:space="preserve"> </w:t>
      </w:r>
      <w:r w:rsidRPr="00817F50">
        <w:rPr>
          <w:rFonts w:ascii="Century Gothic" w:hAnsi="Century Gothic" w:cs="Arial"/>
          <w:i/>
          <w:spacing w:val="-1"/>
          <w:sz w:val="19"/>
          <w:szCs w:val="19"/>
        </w:rPr>
        <w:t>Nacionales</w:t>
      </w:r>
      <w:r w:rsidRPr="00817F50">
        <w:rPr>
          <w:rFonts w:ascii="Century Gothic" w:hAnsi="Century Gothic" w:cs="Arial"/>
          <w:i/>
          <w:spacing w:val="56"/>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53"/>
          <w:sz w:val="19"/>
          <w:szCs w:val="19"/>
        </w:rPr>
        <w:t xml:space="preserve"> </w:t>
      </w:r>
      <w:r w:rsidRPr="00817F50">
        <w:rPr>
          <w:rFonts w:ascii="Century Gothic" w:hAnsi="Century Gothic" w:cs="Arial"/>
          <w:i/>
          <w:spacing w:val="-1"/>
          <w:sz w:val="19"/>
          <w:szCs w:val="19"/>
        </w:rPr>
        <w:t>Estadística.</w:t>
      </w:r>
      <w:r w:rsidRPr="00817F50">
        <w:rPr>
          <w:rFonts w:ascii="Century Gothic" w:hAnsi="Century Gothic" w:cs="Arial"/>
          <w:i/>
          <w:spacing w:val="54"/>
          <w:sz w:val="19"/>
          <w:szCs w:val="19"/>
        </w:rPr>
        <w:t xml:space="preserve"> </w:t>
      </w:r>
      <w:r w:rsidRPr="00817F50">
        <w:rPr>
          <w:rFonts w:ascii="Century Gothic" w:hAnsi="Century Gothic" w:cs="Arial"/>
          <w:spacing w:val="-1"/>
          <w:sz w:val="19"/>
          <w:szCs w:val="19"/>
        </w:rPr>
        <w:t>Instituto</w:t>
      </w:r>
      <w:r w:rsidRPr="00817F50">
        <w:rPr>
          <w:rFonts w:ascii="Century Gothic" w:hAnsi="Century Gothic" w:cs="Arial"/>
          <w:spacing w:val="53"/>
          <w:sz w:val="19"/>
          <w:szCs w:val="19"/>
        </w:rPr>
        <w:t xml:space="preserve"> </w:t>
      </w:r>
      <w:r w:rsidRPr="00817F50">
        <w:rPr>
          <w:rFonts w:ascii="Century Gothic" w:hAnsi="Century Gothic" w:cs="Arial"/>
          <w:spacing w:val="-1"/>
          <w:sz w:val="19"/>
          <w:szCs w:val="19"/>
        </w:rPr>
        <w:t>Latinoamericano</w:t>
      </w:r>
      <w:r w:rsidRPr="00817F50">
        <w:rPr>
          <w:rFonts w:ascii="Century Gothic" w:hAnsi="Century Gothic" w:cs="Arial"/>
          <w:spacing w:val="55"/>
          <w:sz w:val="19"/>
          <w:szCs w:val="19"/>
        </w:rPr>
        <w:t xml:space="preserve"> </w:t>
      </w:r>
      <w:r w:rsidRPr="00817F50">
        <w:rPr>
          <w:rFonts w:ascii="Century Gothic" w:hAnsi="Century Gothic" w:cs="Arial"/>
          <w:sz w:val="19"/>
          <w:szCs w:val="19"/>
        </w:rPr>
        <w:t>y</w:t>
      </w:r>
      <w:r w:rsidRPr="00817F50">
        <w:rPr>
          <w:rFonts w:ascii="Century Gothic" w:hAnsi="Century Gothic" w:cs="Arial"/>
          <w:spacing w:val="53"/>
          <w:sz w:val="19"/>
          <w:szCs w:val="19"/>
        </w:rPr>
        <w:t xml:space="preserve"> </w:t>
      </w:r>
      <w:r w:rsidRPr="00817F50">
        <w:rPr>
          <w:rFonts w:ascii="Century Gothic" w:hAnsi="Century Gothic" w:cs="Arial"/>
          <w:spacing w:val="-1"/>
          <w:sz w:val="19"/>
          <w:szCs w:val="19"/>
        </w:rPr>
        <w:t>del</w:t>
      </w:r>
      <w:r w:rsidRPr="00817F50">
        <w:rPr>
          <w:rFonts w:ascii="Century Gothic" w:hAnsi="Century Gothic" w:cs="Arial"/>
          <w:spacing w:val="58"/>
          <w:sz w:val="19"/>
          <w:szCs w:val="19"/>
        </w:rPr>
        <w:t xml:space="preserve"> </w:t>
      </w:r>
      <w:r w:rsidRPr="00817F50">
        <w:rPr>
          <w:rFonts w:ascii="Century Gothic" w:hAnsi="Century Gothic" w:cs="Arial"/>
          <w:spacing w:val="-6"/>
          <w:sz w:val="19"/>
          <w:szCs w:val="19"/>
        </w:rPr>
        <w:t>Caribe</w:t>
      </w:r>
      <w:r w:rsidRPr="00817F50">
        <w:rPr>
          <w:rFonts w:ascii="Century Gothic" w:hAnsi="Century Gothic" w:cs="Arial"/>
          <w:spacing w:val="43"/>
          <w:sz w:val="19"/>
          <w:szCs w:val="19"/>
        </w:rPr>
        <w:t xml:space="preserve"> </w:t>
      </w:r>
      <w:r w:rsidRPr="00817F50">
        <w:rPr>
          <w:rFonts w:ascii="Century Gothic" w:hAnsi="Century Gothic" w:cs="Arial"/>
          <w:spacing w:val="-4"/>
          <w:sz w:val="19"/>
          <w:szCs w:val="19"/>
        </w:rPr>
        <w:t>de</w:t>
      </w:r>
      <w:r w:rsidRPr="00817F50">
        <w:rPr>
          <w:rFonts w:ascii="Century Gothic" w:hAnsi="Century Gothic" w:cs="Arial"/>
          <w:spacing w:val="65"/>
          <w:sz w:val="19"/>
          <w:szCs w:val="19"/>
        </w:rPr>
        <w:t xml:space="preserve"> </w:t>
      </w:r>
      <w:r w:rsidRPr="00817F50">
        <w:rPr>
          <w:rFonts w:ascii="Century Gothic" w:hAnsi="Century Gothic" w:cs="Arial"/>
          <w:spacing w:val="-7"/>
          <w:sz w:val="19"/>
          <w:szCs w:val="19"/>
        </w:rPr>
        <w:t>Planificación</w:t>
      </w:r>
      <w:r w:rsidRPr="00817F50">
        <w:rPr>
          <w:rFonts w:ascii="Century Gothic" w:hAnsi="Century Gothic" w:cs="Arial"/>
          <w:spacing w:val="-12"/>
          <w:sz w:val="19"/>
          <w:szCs w:val="19"/>
        </w:rPr>
        <w:t xml:space="preserve"> </w:t>
      </w:r>
      <w:r w:rsidRPr="00817F50">
        <w:rPr>
          <w:rFonts w:ascii="Century Gothic" w:hAnsi="Century Gothic" w:cs="Arial"/>
          <w:spacing w:val="-7"/>
          <w:sz w:val="19"/>
          <w:szCs w:val="19"/>
        </w:rPr>
        <w:t>Económica</w:t>
      </w:r>
      <w:r w:rsidRPr="00817F50">
        <w:rPr>
          <w:rFonts w:ascii="Century Gothic" w:hAnsi="Century Gothic" w:cs="Arial"/>
          <w:spacing w:val="-12"/>
          <w:sz w:val="19"/>
          <w:szCs w:val="19"/>
        </w:rPr>
        <w:t xml:space="preserve"> </w:t>
      </w:r>
      <w:r w:rsidRPr="00817F50">
        <w:rPr>
          <w:rFonts w:ascii="Century Gothic" w:hAnsi="Century Gothic" w:cs="Arial"/>
          <w:sz w:val="19"/>
          <w:szCs w:val="19"/>
        </w:rPr>
        <w:t>y</w:t>
      </w:r>
      <w:r w:rsidRPr="00817F50">
        <w:rPr>
          <w:rFonts w:ascii="Century Gothic" w:hAnsi="Century Gothic" w:cs="Arial"/>
          <w:spacing w:val="-14"/>
          <w:sz w:val="19"/>
          <w:szCs w:val="19"/>
        </w:rPr>
        <w:t xml:space="preserve"> </w:t>
      </w:r>
      <w:r w:rsidRPr="00817F50">
        <w:rPr>
          <w:rFonts w:ascii="Century Gothic" w:hAnsi="Century Gothic" w:cs="Arial"/>
          <w:spacing w:val="-6"/>
          <w:sz w:val="19"/>
          <w:szCs w:val="19"/>
        </w:rPr>
        <w:t>Social</w:t>
      </w:r>
      <w:r w:rsidRPr="00817F50">
        <w:rPr>
          <w:rFonts w:ascii="Century Gothic" w:hAnsi="Century Gothic" w:cs="Arial"/>
          <w:spacing w:val="-15"/>
          <w:sz w:val="19"/>
          <w:szCs w:val="19"/>
        </w:rPr>
        <w:t xml:space="preserve"> </w:t>
      </w:r>
      <w:r w:rsidRPr="00817F50">
        <w:rPr>
          <w:rFonts w:ascii="Century Gothic" w:hAnsi="Century Gothic" w:cs="Arial"/>
          <w:spacing w:val="-7"/>
          <w:sz w:val="19"/>
          <w:szCs w:val="19"/>
        </w:rPr>
        <w:t>(ILPES),</w:t>
      </w:r>
      <w:r w:rsidRPr="00817F50">
        <w:rPr>
          <w:rFonts w:ascii="Century Gothic" w:hAnsi="Century Gothic" w:cs="Arial"/>
          <w:spacing w:val="-10"/>
          <w:sz w:val="19"/>
          <w:szCs w:val="19"/>
        </w:rPr>
        <w:t xml:space="preserve"> </w:t>
      </w:r>
      <w:r w:rsidRPr="00817F50">
        <w:rPr>
          <w:rFonts w:ascii="Century Gothic" w:hAnsi="Century Gothic" w:cs="Arial"/>
          <w:spacing w:val="-7"/>
          <w:sz w:val="19"/>
          <w:szCs w:val="19"/>
        </w:rPr>
        <w:t>Naciones</w:t>
      </w:r>
      <w:r w:rsidRPr="00817F50">
        <w:rPr>
          <w:rFonts w:ascii="Century Gothic" w:hAnsi="Century Gothic" w:cs="Arial"/>
          <w:spacing w:val="-11"/>
          <w:sz w:val="19"/>
          <w:szCs w:val="19"/>
        </w:rPr>
        <w:t xml:space="preserve"> </w:t>
      </w:r>
      <w:r w:rsidRPr="00817F50">
        <w:rPr>
          <w:rFonts w:ascii="Century Gothic" w:hAnsi="Century Gothic" w:cs="Arial"/>
          <w:spacing w:val="-7"/>
          <w:sz w:val="19"/>
          <w:szCs w:val="19"/>
        </w:rPr>
        <w:t>Unidas,</w:t>
      </w:r>
      <w:r w:rsidRPr="00817F50">
        <w:rPr>
          <w:rFonts w:ascii="Century Gothic" w:hAnsi="Century Gothic" w:cs="Arial"/>
          <w:spacing w:val="-10"/>
          <w:sz w:val="19"/>
          <w:szCs w:val="19"/>
        </w:rPr>
        <w:t xml:space="preserve"> </w:t>
      </w:r>
      <w:r w:rsidRPr="00817F50">
        <w:rPr>
          <w:rFonts w:ascii="Century Gothic" w:hAnsi="Century Gothic" w:cs="Arial"/>
          <w:spacing w:val="-6"/>
          <w:sz w:val="19"/>
          <w:szCs w:val="19"/>
        </w:rPr>
        <w:t>CEPAL</w:t>
      </w:r>
      <w:r w:rsidRPr="00817F50">
        <w:rPr>
          <w:rFonts w:ascii="Century Gothic" w:hAnsi="Century Gothic" w:cs="Arial"/>
          <w:spacing w:val="-12"/>
          <w:sz w:val="19"/>
          <w:szCs w:val="19"/>
        </w:rPr>
        <w:t xml:space="preserve"> </w:t>
      </w:r>
      <w:r w:rsidRPr="00817F50">
        <w:rPr>
          <w:rFonts w:ascii="Century Gothic" w:hAnsi="Century Gothic" w:cs="Arial"/>
          <w:spacing w:val="-7"/>
          <w:sz w:val="19"/>
          <w:szCs w:val="19"/>
        </w:rPr>
        <w:t>Santiago</w:t>
      </w:r>
      <w:r w:rsidRPr="00817F50">
        <w:rPr>
          <w:rFonts w:ascii="Century Gothic" w:hAnsi="Century Gothic" w:cs="Arial"/>
          <w:spacing w:val="-12"/>
          <w:sz w:val="19"/>
          <w:szCs w:val="19"/>
        </w:rPr>
        <w:t xml:space="preserve"> </w:t>
      </w:r>
      <w:r w:rsidRPr="00817F50">
        <w:rPr>
          <w:rFonts w:ascii="Century Gothic" w:hAnsi="Century Gothic" w:cs="Arial"/>
          <w:spacing w:val="-4"/>
          <w:sz w:val="19"/>
          <w:szCs w:val="19"/>
        </w:rPr>
        <w:t>de</w:t>
      </w:r>
      <w:r w:rsidRPr="00817F50">
        <w:rPr>
          <w:rFonts w:ascii="Century Gothic" w:hAnsi="Century Gothic" w:cs="Arial"/>
          <w:spacing w:val="-12"/>
          <w:sz w:val="19"/>
          <w:szCs w:val="19"/>
        </w:rPr>
        <w:t xml:space="preserve"> </w:t>
      </w:r>
      <w:r w:rsidRPr="00817F50">
        <w:rPr>
          <w:rFonts w:ascii="Century Gothic" w:hAnsi="Century Gothic" w:cs="Arial"/>
          <w:spacing w:val="-7"/>
          <w:sz w:val="19"/>
          <w:szCs w:val="19"/>
        </w:rPr>
        <w:t xml:space="preserve">Chile. </w:t>
      </w:r>
      <w:r w:rsidRPr="00817F50">
        <w:rPr>
          <w:rFonts w:ascii="Century Gothic" w:hAnsi="Century Gothic" w:cs="Arial"/>
          <w:spacing w:val="-3"/>
          <w:sz w:val="19"/>
          <w:szCs w:val="19"/>
        </w:rPr>
        <w:t>En:</w:t>
      </w:r>
      <w:r w:rsidRPr="00817F50">
        <w:rPr>
          <w:rFonts w:ascii="Century Gothic" w:hAnsi="Century Gothic" w:cs="Arial"/>
          <w:spacing w:val="88"/>
          <w:sz w:val="19"/>
          <w:szCs w:val="19"/>
        </w:rPr>
        <w:t xml:space="preserve"> </w:t>
      </w:r>
    </w:p>
    <w:p w14:paraId="7A03F301" w14:textId="77777777" w:rsidR="00660794" w:rsidRPr="00817F50" w:rsidRDefault="00FE0CA6" w:rsidP="00660794">
      <w:pPr>
        <w:ind w:left="152" w:right="145"/>
        <w:jc w:val="both"/>
        <w:rPr>
          <w:rFonts w:ascii="Century Gothic" w:eastAsia="Arial" w:hAnsi="Century Gothic" w:cs="Arial"/>
          <w:sz w:val="19"/>
          <w:szCs w:val="19"/>
        </w:rPr>
      </w:pPr>
      <w:hyperlink r:id="rId72" w:history="1">
        <w:r w:rsidR="00660794" w:rsidRPr="00817F50">
          <w:rPr>
            <w:rStyle w:val="Hipervnculo"/>
            <w:rFonts w:ascii="Century Gothic" w:eastAsia="Arial" w:hAnsi="Century Gothic" w:cs="Arial"/>
            <w:sz w:val="19"/>
            <w:szCs w:val="19"/>
          </w:rPr>
          <w:t>https://repositorio.cepal.org/bitstream/handle/11362/16455/S034227_es.pdf?sequence=1</w:t>
        </w:r>
      </w:hyperlink>
    </w:p>
    <w:p w14:paraId="048E6208" w14:textId="77777777" w:rsidR="00660794" w:rsidRPr="00817F50" w:rsidRDefault="00660794" w:rsidP="00660794">
      <w:pPr>
        <w:ind w:left="152" w:right="145"/>
        <w:jc w:val="both"/>
        <w:rPr>
          <w:rFonts w:ascii="Century Gothic" w:eastAsia="Arial" w:hAnsi="Century Gothic" w:cs="Arial"/>
          <w:sz w:val="19"/>
          <w:szCs w:val="19"/>
        </w:rPr>
      </w:pPr>
    </w:p>
    <w:p w14:paraId="65537956" w14:textId="77777777" w:rsidR="00660794" w:rsidRPr="00817F50" w:rsidRDefault="00660794" w:rsidP="00660794">
      <w:pPr>
        <w:ind w:left="152" w:right="145"/>
        <w:jc w:val="both"/>
        <w:rPr>
          <w:rFonts w:ascii="Century Gothic" w:eastAsia="Arial" w:hAnsi="Century Gothic" w:cs="Arial"/>
          <w:spacing w:val="29"/>
          <w:sz w:val="19"/>
          <w:szCs w:val="19"/>
          <w:lang w:val="en-US"/>
        </w:rPr>
      </w:pPr>
      <w:proofErr w:type="spellStart"/>
      <w:r w:rsidRPr="00817F50">
        <w:rPr>
          <w:rFonts w:ascii="Century Gothic" w:eastAsia="Arial" w:hAnsi="Century Gothic" w:cs="Arial"/>
          <w:b/>
          <w:bCs/>
          <w:spacing w:val="-1"/>
          <w:sz w:val="19"/>
          <w:szCs w:val="19"/>
        </w:rPr>
        <w:t>Berúmen</w:t>
      </w:r>
      <w:proofErr w:type="spellEnd"/>
      <w:r w:rsidRPr="00817F50">
        <w:rPr>
          <w:rFonts w:ascii="Century Gothic" w:eastAsia="Arial" w:hAnsi="Century Gothic" w:cs="Arial"/>
          <w:b/>
          <w:bCs/>
          <w:sz w:val="19"/>
          <w:szCs w:val="19"/>
        </w:rPr>
        <w:t xml:space="preserve"> </w:t>
      </w:r>
      <w:r w:rsidRPr="00817F50">
        <w:rPr>
          <w:rFonts w:ascii="Century Gothic" w:eastAsia="Arial" w:hAnsi="Century Gothic" w:cs="Arial"/>
          <w:b/>
          <w:bCs/>
          <w:spacing w:val="-1"/>
          <w:sz w:val="19"/>
          <w:szCs w:val="19"/>
        </w:rPr>
        <w:t>Edmundo.</w:t>
      </w:r>
      <w:r w:rsidRPr="00817F50">
        <w:rPr>
          <w:rFonts w:ascii="Century Gothic" w:eastAsia="Arial" w:hAnsi="Century Gothic" w:cs="Arial"/>
          <w:b/>
          <w:bCs/>
          <w:sz w:val="19"/>
          <w:szCs w:val="19"/>
        </w:rPr>
        <w:t xml:space="preserve"> </w:t>
      </w:r>
      <w:r w:rsidRPr="00817F50">
        <w:rPr>
          <w:rFonts w:ascii="Century Gothic" w:eastAsia="Arial" w:hAnsi="Century Gothic" w:cs="Arial"/>
          <w:b/>
          <w:bCs/>
          <w:spacing w:val="1"/>
          <w:sz w:val="19"/>
          <w:szCs w:val="19"/>
        </w:rPr>
        <w:t xml:space="preserve"> </w:t>
      </w:r>
      <w:r w:rsidRPr="00817F50">
        <w:rPr>
          <w:rFonts w:ascii="Century Gothic" w:eastAsia="Arial" w:hAnsi="Century Gothic" w:cs="Arial"/>
          <w:spacing w:val="-1"/>
          <w:sz w:val="19"/>
          <w:szCs w:val="19"/>
        </w:rPr>
        <w:t>(1996).</w:t>
      </w:r>
      <w:r w:rsidRPr="00817F50">
        <w:rPr>
          <w:rFonts w:ascii="Century Gothic" w:eastAsia="Arial" w:hAnsi="Century Gothic" w:cs="Arial"/>
          <w:sz w:val="19"/>
          <w:szCs w:val="19"/>
        </w:rPr>
        <w:t xml:space="preserve"> </w:t>
      </w:r>
      <w:r w:rsidRPr="00817F50">
        <w:rPr>
          <w:rFonts w:ascii="Century Gothic" w:eastAsia="Arial" w:hAnsi="Century Gothic" w:cs="Arial"/>
          <w:spacing w:val="4"/>
          <w:sz w:val="19"/>
          <w:szCs w:val="19"/>
        </w:rPr>
        <w:t xml:space="preserve"> </w:t>
      </w:r>
      <w:r w:rsidRPr="00817F50">
        <w:rPr>
          <w:rFonts w:ascii="Century Gothic" w:eastAsia="Arial" w:hAnsi="Century Gothic" w:cs="Arial"/>
          <w:i/>
          <w:spacing w:val="-1"/>
          <w:sz w:val="19"/>
          <w:szCs w:val="19"/>
        </w:rPr>
        <w:t>Encuestas</w:t>
      </w:r>
      <w:r w:rsidRPr="00817F50">
        <w:rPr>
          <w:rFonts w:ascii="Century Gothic" w:eastAsia="Arial" w:hAnsi="Century Gothic" w:cs="Arial"/>
          <w:i/>
          <w:spacing w:val="60"/>
          <w:sz w:val="19"/>
          <w:szCs w:val="19"/>
        </w:rPr>
        <w:t xml:space="preserve"> </w:t>
      </w:r>
      <w:r w:rsidRPr="00817F50">
        <w:rPr>
          <w:rFonts w:ascii="Century Gothic" w:eastAsia="Arial" w:hAnsi="Century Gothic" w:cs="Arial"/>
          <w:i/>
          <w:sz w:val="19"/>
          <w:szCs w:val="19"/>
        </w:rPr>
        <w:t>de</w:t>
      </w:r>
      <w:r w:rsidRPr="00817F50">
        <w:rPr>
          <w:rFonts w:ascii="Century Gothic" w:eastAsia="Arial" w:hAnsi="Century Gothic" w:cs="Arial"/>
          <w:i/>
          <w:spacing w:val="1"/>
          <w:sz w:val="19"/>
          <w:szCs w:val="19"/>
        </w:rPr>
        <w:t xml:space="preserve"> </w:t>
      </w:r>
      <w:r w:rsidRPr="00817F50">
        <w:rPr>
          <w:rFonts w:ascii="Century Gothic" w:eastAsia="Arial" w:hAnsi="Century Gothic" w:cs="Arial"/>
          <w:i/>
          <w:spacing w:val="-1"/>
          <w:sz w:val="19"/>
          <w:szCs w:val="19"/>
        </w:rPr>
        <w:t>Propósitos</w:t>
      </w:r>
      <w:r w:rsidRPr="00817F50">
        <w:rPr>
          <w:rFonts w:ascii="Century Gothic" w:eastAsia="Arial" w:hAnsi="Century Gothic" w:cs="Arial"/>
          <w:i/>
          <w:spacing w:val="2"/>
          <w:sz w:val="19"/>
          <w:szCs w:val="19"/>
        </w:rPr>
        <w:t xml:space="preserve"> </w:t>
      </w:r>
      <w:r w:rsidRPr="00817F50">
        <w:rPr>
          <w:rFonts w:ascii="Century Gothic" w:eastAsia="Arial" w:hAnsi="Century Gothic" w:cs="Arial"/>
          <w:i/>
          <w:spacing w:val="-1"/>
          <w:sz w:val="19"/>
          <w:szCs w:val="19"/>
        </w:rPr>
        <w:t>Múltiples.</w:t>
      </w:r>
      <w:r w:rsidRPr="00817F50">
        <w:rPr>
          <w:rFonts w:ascii="Century Gothic" w:eastAsia="Arial" w:hAnsi="Century Gothic" w:cs="Arial"/>
          <w:i/>
          <w:sz w:val="19"/>
          <w:szCs w:val="19"/>
        </w:rPr>
        <w:t xml:space="preserve"> </w:t>
      </w:r>
      <w:r w:rsidRPr="00817F50">
        <w:rPr>
          <w:rFonts w:ascii="Century Gothic" w:eastAsia="Arial" w:hAnsi="Century Gothic" w:cs="Arial"/>
          <w:i/>
          <w:spacing w:val="2"/>
          <w:sz w:val="19"/>
          <w:szCs w:val="19"/>
        </w:rPr>
        <w:t xml:space="preserve"> </w:t>
      </w:r>
      <w:r w:rsidRPr="00817F50">
        <w:rPr>
          <w:rFonts w:ascii="Century Gothic" w:eastAsia="Arial" w:hAnsi="Century Gothic" w:cs="Arial"/>
          <w:i/>
          <w:spacing w:val="-2"/>
          <w:sz w:val="19"/>
          <w:szCs w:val="19"/>
        </w:rPr>
        <w:t>Lecciones</w:t>
      </w:r>
      <w:r w:rsidRPr="00817F50">
        <w:rPr>
          <w:rFonts w:ascii="Century Gothic" w:eastAsia="Arial" w:hAnsi="Century Gothic" w:cs="Arial"/>
          <w:i/>
          <w:spacing w:val="2"/>
          <w:sz w:val="19"/>
          <w:szCs w:val="19"/>
        </w:rPr>
        <w:t xml:space="preserve"> </w:t>
      </w:r>
      <w:r w:rsidRPr="00817F50">
        <w:rPr>
          <w:rFonts w:ascii="Century Gothic" w:eastAsia="Arial" w:hAnsi="Century Gothic" w:cs="Arial"/>
          <w:i/>
          <w:sz w:val="19"/>
          <w:szCs w:val="19"/>
        </w:rPr>
        <w:t xml:space="preserve">y </w:t>
      </w:r>
      <w:r w:rsidRPr="00817F50">
        <w:rPr>
          <w:rFonts w:ascii="Century Gothic" w:eastAsia="Arial" w:hAnsi="Century Gothic" w:cs="Arial"/>
          <w:i/>
          <w:spacing w:val="-1"/>
          <w:sz w:val="19"/>
          <w:szCs w:val="19"/>
        </w:rPr>
        <w:t>Direcciones</w:t>
      </w:r>
      <w:r w:rsidRPr="00817F50">
        <w:rPr>
          <w:rFonts w:ascii="Century Gothic" w:eastAsia="Arial" w:hAnsi="Century Gothic" w:cs="Arial"/>
          <w:i/>
          <w:spacing w:val="2"/>
          <w:sz w:val="19"/>
          <w:szCs w:val="19"/>
        </w:rPr>
        <w:t xml:space="preserve"> </w:t>
      </w:r>
      <w:r w:rsidR="005E1064" w:rsidRPr="00817F50">
        <w:rPr>
          <w:rFonts w:ascii="Century Gothic" w:eastAsia="Arial" w:hAnsi="Century Gothic" w:cs="Arial"/>
          <w:i/>
          <w:spacing w:val="-1"/>
          <w:sz w:val="19"/>
          <w:szCs w:val="19"/>
        </w:rPr>
        <w:t>para</w:t>
      </w:r>
      <w:r w:rsidR="005E1064" w:rsidRPr="00817F50">
        <w:rPr>
          <w:rFonts w:ascii="Century Gothic" w:eastAsia="Arial" w:hAnsi="Century Gothic" w:cs="Arial"/>
          <w:i/>
          <w:sz w:val="19"/>
          <w:szCs w:val="19"/>
        </w:rPr>
        <w:t xml:space="preserve"> </w:t>
      </w:r>
      <w:r w:rsidR="005E1064" w:rsidRPr="00817F50">
        <w:rPr>
          <w:rFonts w:ascii="Century Gothic" w:eastAsia="Arial" w:hAnsi="Century Gothic" w:cs="Arial"/>
          <w:i/>
          <w:spacing w:val="2"/>
          <w:sz w:val="19"/>
          <w:szCs w:val="19"/>
        </w:rPr>
        <w:t>su</w:t>
      </w:r>
      <w:r w:rsidRPr="00817F50">
        <w:rPr>
          <w:rFonts w:ascii="Century Gothic" w:eastAsia="Arial" w:hAnsi="Century Gothic" w:cs="Arial"/>
          <w:i/>
          <w:spacing w:val="63"/>
          <w:sz w:val="19"/>
          <w:szCs w:val="19"/>
        </w:rPr>
        <w:t xml:space="preserve"> </w:t>
      </w:r>
      <w:r w:rsidRPr="00817F50">
        <w:rPr>
          <w:rFonts w:ascii="Century Gothic" w:eastAsia="Arial" w:hAnsi="Century Gothic" w:cs="Arial"/>
          <w:i/>
          <w:spacing w:val="-1"/>
          <w:sz w:val="19"/>
          <w:szCs w:val="19"/>
        </w:rPr>
        <w:t>Mejoramiento</w:t>
      </w:r>
      <w:r w:rsidRPr="00817F50">
        <w:rPr>
          <w:rFonts w:ascii="Century Gothic" w:eastAsia="Arial" w:hAnsi="Century Gothic" w:cs="Arial"/>
          <w:spacing w:val="-1"/>
          <w:sz w:val="19"/>
          <w:szCs w:val="19"/>
        </w:rPr>
        <w:t>.</w:t>
      </w:r>
      <w:r w:rsidRPr="00817F50">
        <w:rPr>
          <w:rFonts w:ascii="Century Gothic" w:eastAsia="Arial" w:hAnsi="Century Gothic" w:cs="Arial"/>
          <w:spacing w:val="21"/>
          <w:sz w:val="19"/>
          <w:szCs w:val="19"/>
        </w:rPr>
        <w:t xml:space="preserve"> </w:t>
      </w:r>
      <w:r w:rsidRPr="00817F50">
        <w:rPr>
          <w:rFonts w:ascii="Century Gothic" w:eastAsia="Arial" w:hAnsi="Century Gothic" w:cs="Arial"/>
          <w:spacing w:val="-1"/>
          <w:sz w:val="19"/>
          <w:szCs w:val="19"/>
        </w:rPr>
        <w:t>Programa</w:t>
      </w:r>
      <w:r w:rsidRPr="00817F50">
        <w:rPr>
          <w:rFonts w:ascii="Century Gothic" w:eastAsia="Arial" w:hAnsi="Century Gothic" w:cs="Arial"/>
          <w:spacing w:val="19"/>
          <w:sz w:val="19"/>
          <w:szCs w:val="19"/>
        </w:rPr>
        <w:t xml:space="preserve"> </w:t>
      </w:r>
      <w:proofErr w:type="spellStart"/>
      <w:r w:rsidRPr="00817F50">
        <w:rPr>
          <w:rFonts w:ascii="Century Gothic" w:eastAsia="Arial" w:hAnsi="Century Gothic" w:cs="Arial"/>
          <w:spacing w:val="-1"/>
          <w:sz w:val="19"/>
          <w:szCs w:val="19"/>
        </w:rPr>
        <w:t>Mecovi</w:t>
      </w:r>
      <w:proofErr w:type="spellEnd"/>
      <w:r w:rsidRPr="00817F50">
        <w:rPr>
          <w:rFonts w:ascii="Century Gothic" w:eastAsia="Arial" w:hAnsi="Century Gothic" w:cs="Arial"/>
          <w:spacing w:val="-1"/>
          <w:sz w:val="19"/>
          <w:szCs w:val="19"/>
        </w:rPr>
        <w:t>.</w:t>
      </w:r>
      <w:r w:rsidRPr="00817F50">
        <w:rPr>
          <w:rFonts w:ascii="Century Gothic" w:eastAsia="Arial" w:hAnsi="Century Gothic" w:cs="Arial"/>
          <w:spacing w:val="21"/>
          <w:sz w:val="19"/>
          <w:szCs w:val="19"/>
        </w:rPr>
        <w:t xml:space="preserve"> </w:t>
      </w:r>
      <w:r w:rsidRPr="00817F50">
        <w:rPr>
          <w:rFonts w:ascii="Century Gothic" w:eastAsia="Arial" w:hAnsi="Century Gothic" w:cs="Arial"/>
          <w:spacing w:val="-1"/>
          <w:sz w:val="19"/>
          <w:szCs w:val="19"/>
        </w:rPr>
        <w:t>“Mejoramiento</w:t>
      </w:r>
      <w:r w:rsidRPr="00817F50">
        <w:rPr>
          <w:rFonts w:ascii="Century Gothic" w:eastAsia="Arial" w:hAnsi="Century Gothic" w:cs="Arial"/>
          <w:spacing w:val="17"/>
          <w:sz w:val="19"/>
          <w:szCs w:val="19"/>
        </w:rPr>
        <w:t xml:space="preserve"> </w:t>
      </w:r>
      <w:r w:rsidRPr="00817F50">
        <w:rPr>
          <w:rFonts w:ascii="Century Gothic" w:eastAsia="Arial" w:hAnsi="Century Gothic" w:cs="Arial"/>
          <w:sz w:val="19"/>
          <w:szCs w:val="19"/>
        </w:rPr>
        <w:t>de</w:t>
      </w:r>
      <w:r w:rsidRPr="00817F50">
        <w:rPr>
          <w:rFonts w:ascii="Century Gothic" w:eastAsia="Arial" w:hAnsi="Century Gothic" w:cs="Arial"/>
          <w:spacing w:val="19"/>
          <w:sz w:val="19"/>
          <w:szCs w:val="19"/>
        </w:rPr>
        <w:t xml:space="preserve"> </w:t>
      </w:r>
      <w:r w:rsidRPr="00817F50">
        <w:rPr>
          <w:rFonts w:ascii="Century Gothic" w:eastAsia="Arial" w:hAnsi="Century Gothic" w:cs="Arial"/>
          <w:spacing w:val="-1"/>
          <w:sz w:val="19"/>
          <w:szCs w:val="19"/>
        </w:rPr>
        <w:t>las</w:t>
      </w:r>
      <w:r w:rsidRPr="00817F50">
        <w:rPr>
          <w:rFonts w:ascii="Century Gothic" w:eastAsia="Arial" w:hAnsi="Century Gothic" w:cs="Arial"/>
          <w:spacing w:val="19"/>
          <w:sz w:val="19"/>
          <w:szCs w:val="19"/>
        </w:rPr>
        <w:t xml:space="preserve"> </w:t>
      </w:r>
      <w:r w:rsidRPr="00817F50">
        <w:rPr>
          <w:rFonts w:ascii="Century Gothic" w:eastAsia="Arial" w:hAnsi="Century Gothic" w:cs="Arial"/>
          <w:spacing w:val="-1"/>
          <w:sz w:val="19"/>
          <w:szCs w:val="19"/>
        </w:rPr>
        <w:t>Encuestas</w:t>
      </w:r>
      <w:r w:rsidRPr="00817F50">
        <w:rPr>
          <w:rFonts w:ascii="Century Gothic" w:eastAsia="Arial" w:hAnsi="Century Gothic" w:cs="Arial"/>
          <w:spacing w:val="20"/>
          <w:sz w:val="19"/>
          <w:szCs w:val="19"/>
        </w:rPr>
        <w:t xml:space="preserve"> </w:t>
      </w:r>
      <w:r w:rsidRPr="00817F50">
        <w:rPr>
          <w:rFonts w:ascii="Century Gothic" w:eastAsia="Arial" w:hAnsi="Century Gothic" w:cs="Arial"/>
          <w:sz w:val="19"/>
          <w:szCs w:val="19"/>
        </w:rPr>
        <w:t>de</w:t>
      </w:r>
      <w:r w:rsidRPr="00817F50">
        <w:rPr>
          <w:rFonts w:ascii="Century Gothic" w:eastAsia="Arial" w:hAnsi="Century Gothic" w:cs="Arial"/>
          <w:spacing w:val="19"/>
          <w:sz w:val="19"/>
          <w:szCs w:val="19"/>
        </w:rPr>
        <w:t xml:space="preserve"> </w:t>
      </w:r>
      <w:r w:rsidRPr="00817F50">
        <w:rPr>
          <w:rFonts w:ascii="Century Gothic" w:eastAsia="Arial" w:hAnsi="Century Gothic" w:cs="Arial"/>
          <w:spacing w:val="-1"/>
          <w:sz w:val="19"/>
          <w:szCs w:val="19"/>
        </w:rPr>
        <w:t>Condiciones</w:t>
      </w:r>
      <w:r w:rsidRPr="00817F50">
        <w:rPr>
          <w:rFonts w:ascii="Century Gothic" w:eastAsia="Arial" w:hAnsi="Century Gothic" w:cs="Arial"/>
          <w:spacing w:val="19"/>
          <w:sz w:val="19"/>
          <w:szCs w:val="19"/>
        </w:rPr>
        <w:t xml:space="preserve"> </w:t>
      </w:r>
      <w:r w:rsidRPr="00817F50">
        <w:rPr>
          <w:rFonts w:ascii="Century Gothic" w:eastAsia="Arial" w:hAnsi="Century Gothic" w:cs="Arial"/>
          <w:sz w:val="19"/>
          <w:szCs w:val="19"/>
        </w:rPr>
        <w:t>de</w:t>
      </w:r>
      <w:r w:rsidRPr="00817F50">
        <w:rPr>
          <w:rFonts w:ascii="Century Gothic" w:eastAsia="Arial" w:hAnsi="Century Gothic" w:cs="Arial"/>
          <w:spacing w:val="19"/>
          <w:sz w:val="19"/>
          <w:szCs w:val="19"/>
        </w:rPr>
        <w:t xml:space="preserve"> </w:t>
      </w:r>
      <w:r w:rsidRPr="00817F50">
        <w:rPr>
          <w:rFonts w:ascii="Century Gothic" w:eastAsia="Arial" w:hAnsi="Century Gothic" w:cs="Arial"/>
          <w:spacing w:val="-1"/>
          <w:sz w:val="19"/>
          <w:szCs w:val="19"/>
        </w:rPr>
        <w:t>Vida</w:t>
      </w:r>
      <w:r w:rsidRPr="00817F50">
        <w:rPr>
          <w:rFonts w:ascii="Century Gothic" w:eastAsia="Arial" w:hAnsi="Century Gothic" w:cs="Arial"/>
          <w:spacing w:val="19"/>
          <w:sz w:val="19"/>
          <w:szCs w:val="19"/>
        </w:rPr>
        <w:t xml:space="preserve"> </w:t>
      </w:r>
      <w:r w:rsidRPr="00817F50">
        <w:rPr>
          <w:rFonts w:ascii="Century Gothic" w:eastAsia="Arial" w:hAnsi="Century Gothic" w:cs="Arial"/>
          <w:sz w:val="19"/>
          <w:szCs w:val="19"/>
        </w:rPr>
        <w:t>en</w:t>
      </w:r>
      <w:r w:rsidRPr="00817F50">
        <w:rPr>
          <w:rFonts w:ascii="Century Gothic" w:eastAsia="Arial" w:hAnsi="Century Gothic" w:cs="Arial"/>
          <w:spacing w:val="21"/>
          <w:sz w:val="19"/>
          <w:szCs w:val="19"/>
        </w:rPr>
        <w:t xml:space="preserve"> </w:t>
      </w:r>
      <w:r w:rsidRPr="00817F50">
        <w:rPr>
          <w:rFonts w:ascii="Century Gothic" w:eastAsia="Arial" w:hAnsi="Century Gothic" w:cs="Arial"/>
          <w:sz w:val="19"/>
          <w:szCs w:val="19"/>
        </w:rPr>
        <w:t>América</w:t>
      </w:r>
      <w:r w:rsidRPr="00817F50">
        <w:rPr>
          <w:rFonts w:ascii="Century Gothic" w:eastAsia="Arial" w:hAnsi="Century Gothic" w:cs="Arial"/>
          <w:spacing w:val="59"/>
          <w:sz w:val="19"/>
          <w:szCs w:val="19"/>
        </w:rPr>
        <w:t xml:space="preserve"> </w:t>
      </w:r>
      <w:r w:rsidRPr="00817F50">
        <w:rPr>
          <w:rFonts w:ascii="Century Gothic" w:eastAsia="Arial" w:hAnsi="Century Gothic" w:cs="Arial"/>
          <w:spacing w:val="-1"/>
          <w:sz w:val="19"/>
          <w:szCs w:val="19"/>
        </w:rPr>
        <w:t>Latina</w:t>
      </w:r>
      <w:r w:rsidRPr="00817F50">
        <w:rPr>
          <w:rFonts w:ascii="Century Gothic" w:eastAsia="Arial" w:hAnsi="Century Gothic" w:cs="Arial"/>
          <w:sz w:val="19"/>
          <w:szCs w:val="19"/>
        </w:rPr>
        <w:t xml:space="preserve"> y</w:t>
      </w:r>
      <w:r w:rsidRPr="00817F50">
        <w:rPr>
          <w:rFonts w:ascii="Century Gothic" w:eastAsia="Arial" w:hAnsi="Century Gothic" w:cs="Arial"/>
          <w:spacing w:val="-2"/>
          <w:sz w:val="19"/>
          <w:szCs w:val="19"/>
        </w:rPr>
        <w:t xml:space="preserve"> </w:t>
      </w:r>
      <w:r w:rsidRPr="00817F50">
        <w:rPr>
          <w:rFonts w:ascii="Century Gothic" w:eastAsia="Arial" w:hAnsi="Century Gothic" w:cs="Arial"/>
          <w:sz w:val="19"/>
          <w:szCs w:val="19"/>
        </w:rPr>
        <w:t>el</w:t>
      </w:r>
      <w:r w:rsidRPr="00817F50">
        <w:rPr>
          <w:rFonts w:ascii="Century Gothic" w:eastAsia="Arial" w:hAnsi="Century Gothic" w:cs="Arial"/>
          <w:spacing w:val="-1"/>
          <w:sz w:val="19"/>
          <w:szCs w:val="19"/>
        </w:rPr>
        <w:t xml:space="preserve"> Caribe”.</w:t>
      </w:r>
      <w:r w:rsidRPr="00817F50">
        <w:rPr>
          <w:rFonts w:ascii="Century Gothic" w:eastAsia="Arial" w:hAnsi="Century Gothic" w:cs="Arial"/>
          <w:spacing w:val="2"/>
          <w:sz w:val="19"/>
          <w:szCs w:val="19"/>
        </w:rPr>
        <w:t xml:space="preserve"> </w:t>
      </w:r>
      <w:r w:rsidRPr="00817F50">
        <w:rPr>
          <w:rFonts w:ascii="Century Gothic" w:eastAsia="Arial" w:hAnsi="Century Gothic" w:cs="Arial"/>
          <w:spacing w:val="-2"/>
          <w:sz w:val="19"/>
          <w:szCs w:val="19"/>
          <w:lang w:val="en-US"/>
        </w:rPr>
        <w:t>BID.</w:t>
      </w:r>
      <w:r w:rsidRPr="00817F50">
        <w:rPr>
          <w:rFonts w:ascii="Century Gothic" w:eastAsia="Arial" w:hAnsi="Century Gothic" w:cs="Arial"/>
          <w:spacing w:val="-1"/>
          <w:sz w:val="19"/>
          <w:szCs w:val="19"/>
          <w:lang w:val="en-US"/>
        </w:rPr>
        <w:t xml:space="preserve"> BM.</w:t>
      </w:r>
      <w:r w:rsidRPr="00817F50">
        <w:rPr>
          <w:rFonts w:ascii="Century Gothic" w:eastAsia="Arial" w:hAnsi="Century Gothic" w:cs="Arial"/>
          <w:spacing w:val="2"/>
          <w:sz w:val="19"/>
          <w:szCs w:val="19"/>
          <w:lang w:val="en-US"/>
        </w:rPr>
        <w:t xml:space="preserve"> </w:t>
      </w:r>
      <w:r w:rsidRPr="00817F50">
        <w:rPr>
          <w:rFonts w:ascii="Century Gothic" w:eastAsia="Arial" w:hAnsi="Century Gothic" w:cs="Arial"/>
          <w:spacing w:val="-1"/>
          <w:sz w:val="19"/>
          <w:szCs w:val="19"/>
          <w:lang w:val="en-US"/>
        </w:rPr>
        <w:t>CEPAL.</w:t>
      </w:r>
      <w:r w:rsidRPr="00817F50">
        <w:rPr>
          <w:rFonts w:ascii="Century Gothic" w:eastAsia="Arial" w:hAnsi="Century Gothic" w:cs="Arial"/>
          <w:spacing w:val="1"/>
          <w:sz w:val="19"/>
          <w:szCs w:val="19"/>
          <w:lang w:val="en-US"/>
        </w:rPr>
        <w:t xml:space="preserve"> </w:t>
      </w:r>
      <w:r w:rsidRPr="00817F50">
        <w:rPr>
          <w:rFonts w:ascii="Century Gothic" w:eastAsia="Arial" w:hAnsi="Century Gothic" w:cs="Arial"/>
          <w:spacing w:val="-1"/>
          <w:sz w:val="19"/>
          <w:szCs w:val="19"/>
          <w:lang w:val="en-US"/>
        </w:rPr>
        <w:t>Paraguay.</w:t>
      </w:r>
      <w:r w:rsidRPr="00817F50">
        <w:rPr>
          <w:rFonts w:ascii="Century Gothic" w:eastAsia="Arial" w:hAnsi="Century Gothic" w:cs="Arial"/>
          <w:spacing w:val="-3"/>
          <w:sz w:val="19"/>
          <w:szCs w:val="19"/>
          <w:lang w:val="en-US"/>
        </w:rPr>
        <w:t xml:space="preserve"> </w:t>
      </w:r>
      <w:proofErr w:type="spellStart"/>
      <w:r w:rsidRPr="00817F50">
        <w:rPr>
          <w:rFonts w:ascii="Century Gothic" w:eastAsia="Arial" w:hAnsi="Century Gothic" w:cs="Arial"/>
          <w:spacing w:val="-1"/>
          <w:sz w:val="19"/>
          <w:szCs w:val="19"/>
          <w:lang w:val="en-US"/>
        </w:rPr>
        <w:t>En</w:t>
      </w:r>
      <w:proofErr w:type="spellEnd"/>
      <w:r w:rsidRPr="00817F50">
        <w:rPr>
          <w:rFonts w:ascii="Century Gothic" w:eastAsia="Arial" w:hAnsi="Century Gothic" w:cs="Arial"/>
          <w:spacing w:val="-1"/>
          <w:sz w:val="19"/>
          <w:szCs w:val="19"/>
          <w:lang w:val="en-US"/>
        </w:rPr>
        <w:t>:</w:t>
      </w:r>
      <w:r w:rsidRPr="00817F50">
        <w:rPr>
          <w:rFonts w:ascii="Century Gothic" w:eastAsia="Arial" w:hAnsi="Century Gothic" w:cs="Arial"/>
          <w:spacing w:val="29"/>
          <w:sz w:val="19"/>
          <w:szCs w:val="19"/>
          <w:lang w:val="en-US"/>
        </w:rPr>
        <w:t xml:space="preserve"> </w:t>
      </w:r>
    </w:p>
    <w:p w14:paraId="4E62CD6E" w14:textId="77777777" w:rsidR="00660794" w:rsidRPr="00817F50" w:rsidRDefault="00FE0CA6" w:rsidP="00660794">
      <w:pPr>
        <w:ind w:left="152" w:right="145"/>
        <w:jc w:val="both"/>
        <w:rPr>
          <w:rFonts w:ascii="Century Gothic" w:hAnsi="Century Gothic" w:cs="Arial"/>
          <w:sz w:val="19"/>
          <w:szCs w:val="19"/>
          <w:lang w:val="en-US"/>
        </w:rPr>
      </w:pPr>
      <w:hyperlink r:id="rId73" w:history="1">
        <w:r w:rsidR="00660794" w:rsidRPr="00817F50">
          <w:rPr>
            <w:rStyle w:val="Hipervnculo"/>
            <w:rFonts w:ascii="Century Gothic" w:hAnsi="Century Gothic" w:cs="Arial"/>
            <w:sz w:val="19"/>
            <w:szCs w:val="19"/>
            <w:lang w:val="en-US"/>
          </w:rPr>
          <w:t>https://repositorio.cepal.org/handle/11362/31078</w:t>
        </w:r>
      </w:hyperlink>
    </w:p>
    <w:p w14:paraId="3F6FD219" w14:textId="77777777" w:rsidR="00660794" w:rsidRPr="00817F50" w:rsidRDefault="00660794" w:rsidP="00660794">
      <w:pPr>
        <w:spacing w:before="8"/>
        <w:jc w:val="both"/>
        <w:rPr>
          <w:rFonts w:ascii="Century Gothic" w:eastAsia="Arial" w:hAnsi="Century Gothic" w:cs="Arial"/>
          <w:sz w:val="19"/>
          <w:szCs w:val="19"/>
          <w:lang w:val="en-US"/>
        </w:rPr>
      </w:pPr>
    </w:p>
    <w:p w14:paraId="3FDBDA74" w14:textId="77777777" w:rsidR="00CF105F" w:rsidRPr="00817F50" w:rsidRDefault="00CF105F" w:rsidP="00CF105F">
      <w:pPr>
        <w:spacing w:line="241" w:lineRule="auto"/>
        <w:ind w:left="152" w:right="151"/>
        <w:jc w:val="both"/>
        <w:rPr>
          <w:rFonts w:ascii="Century Gothic" w:hAnsi="Century Gothic" w:cs="Arial"/>
          <w:b/>
          <w:spacing w:val="-1"/>
          <w:sz w:val="19"/>
          <w:szCs w:val="19"/>
        </w:rPr>
      </w:pPr>
      <w:r w:rsidRPr="00817F50">
        <w:rPr>
          <w:rFonts w:ascii="Century Gothic" w:hAnsi="Century Gothic" w:cs="Arial"/>
          <w:b/>
          <w:spacing w:val="-1"/>
          <w:sz w:val="19"/>
          <w:szCs w:val="19"/>
          <w:lang w:val="en-US"/>
        </w:rPr>
        <w:t xml:space="preserve">Carlo </w:t>
      </w:r>
      <w:proofErr w:type="spellStart"/>
      <w:r w:rsidRPr="00817F50">
        <w:rPr>
          <w:rFonts w:ascii="Century Gothic" w:hAnsi="Century Gothic" w:cs="Arial"/>
          <w:b/>
          <w:spacing w:val="-1"/>
          <w:sz w:val="19"/>
          <w:szCs w:val="19"/>
          <w:lang w:val="en-US"/>
        </w:rPr>
        <w:t>Welti</w:t>
      </w:r>
      <w:proofErr w:type="spellEnd"/>
      <w:r w:rsidRPr="00817F50">
        <w:rPr>
          <w:rFonts w:ascii="Century Gothic" w:hAnsi="Century Gothic" w:cs="Arial"/>
          <w:b/>
          <w:spacing w:val="-1"/>
          <w:sz w:val="19"/>
          <w:szCs w:val="19"/>
          <w:lang w:val="en-US"/>
        </w:rPr>
        <w:t xml:space="preserve">. </w:t>
      </w:r>
      <w:r w:rsidRPr="00817F50">
        <w:rPr>
          <w:rFonts w:ascii="Century Gothic" w:hAnsi="Century Gothic" w:cs="Arial"/>
          <w:bCs/>
          <w:i/>
          <w:iCs/>
          <w:spacing w:val="-1"/>
          <w:sz w:val="19"/>
          <w:szCs w:val="19"/>
        </w:rPr>
        <w:t>Demografía I.</w:t>
      </w:r>
      <w:r w:rsidRPr="00817F50">
        <w:rPr>
          <w:rFonts w:ascii="Century Gothic" w:hAnsi="Century Gothic" w:cs="Arial"/>
          <w:bCs/>
          <w:spacing w:val="-1"/>
          <w:sz w:val="19"/>
          <w:szCs w:val="19"/>
        </w:rPr>
        <w:t xml:space="preserve"> En:</w:t>
      </w:r>
    </w:p>
    <w:p w14:paraId="70587804" w14:textId="77777777" w:rsidR="00CF105F" w:rsidRPr="00817F50" w:rsidRDefault="00FE0CA6" w:rsidP="00CF105F">
      <w:pPr>
        <w:spacing w:line="241" w:lineRule="auto"/>
        <w:ind w:left="152" w:right="151"/>
        <w:jc w:val="both"/>
        <w:rPr>
          <w:rFonts w:ascii="Century Gothic" w:hAnsi="Century Gothic" w:cs="Arial"/>
          <w:spacing w:val="-1"/>
          <w:sz w:val="19"/>
          <w:szCs w:val="19"/>
        </w:rPr>
      </w:pPr>
      <w:hyperlink r:id="rId74" w:history="1">
        <w:r w:rsidR="00CF105F" w:rsidRPr="00817F50">
          <w:rPr>
            <w:rStyle w:val="Hipervnculo"/>
            <w:rFonts w:ascii="Century Gothic" w:hAnsi="Century Gothic" w:cs="Arial"/>
            <w:spacing w:val="-1"/>
            <w:sz w:val="19"/>
            <w:szCs w:val="19"/>
          </w:rPr>
          <w:t>https://pps.secyt.unpa.edu.ar/wp-content/uploads/2020/07/Welti-1997-Demografia-I.pdf</w:t>
        </w:r>
      </w:hyperlink>
    </w:p>
    <w:p w14:paraId="0D013687" w14:textId="77777777" w:rsidR="00CF105F" w:rsidRPr="00817F50" w:rsidRDefault="00CF105F" w:rsidP="00CF105F">
      <w:pPr>
        <w:spacing w:line="241" w:lineRule="auto"/>
        <w:ind w:left="152" w:right="151"/>
        <w:jc w:val="both"/>
        <w:rPr>
          <w:rFonts w:ascii="Century Gothic" w:hAnsi="Century Gothic" w:cs="Arial"/>
          <w:b/>
          <w:spacing w:val="-1"/>
          <w:sz w:val="19"/>
          <w:szCs w:val="19"/>
        </w:rPr>
      </w:pPr>
    </w:p>
    <w:p w14:paraId="0295A34D" w14:textId="77777777" w:rsidR="00660794" w:rsidRPr="00817F50" w:rsidRDefault="00660794" w:rsidP="00CF105F">
      <w:pPr>
        <w:spacing w:line="241" w:lineRule="auto"/>
        <w:ind w:left="152" w:right="151"/>
        <w:jc w:val="both"/>
        <w:rPr>
          <w:rFonts w:ascii="Century Gothic" w:eastAsia="Arial" w:hAnsi="Century Gothic" w:cs="Arial"/>
          <w:sz w:val="19"/>
          <w:szCs w:val="19"/>
        </w:rPr>
      </w:pPr>
      <w:r w:rsidRPr="00817F50">
        <w:rPr>
          <w:rFonts w:ascii="Century Gothic" w:hAnsi="Century Gothic" w:cs="Arial"/>
          <w:b/>
          <w:spacing w:val="-1"/>
          <w:sz w:val="19"/>
          <w:szCs w:val="19"/>
        </w:rPr>
        <w:t>Feres</w:t>
      </w:r>
      <w:r w:rsidRPr="00817F50">
        <w:rPr>
          <w:rFonts w:ascii="Century Gothic" w:hAnsi="Century Gothic" w:cs="Arial"/>
          <w:b/>
          <w:spacing w:val="15"/>
          <w:sz w:val="19"/>
          <w:szCs w:val="19"/>
        </w:rPr>
        <w:t xml:space="preserve"> </w:t>
      </w:r>
      <w:r w:rsidRPr="00817F50">
        <w:rPr>
          <w:rFonts w:ascii="Century Gothic" w:hAnsi="Century Gothic" w:cs="Arial"/>
          <w:b/>
          <w:spacing w:val="-1"/>
          <w:sz w:val="19"/>
          <w:szCs w:val="19"/>
        </w:rPr>
        <w:t>Juan</w:t>
      </w:r>
      <w:r w:rsidRPr="00817F50">
        <w:rPr>
          <w:rFonts w:ascii="Century Gothic" w:hAnsi="Century Gothic" w:cs="Arial"/>
          <w:b/>
          <w:spacing w:val="14"/>
          <w:sz w:val="19"/>
          <w:szCs w:val="19"/>
        </w:rPr>
        <w:t xml:space="preserve"> </w:t>
      </w:r>
      <w:r w:rsidRPr="00817F50">
        <w:rPr>
          <w:rFonts w:ascii="Century Gothic" w:hAnsi="Century Gothic" w:cs="Arial"/>
          <w:b/>
          <w:spacing w:val="-1"/>
          <w:sz w:val="19"/>
          <w:szCs w:val="19"/>
        </w:rPr>
        <w:t>Carlos</w:t>
      </w:r>
      <w:r w:rsidRPr="00817F50">
        <w:rPr>
          <w:rFonts w:ascii="Century Gothic" w:hAnsi="Century Gothic" w:cs="Arial"/>
          <w:b/>
          <w:spacing w:val="12"/>
          <w:sz w:val="19"/>
          <w:szCs w:val="19"/>
        </w:rPr>
        <w:t xml:space="preserve"> </w:t>
      </w:r>
      <w:r w:rsidRPr="00817F50">
        <w:rPr>
          <w:rFonts w:ascii="Century Gothic" w:hAnsi="Century Gothic" w:cs="Arial"/>
          <w:b/>
          <w:sz w:val="19"/>
          <w:szCs w:val="19"/>
        </w:rPr>
        <w:t>y</w:t>
      </w:r>
      <w:r w:rsidRPr="00817F50">
        <w:rPr>
          <w:rFonts w:ascii="Century Gothic" w:hAnsi="Century Gothic" w:cs="Arial"/>
          <w:b/>
          <w:spacing w:val="10"/>
          <w:sz w:val="19"/>
          <w:szCs w:val="19"/>
        </w:rPr>
        <w:t xml:space="preserve"> </w:t>
      </w:r>
      <w:r w:rsidRPr="00817F50">
        <w:rPr>
          <w:rFonts w:ascii="Century Gothic" w:hAnsi="Century Gothic" w:cs="Arial"/>
          <w:b/>
          <w:spacing w:val="-1"/>
          <w:sz w:val="19"/>
          <w:szCs w:val="19"/>
        </w:rPr>
        <w:t>Fernando</w:t>
      </w:r>
      <w:r w:rsidRPr="00817F50">
        <w:rPr>
          <w:rFonts w:ascii="Century Gothic" w:hAnsi="Century Gothic" w:cs="Arial"/>
          <w:b/>
          <w:spacing w:val="15"/>
          <w:sz w:val="19"/>
          <w:szCs w:val="19"/>
        </w:rPr>
        <w:t xml:space="preserve"> </w:t>
      </w:r>
      <w:r w:rsidRPr="00817F50">
        <w:rPr>
          <w:rFonts w:ascii="Century Gothic" w:hAnsi="Century Gothic" w:cs="Arial"/>
          <w:b/>
          <w:spacing w:val="-1"/>
          <w:sz w:val="19"/>
          <w:szCs w:val="19"/>
        </w:rPr>
        <w:t>Medina</w:t>
      </w:r>
      <w:r w:rsidRPr="00817F50">
        <w:rPr>
          <w:rFonts w:ascii="Century Gothic" w:hAnsi="Century Gothic" w:cs="Arial"/>
          <w:b/>
          <w:i/>
          <w:spacing w:val="-1"/>
          <w:sz w:val="19"/>
          <w:szCs w:val="19"/>
        </w:rPr>
        <w:t>.</w:t>
      </w:r>
      <w:r w:rsidRPr="00817F50">
        <w:rPr>
          <w:rFonts w:ascii="Century Gothic" w:hAnsi="Century Gothic" w:cs="Arial"/>
          <w:b/>
          <w:i/>
          <w:spacing w:val="14"/>
          <w:sz w:val="19"/>
          <w:szCs w:val="19"/>
        </w:rPr>
        <w:t xml:space="preserve"> </w:t>
      </w:r>
      <w:r w:rsidRPr="00817F50">
        <w:rPr>
          <w:rFonts w:ascii="Century Gothic" w:hAnsi="Century Gothic" w:cs="Arial"/>
          <w:spacing w:val="-1"/>
          <w:sz w:val="19"/>
          <w:szCs w:val="19"/>
        </w:rPr>
        <w:t>(2001).</w:t>
      </w:r>
      <w:r w:rsidRPr="00817F50">
        <w:rPr>
          <w:rFonts w:ascii="Century Gothic" w:hAnsi="Century Gothic" w:cs="Arial"/>
          <w:spacing w:val="17"/>
          <w:sz w:val="19"/>
          <w:szCs w:val="19"/>
        </w:rPr>
        <w:t xml:space="preserve"> </w:t>
      </w:r>
      <w:r w:rsidRPr="00817F50">
        <w:rPr>
          <w:rFonts w:ascii="Century Gothic" w:hAnsi="Century Gothic" w:cs="Arial"/>
          <w:i/>
          <w:spacing w:val="-1"/>
          <w:sz w:val="19"/>
          <w:szCs w:val="19"/>
        </w:rPr>
        <w:t>Hacia</w:t>
      </w:r>
      <w:r w:rsidRPr="00817F50">
        <w:rPr>
          <w:rFonts w:ascii="Century Gothic" w:hAnsi="Century Gothic" w:cs="Arial"/>
          <w:i/>
          <w:spacing w:val="12"/>
          <w:sz w:val="19"/>
          <w:szCs w:val="19"/>
        </w:rPr>
        <w:t xml:space="preserve"> </w:t>
      </w:r>
      <w:r w:rsidRPr="00817F50">
        <w:rPr>
          <w:rFonts w:ascii="Century Gothic" w:hAnsi="Century Gothic" w:cs="Arial"/>
          <w:i/>
          <w:sz w:val="19"/>
          <w:szCs w:val="19"/>
        </w:rPr>
        <w:t>un</w:t>
      </w:r>
      <w:r w:rsidRPr="00817F50">
        <w:rPr>
          <w:rFonts w:ascii="Century Gothic" w:hAnsi="Century Gothic" w:cs="Arial"/>
          <w:i/>
          <w:spacing w:val="14"/>
          <w:sz w:val="19"/>
          <w:szCs w:val="19"/>
        </w:rPr>
        <w:t xml:space="preserve"> </w:t>
      </w:r>
      <w:r w:rsidRPr="00817F50">
        <w:rPr>
          <w:rFonts w:ascii="Century Gothic" w:hAnsi="Century Gothic" w:cs="Arial"/>
          <w:i/>
          <w:spacing w:val="-1"/>
          <w:sz w:val="19"/>
          <w:szCs w:val="19"/>
        </w:rPr>
        <w:t>sistema</w:t>
      </w:r>
      <w:r w:rsidRPr="00817F50">
        <w:rPr>
          <w:rFonts w:ascii="Century Gothic" w:hAnsi="Century Gothic" w:cs="Arial"/>
          <w:i/>
          <w:spacing w:val="13"/>
          <w:sz w:val="19"/>
          <w:szCs w:val="19"/>
        </w:rPr>
        <w:t xml:space="preserve"> </w:t>
      </w:r>
      <w:r w:rsidRPr="00817F50">
        <w:rPr>
          <w:rFonts w:ascii="Century Gothic" w:hAnsi="Century Gothic" w:cs="Arial"/>
          <w:i/>
          <w:spacing w:val="-1"/>
          <w:sz w:val="19"/>
          <w:szCs w:val="19"/>
        </w:rPr>
        <w:t>integrado</w:t>
      </w:r>
      <w:r w:rsidRPr="00817F50">
        <w:rPr>
          <w:rFonts w:ascii="Century Gothic" w:hAnsi="Century Gothic" w:cs="Arial"/>
          <w:i/>
          <w:spacing w:val="14"/>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12"/>
          <w:sz w:val="19"/>
          <w:szCs w:val="19"/>
        </w:rPr>
        <w:t xml:space="preserve"> </w:t>
      </w:r>
      <w:r w:rsidRPr="00817F50">
        <w:rPr>
          <w:rFonts w:ascii="Century Gothic" w:hAnsi="Century Gothic" w:cs="Arial"/>
          <w:i/>
          <w:spacing w:val="-1"/>
          <w:sz w:val="19"/>
          <w:szCs w:val="19"/>
        </w:rPr>
        <w:t>encuestas</w:t>
      </w:r>
      <w:r w:rsidRPr="00817F50">
        <w:rPr>
          <w:rFonts w:ascii="Century Gothic" w:hAnsi="Century Gothic" w:cs="Arial"/>
          <w:i/>
          <w:spacing w:val="15"/>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9"/>
          <w:sz w:val="19"/>
          <w:szCs w:val="19"/>
        </w:rPr>
        <w:t xml:space="preserve"> </w:t>
      </w:r>
      <w:r w:rsidRPr="00817F50">
        <w:rPr>
          <w:rFonts w:ascii="Century Gothic" w:hAnsi="Century Gothic" w:cs="Arial"/>
          <w:i/>
          <w:spacing w:val="-1"/>
          <w:sz w:val="19"/>
          <w:szCs w:val="19"/>
        </w:rPr>
        <w:t>hogares</w:t>
      </w:r>
      <w:r w:rsidRPr="00817F50">
        <w:rPr>
          <w:rFonts w:ascii="Century Gothic" w:hAnsi="Century Gothic" w:cs="Arial"/>
          <w:i/>
          <w:spacing w:val="69"/>
          <w:sz w:val="19"/>
          <w:szCs w:val="19"/>
        </w:rPr>
        <w:t xml:space="preserve"> </w:t>
      </w:r>
      <w:r w:rsidRPr="00817F50">
        <w:rPr>
          <w:rFonts w:ascii="Century Gothic" w:hAnsi="Century Gothic" w:cs="Arial"/>
          <w:i/>
          <w:sz w:val="19"/>
          <w:szCs w:val="19"/>
        </w:rPr>
        <w:t>en</w:t>
      </w:r>
      <w:r w:rsidRPr="00817F50">
        <w:rPr>
          <w:rFonts w:ascii="Century Gothic" w:hAnsi="Century Gothic" w:cs="Arial"/>
          <w:i/>
          <w:spacing w:val="9"/>
          <w:sz w:val="19"/>
          <w:szCs w:val="19"/>
        </w:rPr>
        <w:t xml:space="preserve"> </w:t>
      </w:r>
      <w:r w:rsidRPr="00817F50">
        <w:rPr>
          <w:rFonts w:ascii="Century Gothic" w:hAnsi="Century Gothic" w:cs="Arial"/>
          <w:i/>
          <w:spacing w:val="-1"/>
          <w:sz w:val="19"/>
          <w:szCs w:val="19"/>
        </w:rPr>
        <w:t>los</w:t>
      </w:r>
      <w:r w:rsidRPr="00817F50">
        <w:rPr>
          <w:rFonts w:ascii="Century Gothic" w:hAnsi="Century Gothic" w:cs="Arial"/>
          <w:i/>
          <w:spacing w:val="10"/>
          <w:sz w:val="19"/>
          <w:szCs w:val="19"/>
        </w:rPr>
        <w:t xml:space="preserve"> </w:t>
      </w:r>
      <w:r w:rsidRPr="00817F50">
        <w:rPr>
          <w:rFonts w:ascii="Century Gothic" w:hAnsi="Century Gothic" w:cs="Arial"/>
          <w:i/>
          <w:sz w:val="19"/>
          <w:szCs w:val="19"/>
        </w:rPr>
        <w:t>países</w:t>
      </w:r>
      <w:r w:rsidRPr="00817F50">
        <w:rPr>
          <w:rFonts w:ascii="Century Gothic" w:hAnsi="Century Gothic" w:cs="Arial"/>
          <w:i/>
          <w:spacing w:val="10"/>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9"/>
          <w:sz w:val="19"/>
          <w:szCs w:val="19"/>
        </w:rPr>
        <w:t xml:space="preserve"> </w:t>
      </w:r>
      <w:r w:rsidRPr="00817F50">
        <w:rPr>
          <w:rFonts w:ascii="Century Gothic" w:hAnsi="Century Gothic" w:cs="Arial"/>
          <w:i/>
          <w:spacing w:val="-1"/>
          <w:sz w:val="19"/>
          <w:szCs w:val="19"/>
        </w:rPr>
        <w:t>América</w:t>
      </w:r>
      <w:r w:rsidRPr="00817F50">
        <w:rPr>
          <w:rFonts w:ascii="Century Gothic" w:hAnsi="Century Gothic" w:cs="Arial"/>
          <w:i/>
          <w:spacing w:val="10"/>
          <w:sz w:val="19"/>
          <w:szCs w:val="19"/>
        </w:rPr>
        <w:t xml:space="preserve"> </w:t>
      </w:r>
      <w:r w:rsidRPr="00817F50">
        <w:rPr>
          <w:rFonts w:ascii="Century Gothic" w:hAnsi="Century Gothic" w:cs="Arial"/>
          <w:i/>
          <w:spacing w:val="-1"/>
          <w:sz w:val="19"/>
          <w:szCs w:val="19"/>
        </w:rPr>
        <w:t>Latina.</w:t>
      </w:r>
      <w:r w:rsidRPr="00817F50">
        <w:rPr>
          <w:rFonts w:ascii="Century Gothic" w:hAnsi="Century Gothic" w:cs="Arial"/>
          <w:i/>
          <w:spacing w:val="11"/>
          <w:sz w:val="19"/>
          <w:szCs w:val="19"/>
        </w:rPr>
        <w:t xml:space="preserve"> </w:t>
      </w:r>
      <w:r w:rsidRPr="00817F50">
        <w:rPr>
          <w:rFonts w:ascii="Century Gothic" w:hAnsi="Century Gothic" w:cs="Arial"/>
          <w:i/>
          <w:spacing w:val="-1"/>
          <w:sz w:val="19"/>
          <w:szCs w:val="19"/>
        </w:rPr>
        <w:t>Serie:</w:t>
      </w:r>
      <w:r w:rsidRPr="00817F50">
        <w:rPr>
          <w:rFonts w:ascii="Century Gothic" w:hAnsi="Century Gothic" w:cs="Arial"/>
          <w:i/>
          <w:spacing w:val="11"/>
          <w:sz w:val="19"/>
          <w:szCs w:val="19"/>
        </w:rPr>
        <w:t xml:space="preserve"> </w:t>
      </w:r>
      <w:r w:rsidRPr="00817F50">
        <w:rPr>
          <w:rFonts w:ascii="Century Gothic" w:hAnsi="Century Gothic" w:cs="Arial"/>
          <w:i/>
          <w:spacing w:val="-1"/>
          <w:sz w:val="19"/>
          <w:szCs w:val="19"/>
        </w:rPr>
        <w:t>Estudios</w:t>
      </w:r>
      <w:r w:rsidRPr="00817F50">
        <w:rPr>
          <w:rFonts w:ascii="Century Gothic" w:hAnsi="Century Gothic" w:cs="Arial"/>
          <w:i/>
          <w:spacing w:val="7"/>
          <w:sz w:val="19"/>
          <w:szCs w:val="19"/>
        </w:rPr>
        <w:t xml:space="preserve"> </w:t>
      </w:r>
      <w:r w:rsidRPr="00817F50">
        <w:rPr>
          <w:rFonts w:ascii="Century Gothic" w:hAnsi="Century Gothic" w:cs="Arial"/>
          <w:i/>
          <w:spacing w:val="-1"/>
          <w:sz w:val="19"/>
          <w:szCs w:val="19"/>
        </w:rPr>
        <w:t>estadísticos</w:t>
      </w:r>
      <w:r w:rsidRPr="00817F50">
        <w:rPr>
          <w:rFonts w:ascii="Century Gothic" w:hAnsi="Century Gothic" w:cs="Arial"/>
          <w:i/>
          <w:spacing w:val="10"/>
          <w:sz w:val="19"/>
          <w:szCs w:val="19"/>
        </w:rPr>
        <w:t xml:space="preserve"> </w:t>
      </w:r>
      <w:r w:rsidRPr="00817F50">
        <w:rPr>
          <w:rFonts w:ascii="Century Gothic" w:hAnsi="Century Gothic" w:cs="Arial"/>
          <w:i/>
          <w:sz w:val="19"/>
          <w:szCs w:val="19"/>
        </w:rPr>
        <w:t>y</w:t>
      </w:r>
      <w:r w:rsidRPr="00817F50">
        <w:rPr>
          <w:rFonts w:ascii="Century Gothic" w:hAnsi="Century Gothic" w:cs="Arial"/>
          <w:i/>
          <w:spacing w:val="10"/>
          <w:sz w:val="19"/>
          <w:szCs w:val="19"/>
        </w:rPr>
        <w:t xml:space="preserve"> </w:t>
      </w:r>
      <w:r w:rsidRPr="00817F50">
        <w:rPr>
          <w:rFonts w:ascii="Century Gothic" w:hAnsi="Century Gothic" w:cs="Arial"/>
          <w:i/>
          <w:spacing w:val="-1"/>
          <w:sz w:val="19"/>
          <w:szCs w:val="19"/>
        </w:rPr>
        <w:t>prospectivos.</w:t>
      </w:r>
      <w:r w:rsidRPr="00817F50">
        <w:rPr>
          <w:rFonts w:ascii="Century Gothic" w:hAnsi="Century Gothic" w:cs="Arial"/>
          <w:i/>
          <w:spacing w:val="17"/>
          <w:sz w:val="19"/>
          <w:szCs w:val="19"/>
        </w:rPr>
        <w:t xml:space="preserve"> </w:t>
      </w:r>
      <w:r w:rsidRPr="00817F50">
        <w:rPr>
          <w:rFonts w:ascii="Century Gothic" w:hAnsi="Century Gothic" w:cs="Arial"/>
          <w:spacing w:val="-1"/>
          <w:sz w:val="19"/>
          <w:szCs w:val="19"/>
        </w:rPr>
        <w:t>Naciones</w:t>
      </w:r>
      <w:r w:rsidRPr="00817F50">
        <w:rPr>
          <w:rFonts w:ascii="Century Gothic" w:hAnsi="Century Gothic" w:cs="Arial"/>
          <w:spacing w:val="10"/>
          <w:sz w:val="19"/>
          <w:szCs w:val="19"/>
        </w:rPr>
        <w:t xml:space="preserve"> </w:t>
      </w:r>
      <w:r w:rsidRPr="00817F50">
        <w:rPr>
          <w:rFonts w:ascii="Century Gothic" w:hAnsi="Century Gothic" w:cs="Arial"/>
          <w:spacing w:val="-1"/>
          <w:sz w:val="19"/>
          <w:szCs w:val="19"/>
        </w:rPr>
        <w:t>Unidas.</w:t>
      </w:r>
      <w:r w:rsidRPr="00817F50">
        <w:rPr>
          <w:rFonts w:ascii="Century Gothic" w:hAnsi="Century Gothic" w:cs="Arial"/>
          <w:spacing w:val="11"/>
          <w:sz w:val="19"/>
          <w:szCs w:val="19"/>
        </w:rPr>
        <w:t xml:space="preserve"> </w:t>
      </w:r>
      <w:r w:rsidRPr="00817F50">
        <w:rPr>
          <w:rFonts w:ascii="Century Gothic" w:hAnsi="Century Gothic" w:cs="Arial"/>
          <w:spacing w:val="-2"/>
          <w:sz w:val="19"/>
          <w:szCs w:val="19"/>
        </w:rPr>
        <w:t>CEPAL.</w:t>
      </w:r>
      <w:r w:rsidR="00CB2BE7" w:rsidRPr="00817F50">
        <w:rPr>
          <w:rFonts w:ascii="Century Gothic" w:hAnsi="Century Gothic" w:cs="Arial"/>
          <w:spacing w:val="67"/>
          <w:sz w:val="19"/>
          <w:szCs w:val="19"/>
        </w:rPr>
        <w:t xml:space="preserve"> </w:t>
      </w:r>
      <w:r w:rsidRPr="00817F50">
        <w:rPr>
          <w:rFonts w:ascii="Century Gothic" w:hAnsi="Century Gothic" w:cs="Arial"/>
          <w:spacing w:val="-2"/>
          <w:sz w:val="19"/>
          <w:szCs w:val="19"/>
        </w:rPr>
        <w:t>ECLAC.</w:t>
      </w:r>
      <w:r w:rsidRPr="00817F50">
        <w:rPr>
          <w:rFonts w:ascii="Century Gothic" w:hAnsi="Century Gothic" w:cs="Arial"/>
          <w:spacing w:val="2"/>
          <w:sz w:val="19"/>
          <w:szCs w:val="19"/>
        </w:rPr>
        <w:t xml:space="preserve"> </w:t>
      </w:r>
      <w:r w:rsidRPr="00817F50">
        <w:rPr>
          <w:rFonts w:ascii="Century Gothic" w:hAnsi="Century Gothic" w:cs="Arial"/>
          <w:spacing w:val="-1"/>
          <w:sz w:val="19"/>
          <w:szCs w:val="19"/>
        </w:rPr>
        <w:t>Santiago</w:t>
      </w:r>
      <w:r w:rsidRPr="00817F50">
        <w:rPr>
          <w:rFonts w:ascii="Century Gothic" w:hAnsi="Century Gothic" w:cs="Arial"/>
          <w:spacing w:val="-2"/>
          <w:sz w:val="19"/>
          <w:szCs w:val="19"/>
        </w:rPr>
        <w:t xml:space="preserve"> </w:t>
      </w:r>
      <w:r w:rsidRPr="00817F50">
        <w:rPr>
          <w:rFonts w:ascii="Century Gothic" w:hAnsi="Century Gothic" w:cs="Arial"/>
          <w:sz w:val="19"/>
          <w:szCs w:val="19"/>
        </w:rPr>
        <w:t>de</w:t>
      </w:r>
      <w:r w:rsidRPr="00817F50">
        <w:rPr>
          <w:rFonts w:ascii="Century Gothic" w:hAnsi="Century Gothic" w:cs="Arial"/>
          <w:spacing w:val="-2"/>
          <w:sz w:val="19"/>
          <w:szCs w:val="19"/>
        </w:rPr>
        <w:t xml:space="preserve"> </w:t>
      </w:r>
      <w:r w:rsidRPr="00817F50">
        <w:rPr>
          <w:rFonts w:ascii="Century Gothic" w:hAnsi="Century Gothic" w:cs="Arial"/>
          <w:spacing w:val="-1"/>
          <w:sz w:val="19"/>
          <w:szCs w:val="19"/>
        </w:rPr>
        <w:t>Chile.</w:t>
      </w:r>
      <w:r w:rsidRPr="00817F50">
        <w:rPr>
          <w:rFonts w:ascii="Century Gothic" w:hAnsi="Century Gothic" w:cs="Arial"/>
          <w:spacing w:val="1"/>
          <w:sz w:val="19"/>
          <w:szCs w:val="19"/>
        </w:rPr>
        <w:t xml:space="preserve"> </w:t>
      </w:r>
      <w:r w:rsidRPr="00817F50">
        <w:rPr>
          <w:rFonts w:ascii="Century Gothic" w:hAnsi="Century Gothic" w:cs="Arial"/>
          <w:spacing w:val="-1"/>
          <w:sz w:val="19"/>
          <w:szCs w:val="19"/>
        </w:rPr>
        <w:t>En:</w:t>
      </w:r>
    </w:p>
    <w:p w14:paraId="41A674AC" w14:textId="77777777" w:rsidR="00660794" w:rsidRPr="00817F50" w:rsidRDefault="00FE0CA6" w:rsidP="00660794">
      <w:pPr>
        <w:spacing w:line="227" w:lineRule="exact"/>
        <w:ind w:left="152"/>
        <w:jc w:val="both"/>
        <w:rPr>
          <w:rFonts w:ascii="Century Gothic" w:eastAsia="Arial" w:hAnsi="Century Gothic" w:cs="Arial"/>
          <w:sz w:val="19"/>
          <w:szCs w:val="19"/>
        </w:rPr>
      </w:pPr>
      <w:hyperlink r:id="rId75" w:history="1">
        <w:r w:rsidR="00660794" w:rsidRPr="00817F50">
          <w:rPr>
            <w:rStyle w:val="Hipervnculo"/>
            <w:rFonts w:ascii="Century Gothic" w:eastAsia="Arial" w:hAnsi="Century Gothic" w:cs="Arial"/>
            <w:sz w:val="19"/>
            <w:szCs w:val="19"/>
          </w:rPr>
          <w:t>https://repositorio.cepal.org/bitstream/handle/11362/4707/1/S01010053_es.pdf</w:t>
        </w:r>
      </w:hyperlink>
      <w:r w:rsidR="00660794" w:rsidRPr="00817F50">
        <w:rPr>
          <w:rFonts w:ascii="Century Gothic" w:eastAsia="Arial" w:hAnsi="Century Gothic" w:cs="Arial"/>
          <w:sz w:val="19"/>
          <w:szCs w:val="19"/>
        </w:rPr>
        <w:t xml:space="preserve"> </w:t>
      </w:r>
    </w:p>
    <w:p w14:paraId="29D6D111" w14:textId="77777777" w:rsidR="00660794" w:rsidRPr="00817F50" w:rsidRDefault="00660794" w:rsidP="00660794">
      <w:pPr>
        <w:spacing w:before="8"/>
        <w:jc w:val="both"/>
        <w:rPr>
          <w:rFonts w:ascii="Century Gothic" w:eastAsia="Arial" w:hAnsi="Century Gothic" w:cs="Arial"/>
          <w:sz w:val="19"/>
          <w:szCs w:val="19"/>
        </w:rPr>
      </w:pPr>
    </w:p>
    <w:p w14:paraId="311F36D8" w14:textId="77777777" w:rsidR="00660794" w:rsidRPr="00817F50" w:rsidRDefault="00660794" w:rsidP="00660794">
      <w:pPr>
        <w:ind w:left="152"/>
        <w:jc w:val="both"/>
        <w:rPr>
          <w:rFonts w:ascii="Century Gothic" w:eastAsia="Arial" w:hAnsi="Century Gothic" w:cs="Arial"/>
          <w:sz w:val="19"/>
          <w:szCs w:val="19"/>
        </w:rPr>
      </w:pPr>
      <w:r w:rsidRPr="00817F50">
        <w:rPr>
          <w:rFonts w:ascii="Century Gothic" w:hAnsi="Century Gothic" w:cs="Arial"/>
          <w:b/>
          <w:spacing w:val="-1"/>
          <w:sz w:val="19"/>
          <w:szCs w:val="19"/>
        </w:rPr>
        <w:t>García</w:t>
      </w:r>
      <w:r w:rsidRPr="00817F50">
        <w:rPr>
          <w:rFonts w:ascii="Century Gothic" w:hAnsi="Century Gothic" w:cs="Arial"/>
          <w:b/>
          <w:spacing w:val="46"/>
          <w:sz w:val="19"/>
          <w:szCs w:val="19"/>
        </w:rPr>
        <w:t xml:space="preserve"> </w:t>
      </w:r>
      <w:r w:rsidRPr="00817F50">
        <w:rPr>
          <w:rFonts w:ascii="Century Gothic" w:hAnsi="Century Gothic" w:cs="Arial"/>
          <w:b/>
          <w:spacing w:val="-1"/>
          <w:sz w:val="19"/>
          <w:szCs w:val="19"/>
        </w:rPr>
        <w:t>González</w:t>
      </w:r>
      <w:r w:rsidRPr="00817F50">
        <w:rPr>
          <w:rFonts w:ascii="Century Gothic" w:hAnsi="Century Gothic" w:cs="Arial"/>
          <w:b/>
          <w:spacing w:val="46"/>
          <w:sz w:val="19"/>
          <w:szCs w:val="19"/>
        </w:rPr>
        <w:t xml:space="preserve"> </w:t>
      </w:r>
      <w:r w:rsidRPr="00817F50">
        <w:rPr>
          <w:rFonts w:ascii="Century Gothic" w:hAnsi="Century Gothic" w:cs="Arial"/>
          <w:b/>
          <w:spacing w:val="-1"/>
          <w:sz w:val="19"/>
          <w:szCs w:val="19"/>
        </w:rPr>
        <w:t>Judith</w:t>
      </w:r>
      <w:r w:rsidRPr="00817F50">
        <w:rPr>
          <w:rFonts w:ascii="Century Gothic" w:hAnsi="Century Gothic" w:cs="Arial"/>
          <w:b/>
          <w:spacing w:val="48"/>
          <w:sz w:val="19"/>
          <w:szCs w:val="19"/>
        </w:rPr>
        <w:t xml:space="preserve"> </w:t>
      </w:r>
      <w:r w:rsidRPr="00817F50">
        <w:rPr>
          <w:rFonts w:ascii="Century Gothic" w:hAnsi="Century Gothic" w:cs="Arial"/>
          <w:b/>
          <w:spacing w:val="-1"/>
          <w:sz w:val="19"/>
          <w:szCs w:val="19"/>
        </w:rPr>
        <w:t>Leticia.</w:t>
      </w:r>
      <w:r w:rsidRPr="00817F50">
        <w:rPr>
          <w:rFonts w:ascii="Century Gothic" w:hAnsi="Century Gothic" w:cs="Arial"/>
          <w:b/>
          <w:spacing w:val="50"/>
          <w:sz w:val="19"/>
          <w:szCs w:val="19"/>
        </w:rPr>
        <w:t xml:space="preserve"> </w:t>
      </w:r>
      <w:r w:rsidRPr="00817F50">
        <w:rPr>
          <w:rFonts w:ascii="Century Gothic" w:hAnsi="Century Gothic" w:cs="Arial"/>
          <w:i/>
          <w:spacing w:val="-1"/>
          <w:sz w:val="19"/>
          <w:szCs w:val="19"/>
        </w:rPr>
        <w:t>Diseño</w:t>
      </w:r>
      <w:r w:rsidRPr="00817F50">
        <w:rPr>
          <w:rFonts w:ascii="Century Gothic" w:hAnsi="Century Gothic" w:cs="Arial"/>
          <w:i/>
          <w:spacing w:val="48"/>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48"/>
          <w:sz w:val="19"/>
          <w:szCs w:val="19"/>
        </w:rPr>
        <w:t xml:space="preserve"> </w:t>
      </w:r>
      <w:r w:rsidRPr="00817F50">
        <w:rPr>
          <w:rFonts w:ascii="Century Gothic" w:hAnsi="Century Gothic" w:cs="Arial"/>
          <w:i/>
          <w:spacing w:val="-1"/>
          <w:sz w:val="19"/>
          <w:szCs w:val="19"/>
        </w:rPr>
        <w:t>la</w:t>
      </w:r>
      <w:r w:rsidRPr="00817F50">
        <w:rPr>
          <w:rFonts w:ascii="Century Gothic" w:hAnsi="Century Gothic" w:cs="Arial"/>
          <w:i/>
          <w:spacing w:val="47"/>
          <w:sz w:val="19"/>
          <w:szCs w:val="19"/>
        </w:rPr>
        <w:t xml:space="preserve"> </w:t>
      </w:r>
      <w:r w:rsidRPr="00817F50">
        <w:rPr>
          <w:rFonts w:ascii="Century Gothic" w:hAnsi="Century Gothic" w:cs="Arial"/>
          <w:i/>
          <w:spacing w:val="-1"/>
          <w:sz w:val="19"/>
          <w:szCs w:val="19"/>
        </w:rPr>
        <w:t>Organización</w:t>
      </w:r>
      <w:r w:rsidRPr="00817F50">
        <w:rPr>
          <w:rFonts w:ascii="Century Gothic" w:hAnsi="Century Gothic" w:cs="Arial"/>
          <w:i/>
          <w:spacing w:val="48"/>
          <w:sz w:val="19"/>
          <w:szCs w:val="19"/>
        </w:rPr>
        <w:t xml:space="preserve"> </w:t>
      </w:r>
      <w:r w:rsidRPr="00817F50">
        <w:rPr>
          <w:rFonts w:ascii="Century Gothic" w:hAnsi="Century Gothic" w:cs="Arial"/>
          <w:i/>
          <w:spacing w:val="-1"/>
          <w:sz w:val="19"/>
          <w:szCs w:val="19"/>
        </w:rPr>
        <w:t>Conceptual</w:t>
      </w:r>
      <w:r w:rsidRPr="00817F50">
        <w:rPr>
          <w:rFonts w:ascii="Century Gothic" w:hAnsi="Century Gothic" w:cs="Arial"/>
          <w:i/>
          <w:spacing w:val="47"/>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48"/>
          <w:sz w:val="19"/>
          <w:szCs w:val="19"/>
        </w:rPr>
        <w:t xml:space="preserve"> </w:t>
      </w:r>
      <w:r w:rsidRPr="00817F50">
        <w:rPr>
          <w:rFonts w:ascii="Century Gothic" w:hAnsi="Century Gothic" w:cs="Arial"/>
          <w:i/>
          <w:spacing w:val="-1"/>
          <w:sz w:val="19"/>
          <w:szCs w:val="19"/>
        </w:rPr>
        <w:t>la</w:t>
      </w:r>
      <w:r w:rsidRPr="00817F50">
        <w:rPr>
          <w:rFonts w:ascii="Century Gothic" w:hAnsi="Century Gothic" w:cs="Arial"/>
          <w:i/>
          <w:spacing w:val="48"/>
          <w:sz w:val="19"/>
          <w:szCs w:val="19"/>
        </w:rPr>
        <w:t xml:space="preserve"> </w:t>
      </w:r>
      <w:r w:rsidRPr="00817F50">
        <w:rPr>
          <w:rFonts w:ascii="Century Gothic" w:hAnsi="Century Gothic" w:cs="Arial"/>
          <w:i/>
          <w:spacing w:val="-1"/>
          <w:sz w:val="19"/>
          <w:szCs w:val="19"/>
        </w:rPr>
        <w:t>Información</w:t>
      </w:r>
      <w:r w:rsidRPr="00817F50">
        <w:rPr>
          <w:rFonts w:ascii="Century Gothic" w:hAnsi="Century Gothic" w:cs="Arial"/>
          <w:i/>
          <w:spacing w:val="48"/>
          <w:sz w:val="19"/>
          <w:szCs w:val="19"/>
        </w:rPr>
        <w:t xml:space="preserve"> </w:t>
      </w:r>
      <w:r w:rsidRPr="00817F50">
        <w:rPr>
          <w:rFonts w:ascii="Century Gothic" w:hAnsi="Century Gothic" w:cs="Arial"/>
          <w:i/>
          <w:spacing w:val="-1"/>
          <w:sz w:val="19"/>
          <w:szCs w:val="19"/>
        </w:rPr>
        <w:t>Laboral.</w:t>
      </w:r>
    </w:p>
    <w:p w14:paraId="1587C2C1" w14:textId="77777777" w:rsidR="00660794" w:rsidRPr="00817F50" w:rsidRDefault="00660794" w:rsidP="00660794">
      <w:pPr>
        <w:pStyle w:val="Textoindependiente"/>
        <w:spacing w:before="1"/>
        <w:ind w:left="152"/>
        <w:jc w:val="both"/>
        <w:rPr>
          <w:rFonts w:ascii="Century Gothic" w:hAnsi="Century Gothic" w:cs="Arial"/>
          <w:sz w:val="19"/>
          <w:szCs w:val="19"/>
        </w:rPr>
      </w:pPr>
      <w:r w:rsidRPr="00817F50">
        <w:rPr>
          <w:rFonts w:ascii="Century Gothic" w:hAnsi="Century Gothic" w:cs="Arial"/>
          <w:spacing w:val="-1"/>
          <w:sz w:val="19"/>
          <w:szCs w:val="19"/>
        </w:rPr>
        <w:t>Seminario</w:t>
      </w:r>
      <w:r w:rsidRPr="00817F50">
        <w:rPr>
          <w:rFonts w:ascii="Century Gothic" w:hAnsi="Century Gothic" w:cs="Arial"/>
          <w:sz w:val="19"/>
          <w:szCs w:val="19"/>
        </w:rPr>
        <w:t xml:space="preserve"> </w:t>
      </w:r>
      <w:r w:rsidRPr="00817F50">
        <w:rPr>
          <w:rFonts w:ascii="Century Gothic" w:hAnsi="Century Gothic" w:cs="Arial"/>
          <w:spacing w:val="-1"/>
          <w:sz w:val="19"/>
          <w:szCs w:val="19"/>
        </w:rPr>
        <w:t>Latinoamericano</w:t>
      </w:r>
      <w:r w:rsidRPr="00817F50">
        <w:rPr>
          <w:rFonts w:ascii="Century Gothic" w:hAnsi="Century Gothic" w:cs="Arial"/>
          <w:sz w:val="19"/>
          <w:szCs w:val="19"/>
        </w:rPr>
        <w:t xml:space="preserve"> </w:t>
      </w:r>
      <w:r w:rsidRPr="00817F50">
        <w:rPr>
          <w:rFonts w:ascii="Century Gothic" w:hAnsi="Century Gothic" w:cs="Arial"/>
          <w:spacing w:val="-1"/>
          <w:sz w:val="19"/>
          <w:szCs w:val="19"/>
        </w:rPr>
        <w:t>sobre</w:t>
      </w:r>
      <w:r w:rsidRPr="00817F50">
        <w:rPr>
          <w:rFonts w:ascii="Century Gothic" w:hAnsi="Century Gothic" w:cs="Arial"/>
          <w:spacing w:val="-2"/>
          <w:sz w:val="19"/>
          <w:szCs w:val="19"/>
        </w:rPr>
        <w:t xml:space="preserve"> </w:t>
      </w:r>
      <w:r w:rsidRPr="00817F50">
        <w:rPr>
          <w:rFonts w:ascii="Century Gothic" w:hAnsi="Century Gothic" w:cs="Arial"/>
          <w:spacing w:val="-1"/>
          <w:sz w:val="19"/>
          <w:szCs w:val="19"/>
        </w:rPr>
        <w:t>Administración</w:t>
      </w:r>
      <w:r w:rsidRPr="00817F50">
        <w:rPr>
          <w:rFonts w:ascii="Century Gothic" w:hAnsi="Century Gothic" w:cs="Arial"/>
          <w:spacing w:val="-2"/>
          <w:sz w:val="19"/>
          <w:szCs w:val="19"/>
        </w:rPr>
        <w:t xml:space="preserve"> </w:t>
      </w:r>
      <w:r w:rsidRPr="00817F50">
        <w:rPr>
          <w:rFonts w:ascii="Century Gothic" w:hAnsi="Century Gothic" w:cs="Arial"/>
          <w:sz w:val="19"/>
          <w:szCs w:val="19"/>
        </w:rPr>
        <w:t xml:space="preserve">de </w:t>
      </w:r>
      <w:r w:rsidRPr="00817F50">
        <w:rPr>
          <w:rFonts w:ascii="Century Gothic" w:hAnsi="Century Gothic" w:cs="Arial"/>
          <w:spacing w:val="-1"/>
          <w:sz w:val="19"/>
          <w:szCs w:val="19"/>
        </w:rPr>
        <w:t>Proyectos</w:t>
      </w:r>
      <w:r w:rsidRPr="00817F50">
        <w:rPr>
          <w:rFonts w:ascii="Century Gothic" w:hAnsi="Century Gothic" w:cs="Arial"/>
          <w:spacing w:val="1"/>
          <w:sz w:val="19"/>
          <w:szCs w:val="19"/>
        </w:rPr>
        <w:t xml:space="preserve"> </w:t>
      </w:r>
      <w:r w:rsidRPr="00817F50">
        <w:rPr>
          <w:rFonts w:ascii="Century Gothic" w:hAnsi="Century Gothic" w:cs="Arial"/>
          <w:spacing w:val="-2"/>
          <w:sz w:val="19"/>
          <w:szCs w:val="19"/>
        </w:rPr>
        <w:t>de</w:t>
      </w:r>
      <w:r w:rsidRPr="00817F50">
        <w:rPr>
          <w:rFonts w:ascii="Century Gothic" w:hAnsi="Century Gothic" w:cs="Arial"/>
          <w:sz w:val="19"/>
          <w:szCs w:val="19"/>
        </w:rPr>
        <w:t xml:space="preserve"> </w:t>
      </w:r>
      <w:r w:rsidRPr="00817F50">
        <w:rPr>
          <w:rFonts w:ascii="Century Gothic" w:hAnsi="Century Gothic" w:cs="Arial"/>
          <w:spacing w:val="-1"/>
          <w:sz w:val="19"/>
          <w:szCs w:val="19"/>
        </w:rPr>
        <w:t>Estadísticas</w:t>
      </w:r>
      <w:r w:rsidRPr="00817F50">
        <w:rPr>
          <w:rFonts w:ascii="Century Gothic" w:hAnsi="Century Gothic" w:cs="Arial"/>
          <w:sz w:val="19"/>
          <w:szCs w:val="19"/>
        </w:rPr>
        <w:t xml:space="preserve"> del</w:t>
      </w:r>
      <w:r w:rsidRPr="00817F50">
        <w:rPr>
          <w:rFonts w:ascii="Century Gothic" w:hAnsi="Century Gothic" w:cs="Arial"/>
          <w:spacing w:val="-3"/>
          <w:sz w:val="19"/>
          <w:szCs w:val="19"/>
        </w:rPr>
        <w:t xml:space="preserve"> </w:t>
      </w:r>
      <w:r w:rsidRPr="00817F50">
        <w:rPr>
          <w:rFonts w:ascii="Century Gothic" w:hAnsi="Century Gothic" w:cs="Arial"/>
          <w:sz w:val="19"/>
          <w:szCs w:val="19"/>
        </w:rPr>
        <w:t>Trabajo.</w:t>
      </w:r>
      <w:r w:rsidRPr="00817F50">
        <w:rPr>
          <w:rFonts w:ascii="Century Gothic" w:hAnsi="Century Gothic" w:cs="Arial"/>
          <w:spacing w:val="-1"/>
          <w:sz w:val="19"/>
          <w:szCs w:val="19"/>
        </w:rPr>
        <w:t xml:space="preserve"> Memoria.</w:t>
      </w:r>
    </w:p>
    <w:p w14:paraId="14472821" w14:textId="77777777" w:rsidR="00660794" w:rsidRPr="00817F50" w:rsidRDefault="00660794" w:rsidP="00660794">
      <w:pPr>
        <w:spacing w:before="10"/>
        <w:jc w:val="both"/>
        <w:rPr>
          <w:rFonts w:ascii="Century Gothic" w:eastAsia="Arial" w:hAnsi="Century Gothic" w:cs="Arial"/>
          <w:sz w:val="19"/>
          <w:szCs w:val="19"/>
        </w:rPr>
      </w:pPr>
    </w:p>
    <w:p w14:paraId="08DB2E71" w14:textId="77777777" w:rsidR="00660794" w:rsidRPr="00817F50" w:rsidRDefault="00660794" w:rsidP="00660794">
      <w:pPr>
        <w:spacing w:line="243" w:lineRule="auto"/>
        <w:ind w:left="152" w:right="145"/>
        <w:jc w:val="both"/>
        <w:rPr>
          <w:rFonts w:ascii="Century Gothic" w:eastAsia="Arial" w:hAnsi="Century Gothic" w:cs="Arial"/>
          <w:sz w:val="19"/>
          <w:szCs w:val="19"/>
        </w:rPr>
      </w:pPr>
      <w:proofErr w:type="spellStart"/>
      <w:r w:rsidRPr="00817F50">
        <w:rPr>
          <w:rFonts w:ascii="Century Gothic" w:hAnsi="Century Gothic" w:cs="Arial"/>
          <w:b/>
          <w:spacing w:val="-1"/>
          <w:sz w:val="19"/>
          <w:szCs w:val="19"/>
        </w:rPr>
        <w:t>Gomezjara</w:t>
      </w:r>
      <w:proofErr w:type="spellEnd"/>
      <w:r w:rsidRPr="00817F50">
        <w:rPr>
          <w:rFonts w:ascii="Century Gothic" w:hAnsi="Century Gothic" w:cs="Arial"/>
          <w:b/>
          <w:spacing w:val="43"/>
          <w:sz w:val="19"/>
          <w:szCs w:val="19"/>
        </w:rPr>
        <w:t xml:space="preserve"> </w:t>
      </w:r>
      <w:r w:rsidRPr="00817F50">
        <w:rPr>
          <w:rFonts w:ascii="Century Gothic" w:hAnsi="Century Gothic" w:cs="Arial"/>
          <w:b/>
          <w:spacing w:val="-1"/>
          <w:sz w:val="19"/>
          <w:szCs w:val="19"/>
        </w:rPr>
        <w:t>Francisco</w:t>
      </w:r>
      <w:r w:rsidRPr="00817F50">
        <w:rPr>
          <w:rFonts w:ascii="Century Gothic" w:hAnsi="Century Gothic" w:cs="Arial"/>
          <w:b/>
          <w:spacing w:val="41"/>
          <w:sz w:val="19"/>
          <w:szCs w:val="19"/>
        </w:rPr>
        <w:t xml:space="preserve"> </w:t>
      </w:r>
      <w:r w:rsidRPr="00817F50">
        <w:rPr>
          <w:rFonts w:ascii="Century Gothic" w:hAnsi="Century Gothic" w:cs="Arial"/>
          <w:b/>
          <w:sz w:val="19"/>
          <w:szCs w:val="19"/>
        </w:rPr>
        <w:t>y</w:t>
      </w:r>
      <w:r w:rsidRPr="00817F50">
        <w:rPr>
          <w:rFonts w:ascii="Century Gothic" w:hAnsi="Century Gothic" w:cs="Arial"/>
          <w:b/>
          <w:spacing w:val="41"/>
          <w:sz w:val="19"/>
          <w:szCs w:val="19"/>
        </w:rPr>
        <w:t xml:space="preserve"> </w:t>
      </w:r>
      <w:r w:rsidRPr="00817F50">
        <w:rPr>
          <w:rFonts w:ascii="Century Gothic" w:hAnsi="Century Gothic" w:cs="Arial"/>
          <w:b/>
          <w:spacing w:val="-1"/>
          <w:sz w:val="19"/>
          <w:szCs w:val="19"/>
        </w:rPr>
        <w:t>Nicolás</w:t>
      </w:r>
      <w:r w:rsidRPr="00817F50">
        <w:rPr>
          <w:rFonts w:ascii="Century Gothic" w:hAnsi="Century Gothic" w:cs="Arial"/>
          <w:b/>
          <w:spacing w:val="43"/>
          <w:sz w:val="19"/>
          <w:szCs w:val="19"/>
        </w:rPr>
        <w:t xml:space="preserve"> </w:t>
      </w:r>
      <w:r w:rsidRPr="00817F50">
        <w:rPr>
          <w:rFonts w:ascii="Century Gothic" w:hAnsi="Century Gothic" w:cs="Arial"/>
          <w:b/>
          <w:spacing w:val="-1"/>
          <w:sz w:val="19"/>
          <w:szCs w:val="19"/>
        </w:rPr>
        <w:t>Pérez.</w:t>
      </w:r>
      <w:r w:rsidRPr="00817F50">
        <w:rPr>
          <w:rFonts w:ascii="Century Gothic" w:hAnsi="Century Gothic" w:cs="Arial"/>
          <w:b/>
          <w:spacing w:val="47"/>
          <w:sz w:val="19"/>
          <w:szCs w:val="19"/>
        </w:rPr>
        <w:t xml:space="preserve"> </w:t>
      </w:r>
      <w:r w:rsidRPr="00817F50">
        <w:rPr>
          <w:rFonts w:ascii="Century Gothic" w:hAnsi="Century Gothic" w:cs="Arial"/>
          <w:spacing w:val="-1"/>
          <w:sz w:val="19"/>
          <w:szCs w:val="19"/>
        </w:rPr>
        <w:t xml:space="preserve">(1981). </w:t>
      </w:r>
      <w:r w:rsidRPr="00817F50">
        <w:rPr>
          <w:rFonts w:ascii="Century Gothic" w:hAnsi="Century Gothic" w:cs="Arial"/>
          <w:i/>
          <w:spacing w:val="-1"/>
          <w:sz w:val="19"/>
          <w:szCs w:val="19"/>
        </w:rPr>
        <w:t>El</w:t>
      </w:r>
      <w:r w:rsidRPr="00817F50">
        <w:rPr>
          <w:rFonts w:ascii="Century Gothic" w:hAnsi="Century Gothic" w:cs="Arial"/>
          <w:i/>
          <w:spacing w:val="42"/>
          <w:sz w:val="19"/>
          <w:szCs w:val="19"/>
        </w:rPr>
        <w:t xml:space="preserve"> </w:t>
      </w:r>
      <w:r w:rsidRPr="00817F50">
        <w:rPr>
          <w:rFonts w:ascii="Century Gothic" w:hAnsi="Century Gothic" w:cs="Arial"/>
          <w:i/>
          <w:spacing w:val="-1"/>
          <w:sz w:val="19"/>
          <w:szCs w:val="19"/>
        </w:rPr>
        <w:t>Diseño</w:t>
      </w:r>
      <w:r w:rsidRPr="00817F50">
        <w:rPr>
          <w:rFonts w:ascii="Century Gothic" w:hAnsi="Century Gothic" w:cs="Arial"/>
          <w:i/>
          <w:spacing w:val="44"/>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43"/>
          <w:sz w:val="19"/>
          <w:szCs w:val="19"/>
        </w:rPr>
        <w:t xml:space="preserve"> </w:t>
      </w:r>
      <w:r w:rsidRPr="00817F50">
        <w:rPr>
          <w:rFonts w:ascii="Century Gothic" w:hAnsi="Century Gothic" w:cs="Arial"/>
          <w:i/>
          <w:spacing w:val="-1"/>
          <w:sz w:val="19"/>
          <w:szCs w:val="19"/>
        </w:rPr>
        <w:t>la</w:t>
      </w:r>
      <w:r w:rsidRPr="00817F50">
        <w:rPr>
          <w:rFonts w:ascii="Century Gothic" w:hAnsi="Century Gothic" w:cs="Arial"/>
          <w:i/>
          <w:spacing w:val="43"/>
          <w:sz w:val="19"/>
          <w:szCs w:val="19"/>
        </w:rPr>
        <w:t xml:space="preserve"> </w:t>
      </w:r>
      <w:r w:rsidRPr="00817F50">
        <w:rPr>
          <w:rFonts w:ascii="Century Gothic" w:hAnsi="Century Gothic" w:cs="Arial"/>
          <w:i/>
          <w:spacing w:val="-1"/>
          <w:sz w:val="19"/>
          <w:szCs w:val="19"/>
        </w:rPr>
        <w:t>Investigación</w:t>
      </w:r>
      <w:r w:rsidRPr="00817F50">
        <w:rPr>
          <w:rFonts w:ascii="Century Gothic" w:hAnsi="Century Gothic" w:cs="Arial"/>
          <w:i/>
          <w:spacing w:val="43"/>
          <w:sz w:val="19"/>
          <w:szCs w:val="19"/>
        </w:rPr>
        <w:t xml:space="preserve"> </w:t>
      </w:r>
      <w:r w:rsidRPr="00817F50">
        <w:rPr>
          <w:rFonts w:ascii="Century Gothic" w:hAnsi="Century Gothic" w:cs="Arial"/>
          <w:i/>
          <w:spacing w:val="-1"/>
          <w:sz w:val="19"/>
          <w:szCs w:val="19"/>
        </w:rPr>
        <w:t>Social.</w:t>
      </w:r>
      <w:r w:rsidRPr="00817F50">
        <w:rPr>
          <w:rFonts w:ascii="Century Gothic" w:hAnsi="Century Gothic" w:cs="Arial"/>
          <w:i/>
          <w:spacing w:val="47"/>
          <w:sz w:val="19"/>
          <w:szCs w:val="19"/>
        </w:rPr>
        <w:t xml:space="preserve"> </w:t>
      </w:r>
      <w:r w:rsidRPr="00817F50">
        <w:rPr>
          <w:rFonts w:ascii="Century Gothic" w:hAnsi="Century Gothic" w:cs="Arial"/>
          <w:spacing w:val="-1"/>
          <w:sz w:val="19"/>
          <w:szCs w:val="19"/>
        </w:rPr>
        <w:t>3ªed.,</w:t>
      </w:r>
      <w:r w:rsidRPr="00817F50">
        <w:rPr>
          <w:rFonts w:ascii="Century Gothic" w:hAnsi="Century Gothic" w:cs="Arial"/>
          <w:spacing w:val="45"/>
          <w:sz w:val="19"/>
          <w:szCs w:val="19"/>
        </w:rPr>
        <w:t xml:space="preserve"> </w:t>
      </w:r>
      <w:r w:rsidRPr="00817F50">
        <w:rPr>
          <w:rFonts w:ascii="Century Gothic" w:hAnsi="Century Gothic" w:cs="Arial"/>
          <w:spacing w:val="-1"/>
          <w:sz w:val="19"/>
          <w:szCs w:val="19"/>
        </w:rPr>
        <w:t>México.</w:t>
      </w:r>
      <w:r w:rsidRPr="00817F50">
        <w:rPr>
          <w:rFonts w:ascii="Century Gothic" w:hAnsi="Century Gothic" w:cs="Arial"/>
          <w:spacing w:val="77"/>
          <w:sz w:val="19"/>
          <w:szCs w:val="19"/>
        </w:rPr>
        <w:t xml:space="preserve"> </w:t>
      </w:r>
      <w:r w:rsidRPr="00817F50">
        <w:rPr>
          <w:rFonts w:ascii="Century Gothic" w:hAnsi="Century Gothic" w:cs="Arial"/>
          <w:spacing w:val="-1"/>
          <w:sz w:val="19"/>
          <w:szCs w:val="19"/>
        </w:rPr>
        <w:t>Distribuciones</w:t>
      </w:r>
      <w:r w:rsidRPr="00817F50">
        <w:rPr>
          <w:rFonts w:ascii="Century Gothic" w:hAnsi="Century Gothic" w:cs="Arial"/>
          <w:sz w:val="19"/>
          <w:szCs w:val="19"/>
        </w:rPr>
        <w:t xml:space="preserve"> </w:t>
      </w:r>
      <w:r w:rsidRPr="00817F50">
        <w:rPr>
          <w:rFonts w:ascii="Century Gothic" w:hAnsi="Century Gothic" w:cs="Arial"/>
          <w:spacing w:val="-1"/>
          <w:sz w:val="19"/>
          <w:szCs w:val="19"/>
        </w:rPr>
        <w:t>Fontamara</w:t>
      </w:r>
      <w:r w:rsidRPr="00817F50">
        <w:rPr>
          <w:rFonts w:ascii="Century Gothic" w:hAnsi="Century Gothic" w:cs="Arial"/>
          <w:sz w:val="19"/>
          <w:szCs w:val="19"/>
        </w:rPr>
        <w:t xml:space="preserve"> </w:t>
      </w:r>
      <w:r w:rsidRPr="00817F50">
        <w:rPr>
          <w:rFonts w:ascii="Century Gothic" w:hAnsi="Century Gothic" w:cs="Arial"/>
          <w:spacing w:val="-1"/>
          <w:sz w:val="19"/>
          <w:szCs w:val="19"/>
        </w:rPr>
        <w:t>S.A.,</w:t>
      </w:r>
      <w:r w:rsidRPr="00817F50">
        <w:rPr>
          <w:rFonts w:ascii="Century Gothic" w:hAnsi="Century Gothic" w:cs="Arial"/>
          <w:spacing w:val="2"/>
          <w:sz w:val="19"/>
          <w:szCs w:val="19"/>
        </w:rPr>
        <w:t xml:space="preserve"> </w:t>
      </w:r>
      <w:r w:rsidRPr="00817F50">
        <w:rPr>
          <w:rFonts w:ascii="Century Gothic" w:hAnsi="Century Gothic" w:cs="Arial"/>
          <w:spacing w:val="-2"/>
          <w:sz w:val="19"/>
          <w:szCs w:val="19"/>
        </w:rPr>
        <w:t>Ed.</w:t>
      </w:r>
      <w:r w:rsidRPr="00817F50">
        <w:rPr>
          <w:rFonts w:ascii="Century Gothic" w:hAnsi="Century Gothic" w:cs="Arial"/>
          <w:spacing w:val="2"/>
          <w:sz w:val="19"/>
          <w:szCs w:val="19"/>
        </w:rPr>
        <w:t xml:space="preserve"> </w:t>
      </w:r>
      <w:r w:rsidRPr="00817F50">
        <w:rPr>
          <w:rFonts w:ascii="Century Gothic" w:hAnsi="Century Gothic" w:cs="Arial"/>
          <w:spacing w:val="-2"/>
          <w:sz w:val="19"/>
          <w:szCs w:val="19"/>
        </w:rPr>
        <w:t>Nueva</w:t>
      </w:r>
      <w:r w:rsidRPr="00817F50">
        <w:rPr>
          <w:rFonts w:ascii="Century Gothic" w:hAnsi="Century Gothic" w:cs="Arial"/>
          <w:sz w:val="19"/>
          <w:szCs w:val="19"/>
        </w:rPr>
        <w:t xml:space="preserve"> </w:t>
      </w:r>
      <w:r w:rsidRPr="00817F50">
        <w:rPr>
          <w:rFonts w:ascii="Century Gothic" w:hAnsi="Century Gothic" w:cs="Arial"/>
          <w:spacing w:val="-1"/>
          <w:sz w:val="19"/>
          <w:szCs w:val="19"/>
        </w:rPr>
        <w:t>Sociología.</w:t>
      </w:r>
    </w:p>
    <w:p w14:paraId="5B915E38" w14:textId="77777777" w:rsidR="00660794" w:rsidRPr="00817F50" w:rsidRDefault="00660794" w:rsidP="00660794">
      <w:pPr>
        <w:spacing w:before="3"/>
        <w:jc w:val="both"/>
        <w:rPr>
          <w:rFonts w:ascii="Century Gothic" w:eastAsia="Arial" w:hAnsi="Century Gothic" w:cs="Arial"/>
          <w:sz w:val="19"/>
          <w:szCs w:val="19"/>
        </w:rPr>
      </w:pPr>
    </w:p>
    <w:p w14:paraId="72D87AE2" w14:textId="77777777" w:rsidR="00660794" w:rsidRPr="00817F50" w:rsidRDefault="00660794" w:rsidP="00660794">
      <w:pPr>
        <w:ind w:left="152"/>
        <w:jc w:val="both"/>
        <w:rPr>
          <w:rFonts w:ascii="Century Gothic" w:eastAsia="Arial" w:hAnsi="Century Gothic" w:cs="Arial"/>
          <w:sz w:val="19"/>
          <w:szCs w:val="19"/>
        </w:rPr>
      </w:pPr>
      <w:proofErr w:type="spellStart"/>
      <w:r w:rsidRPr="00817F50">
        <w:rPr>
          <w:rFonts w:ascii="Century Gothic" w:hAnsi="Century Gothic" w:cs="Arial"/>
          <w:b/>
          <w:spacing w:val="-1"/>
          <w:sz w:val="19"/>
          <w:szCs w:val="19"/>
        </w:rPr>
        <w:t>Glejberman</w:t>
      </w:r>
      <w:proofErr w:type="spellEnd"/>
      <w:r w:rsidRPr="00817F50">
        <w:rPr>
          <w:rFonts w:ascii="Century Gothic" w:hAnsi="Century Gothic" w:cs="Arial"/>
          <w:b/>
          <w:sz w:val="19"/>
          <w:szCs w:val="19"/>
        </w:rPr>
        <w:t xml:space="preserve"> </w:t>
      </w:r>
      <w:r w:rsidRPr="00817F50">
        <w:rPr>
          <w:rFonts w:ascii="Century Gothic" w:hAnsi="Century Gothic" w:cs="Arial"/>
          <w:b/>
          <w:spacing w:val="-1"/>
          <w:sz w:val="19"/>
          <w:szCs w:val="19"/>
        </w:rPr>
        <w:t>David</w:t>
      </w:r>
      <w:r w:rsidRPr="00817F50">
        <w:rPr>
          <w:rFonts w:ascii="Century Gothic" w:hAnsi="Century Gothic" w:cs="Arial"/>
          <w:b/>
          <w:i/>
          <w:spacing w:val="-1"/>
          <w:sz w:val="19"/>
          <w:szCs w:val="19"/>
        </w:rPr>
        <w:t xml:space="preserve">. </w:t>
      </w:r>
      <w:r w:rsidRPr="00817F50">
        <w:rPr>
          <w:rFonts w:ascii="Century Gothic" w:hAnsi="Century Gothic" w:cs="Arial"/>
          <w:i/>
          <w:sz w:val="19"/>
          <w:szCs w:val="19"/>
        </w:rPr>
        <w:t>La</w:t>
      </w:r>
      <w:r w:rsidRPr="00817F50">
        <w:rPr>
          <w:rFonts w:ascii="Century Gothic" w:hAnsi="Century Gothic" w:cs="Arial"/>
          <w:i/>
          <w:spacing w:val="-2"/>
          <w:sz w:val="19"/>
          <w:szCs w:val="19"/>
        </w:rPr>
        <w:t xml:space="preserve"> </w:t>
      </w:r>
      <w:r w:rsidRPr="00817F50">
        <w:rPr>
          <w:rFonts w:ascii="Century Gothic" w:hAnsi="Century Gothic" w:cs="Arial"/>
          <w:i/>
          <w:spacing w:val="-1"/>
          <w:sz w:val="19"/>
          <w:szCs w:val="19"/>
        </w:rPr>
        <w:t>Investigación</w:t>
      </w:r>
      <w:r w:rsidRPr="00817F50">
        <w:rPr>
          <w:rFonts w:ascii="Century Gothic" w:hAnsi="Century Gothic" w:cs="Arial"/>
          <w:i/>
          <w:sz w:val="19"/>
          <w:szCs w:val="19"/>
        </w:rPr>
        <w:t xml:space="preserve"> </w:t>
      </w:r>
      <w:r w:rsidRPr="00817F50">
        <w:rPr>
          <w:rFonts w:ascii="Century Gothic" w:hAnsi="Century Gothic" w:cs="Arial"/>
          <w:i/>
          <w:spacing w:val="-1"/>
          <w:sz w:val="19"/>
          <w:szCs w:val="19"/>
        </w:rPr>
        <w:t xml:space="preserve">Estadística. </w:t>
      </w:r>
      <w:r w:rsidR="00643148" w:rsidRPr="00817F50">
        <w:rPr>
          <w:rFonts w:ascii="Century Gothic" w:hAnsi="Century Gothic" w:cs="Arial"/>
          <w:i/>
          <w:spacing w:val="-2"/>
          <w:sz w:val="19"/>
          <w:szCs w:val="19"/>
        </w:rPr>
        <w:t>E</w:t>
      </w:r>
      <w:r w:rsidRPr="00817F50">
        <w:rPr>
          <w:rFonts w:ascii="Century Gothic" w:hAnsi="Century Gothic" w:cs="Arial"/>
          <w:i/>
          <w:spacing w:val="-2"/>
          <w:sz w:val="19"/>
          <w:szCs w:val="19"/>
        </w:rPr>
        <w:t>n:</w:t>
      </w:r>
    </w:p>
    <w:p w14:paraId="75EF298F" w14:textId="77777777" w:rsidR="00CC28A8" w:rsidRPr="00817F50" w:rsidRDefault="00FE0CA6" w:rsidP="00660794">
      <w:pPr>
        <w:spacing w:before="48" w:line="241" w:lineRule="auto"/>
        <w:ind w:left="112" w:right="106"/>
        <w:jc w:val="both"/>
        <w:rPr>
          <w:rStyle w:val="Hipervnculo"/>
          <w:rFonts w:ascii="Century Gothic" w:eastAsia="Arial" w:hAnsi="Century Gothic" w:cs="Arial"/>
          <w:sz w:val="19"/>
          <w:szCs w:val="19"/>
        </w:rPr>
      </w:pPr>
      <w:hyperlink r:id="rId76" w:history="1">
        <w:r w:rsidR="00660794" w:rsidRPr="00817F50">
          <w:rPr>
            <w:rStyle w:val="Hipervnculo"/>
            <w:rFonts w:ascii="Century Gothic" w:eastAsia="Arial" w:hAnsi="Century Gothic" w:cs="Arial"/>
            <w:sz w:val="19"/>
            <w:szCs w:val="19"/>
          </w:rPr>
          <w:t>https://www.dgeec.gov.py/convocatoria/document/etapas_invest_estadistica.pdf</w:t>
        </w:r>
      </w:hyperlink>
    </w:p>
    <w:p w14:paraId="731A3DB8" w14:textId="77777777" w:rsidR="00CC28A8" w:rsidRPr="00817F50" w:rsidRDefault="00CC28A8" w:rsidP="00660794">
      <w:pPr>
        <w:spacing w:before="48" w:line="241" w:lineRule="auto"/>
        <w:ind w:left="112" w:right="106"/>
        <w:jc w:val="both"/>
        <w:rPr>
          <w:rStyle w:val="Hipervnculo"/>
          <w:rFonts w:ascii="Century Gothic" w:eastAsia="Arial" w:hAnsi="Century Gothic" w:cs="Arial"/>
          <w:sz w:val="19"/>
          <w:szCs w:val="19"/>
        </w:rPr>
      </w:pPr>
    </w:p>
    <w:p w14:paraId="50BEB5E7" w14:textId="77777777" w:rsidR="00F949FC" w:rsidRPr="00817F50" w:rsidRDefault="00F949FC" w:rsidP="00660794">
      <w:pPr>
        <w:spacing w:before="48" w:line="241" w:lineRule="auto"/>
        <w:ind w:left="112" w:right="106"/>
        <w:jc w:val="both"/>
        <w:rPr>
          <w:rFonts w:ascii="Century Gothic" w:eastAsia="Arial" w:hAnsi="Century Gothic" w:cs="Arial"/>
          <w:sz w:val="19"/>
          <w:szCs w:val="19"/>
          <w:lang w:val="en-US"/>
        </w:rPr>
      </w:pPr>
      <w:proofErr w:type="spellStart"/>
      <w:r w:rsidRPr="00817F50">
        <w:rPr>
          <w:rFonts w:ascii="Century Gothic" w:hAnsi="Century Gothic" w:cs="Arial"/>
          <w:b/>
          <w:sz w:val="19"/>
          <w:szCs w:val="19"/>
        </w:rPr>
        <w:t>Grosh</w:t>
      </w:r>
      <w:proofErr w:type="spellEnd"/>
      <w:r w:rsidRPr="00817F50">
        <w:rPr>
          <w:rFonts w:ascii="Century Gothic" w:hAnsi="Century Gothic" w:cs="Arial"/>
          <w:b/>
          <w:spacing w:val="20"/>
          <w:sz w:val="19"/>
          <w:szCs w:val="19"/>
        </w:rPr>
        <w:t xml:space="preserve"> </w:t>
      </w:r>
      <w:r w:rsidRPr="00817F50">
        <w:rPr>
          <w:rFonts w:ascii="Century Gothic" w:hAnsi="Century Gothic" w:cs="Arial"/>
          <w:b/>
          <w:spacing w:val="-1"/>
          <w:sz w:val="19"/>
          <w:szCs w:val="19"/>
        </w:rPr>
        <w:t>Margaret</w:t>
      </w:r>
      <w:r w:rsidRPr="00817F50">
        <w:rPr>
          <w:rFonts w:ascii="Century Gothic" w:hAnsi="Century Gothic" w:cs="Arial"/>
          <w:b/>
          <w:spacing w:val="24"/>
          <w:sz w:val="19"/>
          <w:szCs w:val="19"/>
        </w:rPr>
        <w:t xml:space="preserve"> </w:t>
      </w:r>
      <w:r w:rsidRPr="00817F50">
        <w:rPr>
          <w:rFonts w:ascii="Century Gothic" w:hAnsi="Century Gothic" w:cs="Arial"/>
          <w:b/>
          <w:spacing w:val="-1"/>
          <w:sz w:val="19"/>
          <w:szCs w:val="19"/>
        </w:rPr>
        <w:t>E.,</w:t>
      </w:r>
      <w:r w:rsidRPr="00817F50">
        <w:rPr>
          <w:rFonts w:ascii="Century Gothic" w:hAnsi="Century Gothic" w:cs="Arial"/>
          <w:b/>
          <w:spacing w:val="24"/>
          <w:sz w:val="19"/>
          <w:szCs w:val="19"/>
        </w:rPr>
        <w:t xml:space="preserve"> </w:t>
      </w:r>
      <w:r w:rsidRPr="00817F50">
        <w:rPr>
          <w:rFonts w:ascii="Century Gothic" w:hAnsi="Century Gothic" w:cs="Arial"/>
          <w:b/>
          <w:spacing w:val="-1"/>
          <w:sz w:val="19"/>
          <w:szCs w:val="19"/>
        </w:rPr>
        <w:t>Juan</w:t>
      </w:r>
      <w:r w:rsidRPr="00817F50">
        <w:rPr>
          <w:rFonts w:ascii="Century Gothic" w:hAnsi="Century Gothic" w:cs="Arial"/>
          <w:b/>
          <w:spacing w:val="23"/>
          <w:sz w:val="19"/>
          <w:szCs w:val="19"/>
        </w:rPr>
        <w:t xml:space="preserve"> </w:t>
      </w:r>
      <w:r w:rsidRPr="00817F50">
        <w:rPr>
          <w:rFonts w:ascii="Century Gothic" w:hAnsi="Century Gothic" w:cs="Arial"/>
          <w:b/>
          <w:spacing w:val="-1"/>
          <w:sz w:val="19"/>
          <w:szCs w:val="19"/>
        </w:rPr>
        <w:t>Muñoz.</w:t>
      </w:r>
      <w:r w:rsidRPr="00817F50">
        <w:rPr>
          <w:rFonts w:ascii="Century Gothic" w:hAnsi="Century Gothic" w:cs="Arial"/>
          <w:b/>
          <w:spacing w:val="25"/>
          <w:sz w:val="19"/>
          <w:szCs w:val="19"/>
        </w:rPr>
        <w:t xml:space="preserve"> </w:t>
      </w:r>
      <w:r w:rsidRPr="00817F50">
        <w:rPr>
          <w:rFonts w:ascii="Century Gothic" w:hAnsi="Century Gothic" w:cs="Arial"/>
          <w:spacing w:val="-1"/>
          <w:sz w:val="19"/>
          <w:szCs w:val="19"/>
        </w:rPr>
        <w:t>(1999).</w:t>
      </w:r>
      <w:r w:rsidRPr="00817F50">
        <w:rPr>
          <w:rFonts w:ascii="Century Gothic" w:hAnsi="Century Gothic" w:cs="Arial"/>
          <w:spacing w:val="23"/>
          <w:sz w:val="19"/>
          <w:szCs w:val="19"/>
        </w:rPr>
        <w:t xml:space="preserve"> </w:t>
      </w:r>
      <w:r w:rsidRPr="00817F50">
        <w:rPr>
          <w:rFonts w:ascii="Century Gothic" w:hAnsi="Century Gothic" w:cs="Arial"/>
          <w:i/>
          <w:spacing w:val="-1"/>
          <w:sz w:val="19"/>
          <w:szCs w:val="19"/>
        </w:rPr>
        <w:t>Manual</w:t>
      </w:r>
      <w:r w:rsidRPr="00817F50">
        <w:rPr>
          <w:rFonts w:ascii="Century Gothic" w:hAnsi="Century Gothic" w:cs="Arial"/>
          <w:i/>
          <w:spacing w:val="22"/>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23"/>
          <w:sz w:val="19"/>
          <w:szCs w:val="19"/>
        </w:rPr>
        <w:t xml:space="preserve"> </w:t>
      </w:r>
      <w:r w:rsidRPr="00817F50">
        <w:rPr>
          <w:rFonts w:ascii="Century Gothic" w:hAnsi="Century Gothic" w:cs="Arial"/>
          <w:i/>
          <w:spacing w:val="-1"/>
          <w:sz w:val="19"/>
          <w:szCs w:val="19"/>
        </w:rPr>
        <w:t>Diseño</w:t>
      </w:r>
      <w:r w:rsidRPr="00817F50">
        <w:rPr>
          <w:rFonts w:ascii="Century Gothic" w:hAnsi="Century Gothic" w:cs="Arial"/>
          <w:i/>
          <w:spacing w:val="23"/>
          <w:sz w:val="19"/>
          <w:szCs w:val="19"/>
        </w:rPr>
        <w:t xml:space="preserve"> </w:t>
      </w:r>
      <w:r w:rsidRPr="00817F50">
        <w:rPr>
          <w:rFonts w:ascii="Century Gothic" w:hAnsi="Century Gothic" w:cs="Arial"/>
          <w:i/>
          <w:sz w:val="19"/>
          <w:szCs w:val="19"/>
        </w:rPr>
        <w:t>y</w:t>
      </w:r>
      <w:r w:rsidRPr="00817F50">
        <w:rPr>
          <w:rFonts w:ascii="Century Gothic" w:hAnsi="Century Gothic" w:cs="Arial"/>
          <w:i/>
          <w:spacing w:val="26"/>
          <w:sz w:val="19"/>
          <w:szCs w:val="19"/>
        </w:rPr>
        <w:t xml:space="preserve"> </w:t>
      </w:r>
      <w:r w:rsidRPr="00817F50">
        <w:rPr>
          <w:rFonts w:ascii="Century Gothic" w:hAnsi="Century Gothic" w:cs="Arial"/>
          <w:i/>
          <w:spacing w:val="-1"/>
          <w:sz w:val="19"/>
          <w:szCs w:val="19"/>
        </w:rPr>
        <w:t>Ejecución</w:t>
      </w:r>
      <w:r w:rsidRPr="00817F50">
        <w:rPr>
          <w:rFonts w:ascii="Century Gothic" w:hAnsi="Century Gothic" w:cs="Arial"/>
          <w:i/>
          <w:spacing w:val="23"/>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23"/>
          <w:sz w:val="19"/>
          <w:szCs w:val="19"/>
        </w:rPr>
        <w:t xml:space="preserve"> </w:t>
      </w:r>
      <w:r w:rsidRPr="00817F50">
        <w:rPr>
          <w:rFonts w:ascii="Century Gothic" w:hAnsi="Century Gothic" w:cs="Arial"/>
          <w:i/>
          <w:spacing w:val="-1"/>
          <w:sz w:val="19"/>
          <w:szCs w:val="19"/>
        </w:rPr>
        <w:t>Encuestas</w:t>
      </w:r>
      <w:r w:rsidRPr="00817F50">
        <w:rPr>
          <w:rFonts w:ascii="Century Gothic" w:hAnsi="Century Gothic" w:cs="Arial"/>
          <w:i/>
          <w:spacing w:val="24"/>
          <w:sz w:val="19"/>
          <w:szCs w:val="19"/>
        </w:rPr>
        <w:t xml:space="preserve"> </w:t>
      </w:r>
      <w:r w:rsidRPr="00817F50">
        <w:rPr>
          <w:rFonts w:ascii="Century Gothic" w:hAnsi="Century Gothic" w:cs="Arial"/>
          <w:i/>
          <w:spacing w:val="-1"/>
          <w:sz w:val="19"/>
          <w:szCs w:val="19"/>
        </w:rPr>
        <w:t>sobre</w:t>
      </w:r>
      <w:r w:rsidRPr="00817F50">
        <w:rPr>
          <w:rFonts w:ascii="Century Gothic" w:hAnsi="Century Gothic" w:cs="Arial"/>
          <w:i/>
          <w:spacing w:val="59"/>
          <w:sz w:val="19"/>
          <w:szCs w:val="19"/>
        </w:rPr>
        <w:t xml:space="preserve"> </w:t>
      </w:r>
      <w:r w:rsidRPr="00817F50">
        <w:rPr>
          <w:rFonts w:ascii="Century Gothic" w:hAnsi="Century Gothic" w:cs="Arial"/>
          <w:i/>
          <w:spacing w:val="-1"/>
          <w:sz w:val="19"/>
          <w:szCs w:val="19"/>
        </w:rPr>
        <w:t>Condiciones</w:t>
      </w:r>
      <w:r w:rsidRPr="00817F50">
        <w:rPr>
          <w:rFonts w:ascii="Century Gothic" w:hAnsi="Century Gothic" w:cs="Arial"/>
          <w:i/>
          <w:spacing w:val="36"/>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36"/>
          <w:sz w:val="19"/>
          <w:szCs w:val="19"/>
        </w:rPr>
        <w:t xml:space="preserve"> </w:t>
      </w:r>
      <w:r w:rsidRPr="00817F50">
        <w:rPr>
          <w:rFonts w:ascii="Century Gothic" w:hAnsi="Century Gothic" w:cs="Arial"/>
          <w:i/>
          <w:spacing w:val="-1"/>
          <w:sz w:val="19"/>
          <w:szCs w:val="19"/>
        </w:rPr>
        <w:t>Vida</w:t>
      </w:r>
      <w:r w:rsidRPr="00817F50">
        <w:rPr>
          <w:rFonts w:ascii="Century Gothic" w:hAnsi="Century Gothic" w:cs="Arial"/>
          <w:i/>
          <w:spacing w:val="36"/>
          <w:sz w:val="19"/>
          <w:szCs w:val="19"/>
        </w:rPr>
        <w:t xml:space="preserve"> </w:t>
      </w:r>
      <w:r w:rsidRPr="00817F50">
        <w:rPr>
          <w:rFonts w:ascii="Century Gothic" w:hAnsi="Century Gothic" w:cs="Arial"/>
          <w:i/>
          <w:spacing w:val="-1"/>
          <w:sz w:val="19"/>
          <w:szCs w:val="19"/>
        </w:rPr>
        <w:t>(LSMS):</w:t>
      </w:r>
      <w:r w:rsidRPr="00817F50">
        <w:rPr>
          <w:rFonts w:ascii="Century Gothic" w:hAnsi="Century Gothic" w:cs="Arial"/>
          <w:i/>
          <w:spacing w:val="37"/>
          <w:sz w:val="19"/>
          <w:szCs w:val="19"/>
        </w:rPr>
        <w:t xml:space="preserve"> </w:t>
      </w:r>
      <w:r w:rsidRPr="00817F50">
        <w:rPr>
          <w:rFonts w:ascii="Century Gothic" w:hAnsi="Century Gothic" w:cs="Arial"/>
          <w:i/>
          <w:spacing w:val="-1"/>
          <w:sz w:val="19"/>
          <w:szCs w:val="19"/>
        </w:rPr>
        <w:t>Estudio</w:t>
      </w:r>
      <w:r w:rsidRPr="00817F50">
        <w:rPr>
          <w:rFonts w:ascii="Century Gothic" w:hAnsi="Century Gothic" w:cs="Arial"/>
          <w:i/>
          <w:spacing w:val="34"/>
          <w:sz w:val="19"/>
          <w:szCs w:val="19"/>
        </w:rPr>
        <w:t xml:space="preserve"> </w:t>
      </w:r>
      <w:r w:rsidRPr="00817F50">
        <w:rPr>
          <w:rFonts w:ascii="Century Gothic" w:hAnsi="Century Gothic" w:cs="Arial"/>
          <w:i/>
          <w:spacing w:val="-1"/>
          <w:sz w:val="19"/>
          <w:szCs w:val="19"/>
        </w:rPr>
        <w:t>sobre</w:t>
      </w:r>
      <w:r w:rsidRPr="00817F50">
        <w:rPr>
          <w:rFonts w:ascii="Century Gothic" w:hAnsi="Century Gothic" w:cs="Arial"/>
          <w:i/>
          <w:spacing w:val="36"/>
          <w:sz w:val="19"/>
          <w:szCs w:val="19"/>
        </w:rPr>
        <w:t xml:space="preserve"> </w:t>
      </w:r>
      <w:r w:rsidRPr="00817F50">
        <w:rPr>
          <w:rFonts w:ascii="Century Gothic" w:hAnsi="Century Gothic" w:cs="Arial"/>
          <w:i/>
          <w:spacing w:val="-1"/>
          <w:sz w:val="19"/>
          <w:szCs w:val="19"/>
        </w:rPr>
        <w:t>la</w:t>
      </w:r>
      <w:r w:rsidRPr="00817F50">
        <w:rPr>
          <w:rFonts w:ascii="Century Gothic" w:hAnsi="Century Gothic" w:cs="Arial"/>
          <w:i/>
          <w:spacing w:val="35"/>
          <w:sz w:val="19"/>
          <w:szCs w:val="19"/>
        </w:rPr>
        <w:t xml:space="preserve"> </w:t>
      </w:r>
      <w:r w:rsidRPr="00817F50">
        <w:rPr>
          <w:rFonts w:ascii="Century Gothic" w:hAnsi="Century Gothic" w:cs="Arial"/>
          <w:i/>
          <w:spacing w:val="-1"/>
          <w:sz w:val="19"/>
          <w:szCs w:val="19"/>
        </w:rPr>
        <w:t>Medición</w:t>
      </w:r>
      <w:r w:rsidRPr="00817F50">
        <w:rPr>
          <w:rFonts w:ascii="Century Gothic" w:hAnsi="Century Gothic" w:cs="Arial"/>
          <w:i/>
          <w:spacing w:val="36"/>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36"/>
          <w:sz w:val="19"/>
          <w:szCs w:val="19"/>
        </w:rPr>
        <w:t xml:space="preserve"> </w:t>
      </w:r>
      <w:r w:rsidRPr="00817F50">
        <w:rPr>
          <w:rFonts w:ascii="Century Gothic" w:hAnsi="Century Gothic" w:cs="Arial"/>
          <w:i/>
          <w:spacing w:val="-1"/>
          <w:sz w:val="19"/>
          <w:szCs w:val="19"/>
        </w:rPr>
        <w:t>las</w:t>
      </w:r>
      <w:r w:rsidRPr="00817F50">
        <w:rPr>
          <w:rFonts w:ascii="Century Gothic" w:hAnsi="Century Gothic" w:cs="Arial"/>
          <w:i/>
          <w:spacing w:val="36"/>
          <w:sz w:val="19"/>
          <w:szCs w:val="19"/>
        </w:rPr>
        <w:t xml:space="preserve"> </w:t>
      </w:r>
      <w:r w:rsidRPr="00817F50">
        <w:rPr>
          <w:rFonts w:ascii="Century Gothic" w:hAnsi="Century Gothic" w:cs="Arial"/>
          <w:i/>
          <w:spacing w:val="-1"/>
          <w:sz w:val="19"/>
          <w:szCs w:val="19"/>
        </w:rPr>
        <w:t>Condiciones</w:t>
      </w:r>
      <w:r w:rsidRPr="00817F50">
        <w:rPr>
          <w:rFonts w:ascii="Century Gothic" w:hAnsi="Century Gothic" w:cs="Arial"/>
          <w:i/>
          <w:spacing w:val="36"/>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36"/>
          <w:sz w:val="19"/>
          <w:szCs w:val="19"/>
        </w:rPr>
        <w:t xml:space="preserve"> </w:t>
      </w:r>
      <w:r w:rsidRPr="00817F50">
        <w:rPr>
          <w:rFonts w:ascii="Century Gothic" w:hAnsi="Century Gothic" w:cs="Arial"/>
          <w:i/>
          <w:spacing w:val="-1"/>
          <w:sz w:val="19"/>
          <w:szCs w:val="19"/>
        </w:rPr>
        <w:t>Vida.</w:t>
      </w:r>
      <w:r w:rsidRPr="00817F50">
        <w:rPr>
          <w:rFonts w:ascii="Century Gothic" w:hAnsi="Century Gothic" w:cs="Arial"/>
          <w:i/>
          <w:spacing w:val="44"/>
          <w:sz w:val="19"/>
          <w:szCs w:val="19"/>
        </w:rPr>
        <w:t xml:space="preserve"> </w:t>
      </w:r>
      <w:r w:rsidRPr="00817F50">
        <w:rPr>
          <w:rFonts w:ascii="Century Gothic" w:hAnsi="Century Gothic" w:cs="Arial"/>
          <w:spacing w:val="-1"/>
          <w:sz w:val="19"/>
          <w:szCs w:val="19"/>
        </w:rPr>
        <w:t>Documento</w:t>
      </w:r>
      <w:r w:rsidRPr="00817F50">
        <w:rPr>
          <w:rFonts w:ascii="Century Gothic" w:hAnsi="Century Gothic" w:cs="Arial"/>
          <w:spacing w:val="36"/>
          <w:sz w:val="19"/>
          <w:szCs w:val="19"/>
        </w:rPr>
        <w:t xml:space="preserve"> </w:t>
      </w:r>
      <w:r w:rsidRPr="00817F50">
        <w:rPr>
          <w:rFonts w:ascii="Century Gothic" w:hAnsi="Century Gothic" w:cs="Arial"/>
          <w:sz w:val="19"/>
          <w:szCs w:val="19"/>
        </w:rPr>
        <w:t>de</w:t>
      </w:r>
      <w:r w:rsidRPr="00817F50">
        <w:rPr>
          <w:rFonts w:ascii="Century Gothic" w:hAnsi="Century Gothic" w:cs="Arial"/>
          <w:spacing w:val="35"/>
          <w:sz w:val="19"/>
          <w:szCs w:val="19"/>
        </w:rPr>
        <w:t xml:space="preserve"> </w:t>
      </w:r>
      <w:r w:rsidRPr="00817F50">
        <w:rPr>
          <w:rFonts w:ascii="Century Gothic" w:hAnsi="Century Gothic" w:cs="Arial"/>
          <w:spacing w:val="-1"/>
          <w:sz w:val="19"/>
          <w:szCs w:val="19"/>
        </w:rPr>
        <w:t>Trabajo</w:t>
      </w:r>
      <w:r w:rsidRPr="00817F50">
        <w:rPr>
          <w:rFonts w:ascii="Century Gothic" w:hAnsi="Century Gothic" w:cs="Arial"/>
          <w:spacing w:val="-2"/>
          <w:sz w:val="19"/>
          <w:szCs w:val="19"/>
        </w:rPr>
        <w:t xml:space="preserve"> </w:t>
      </w:r>
      <w:r w:rsidRPr="00817F50">
        <w:rPr>
          <w:rFonts w:ascii="Century Gothic" w:hAnsi="Century Gothic" w:cs="Arial"/>
          <w:spacing w:val="-1"/>
          <w:sz w:val="19"/>
          <w:szCs w:val="19"/>
        </w:rPr>
        <w:t>1265. Banco</w:t>
      </w:r>
      <w:r w:rsidRPr="00817F50">
        <w:rPr>
          <w:rFonts w:ascii="Century Gothic" w:hAnsi="Century Gothic" w:cs="Arial"/>
          <w:spacing w:val="-2"/>
          <w:sz w:val="19"/>
          <w:szCs w:val="19"/>
        </w:rPr>
        <w:t xml:space="preserve"> </w:t>
      </w:r>
      <w:r w:rsidRPr="00817F50">
        <w:rPr>
          <w:rFonts w:ascii="Century Gothic" w:hAnsi="Century Gothic" w:cs="Arial"/>
          <w:spacing w:val="-1"/>
          <w:sz w:val="19"/>
          <w:szCs w:val="19"/>
        </w:rPr>
        <w:t>Internacional para</w:t>
      </w:r>
      <w:r w:rsidRPr="00817F50">
        <w:rPr>
          <w:rFonts w:ascii="Century Gothic" w:hAnsi="Century Gothic" w:cs="Arial"/>
          <w:spacing w:val="-2"/>
          <w:sz w:val="19"/>
          <w:szCs w:val="19"/>
        </w:rPr>
        <w:t xml:space="preserve"> </w:t>
      </w:r>
      <w:r w:rsidRPr="00817F50">
        <w:rPr>
          <w:rFonts w:ascii="Century Gothic" w:hAnsi="Century Gothic" w:cs="Arial"/>
          <w:spacing w:val="-1"/>
          <w:sz w:val="19"/>
          <w:szCs w:val="19"/>
        </w:rPr>
        <w:t>Reconstrucción</w:t>
      </w:r>
      <w:r w:rsidRPr="00817F50">
        <w:rPr>
          <w:rFonts w:ascii="Century Gothic" w:hAnsi="Century Gothic" w:cs="Arial"/>
          <w:sz w:val="19"/>
          <w:szCs w:val="19"/>
        </w:rPr>
        <w:t xml:space="preserve"> y</w:t>
      </w:r>
      <w:r w:rsidRPr="00817F50">
        <w:rPr>
          <w:rFonts w:ascii="Century Gothic" w:hAnsi="Century Gothic" w:cs="Arial"/>
          <w:spacing w:val="-2"/>
          <w:sz w:val="19"/>
          <w:szCs w:val="19"/>
        </w:rPr>
        <w:t xml:space="preserve"> </w:t>
      </w:r>
      <w:r w:rsidRPr="00817F50">
        <w:rPr>
          <w:rFonts w:ascii="Century Gothic" w:hAnsi="Century Gothic" w:cs="Arial"/>
          <w:spacing w:val="-1"/>
          <w:sz w:val="19"/>
          <w:szCs w:val="19"/>
        </w:rPr>
        <w:t>Desarrollo/</w:t>
      </w:r>
      <w:r w:rsidRPr="00817F50">
        <w:rPr>
          <w:rFonts w:ascii="Century Gothic" w:hAnsi="Century Gothic" w:cs="Arial"/>
          <w:spacing w:val="1"/>
          <w:sz w:val="19"/>
          <w:szCs w:val="19"/>
        </w:rPr>
        <w:t xml:space="preserve"> </w:t>
      </w:r>
      <w:r w:rsidRPr="00817F50">
        <w:rPr>
          <w:rFonts w:ascii="Century Gothic" w:hAnsi="Century Gothic" w:cs="Arial"/>
          <w:spacing w:val="-1"/>
          <w:sz w:val="19"/>
          <w:szCs w:val="19"/>
        </w:rPr>
        <w:t>Banco</w:t>
      </w:r>
      <w:r w:rsidRPr="00817F50">
        <w:rPr>
          <w:rFonts w:ascii="Century Gothic" w:hAnsi="Century Gothic" w:cs="Arial"/>
          <w:sz w:val="19"/>
          <w:szCs w:val="19"/>
        </w:rPr>
        <w:t xml:space="preserve"> </w:t>
      </w:r>
      <w:r w:rsidRPr="00817F50">
        <w:rPr>
          <w:rFonts w:ascii="Century Gothic" w:hAnsi="Century Gothic" w:cs="Arial"/>
          <w:spacing w:val="-2"/>
          <w:sz w:val="19"/>
          <w:szCs w:val="19"/>
        </w:rPr>
        <w:t>Mundial.</w:t>
      </w:r>
      <w:r w:rsidRPr="00817F50">
        <w:rPr>
          <w:rFonts w:ascii="Century Gothic" w:hAnsi="Century Gothic" w:cs="Arial"/>
          <w:spacing w:val="1"/>
          <w:sz w:val="19"/>
          <w:szCs w:val="19"/>
        </w:rPr>
        <w:t xml:space="preserve"> </w:t>
      </w:r>
      <w:r w:rsidRPr="00817F50">
        <w:rPr>
          <w:rFonts w:ascii="Century Gothic" w:hAnsi="Century Gothic" w:cs="Arial"/>
          <w:spacing w:val="-1"/>
          <w:sz w:val="19"/>
          <w:szCs w:val="19"/>
          <w:lang w:val="en-US"/>
        </w:rPr>
        <w:t>Washington</w:t>
      </w:r>
      <w:r w:rsidRPr="00817F50">
        <w:rPr>
          <w:rFonts w:ascii="Century Gothic" w:hAnsi="Century Gothic" w:cs="Arial"/>
          <w:sz w:val="19"/>
          <w:szCs w:val="19"/>
          <w:lang w:val="en-US"/>
        </w:rPr>
        <w:t xml:space="preserve"> </w:t>
      </w:r>
      <w:r w:rsidRPr="00817F50">
        <w:rPr>
          <w:rFonts w:ascii="Century Gothic" w:hAnsi="Century Gothic" w:cs="Arial"/>
          <w:spacing w:val="-1"/>
          <w:sz w:val="19"/>
          <w:szCs w:val="19"/>
          <w:lang w:val="en-US"/>
        </w:rPr>
        <w:t>DC.</w:t>
      </w:r>
    </w:p>
    <w:p w14:paraId="3F5534B6" w14:textId="77777777" w:rsidR="00F949FC" w:rsidRPr="00817F50" w:rsidRDefault="00F949FC" w:rsidP="008C363F">
      <w:pPr>
        <w:spacing w:before="8"/>
        <w:jc w:val="both"/>
        <w:rPr>
          <w:rFonts w:ascii="Century Gothic" w:eastAsia="Arial" w:hAnsi="Century Gothic" w:cs="Arial"/>
          <w:sz w:val="19"/>
          <w:szCs w:val="19"/>
          <w:lang w:val="en-US"/>
        </w:rPr>
      </w:pPr>
    </w:p>
    <w:p w14:paraId="42D40322" w14:textId="77777777" w:rsidR="00F949FC" w:rsidRPr="00817F50" w:rsidRDefault="00F949FC" w:rsidP="008C363F">
      <w:pPr>
        <w:ind w:left="112" w:right="112"/>
        <w:jc w:val="both"/>
        <w:rPr>
          <w:rFonts w:ascii="Century Gothic" w:hAnsi="Century Gothic" w:cs="Arial"/>
          <w:spacing w:val="-1"/>
          <w:sz w:val="19"/>
          <w:szCs w:val="19"/>
        </w:rPr>
      </w:pPr>
      <w:r w:rsidRPr="00817F50">
        <w:rPr>
          <w:rFonts w:ascii="Century Gothic" w:hAnsi="Century Gothic" w:cs="Arial"/>
          <w:b/>
          <w:spacing w:val="-1"/>
          <w:sz w:val="19"/>
          <w:szCs w:val="19"/>
          <w:lang w:val="en-US"/>
        </w:rPr>
        <w:t>Groves</w:t>
      </w:r>
      <w:r w:rsidRPr="00817F50">
        <w:rPr>
          <w:rFonts w:ascii="Century Gothic" w:hAnsi="Century Gothic" w:cs="Arial"/>
          <w:b/>
          <w:spacing w:val="21"/>
          <w:sz w:val="19"/>
          <w:szCs w:val="19"/>
          <w:lang w:val="en-US"/>
        </w:rPr>
        <w:t xml:space="preserve"> </w:t>
      </w:r>
      <w:r w:rsidRPr="00817F50">
        <w:rPr>
          <w:rFonts w:ascii="Century Gothic" w:hAnsi="Century Gothic" w:cs="Arial"/>
          <w:b/>
          <w:spacing w:val="-1"/>
          <w:sz w:val="19"/>
          <w:szCs w:val="19"/>
          <w:lang w:val="en-US"/>
        </w:rPr>
        <w:t>Robert</w:t>
      </w:r>
      <w:r w:rsidRPr="00817F50">
        <w:rPr>
          <w:rFonts w:ascii="Century Gothic" w:hAnsi="Century Gothic" w:cs="Arial"/>
          <w:b/>
          <w:spacing w:val="21"/>
          <w:sz w:val="19"/>
          <w:szCs w:val="19"/>
          <w:lang w:val="en-US"/>
        </w:rPr>
        <w:t xml:space="preserve"> </w:t>
      </w:r>
      <w:r w:rsidRPr="00817F50">
        <w:rPr>
          <w:rFonts w:ascii="Century Gothic" w:hAnsi="Century Gothic" w:cs="Arial"/>
          <w:b/>
          <w:sz w:val="19"/>
          <w:szCs w:val="19"/>
          <w:lang w:val="en-US"/>
        </w:rPr>
        <w:t>M.</w:t>
      </w:r>
      <w:r w:rsidRPr="00817F50">
        <w:rPr>
          <w:rFonts w:ascii="Century Gothic" w:hAnsi="Century Gothic" w:cs="Arial"/>
          <w:b/>
          <w:spacing w:val="21"/>
          <w:sz w:val="19"/>
          <w:szCs w:val="19"/>
          <w:lang w:val="en-US"/>
        </w:rPr>
        <w:t xml:space="preserve"> </w:t>
      </w:r>
      <w:r w:rsidRPr="00817F50">
        <w:rPr>
          <w:rFonts w:ascii="Century Gothic" w:hAnsi="Century Gothic" w:cs="Arial"/>
          <w:b/>
          <w:sz w:val="19"/>
          <w:szCs w:val="19"/>
          <w:lang w:val="en-US"/>
        </w:rPr>
        <w:t>y</w:t>
      </w:r>
      <w:r w:rsidRPr="00817F50">
        <w:rPr>
          <w:rFonts w:ascii="Century Gothic" w:hAnsi="Century Gothic" w:cs="Arial"/>
          <w:b/>
          <w:spacing w:val="17"/>
          <w:sz w:val="19"/>
          <w:szCs w:val="19"/>
          <w:lang w:val="en-US"/>
        </w:rPr>
        <w:t xml:space="preserve"> </w:t>
      </w:r>
      <w:proofErr w:type="spellStart"/>
      <w:r w:rsidRPr="00817F50">
        <w:rPr>
          <w:rFonts w:ascii="Century Gothic" w:hAnsi="Century Gothic" w:cs="Arial"/>
          <w:b/>
          <w:sz w:val="19"/>
          <w:szCs w:val="19"/>
          <w:lang w:val="en-US"/>
        </w:rPr>
        <w:t>otros</w:t>
      </w:r>
      <w:proofErr w:type="spellEnd"/>
      <w:r w:rsidRPr="00817F50">
        <w:rPr>
          <w:rFonts w:ascii="Century Gothic" w:hAnsi="Century Gothic" w:cs="Arial"/>
          <w:b/>
          <w:spacing w:val="25"/>
          <w:sz w:val="19"/>
          <w:szCs w:val="19"/>
          <w:lang w:val="en-US"/>
        </w:rPr>
        <w:t xml:space="preserve"> </w:t>
      </w:r>
      <w:r w:rsidRPr="00817F50">
        <w:rPr>
          <w:rFonts w:ascii="Century Gothic" w:hAnsi="Century Gothic" w:cs="Arial"/>
          <w:spacing w:val="-1"/>
          <w:sz w:val="19"/>
          <w:szCs w:val="19"/>
          <w:lang w:val="en-US"/>
        </w:rPr>
        <w:t>(2004).</w:t>
      </w:r>
      <w:r w:rsidRPr="00817F50">
        <w:rPr>
          <w:rFonts w:ascii="Century Gothic" w:hAnsi="Century Gothic" w:cs="Arial"/>
          <w:spacing w:val="24"/>
          <w:sz w:val="19"/>
          <w:szCs w:val="19"/>
          <w:lang w:val="en-US"/>
        </w:rPr>
        <w:t xml:space="preserve"> </w:t>
      </w:r>
      <w:r w:rsidRPr="00817F50">
        <w:rPr>
          <w:rFonts w:ascii="Century Gothic" w:hAnsi="Century Gothic" w:cs="Arial"/>
          <w:i/>
          <w:spacing w:val="-1"/>
          <w:sz w:val="19"/>
          <w:szCs w:val="19"/>
          <w:lang w:val="en-US"/>
        </w:rPr>
        <w:t>Survey</w:t>
      </w:r>
      <w:r w:rsidRPr="00817F50">
        <w:rPr>
          <w:rFonts w:ascii="Century Gothic" w:hAnsi="Century Gothic" w:cs="Arial"/>
          <w:i/>
          <w:spacing w:val="22"/>
          <w:sz w:val="19"/>
          <w:szCs w:val="19"/>
          <w:lang w:val="en-US"/>
        </w:rPr>
        <w:t xml:space="preserve"> </w:t>
      </w:r>
      <w:r w:rsidRPr="00817F50">
        <w:rPr>
          <w:rFonts w:ascii="Century Gothic" w:hAnsi="Century Gothic" w:cs="Arial"/>
          <w:i/>
          <w:spacing w:val="-1"/>
          <w:sz w:val="19"/>
          <w:szCs w:val="19"/>
          <w:lang w:val="en-US"/>
        </w:rPr>
        <w:t>Methodology.</w:t>
      </w:r>
      <w:r w:rsidRPr="00817F50">
        <w:rPr>
          <w:rFonts w:ascii="Century Gothic" w:hAnsi="Century Gothic" w:cs="Arial"/>
          <w:i/>
          <w:spacing w:val="23"/>
          <w:sz w:val="19"/>
          <w:szCs w:val="19"/>
          <w:lang w:val="en-US"/>
        </w:rPr>
        <w:t xml:space="preserve"> </w:t>
      </w:r>
      <w:r w:rsidRPr="00817F50">
        <w:rPr>
          <w:rFonts w:ascii="Century Gothic" w:hAnsi="Century Gothic" w:cs="Arial"/>
          <w:i/>
          <w:spacing w:val="-1"/>
          <w:sz w:val="19"/>
          <w:szCs w:val="19"/>
          <w:lang w:val="en-US"/>
        </w:rPr>
        <w:t>(</w:t>
      </w:r>
      <w:r w:rsidRPr="00817F50">
        <w:rPr>
          <w:rFonts w:ascii="Century Gothic" w:hAnsi="Century Gothic" w:cs="Arial"/>
          <w:spacing w:val="-1"/>
          <w:sz w:val="19"/>
          <w:szCs w:val="19"/>
          <w:lang w:val="en-US"/>
        </w:rPr>
        <w:t>Wiley</w:t>
      </w:r>
      <w:r w:rsidRPr="00817F50">
        <w:rPr>
          <w:rFonts w:ascii="Century Gothic" w:hAnsi="Century Gothic" w:cs="Arial"/>
          <w:spacing w:val="19"/>
          <w:sz w:val="19"/>
          <w:szCs w:val="19"/>
          <w:lang w:val="en-US"/>
        </w:rPr>
        <w:t xml:space="preserve"> </w:t>
      </w:r>
      <w:r w:rsidRPr="00817F50">
        <w:rPr>
          <w:rFonts w:ascii="Century Gothic" w:hAnsi="Century Gothic" w:cs="Arial"/>
          <w:spacing w:val="-1"/>
          <w:sz w:val="19"/>
          <w:szCs w:val="19"/>
          <w:lang w:val="en-US"/>
        </w:rPr>
        <w:t>Series</w:t>
      </w:r>
      <w:r w:rsidRPr="00817F50">
        <w:rPr>
          <w:rFonts w:ascii="Century Gothic" w:hAnsi="Century Gothic" w:cs="Arial"/>
          <w:spacing w:val="20"/>
          <w:sz w:val="19"/>
          <w:szCs w:val="19"/>
          <w:lang w:val="en-US"/>
        </w:rPr>
        <w:t xml:space="preserve"> </w:t>
      </w:r>
      <w:r w:rsidRPr="00817F50">
        <w:rPr>
          <w:rFonts w:ascii="Century Gothic" w:hAnsi="Century Gothic" w:cs="Arial"/>
          <w:spacing w:val="-1"/>
          <w:sz w:val="19"/>
          <w:szCs w:val="19"/>
          <w:lang w:val="en-US"/>
        </w:rPr>
        <w:t>in</w:t>
      </w:r>
      <w:r w:rsidRPr="00817F50">
        <w:rPr>
          <w:rFonts w:ascii="Century Gothic" w:hAnsi="Century Gothic" w:cs="Arial"/>
          <w:spacing w:val="22"/>
          <w:sz w:val="19"/>
          <w:szCs w:val="19"/>
          <w:lang w:val="en-US"/>
        </w:rPr>
        <w:t xml:space="preserve"> </w:t>
      </w:r>
      <w:r w:rsidRPr="00817F50">
        <w:rPr>
          <w:rFonts w:ascii="Century Gothic" w:hAnsi="Century Gothic" w:cs="Arial"/>
          <w:spacing w:val="-1"/>
          <w:sz w:val="19"/>
          <w:szCs w:val="19"/>
          <w:lang w:val="en-US"/>
        </w:rPr>
        <w:t>Survey</w:t>
      </w:r>
      <w:r w:rsidRPr="00817F50">
        <w:rPr>
          <w:rFonts w:ascii="Century Gothic" w:hAnsi="Century Gothic" w:cs="Arial"/>
          <w:spacing w:val="22"/>
          <w:sz w:val="19"/>
          <w:szCs w:val="19"/>
          <w:lang w:val="en-US"/>
        </w:rPr>
        <w:t xml:space="preserve"> </w:t>
      </w:r>
      <w:r w:rsidRPr="00817F50">
        <w:rPr>
          <w:rFonts w:ascii="Century Gothic" w:hAnsi="Century Gothic" w:cs="Arial"/>
          <w:spacing w:val="-1"/>
          <w:sz w:val="19"/>
          <w:szCs w:val="19"/>
          <w:lang w:val="en-US"/>
        </w:rPr>
        <w:t>Methodology).</w:t>
      </w:r>
      <w:r w:rsidRPr="00817F50">
        <w:rPr>
          <w:rFonts w:ascii="Century Gothic" w:hAnsi="Century Gothic" w:cs="Arial"/>
          <w:spacing w:val="20"/>
          <w:sz w:val="19"/>
          <w:szCs w:val="19"/>
          <w:lang w:val="en-US"/>
        </w:rPr>
        <w:t xml:space="preserve"> </w:t>
      </w:r>
      <w:r w:rsidRPr="00817F50">
        <w:rPr>
          <w:rFonts w:ascii="Century Gothic" w:hAnsi="Century Gothic" w:cs="Arial"/>
          <w:sz w:val="19"/>
          <w:szCs w:val="19"/>
        </w:rPr>
        <w:t>Wiley.</w:t>
      </w:r>
      <w:r w:rsidRPr="00817F50">
        <w:rPr>
          <w:rFonts w:ascii="Century Gothic" w:hAnsi="Century Gothic" w:cs="Arial"/>
          <w:spacing w:val="61"/>
          <w:sz w:val="19"/>
          <w:szCs w:val="19"/>
        </w:rPr>
        <w:t xml:space="preserve"> </w:t>
      </w:r>
      <w:r w:rsidRPr="00817F50">
        <w:rPr>
          <w:rFonts w:ascii="Century Gothic" w:hAnsi="Century Gothic" w:cs="Arial"/>
          <w:spacing w:val="-1"/>
          <w:sz w:val="19"/>
          <w:szCs w:val="19"/>
        </w:rPr>
        <w:t>New</w:t>
      </w:r>
      <w:r w:rsidRPr="00817F50">
        <w:rPr>
          <w:rFonts w:ascii="Century Gothic" w:hAnsi="Century Gothic" w:cs="Arial"/>
          <w:spacing w:val="-3"/>
          <w:sz w:val="19"/>
          <w:szCs w:val="19"/>
        </w:rPr>
        <w:t xml:space="preserve"> </w:t>
      </w:r>
      <w:r w:rsidRPr="00817F50">
        <w:rPr>
          <w:rFonts w:ascii="Century Gothic" w:hAnsi="Century Gothic" w:cs="Arial"/>
          <w:spacing w:val="-1"/>
          <w:sz w:val="19"/>
          <w:szCs w:val="19"/>
        </w:rPr>
        <w:t>Jersey,</w:t>
      </w:r>
      <w:r w:rsidRPr="00817F50">
        <w:rPr>
          <w:rFonts w:ascii="Century Gothic" w:hAnsi="Century Gothic" w:cs="Arial"/>
          <w:spacing w:val="2"/>
          <w:sz w:val="19"/>
          <w:szCs w:val="19"/>
        </w:rPr>
        <w:t xml:space="preserve"> </w:t>
      </w:r>
      <w:r w:rsidRPr="00817F50">
        <w:rPr>
          <w:rFonts w:ascii="Century Gothic" w:hAnsi="Century Gothic" w:cs="Arial"/>
          <w:spacing w:val="-1"/>
          <w:sz w:val="19"/>
          <w:szCs w:val="19"/>
        </w:rPr>
        <w:t>USA.</w:t>
      </w:r>
    </w:p>
    <w:p w14:paraId="5A890119" w14:textId="77777777" w:rsidR="00173E89" w:rsidRPr="00817F50" w:rsidRDefault="00173E89" w:rsidP="008C363F">
      <w:pPr>
        <w:ind w:left="112" w:right="112"/>
        <w:jc w:val="both"/>
        <w:rPr>
          <w:rFonts w:ascii="Century Gothic" w:eastAsia="Arial" w:hAnsi="Century Gothic" w:cs="Arial"/>
          <w:sz w:val="19"/>
          <w:szCs w:val="19"/>
        </w:rPr>
      </w:pPr>
    </w:p>
    <w:p w14:paraId="54FBFC70" w14:textId="77777777" w:rsidR="00F949FC" w:rsidRPr="00C44E3E" w:rsidRDefault="00F949FC" w:rsidP="008C363F">
      <w:pPr>
        <w:ind w:left="112" w:right="116"/>
        <w:jc w:val="both"/>
        <w:rPr>
          <w:rFonts w:ascii="Century Gothic" w:eastAsia="Arial" w:hAnsi="Century Gothic" w:cs="Arial"/>
          <w:sz w:val="19"/>
          <w:szCs w:val="19"/>
          <w:lang w:val="en-US"/>
        </w:rPr>
      </w:pPr>
      <w:r w:rsidRPr="00817F50">
        <w:rPr>
          <w:rFonts w:ascii="Century Gothic" w:hAnsi="Century Gothic" w:cs="Arial"/>
          <w:b/>
          <w:spacing w:val="-1"/>
          <w:sz w:val="19"/>
          <w:szCs w:val="19"/>
        </w:rPr>
        <w:t>Hernández</w:t>
      </w:r>
      <w:r w:rsidRPr="00817F50">
        <w:rPr>
          <w:rFonts w:ascii="Century Gothic" w:hAnsi="Century Gothic" w:cs="Arial"/>
          <w:b/>
          <w:sz w:val="19"/>
          <w:szCs w:val="19"/>
        </w:rPr>
        <w:t xml:space="preserve"> </w:t>
      </w:r>
      <w:r w:rsidRPr="00817F50">
        <w:rPr>
          <w:rFonts w:ascii="Century Gothic" w:hAnsi="Century Gothic" w:cs="Arial"/>
          <w:b/>
          <w:spacing w:val="-1"/>
          <w:sz w:val="19"/>
          <w:szCs w:val="19"/>
        </w:rPr>
        <w:t>Sampieri</w:t>
      </w:r>
      <w:r w:rsidRPr="00817F50">
        <w:rPr>
          <w:rFonts w:ascii="Century Gothic" w:hAnsi="Century Gothic" w:cs="Arial"/>
          <w:b/>
          <w:spacing w:val="2"/>
          <w:sz w:val="19"/>
          <w:szCs w:val="19"/>
        </w:rPr>
        <w:t xml:space="preserve"> </w:t>
      </w:r>
      <w:r w:rsidRPr="00817F50">
        <w:rPr>
          <w:rFonts w:ascii="Century Gothic" w:hAnsi="Century Gothic" w:cs="Arial"/>
          <w:b/>
          <w:spacing w:val="-1"/>
          <w:sz w:val="19"/>
          <w:szCs w:val="19"/>
        </w:rPr>
        <w:t>et. al.</w:t>
      </w:r>
      <w:r w:rsidRPr="00817F50">
        <w:rPr>
          <w:rFonts w:ascii="Century Gothic" w:hAnsi="Century Gothic" w:cs="Arial"/>
          <w:b/>
          <w:spacing w:val="1"/>
          <w:sz w:val="19"/>
          <w:szCs w:val="19"/>
        </w:rPr>
        <w:t xml:space="preserve"> </w:t>
      </w:r>
      <w:r w:rsidRPr="00817F50">
        <w:rPr>
          <w:rFonts w:ascii="Century Gothic" w:hAnsi="Century Gothic" w:cs="Arial"/>
          <w:spacing w:val="-1"/>
          <w:sz w:val="19"/>
          <w:szCs w:val="19"/>
        </w:rPr>
        <w:t>(1994).</w:t>
      </w:r>
      <w:r w:rsidRPr="00817F50">
        <w:rPr>
          <w:rFonts w:ascii="Century Gothic" w:hAnsi="Century Gothic" w:cs="Arial"/>
          <w:spacing w:val="2"/>
          <w:sz w:val="19"/>
          <w:szCs w:val="19"/>
        </w:rPr>
        <w:t xml:space="preserve"> </w:t>
      </w:r>
      <w:r w:rsidRPr="00817F50">
        <w:rPr>
          <w:rFonts w:ascii="Century Gothic" w:hAnsi="Century Gothic" w:cs="Arial"/>
          <w:i/>
          <w:spacing w:val="-1"/>
          <w:sz w:val="19"/>
          <w:szCs w:val="19"/>
        </w:rPr>
        <w:t>Metodología</w:t>
      </w:r>
      <w:r w:rsidRPr="00817F50">
        <w:rPr>
          <w:rFonts w:ascii="Century Gothic" w:hAnsi="Century Gothic" w:cs="Arial"/>
          <w:i/>
          <w:spacing w:val="-2"/>
          <w:sz w:val="19"/>
          <w:szCs w:val="19"/>
        </w:rPr>
        <w:t xml:space="preserve"> </w:t>
      </w:r>
      <w:r w:rsidRPr="00817F50">
        <w:rPr>
          <w:rFonts w:ascii="Century Gothic" w:hAnsi="Century Gothic" w:cs="Arial"/>
          <w:i/>
          <w:sz w:val="19"/>
          <w:szCs w:val="19"/>
        </w:rPr>
        <w:t xml:space="preserve">de </w:t>
      </w:r>
      <w:r w:rsidRPr="00817F50">
        <w:rPr>
          <w:rFonts w:ascii="Century Gothic" w:hAnsi="Century Gothic" w:cs="Arial"/>
          <w:i/>
          <w:spacing w:val="-1"/>
          <w:sz w:val="19"/>
          <w:szCs w:val="19"/>
        </w:rPr>
        <w:t>la</w:t>
      </w:r>
      <w:r w:rsidRPr="00817F50">
        <w:rPr>
          <w:rFonts w:ascii="Century Gothic" w:hAnsi="Century Gothic" w:cs="Arial"/>
          <w:i/>
          <w:sz w:val="19"/>
          <w:szCs w:val="19"/>
        </w:rPr>
        <w:t xml:space="preserve"> </w:t>
      </w:r>
      <w:r w:rsidRPr="00817F50">
        <w:rPr>
          <w:rFonts w:ascii="Century Gothic" w:hAnsi="Century Gothic" w:cs="Arial"/>
          <w:i/>
          <w:spacing w:val="-1"/>
          <w:sz w:val="19"/>
          <w:szCs w:val="19"/>
        </w:rPr>
        <w:t>Investigación</w:t>
      </w:r>
      <w:r w:rsidRPr="00817F50">
        <w:rPr>
          <w:rFonts w:ascii="Century Gothic" w:hAnsi="Century Gothic" w:cs="Arial"/>
          <w:spacing w:val="-1"/>
          <w:sz w:val="19"/>
          <w:szCs w:val="19"/>
        </w:rPr>
        <w:t xml:space="preserve">. </w:t>
      </w:r>
      <w:r w:rsidRPr="00C44E3E">
        <w:rPr>
          <w:rFonts w:ascii="Century Gothic" w:hAnsi="Century Gothic" w:cs="Arial"/>
          <w:spacing w:val="-1"/>
          <w:sz w:val="19"/>
          <w:szCs w:val="19"/>
          <w:lang w:val="en-US"/>
        </w:rPr>
        <w:t>McGraw-Hill.</w:t>
      </w:r>
    </w:p>
    <w:p w14:paraId="62104527" w14:textId="77777777" w:rsidR="00F949FC" w:rsidRPr="00C44E3E" w:rsidRDefault="00F949FC" w:rsidP="008C363F">
      <w:pPr>
        <w:spacing w:before="9"/>
        <w:jc w:val="both"/>
        <w:rPr>
          <w:rFonts w:ascii="Century Gothic" w:eastAsia="Arial" w:hAnsi="Century Gothic" w:cs="Arial"/>
          <w:sz w:val="19"/>
          <w:szCs w:val="19"/>
          <w:lang w:val="en-US"/>
        </w:rPr>
      </w:pPr>
    </w:p>
    <w:p w14:paraId="2539DBA9" w14:textId="77777777" w:rsidR="00F949FC" w:rsidRPr="00817F50" w:rsidRDefault="00F949FC" w:rsidP="008C363F">
      <w:pPr>
        <w:ind w:left="112" w:right="112"/>
        <w:jc w:val="both"/>
        <w:rPr>
          <w:rFonts w:ascii="Century Gothic" w:hAnsi="Century Gothic" w:cs="Arial"/>
          <w:sz w:val="19"/>
          <w:szCs w:val="19"/>
        </w:rPr>
      </w:pPr>
      <w:r w:rsidRPr="00817F50">
        <w:rPr>
          <w:rFonts w:ascii="Century Gothic" w:hAnsi="Century Gothic" w:cs="Arial"/>
          <w:b/>
          <w:spacing w:val="-1"/>
          <w:sz w:val="19"/>
          <w:szCs w:val="19"/>
          <w:lang w:val="fr-FR"/>
        </w:rPr>
        <w:t>Hoffman</w:t>
      </w:r>
      <w:r w:rsidRPr="00817F50">
        <w:rPr>
          <w:rFonts w:ascii="Century Gothic" w:hAnsi="Century Gothic" w:cs="Arial"/>
          <w:b/>
          <w:sz w:val="19"/>
          <w:szCs w:val="19"/>
          <w:lang w:val="fr-FR"/>
        </w:rPr>
        <w:t xml:space="preserve"> </w:t>
      </w:r>
      <w:proofErr w:type="spellStart"/>
      <w:r w:rsidRPr="00817F50">
        <w:rPr>
          <w:rFonts w:ascii="Century Gothic" w:hAnsi="Century Gothic" w:cs="Arial"/>
          <w:b/>
          <w:spacing w:val="-2"/>
          <w:sz w:val="19"/>
          <w:szCs w:val="19"/>
          <w:lang w:val="fr-FR"/>
        </w:rPr>
        <w:t>Eivind</w:t>
      </w:r>
      <w:proofErr w:type="spellEnd"/>
      <w:r w:rsidRPr="00817F50">
        <w:rPr>
          <w:rFonts w:ascii="Century Gothic" w:hAnsi="Century Gothic" w:cs="Arial"/>
          <w:b/>
          <w:sz w:val="19"/>
          <w:szCs w:val="19"/>
          <w:lang w:val="fr-FR"/>
        </w:rPr>
        <w:t xml:space="preserve"> </w:t>
      </w:r>
      <w:r w:rsidRPr="00817F50">
        <w:rPr>
          <w:rFonts w:ascii="Century Gothic" w:hAnsi="Century Gothic" w:cs="Arial"/>
          <w:spacing w:val="-1"/>
          <w:sz w:val="19"/>
          <w:szCs w:val="19"/>
          <w:lang w:val="fr-FR"/>
        </w:rPr>
        <w:t>(1999).</w:t>
      </w:r>
      <w:r w:rsidRPr="00817F50">
        <w:rPr>
          <w:rFonts w:ascii="Century Gothic" w:hAnsi="Century Gothic" w:cs="Arial"/>
          <w:sz w:val="19"/>
          <w:szCs w:val="19"/>
          <w:lang w:val="fr-FR"/>
        </w:rPr>
        <w:t xml:space="preserve"> </w:t>
      </w:r>
      <w:r w:rsidRPr="00817F50">
        <w:rPr>
          <w:rFonts w:ascii="Century Gothic" w:hAnsi="Century Gothic" w:cs="Arial"/>
          <w:spacing w:val="11"/>
          <w:sz w:val="19"/>
          <w:szCs w:val="19"/>
          <w:lang w:val="fr-FR"/>
        </w:rPr>
        <w:t xml:space="preserve"> </w:t>
      </w:r>
      <w:r w:rsidRPr="00817F50">
        <w:rPr>
          <w:rFonts w:ascii="Century Gothic" w:hAnsi="Century Gothic" w:cs="Arial"/>
          <w:i/>
          <w:spacing w:val="-1"/>
          <w:sz w:val="19"/>
          <w:szCs w:val="19"/>
          <w:lang w:val="fr-FR"/>
        </w:rPr>
        <w:t>Standard</w:t>
      </w:r>
      <w:r w:rsidRPr="00817F50">
        <w:rPr>
          <w:rFonts w:ascii="Century Gothic" w:hAnsi="Century Gothic" w:cs="Arial"/>
          <w:i/>
          <w:spacing w:val="9"/>
          <w:sz w:val="19"/>
          <w:szCs w:val="19"/>
          <w:lang w:val="fr-FR"/>
        </w:rPr>
        <w:t xml:space="preserve"> </w:t>
      </w:r>
      <w:proofErr w:type="spellStart"/>
      <w:r w:rsidRPr="00817F50">
        <w:rPr>
          <w:rFonts w:ascii="Century Gothic" w:hAnsi="Century Gothic" w:cs="Arial"/>
          <w:i/>
          <w:spacing w:val="-1"/>
          <w:sz w:val="19"/>
          <w:szCs w:val="19"/>
          <w:lang w:val="fr-FR"/>
        </w:rPr>
        <w:t>Statistical</w:t>
      </w:r>
      <w:proofErr w:type="spellEnd"/>
      <w:r w:rsidRPr="00817F50">
        <w:rPr>
          <w:rFonts w:ascii="Century Gothic" w:hAnsi="Century Gothic" w:cs="Arial"/>
          <w:i/>
          <w:sz w:val="19"/>
          <w:szCs w:val="19"/>
          <w:lang w:val="fr-FR"/>
        </w:rPr>
        <w:t xml:space="preserve"> </w:t>
      </w:r>
      <w:proofErr w:type="gramStart"/>
      <w:r w:rsidRPr="00817F50">
        <w:rPr>
          <w:rFonts w:ascii="Century Gothic" w:hAnsi="Century Gothic" w:cs="Arial"/>
          <w:i/>
          <w:spacing w:val="-1"/>
          <w:sz w:val="19"/>
          <w:szCs w:val="19"/>
          <w:lang w:val="fr-FR"/>
        </w:rPr>
        <w:t>Classifications:</w:t>
      </w:r>
      <w:proofErr w:type="gramEnd"/>
      <w:r w:rsidRPr="00817F50">
        <w:rPr>
          <w:rFonts w:ascii="Century Gothic" w:hAnsi="Century Gothic" w:cs="Arial"/>
          <w:i/>
          <w:sz w:val="19"/>
          <w:szCs w:val="19"/>
          <w:lang w:val="fr-FR"/>
        </w:rPr>
        <w:t xml:space="preserve"> </w:t>
      </w:r>
      <w:r w:rsidRPr="00817F50">
        <w:rPr>
          <w:rFonts w:ascii="Century Gothic" w:hAnsi="Century Gothic" w:cs="Arial"/>
          <w:i/>
          <w:spacing w:val="10"/>
          <w:sz w:val="19"/>
          <w:szCs w:val="19"/>
          <w:lang w:val="fr-FR"/>
        </w:rPr>
        <w:t xml:space="preserve"> </w:t>
      </w:r>
      <w:r w:rsidRPr="00817F50">
        <w:rPr>
          <w:rFonts w:ascii="Century Gothic" w:hAnsi="Century Gothic" w:cs="Arial"/>
          <w:i/>
          <w:spacing w:val="-1"/>
          <w:sz w:val="19"/>
          <w:szCs w:val="19"/>
          <w:lang w:val="fr-FR"/>
        </w:rPr>
        <w:t>Basic</w:t>
      </w:r>
      <w:r w:rsidRPr="00817F50">
        <w:rPr>
          <w:rFonts w:ascii="Century Gothic" w:hAnsi="Century Gothic" w:cs="Arial"/>
          <w:i/>
          <w:sz w:val="19"/>
          <w:szCs w:val="19"/>
          <w:lang w:val="fr-FR"/>
        </w:rPr>
        <w:t xml:space="preserve"> </w:t>
      </w:r>
      <w:r w:rsidRPr="00817F50">
        <w:rPr>
          <w:rFonts w:ascii="Century Gothic" w:hAnsi="Century Gothic" w:cs="Arial"/>
          <w:i/>
          <w:spacing w:val="9"/>
          <w:sz w:val="19"/>
          <w:szCs w:val="19"/>
          <w:lang w:val="fr-FR"/>
        </w:rPr>
        <w:t xml:space="preserve"> </w:t>
      </w:r>
      <w:r w:rsidRPr="00817F50">
        <w:rPr>
          <w:rFonts w:ascii="Century Gothic" w:hAnsi="Century Gothic" w:cs="Arial"/>
          <w:i/>
          <w:spacing w:val="-1"/>
          <w:sz w:val="19"/>
          <w:szCs w:val="19"/>
          <w:lang w:val="fr-FR"/>
        </w:rPr>
        <w:t>Principles.</w:t>
      </w:r>
      <w:r w:rsidRPr="00817F50">
        <w:rPr>
          <w:rFonts w:ascii="Century Gothic" w:hAnsi="Century Gothic" w:cs="Arial"/>
          <w:i/>
          <w:sz w:val="19"/>
          <w:szCs w:val="19"/>
          <w:lang w:val="fr-FR"/>
        </w:rPr>
        <w:t xml:space="preserve"> </w:t>
      </w:r>
      <w:r w:rsidRPr="00817F50">
        <w:rPr>
          <w:rFonts w:ascii="Century Gothic" w:hAnsi="Century Gothic" w:cs="Arial"/>
          <w:i/>
          <w:spacing w:val="13"/>
          <w:sz w:val="19"/>
          <w:szCs w:val="19"/>
          <w:lang w:val="fr-FR"/>
        </w:rPr>
        <w:t xml:space="preserve"> </w:t>
      </w:r>
      <w:r w:rsidR="007613C0" w:rsidRPr="00817F50">
        <w:rPr>
          <w:rFonts w:ascii="Century Gothic" w:hAnsi="Century Gothic" w:cs="Arial"/>
          <w:spacing w:val="-1"/>
          <w:sz w:val="19"/>
          <w:szCs w:val="19"/>
          <w:lang w:val="fr-FR"/>
        </w:rPr>
        <w:t>Bureau</w:t>
      </w:r>
      <w:r w:rsidR="007613C0" w:rsidRPr="00817F50">
        <w:rPr>
          <w:rFonts w:ascii="Century Gothic" w:hAnsi="Century Gothic" w:cs="Arial"/>
          <w:sz w:val="19"/>
          <w:szCs w:val="19"/>
          <w:lang w:val="fr-FR"/>
        </w:rPr>
        <w:t xml:space="preserve"> </w:t>
      </w:r>
      <w:r w:rsidR="007613C0" w:rsidRPr="00817F50">
        <w:rPr>
          <w:rFonts w:ascii="Century Gothic" w:hAnsi="Century Gothic" w:cs="Arial"/>
          <w:spacing w:val="8"/>
          <w:sz w:val="19"/>
          <w:szCs w:val="19"/>
          <w:lang w:val="fr-FR"/>
        </w:rPr>
        <w:t>of</w:t>
      </w:r>
      <w:r w:rsidR="007613C0" w:rsidRPr="00817F50">
        <w:rPr>
          <w:rFonts w:ascii="Century Gothic" w:hAnsi="Century Gothic" w:cs="Arial"/>
          <w:sz w:val="19"/>
          <w:szCs w:val="19"/>
          <w:lang w:val="fr-FR"/>
        </w:rPr>
        <w:t xml:space="preserve"> </w:t>
      </w:r>
      <w:proofErr w:type="spellStart"/>
      <w:r w:rsidR="007613C0" w:rsidRPr="00817F50">
        <w:rPr>
          <w:rFonts w:ascii="Century Gothic" w:hAnsi="Century Gothic" w:cs="Arial"/>
          <w:spacing w:val="12"/>
          <w:sz w:val="19"/>
          <w:szCs w:val="19"/>
          <w:lang w:val="fr-FR"/>
        </w:rPr>
        <w:t>Statistics</w:t>
      </w:r>
      <w:proofErr w:type="spellEnd"/>
      <w:r w:rsidRPr="00817F50">
        <w:rPr>
          <w:rFonts w:ascii="Century Gothic" w:hAnsi="Century Gothic" w:cs="Arial"/>
          <w:spacing w:val="-1"/>
          <w:sz w:val="19"/>
          <w:szCs w:val="19"/>
          <w:lang w:val="fr-FR"/>
        </w:rPr>
        <w:t>,</w:t>
      </w:r>
      <w:r w:rsidRPr="00817F50">
        <w:rPr>
          <w:rFonts w:ascii="Century Gothic" w:hAnsi="Century Gothic" w:cs="Arial"/>
          <w:spacing w:val="73"/>
          <w:sz w:val="19"/>
          <w:szCs w:val="19"/>
          <w:lang w:val="fr-FR"/>
        </w:rPr>
        <w:t xml:space="preserve"> </w:t>
      </w:r>
      <w:r w:rsidRPr="00817F50">
        <w:rPr>
          <w:rFonts w:ascii="Century Gothic" w:hAnsi="Century Gothic" w:cs="Arial"/>
          <w:spacing w:val="-1"/>
          <w:sz w:val="19"/>
          <w:szCs w:val="19"/>
          <w:lang w:val="fr-FR"/>
        </w:rPr>
        <w:t>International Labour Office</w:t>
      </w:r>
      <w:r w:rsidRPr="00817F50">
        <w:rPr>
          <w:rFonts w:ascii="Century Gothic" w:hAnsi="Century Gothic" w:cs="Arial"/>
          <w:sz w:val="19"/>
          <w:szCs w:val="19"/>
          <w:lang w:val="fr-FR"/>
        </w:rPr>
        <w:t xml:space="preserve"> and </w:t>
      </w:r>
      <w:r w:rsidRPr="00817F50">
        <w:rPr>
          <w:rFonts w:ascii="Century Gothic" w:hAnsi="Century Gothic" w:cs="Arial"/>
          <w:spacing w:val="-1"/>
          <w:sz w:val="19"/>
          <w:szCs w:val="19"/>
          <w:lang w:val="fr-FR"/>
        </w:rPr>
        <w:t xml:space="preserve">Mary </w:t>
      </w:r>
      <w:proofErr w:type="spellStart"/>
      <w:r w:rsidRPr="00817F50">
        <w:rPr>
          <w:rFonts w:ascii="Century Gothic" w:hAnsi="Century Gothic" w:cs="Arial"/>
          <w:spacing w:val="-1"/>
          <w:sz w:val="19"/>
          <w:szCs w:val="19"/>
          <w:lang w:val="fr-FR"/>
        </w:rPr>
        <w:t>Chamie</w:t>
      </w:r>
      <w:proofErr w:type="spellEnd"/>
      <w:r w:rsidRPr="00817F50">
        <w:rPr>
          <w:rFonts w:ascii="Century Gothic" w:hAnsi="Century Gothic" w:cs="Arial"/>
          <w:spacing w:val="-1"/>
          <w:sz w:val="19"/>
          <w:szCs w:val="19"/>
          <w:lang w:val="fr-FR"/>
        </w:rPr>
        <w:t>,</w:t>
      </w:r>
      <w:r w:rsidRPr="00817F50">
        <w:rPr>
          <w:rFonts w:ascii="Century Gothic" w:hAnsi="Century Gothic" w:cs="Arial"/>
          <w:spacing w:val="1"/>
          <w:sz w:val="19"/>
          <w:szCs w:val="19"/>
          <w:lang w:val="fr-FR"/>
        </w:rPr>
        <w:t xml:space="preserve"> </w:t>
      </w:r>
      <w:r w:rsidRPr="00817F50">
        <w:rPr>
          <w:rFonts w:ascii="Century Gothic" w:hAnsi="Century Gothic" w:cs="Arial"/>
          <w:spacing w:val="-1"/>
          <w:sz w:val="19"/>
          <w:szCs w:val="19"/>
          <w:lang w:val="fr-FR"/>
        </w:rPr>
        <w:t>United</w:t>
      </w:r>
      <w:r w:rsidRPr="00817F50">
        <w:rPr>
          <w:rFonts w:ascii="Century Gothic" w:hAnsi="Century Gothic" w:cs="Arial"/>
          <w:sz w:val="19"/>
          <w:szCs w:val="19"/>
          <w:lang w:val="fr-FR"/>
        </w:rPr>
        <w:t xml:space="preserve"> </w:t>
      </w:r>
      <w:r w:rsidRPr="00817F50">
        <w:rPr>
          <w:rFonts w:ascii="Century Gothic" w:hAnsi="Century Gothic" w:cs="Arial"/>
          <w:spacing w:val="-1"/>
          <w:sz w:val="19"/>
          <w:szCs w:val="19"/>
          <w:lang w:val="fr-FR"/>
        </w:rPr>
        <w:t>Nations</w:t>
      </w:r>
      <w:r w:rsidRPr="00817F50">
        <w:rPr>
          <w:rFonts w:ascii="Century Gothic" w:hAnsi="Century Gothic" w:cs="Arial"/>
          <w:sz w:val="19"/>
          <w:szCs w:val="19"/>
          <w:lang w:val="fr-FR"/>
        </w:rPr>
        <w:t xml:space="preserve"> </w:t>
      </w:r>
      <w:proofErr w:type="spellStart"/>
      <w:r w:rsidRPr="00817F50">
        <w:rPr>
          <w:rFonts w:ascii="Century Gothic" w:hAnsi="Century Gothic" w:cs="Arial"/>
          <w:spacing w:val="-1"/>
          <w:sz w:val="19"/>
          <w:szCs w:val="19"/>
          <w:lang w:val="fr-FR"/>
        </w:rPr>
        <w:t>Statistics</w:t>
      </w:r>
      <w:proofErr w:type="spellEnd"/>
      <w:r w:rsidRPr="00817F50">
        <w:rPr>
          <w:rFonts w:ascii="Century Gothic" w:hAnsi="Century Gothic" w:cs="Arial"/>
          <w:spacing w:val="1"/>
          <w:sz w:val="19"/>
          <w:szCs w:val="19"/>
          <w:lang w:val="fr-FR"/>
        </w:rPr>
        <w:t xml:space="preserve"> </w:t>
      </w:r>
      <w:r w:rsidRPr="00817F50">
        <w:rPr>
          <w:rFonts w:ascii="Century Gothic" w:hAnsi="Century Gothic" w:cs="Arial"/>
          <w:spacing w:val="-2"/>
          <w:sz w:val="19"/>
          <w:szCs w:val="19"/>
          <w:lang w:val="fr-FR"/>
        </w:rPr>
        <w:t>Division</w:t>
      </w:r>
      <w:r w:rsidR="00173E89" w:rsidRPr="00817F50">
        <w:rPr>
          <w:rFonts w:ascii="Century Gothic" w:hAnsi="Century Gothic" w:cs="Arial"/>
          <w:spacing w:val="-2"/>
          <w:sz w:val="19"/>
          <w:szCs w:val="19"/>
          <w:lang w:val="fr-FR"/>
        </w:rPr>
        <w:t>.</w:t>
      </w:r>
      <w:r w:rsidRPr="00817F50">
        <w:rPr>
          <w:rFonts w:ascii="Century Gothic" w:hAnsi="Century Gothic" w:cs="Arial"/>
          <w:spacing w:val="2"/>
          <w:sz w:val="19"/>
          <w:szCs w:val="19"/>
          <w:lang w:val="fr-FR"/>
        </w:rPr>
        <w:t xml:space="preserve"> </w:t>
      </w:r>
      <w:r w:rsidR="00173E89" w:rsidRPr="00817F50">
        <w:rPr>
          <w:rFonts w:ascii="Century Gothic" w:hAnsi="Century Gothic" w:cs="Arial"/>
          <w:sz w:val="19"/>
          <w:szCs w:val="19"/>
        </w:rPr>
        <w:t>E</w:t>
      </w:r>
      <w:r w:rsidRPr="00817F50">
        <w:rPr>
          <w:rFonts w:ascii="Century Gothic" w:hAnsi="Century Gothic" w:cs="Arial"/>
          <w:sz w:val="19"/>
          <w:szCs w:val="19"/>
        </w:rPr>
        <w:t>n:</w:t>
      </w:r>
      <w:r w:rsidRPr="00817F50">
        <w:rPr>
          <w:rFonts w:ascii="Century Gothic" w:hAnsi="Century Gothic" w:cs="Arial"/>
          <w:spacing w:val="53"/>
          <w:sz w:val="19"/>
          <w:szCs w:val="19"/>
        </w:rPr>
        <w:t xml:space="preserve"> </w:t>
      </w:r>
    </w:p>
    <w:p w14:paraId="37ACAADA" w14:textId="77777777" w:rsidR="00F949FC" w:rsidRPr="00817F50" w:rsidRDefault="00FE0CA6" w:rsidP="008C363F">
      <w:pPr>
        <w:ind w:left="112" w:right="112"/>
        <w:jc w:val="both"/>
        <w:rPr>
          <w:rFonts w:ascii="Century Gothic" w:hAnsi="Century Gothic" w:cs="Arial"/>
          <w:sz w:val="19"/>
          <w:szCs w:val="19"/>
        </w:rPr>
      </w:pPr>
      <w:hyperlink r:id="rId77" w:history="1">
        <w:r w:rsidR="00DA0253" w:rsidRPr="00817F50">
          <w:rPr>
            <w:rStyle w:val="Hipervnculo"/>
            <w:rFonts w:ascii="Century Gothic" w:hAnsi="Century Gothic" w:cs="Arial"/>
            <w:sz w:val="19"/>
            <w:szCs w:val="19"/>
          </w:rPr>
          <w:t>https://unstats.un.org/unsd/classifications/bestpractices/basicprinciples_1999.pdf</w:t>
        </w:r>
      </w:hyperlink>
      <w:r w:rsidR="00DA0253" w:rsidRPr="00817F50">
        <w:rPr>
          <w:rFonts w:ascii="Century Gothic" w:hAnsi="Century Gothic" w:cs="Arial"/>
          <w:sz w:val="19"/>
          <w:szCs w:val="19"/>
        </w:rPr>
        <w:t xml:space="preserve"> </w:t>
      </w:r>
    </w:p>
    <w:p w14:paraId="76233978" w14:textId="77777777" w:rsidR="00A1087A" w:rsidRPr="00817F50" w:rsidRDefault="00A1087A" w:rsidP="008C363F">
      <w:pPr>
        <w:ind w:left="112" w:right="112"/>
        <w:jc w:val="both"/>
        <w:rPr>
          <w:rFonts w:ascii="Century Gothic" w:eastAsia="Arial" w:hAnsi="Century Gothic" w:cs="Arial"/>
          <w:sz w:val="19"/>
          <w:szCs w:val="19"/>
        </w:rPr>
      </w:pPr>
    </w:p>
    <w:p w14:paraId="4060AD5A" w14:textId="77777777" w:rsidR="000D2426" w:rsidRPr="00817F50" w:rsidRDefault="000D2426" w:rsidP="000D2426">
      <w:pPr>
        <w:ind w:left="112" w:right="112"/>
        <w:jc w:val="both"/>
      </w:pPr>
      <w:r w:rsidRPr="00817F50">
        <w:rPr>
          <w:rFonts w:ascii="Century Gothic" w:eastAsia="Arial" w:hAnsi="Century Gothic" w:cs="Arial"/>
          <w:b/>
          <w:bCs/>
          <w:sz w:val="19"/>
          <w:szCs w:val="19"/>
        </w:rPr>
        <w:t>INEGI (2020).</w:t>
      </w:r>
      <w:r w:rsidRPr="00817F50">
        <w:rPr>
          <w:rFonts w:ascii="Century Gothic" w:eastAsia="Arial" w:hAnsi="Century Gothic" w:cs="Arial"/>
          <w:sz w:val="19"/>
          <w:szCs w:val="19"/>
        </w:rPr>
        <w:t xml:space="preserve">  </w:t>
      </w:r>
      <w:r w:rsidRPr="00817F50">
        <w:rPr>
          <w:rFonts w:ascii="Century Gothic" w:eastAsia="Arial" w:hAnsi="Century Gothic" w:cs="Arial"/>
          <w:i/>
          <w:iCs/>
          <w:sz w:val="19"/>
          <w:szCs w:val="19"/>
        </w:rPr>
        <w:t>Norma Técnica del Proceso de Producción de Información Estadística y Geográfica para el Instituto Nacional de Estadística y Geografía.</w:t>
      </w:r>
      <w:r w:rsidRPr="00817F50">
        <w:rPr>
          <w:rFonts w:ascii="Century Gothic" w:eastAsia="Arial" w:hAnsi="Century Gothic" w:cs="Arial"/>
          <w:sz w:val="19"/>
          <w:szCs w:val="19"/>
        </w:rPr>
        <w:t xml:space="preserve"> En:</w:t>
      </w:r>
      <w:r w:rsidRPr="00817F50">
        <w:t xml:space="preserve"> </w:t>
      </w:r>
    </w:p>
    <w:p w14:paraId="57E719CE" w14:textId="77777777" w:rsidR="000D2426" w:rsidRPr="00817F50" w:rsidRDefault="00FE0CA6" w:rsidP="000D2426">
      <w:pPr>
        <w:ind w:left="112" w:right="112"/>
        <w:jc w:val="both"/>
        <w:rPr>
          <w:rFonts w:ascii="Century Gothic" w:eastAsia="Arial" w:hAnsi="Century Gothic" w:cs="Arial"/>
          <w:sz w:val="19"/>
          <w:szCs w:val="19"/>
        </w:rPr>
      </w:pPr>
      <w:hyperlink r:id="rId78" w:history="1">
        <w:r w:rsidR="004E35D7" w:rsidRPr="00817F50">
          <w:rPr>
            <w:rStyle w:val="Hipervnculo"/>
            <w:rFonts w:ascii="Century Gothic" w:eastAsia="Arial" w:hAnsi="Century Gothic" w:cs="Arial"/>
            <w:sz w:val="19"/>
            <w:szCs w:val="19"/>
          </w:rPr>
          <w:t>https://sc.inegi.org.mx/repositorioNormateca/On_23Nov20.pdf</w:t>
        </w:r>
      </w:hyperlink>
      <w:r w:rsidR="004E35D7" w:rsidRPr="00817F50">
        <w:rPr>
          <w:rFonts w:ascii="Century Gothic" w:eastAsia="Arial" w:hAnsi="Century Gothic" w:cs="Arial"/>
          <w:sz w:val="19"/>
          <w:szCs w:val="19"/>
        </w:rPr>
        <w:t xml:space="preserve"> </w:t>
      </w:r>
    </w:p>
    <w:p w14:paraId="57D5D1F2" w14:textId="77777777" w:rsidR="00FF7D0B" w:rsidRPr="00817F50" w:rsidRDefault="00FF7D0B" w:rsidP="000D2426">
      <w:pPr>
        <w:ind w:left="112" w:right="112"/>
        <w:jc w:val="both"/>
        <w:rPr>
          <w:rFonts w:ascii="Century Gothic" w:eastAsia="Arial" w:hAnsi="Century Gothic" w:cs="Arial"/>
          <w:sz w:val="19"/>
          <w:szCs w:val="19"/>
        </w:rPr>
      </w:pPr>
    </w:p>
    <w:p w14:paraId="40E41026" w14:textId="77777777" w:rsidR="00FF7D0B" w:rsidRPr="00817F50" w:rsidRDefault="00FF7D0B" w:rsidP="000D2426">
      <w:pPr>
        <w:ind w:left="112" w:right="112"/>
        <w:jc w:val="both"/>
        <w:rPr>
          <w:rFonts w:ascii="Century Gothic" w:eastAsia="Arial" w:hAnsi="Century Gothic" w:cs="Arial"/>
          <w:sz w:val="19"/>
          <w:szCs w:val="19"/>
        </w:rPr>
      </w:pPr>
    </w:p>
    <w:p w14:paraId="084C567A" w14:textId="77777777" w:rsidR="000D2426" w:rsidRPr="00817F50" w:rsidRDefault="000D2426" w:rsidP="00173E89">
      <w:pPr>
        <w:ind w:left="112" w:right="112"/>
        <w:jc w:val="both"/>
        <w:rPr>
          <w:rFonts w:ascii="Century Gothic" w:eastAsia="Arial" w:hAnsi="Century Gothic" w:cs="Arial"/>
          <w:sz w:val="19"/>
          <w:szCs w:val="19"/>
        </w:rPr>
      </w:pPr>
    </w:p>
    <w:p w14:paraId="739E4389" w14:textId="77777777" w:rsidR="00173E89" w:rsidRPr="00817F50" w:rsidRDefault="00173E89" w:rsidP="004A6439">
      <w:pPr>
        <w:ind w:left="112" w:right="112"/>
        <w:rPr>
          <w:rFonts w:ascii="Century Gothic" w:hAnsi="Century Gothic"/>
          <w:sz w:val="19"/>
          <w:szCs w:val="19"/>
        </w:rPr>
      </w:pPr>
      <w:r w:rsidRPr="00817F50">
        <w:rPr>
          <w:rFonts w:ascii="Century Gothic" w:eastAsia="Arial" w:hAnsi="Century Gothic" w:cs="Arial"/>
          <w:b/>
          <w:bCs/>
          <w:sz w:val="19"/>
          <w:szCs w:val="19"/>
        </w:rPr>
        <w:lastRenderedPageBreak/>
        <w:t>INEGI (201</w:t>
      </w:r>
      <w:r w:rsidR="007D7FDA" w:rsidRPr="00817F50">
        <w:rPr>
          <w:rFonts w:ascii="Century Gothic" w:eastAsia="Arial" w:hAnsi="Century Gothic" w:cs="Arial"/>
          <w:b/>
          <w:bCs/>
          <w:sz w:val="19"/>
          <w:szCs w:val="19"/>
        </w:rPr>
        <w:t>8</w:t>
      </w:r>
      <w:r w:rsidRPr="00817F50">
        <w:rPr>
          <w:rFonts w:ascii="Century Gothic" w:eastAsia="Arial" w:hAnsi="Century Gothic" w:cs="Arial"/>
          <w:b/>
          <w:bCs/>
          <w:sz w:val="19"/>
          <w:szCs w:val="19"/>
        </w:rPr>
        <w:t>).</w:t>
      </w:r>
      <w:r w:rsidRPr="00817F50">
        <w:rPr>
          <w:rFonts w:ascii="Century Gothic" w:eastAsia="Arial" w:hAnsi="Century Gothic" w:cs="Arial"/>
          <w:sz w:val="19"/>
          <w:szCs w:val="19"/>
        </w:rPr>
        <w:t xml:space="preserve"> </w:t>
      </w:r>
      <w:r w:rsidRPr="00817F50">
        <w:rPr>
          <w:rFonts w:ascii="Century Gothic" w:eastAsia="Arial" w:hAnsi="Century Gothic" w:cs="Arial"/>
          <w:i/>
          <w:iCs/>
          <w:sz w:val="19"/>
          <w:szCs w:val="19"/>
        </w:rPr>
        <w:t>Diseño conceptual para la generación de estadística básica</w:t>
      </w:r>
      <w:r w:rsidR="007D7FDA" w:rsidRPr="00817F50">
        <w:rPr>
          <w:rFonts w:ascii="Century Gothic" w:eastAsia="Arial" w:hAnsi="Century Gothic" w:cs="Arial"/>
          <w:i/>
          <w:iCs/>
          <w:sz w:val="19"/>
          <w:szCs w:val="19"/>
        </w:rPr>
        <w:t xml:space="preserve"> 2017</w:t>
      </w:r>
      <w:r w:rsidRPr="00817F50">
        <w:rPr>
          <w:rFonts w:ascii="Century Gothic" w:eastAsia="Arial" w:hAnsi="Century Gothic" w:cs="Arial"/>
          <w:i/>
          <w:iCs/>
          <w:sz w:val="19"/>
          <w:szCs w:val="19"/>
        </w:rPr>
        <w:t>.</w:t>
      </w:r>
      <w:r w:rsidRPr="00817F50">
        <w:rPr>
          <w:rFonts w:ascii="Century Gothic" w:eastAsia="Arial" w:hAnsi="Century Gothic" w:cs="Arial"/>
          <w:sz w:val="19"/>
          <w:szCs w:val="19"/>
        </w:rPr>
        <w:t xml:space="preserve"> En:</w:t>
      </w:r>
      <w:r w:rsidRPr="00817F50">
        <w:rPr>
          <w:rFonts w:ascii="Century Gothic" w:hAnsi="Century Gothic"/>
          <w:sz w:val="19"/>
          <w:szCs w:val="19"/>
        </w:rPr>
        <w:t xml:space="preserve"> </w:t>
      </w:r>
      <w:hyperlink r:id="rId79" w:history="1">
        <w:r w:rsidRPr="00817F50">
          <w:rPr>
            <w:rStyle w:val="Hipervnculo"/>
            <w:rFonts w:ascii="Century Gothic" w:hAnsi="Century Gothic"/>
            <w:sz w:val="19"/>
            <w:szCs w:val="19"/>
          </w:rPr>
          <w:t>http://internet.contenidos.inegi.org.mx/contenidos/Productos/prod_serv/contenidos/espanol/bvinegi/productos/nueva_estruc/702825098971.pdf</w:t>
        </w:r>
      </w:hyperlink>
      <w:r w:rsidRPr="00817F50">
        <w:rPr>
          <w:rFonts w:ascii="Century Gothic" w:hAnsi="Century Gothic"/>
          <w:sz w:val="19"/>
          <w:szCs w:val="19"/>
        </w:rPr>
        <w:t xml:space="preserve"> </w:t>
      </w:r>
    </w:p>
    <w:p w14:paraId="1991C7F9" w14:textId="77777777" w:rsidR="00A1087A" w:rsidRPr="00817F50" w:rsidRDefault="00A1087A" w:rsidP="004A6439">
      <w:pPr>
        <w:ind w:left="112" w:right="112"/>
        <w:rPr>
          <w:rFonts w:ascii="Century Gothic" w:hAnsi="Century Gothic"/>
          <w:sz w:val="19"/>
          <w:szCs w:val="19"/>
        </w:rPr>
      </w:pPr>
    </w:p>
    <w:p w14:paraId="08B14FD6" w14:textId="77777777" w:rsidR="00D67F31" w:rsidRPr="00817F50" w:rsidRDefault="00D67F31" w:rsidP="00D67F31">
      <w:pPr>
        <w:ind w:left="112" w:right="112"/>
        <w:rPr>
          <w:rFonts w:ascii="Century Gothic" w:hAnsi="Century Gothic"/>
          <w:sz w:val="19"/>
          <w:szCs w:val="19"/>
        </w:rPr>
      </w:pPr>
      <w:r w:rsidRPr="00817F50">
        <w:rPr>
          <w:rFonts w:ascii="Century Gothic" w:eastAsia="Arial" w:hAnsi="Century Gothic" w:cs="Arial"/>
          <w:b/>
          <w:bCs/>
          <w:sz w:val="19"/>
          <w:szCs w:val="19"/>
        </w:rPr>
        <w:t>INEGI (2015).</w:t>
      </w:r>
      <w:r w:rsidRPr="00817F50">
        <w:rPr>
          <w:rFonts w:ascii="Century Gothic" w:eastAsia="Arial" w:hAnsi="Century Gothic" w:cs="Arial"/>
          <w:sz w:val="19"/>
          <w:szCs w:val="19"/>
        </w:rPr>
        <w:t xml:space="preserve"> </w:t>
      </w:r>
      <w:r w:rsidRPr="00817F50">
        <w:rPr>
          <w:rFonts w:ascii="Century Gothic" w:eastAsia="Arial" w:hAnsi="Century Gothic" w:cs="Arial"/>
          <w:i/>
          <w:iCs/>
          <w:sz w:val="19"/>
          <w:szCs w:val="19"/>
        </w:rPr>
        <w:t>Política de Calidad Institucional.</w:t>
      </w:r>
      <w:r w:rsidRPr="00817F50">
        <w:rPr>
          <w:rFonts w:ascii="Century Gothic" w:eastAsia="Arial" w:hAnsi="Century Gothic" w:cs="Arial"/>
          <w:sz w:val="19"/>
          <w:szCs w:val="19"/>
        </w:rPr>
        <w:t xml:space="preserve"> En:</w:t>
      </w:r>
      <w:r w:rsidRPr="00817F50">
        <w:rPr>
          <w:rFonts w:ascii="Century Gothic" w:hAnsi="Century Gothic"/>
          <w:sz w:val="19"/>
          <w:szCs w:val="19"/>
        </w:rPr>
        <w:t xml:space="preserve"> </w:t>
      </w:r>
      <w:hyperlink r:id="rId80" w:history="1">
        <w:r w:rsidR="00DD472D" w:rsidRPr="00817F50">
          <w:rPr>
            <w:rStyle w:val="Hipervnculo"/>
            <w:rFonts w:ascii="Century Gothic" w:hAnsi="Century Gothic"/>
            <w:sz w:val="19"/>
            <w:szCs w:val="19"/>
          </w:rPr>
          <w:t>https://sc.inegi.org.mx/repositorioNormateca/Pcal.pdf</w:t>
        </w:r>
      </w:hyperlink>
      <w:r w:rsidR="00DD472D" w:rsidRPr="00817F50">
        <w:rPr>
          <w:rFonts w:ascii="Century Gothic" w:hAnsi="Century Gothic"/>
          <w:sz w:val="19"/>
          <w:szCs w:val="19"/>
        </w:rPr>
        <w:t xml:space="preserve"> </w:t>
      </w:r>
    </w:p>
    <w:p w14:paraId="155076F2" w14:textId="77777777" w:rsidR="00173E89" w:rsidRPr="00817F50" w:rsidRDefault="00173E89" w:rsidP="008C363F">
      <w:pPr>
        <w:ind w:left="112" w:right="112"/>
        <w:jc w:val="both"/>
        <w:rPr>
          <w:rFonts w:ascii="Century Gothic" w:hAnsi="Century Gothic" w:cs="Arial"/>
          <w:b/>
          <w:spacing w:val="-1"/>
          <w:sz w:val="19"/>
          <w:szCs w:val="19"/>
        </w:rPr>
      </w:pPr>
    </w:p>
    <w:p w14:paraId="4AEFF037" w14:textId="77777777" w:rsidR="00F949FC" w:rsidRPr="00817F50" w:rsidRDefault="00F949FC" w:rsidP="008C363F">
      <w:pPr>
        <w:ind w:left="112" w:right="112"/>
        <w:jc w:val="both"/>
        <w:rPr>
          <w:rFonts w:ascii="Century Gothic" w:hAnsi="Century Gothic" w:cs="Arial"/>
          <w:sz w:val="19"/>
          <w:szCs w:val="19"/>
        </w:rPr>
      </w:pPr>
      <w:r w:rsidRPr="00817F50">
        <w:rPr>
          <w:rFonts w:ascii="Century Gothic" w:hAnsi="Century Gothic" w:cs="Arial"/>
          <w:b/>
          <w:spacing w:val="-1"/>
          <w:sz w:val="19"/>
          <w:szCs w:val="19"/>
        </w:rPr>
        <w:t>INEGI</w:t>
      </w:r>
      <w:r w:rsidRPr="00817F50">
        <w:rPr>
          <w:rFonts w:ascii="Century Gothic" w:hAnsi="Century Gothic" w:cs="Arial"/>
          <w:b/>
          <w:sz w:val="19"/>
          <w:szCs w:val="19"/>
        </w:rPr>
        <w:t xml:space="preserve"> </w:t>
      </w:r>
      <w:r w:rsidRPr="00817F50">
        <w:rPr>
          <w:rFonts w:ascii="Century Gothic" w:hAnsi="Century Gothic" w:cs="Arial"/>
          <w:b/>
          <w:bCs/>
          <w:spacing w:val="-1"/>
          <w:sz w:val="19"/>
          <w:szCs w:val="19"/>
        </w:rPr>
        <w:t>(2014).</w:t>
      </w:r>
      <w:r w:rsidRPr="00817F50">
        <w:rPr>
          <w:rFonts w:ascii="Century Gothic" w:hAnsi="Century Gothic" w:cs="Arial"/>
          <w:sz w:val="19"/>
          <w:szCs w:val="19"/>
        </w:rPr>
        <w:t xml:space="preserve"> </w:t>
      </w:r>
      <w:r w:rsidRPr="00817F50">
        <w:rPr>
          <w:rFonts w:ascii="Century Gothic" w:hAnsi="Century Gothic" w:cs="Arial"/>
          <w:i/>
          <w:spacing w:val="-1"/>
          <w:sz w:val="19"/>
          <w:szCs w:val="19"/>
        </w:rPr>
        <w:t xml:space="preserve">Principios básicos de las clasificaciones estadísticas y recomendaciones para su elaboración </w:t>
      </w:r>
      <w:r w:rsidRPr="00817F50">
        <w:rPr>
          <w:rFonts w:ascii="Century Gothic" w:hAnsi="Century Gothic" w:cs="Arial"/>
          <w:spacing w:val="-1"/>
          <w:sz w:val="19"/>
          <w:szCs w:val="19"/>
        </w:rPr>
        <w:t>En:</w:t>
      </w:r>
      <w:r w:rsidRPr="00817F50">
        <w:rPr>
          <w:rFonts w:ascii="Century Gothic" w:hAnsi="Century Gothic"/>
          <w:sz w:val="19"/>
          <w:szCs w:val="19"/>
        </w:rPr>
        <w:t xml:space="preserve"> </w:t>
      </w:r>
      <w:hyperlink r:id="rId81" w:history="1">
        <w:r w:rsidR="00DA0253" w:rsidRPr="00817F50">
          <w:rPr>
            <w:rStyle w:val="Hipervnculo"/>
            <w:rFonts w:ascii="Century Gothic" w:hAnsi="Century Gothic" w:cs="Arial"/>
            <w:spacing w:val="-1"/>
            <w:sz w:val="19"/>
            <w:szCs w:val="19"/>
          </w:rPr>
          <w:t>http://internet.contenidos.inegi.org.mx/contenidos/Productos/prod_serv/contenidos/espanol/bvinegi/productos/clasificadores/estad_recomen/702825062996.pdf</w:t>
        </w:r>
      </w:hyperlink>
      <w:r w:rsidR="00DA0253" w:rsidRPr="00817F50">
        <w:rPr>
          <w:rFonts w:ascii="Century Gothic" w:hAnsi="Century Gothic" w:cs="Arial"/>
          <w:spacing w:val="-1"/>
          <w:sz w:val="19"/>
          <w:szCs w:val="19"/>
        </w:rPr>
        <w:t xml:space="preserve"> </w:t>
      </w:r>
    </w:p>
    <w:p w14:paraId="71DF40B3" w14:textId="77777777" w:rsidR="00F949FC" w:rsidRPr="00817F50" w:rsidRDefault="00F949FC" w:rsidP="008C363F">
      <w:pPr>
        <w:spacing w:before="8"/>
        <w:jc w:val="both"/>
        <w:rPr>
          <w:rFonts w:ascii="Century Gothic" w:eastAsia="Arial" w:hAnsi="Century Gothic" w:cs="Arial"/>
          <w:sz w:val="19"/>
          <w:szCs w:val="19"/>
        </w:rPr>
      </w:pPr>
    </w:p>
    <w:p w14:paraId="1CC20140" w14:textId="77777777" w:rsidR="00F949FC" w:rsidRPr="00817F50" w:rsidRDefault="00F949FC" w:rsidP="008C363F">
      <w:pPr>
        <w:ind w:left="112" w:right="112"/>
        <w:jc w:val="both"/>
        <w:rPr>
          <w:rFonts w:ascii="Century Gothic" w:hAnsi="Century Gothic" w:cs="Arial"/>
          <w:sz w:val="19"/>
          <w:szCs w:val="19"/>
        </w:rPr>
      </w:pPr>
      <w:r w:rsidRPr="00817F50">
        <w:rPr>
          <w:rFonts w:ascii="Century Gothic" w:hAnsi="Century Gothic" w:cs="Arial"/>
          <w:b/>
          <w:spacing w:val="-1"/>
          <w:sz w:val="19"/>
          <w:szCs w:val="19"/>
        </w:rPr>
        <w:t>INEGI</w:t>
      </w:r>
      <w:r w:rsidRPr="00817F50">
        <w:rPr>
          <w:rFonts w:ascii="Century Gothic" w:hAnsi="Century Gothic" w:cs="Arial"/>
          <w:b/>
          <w:spacing w:val="46"/>
          <w:sz w:val="19"/>
          <w:szCs w:val="19"/>
        </w:rPr>
        <w:t xml:space="preserve"> </w:t>
      </w:r>
      <w:r w:rsidRPr="00817F50">
        <w:rPr>
          <w:rFonts w:ascii="Century Gothic" w:hAnsi="Century Gothic" w:cs="Arial"/>
          <w:b/>
          <w:bCs/>
          <w:spacing w:val="-1"/>
          <w:sz w:val="19"/>
          <w:szCs w:val="19"/>
        </w:rPr>
        <w:t>(2010).</w:t>
      </w:r>
      <w:r w:rsidRPr="00817F50">
        <w:rPr>
          <w:rFonts w:ascii="Century Gothic" w:hAnsi="Century Gothic" w:cs="Arial"/>
          <w:spacing w:val="47"/>
          <w:sz w:val="19"/>
          <w:szCs w:val="19"/>
        </w:rPr>
        <w:t xml:space="preserve"> </w:t>
      </w:r>
      <w:r w:rsidRPr="00817F50">
        <w:rPr>
          <w:rFonts w:ascii="Century Gothic" w:hAnsi="Century Gothic" w:cs="Arial"/>
          <w:i/>
          <w:spacing w:val="-1"/>
          <w:sz w:val="19"/>
          <w:szCs w:val="19"/>
        </w:rPr>
        <w:t>Proceso</w:t>
      </w:r>
      <w:r w:rsidRPr="00817F50">
        <w:rPr>
          <w:rFonts w:ascii="Century Gothic" w:hAnsi="Century Gothic" w:cs="Arial"/>
          <w:i/>
          <w:spacing w:val="43"/>
          <w:sz w:val="19"/>
          <w:szCs w:val="19"/>
        </w:rPr>
        <w:t xml:space="preserve"> </w:t>
      </w:r>
      <w:r w:rsidRPr="00817F50">
        <w:rPr>
          <w:rFonts w:ascii="Century Gothic" w:hAnsi="Century Gothic" w:cs="Arial"/>
          <w:i/>
          <w:spacing w:val="-1"/>
          <w:sz w:val="19"/>
          <w:szCs w:val="19"/>
        </w:rPr>
        <w:t>Estándar</w:t>
      </w:r>
      <w:r w:rsidRPr="00817F50">
        <w:rPr>
          <w:rFonts w:ascii="Century Gothic" w:hAnsi="Century Gothic" w:cs="Arial"/>
          <w:i/>
          <w:spacing w:val="47"/>
          <w:sz w:val="19"/>
          <w:szCs w:val="19"/>
        </w:rPr>
        <w:t xml:space="preserve"> </w:t>
      </w:r>
      <w:r w:rsidRPr="00817F50">
        <w:rPr>
          <w:rFonts w:ascii="Century Gothic" w:hAnsi="Century Gothic" w:cs="Arial"/>
          <w:i/>
          <w:spacing w:val="-1"/>
          <w:sz w:val="19"/>
          <w:szCs w:val="19"/>
        </w:rPr>
        <w:t>para</w:t>
      </w:r>
      <w:r w:rsidRPr="00817F50">
        <w:rPr>
          <w:rFonts w:ascii="Century Gothic" w:hAnsi="Century Gothic" w:cs="Arial"/>
          <w:i/>
          <w:spacing w:val="46"/>
          <w:sz w:val="19"/>
          <w:szCs w:val="19"/>
        </w:rPr>
        <w:t xml:space="preserve"> </w:t>
      </w:r>
      <w:r w:rsidRPr="00817F50">
        <w:rPr>
          <w:rFonts w:ascii="Century Gothic" w:hAnsi="Century Gothic" w:cs="Arial"/>
          <w:i/>
          <w:spacing w:val="-2"/>
          <w:sz w:val="19"/>
          <w:szCs w:val="19"/>
        </w:rPr>
        <w:t>realizar</w:t>
      </w:r>
      <w:r w:rsidRPr="00817F50">
        <w:rPr>
          <w:rFonts w:ascii="Century Gothic" w:hAnsi="Century Gothic" w:cs="Arial"/>
          <w:i/>
          <w:spacing w:val="49"/>
          <w:sz w:val="19"/>
          <w:szCs w:val="19"/>
        </w:rPr>
        <w:t xml:space="preserve"> </w:t>
      </w:r>
      <w:r w:rsidRPr="00817F50">
        <w:rPr>
          <w:rFonts w:ascii="Century Gothic" w:hAnsi="Century Gothic" w:cs="Arial"/>
          <w:i/>
          <w:spacing w:val="-1"/>
          <w:sz w:val="19"/>
          <w:szCs w:val="19"/>
        </w:rPr>
        <w:t>Encuestas</w:t>
      </w:r>
      <w:r w:rsidRPr="00817F50">
        <w:rPr>
          <w:rFonts w:ascii="Century Gothic" w:hAnsi="Century Gothic" w:cs="Arial"/>
          <w:i/>
          <w:spacing w:val="51"/>
          <w:sz w:val="19"/>
          <w:szCs w:val="19"/>
        </w:rPr>
        <w:t xml:space="preserve"> </w:t>
      </w:r>
      <w:r w:rsidRPr="00817F50">
        <w:rPr>
          <w:rFonts w:ascii="Century Gothic" w:hAnsi="Century Gothic" w:cs="Arial"/>
          <w:i/>
          <w:spacing w:val="-2"/>
          <w:sz w:val="19"/>
          <w:szCs w:val="19"/>
        </w:rPr>
        <w:t>por</w:t>
      </w:r>
      <w:r w:rsidRPr="00817F50">
        <w:rPr>
          <w:rFonts w:ascii="Century Gothic" w:hAnsi="Century Gothic" w:cs="Arial"/>
          <w:i/>
          <w:spacing w:val="47"/>
          <w:sz w:val="19"/>
          <w:szCs w:val="19"/>
        </w:rPr>
        <w:t xml:space="preserve"> </w:t>
      </w:r>
      <w:r w:rsidRPr="00817F50">
        <w:rPr>
          <w:rFonts w:ascii="Century Gothic" w:hAnsi="Century Gothic" w:cs="Arial"/>
          <w:i/>
          <w:spacing w:val="-1"/>
          <w:sz w:val="19"/>
          <w:szCs w:val="19"/>
        </w:rPr>
        <w:t>Muestreo.</w:t>
      </w:r>
      <w:r w:rsidRPr="00817F50">
        <w:rPr>
          <w:rFonts w:ascii="Century Gothic" w:hAnsi="Century Gothic" w:cs="Arial"/>
          <w:i/>
          <w:spacing w:val="48"/>
          <w:sz w:val="19"/>
          <w:szCs w:val="19"/>
        </w:rPr>
        <w:t xml:space="preserve"> </w:t>
      </w:r>
      <w:r w:rsidRPr="00817F50">
        <w:rPr>
          <w:rFonts w:ascii="Century Gothic" w:hAnsi="Century Gothic" w:cs="Arial"/>
          <w:spacing w:val="-1"/>
          <w:sz w:val="19"/>
          <w:szCs w:val="19"/>
        </w:rPr>
        <w:t>Serie:</w:t>
      </w:r>
      <w:r w:rsidRPr="00817F50">
        <w:rPr>
          <w:rFonts w:ascii="Century Gothic" w:hAnsi="Century Gothic" w:cs="Arial"/>
          <w:spacing w:val="47"/>
          <w:sz w:val="19"/>
          <w:szCs w:val="19"/>
        </w:rPr>
        <w:t xml:space="preserve"> </w:t>
      </w:r>
      <w:r w:rsidRPr="00817F50">
        <w:rPr>
          <w:rFonts w:ascii="Century Gothic" w:hAnsi="Century Gothic" w:cs="Arial"/>
          <w:spacing w:val="-1"/>
          <w:sz w:val="19"/>
          <w:szCs w:val="19"/>
        </w:rPr>
        <w:t>Lineamientos</w:t>
      </w:r>
      <w:r w:rsidRPr="00817F50">
        <w:rPr>
          <w:rFonts w:ascii="Century Gothic" w:hAnsi="Century Gothic" w:cs="Arial"/>
          <w:spacing w:val="43"/>
          <w:sz w:val="19"/>
          <w:szCs w:val="19"/>
        </w:rPr>
        <w:t xml:space="preserve"> </w:t>
      </w:r>
      <w:r w:rsidRPr="00817F50">
        <w:rPr>
          <w:rFonts w:ascii="Century Gothic" w:hAnsi="Century Gothic" w:cs="Arial"/>
          <w:spacing w:val="-1"/>
          <w:sz w:val="19"/>
          <w:szCs w:val="19"/>
        </w:rPr>
        <w:t>para</w:t>
      </w:r>
      <w:r w:rsidRPr="00817F50">
        <w:rPr>
          <w:rFonts w:ascii="Century Gothic" w:hAnsi="Century Gothic" w:cs="Arial"/>
          <w:spacing w:val="46"/>
          <w:sz w:val="19"/>
          <w:szCs w:val="19"/>
        </w:rPr>
        <w:t xml:space="preserve"> </w:t>
      </w:r>
      <w:r w:rsidRPr="00817F50">
        <w:rPr>
          <w:rFonts w:ascii="Century Gothic" w:hAnsi="Century Gothic" w:cs="Arial"/>
          <w:spacing w:val="-1"/>
          <w:sz w:val="19"/>
          <w:szCs w:val="19"/>
        </w:rPr>
        <w:t>la</w:t>
      </w:r>
      <w:r w:rsidRPr="00817F50">
        <w:rPr>
          <w:rFonts w:ascii="Century Gothic" w:hAnsi="Century Gothic" w:cs="Arial"/>
          <w:spacing w:val="75"/>
          <w:sz w:val="19"/>
          <w:szCs w:val="19"/>
        </w:rPr>
        <w:t xml:space="preserve"> </w:t>
      </w:r>
      <w:r w:rsidRPr="00817F50">
        <w:rPr>
          <w:rFonts w:ascii="Century Gothic" w:hAnsi="Century Gothic" w:cs="Arial"/>
          <w:spacing w:val="-1"/>
          <w:sz w:val="19"/>
          <w:szCs w:val="19"/>
        </w:rPr>
        <w:t>generación</w:t>
      </w:r>
      <w:r w:rsidRPr="00817F50">
        <w:rPr>
          <w:rFonts w:ascii="Century Gothic" w:hAnsi="Century Gothic" w:cs="Arial"/>
          <w:sz w:val="19"/>
          <w:szCs w:val="19"/>
        </w:rPr>
        <w:t xml:space="preserve"> de </w:t>
      </w:r>
      <w:r w:rsidRPr="00817F50">
        <w:rPr>
          <w:rFonts w:ascii="Century Gothic" w:hAnsi="Century Gothic" w:cs="Arial"/>
          <w:spacing w:val="-1"/>
          <w:sz w:val="19"/>
          <w:szCs w:val="19"/>
        </w:rPr>
        <w:t>estadística</w:t>
      </w:r>
      <w:r w:rsidRPr="00817F50">
        <w:rPr>
          <w:rFonts w:ascii="Century Gothic" w:hAnsi="Century Gothic" w:cs="Arial"/>
          <w:sz w:val="19"/>
          <w:szCs w:val="19"/>
        </w:rPr>
        <w:t xml:space="preserve"> </w:t>
      </w:r>
      <w:r w:rsidRPr="00817F50">
        <w:rPr>
          <w:rFonts w:ascii="Century Gothic" w:hAnsi="Century Gothic" w:cs="Arial"/>
          <w:spacing w:val="-1"/>
          <w:sz w:val="19"/>
          <w:szCs w:val="19"/>
        </w:rPr>
        <w:t>básica. Diciembre</w:t>
      </w:r>
      <w:r w:rsidRPr="00817F50">
        <w:rPr>
          <w:rFonts w:ascii="Century Gothic" w:hAnsi="Century Gothic" w:cs="Arial"/>
          <w:spacing w:val="-2"/>
          <w:sz w:val="19"/>
          <w:szCs w:val="19"/>
        </w:rPr>
        <w:t xml:space="preserve"> </w:t>
      </w:r>
      <w:r w:rsidRPr="00817F50">
        <w:rPr>
          <w:rFonts w:ascii="Century Gothic" w:hAnsi="Century Gothic" w:cs="Arial"/>
          <w:sz w:val="19"/>
          <w:szCs w:val="19"/>
        </w:rPr>
        <w:t xml:space="preserve">de </w:t>
      </w:r>
      <w:r w:rsidRPr="00817F50">
        <w:rPr>
          <w:rFonts w:ascii="Century Gothic" w:hAnsi="Century Gothic" w:cs="Arial"/>
          <w:spacing w:val="-1"/>
          <w:sz w:val="19"/>
          <w:szCs w:val="19"/>
        </w:rPr>
        <w:t>2006.</w:t>
      </w:r>
      <w:r w:rsidRPr="00817F50">
        <w:rPr>
          <w:rFonts w:ascii="Century Gothic" w:hAnsi="Century Gothic" w:cs="Arial"/>
          <w:spacing w:val="1"/>
          <w:sz w:val="19"/>
          <w:szCs w:val="19"/>
        </w:rPr>
        <w:t xml:space="preserve"> </w:t>
      </w:r>
      <w:r w:rsidRPr="00817F50">
        <w:rPr>
          <w:rFonts w:ascii="Century Gothic" w:hAnsi="Century Gothic" w:cs="Arial"/>
          <w:spacing w:val="-2"/>
          <w:sz w:val="19"/>
          <w:szCs w:val="19"/>
        </w:rPr>
        <w:t>En:</w:t>
      </w:r>
      <w:r w:rsidRPr="00817F50">
        <w:rPr>
          <w:rFonts w:ascii="Century Gothic" w:hAnsi="Century Gothic" w:cs="Arial"/>
          <w:spacing w:val="35"/>
          <w:sz w:val="19"/>
          <w:szCs w:val="19"/>
        </w:rPr>
        <w:t xml:space="preserve"> </w:t>
      </w:r>
    </w:p>
    <w:p w14:paraId="59B6AF38" w14:textId="77777777" w:rsidR="00F949FC" w:rsidRPr="00817F50" w:rsidRDefault="00FE0CA6" w:rsidP="008C363F">
      <w:pPr>
        <w:ind w:left="112" w:right="112"/>
        <w:jc w:val="both"/>
        <w:rPr>
          <w:rFonts w:ascii="Century Gothic" w:eastAsia="Arial" w:hAnsi="Century Gothic" w:cs="Arial"/>
          <w:sz w:val="19"/>
          <w:szCs w:val="19"/>
        </w:rPr>
      </w:pPr>
      <w:hyperlink r:id="rId82" w:history="1">
        <w:r w:rsidR="00DA0253" w:rsidRPr="00817F50">
          <w:rPr>
            <w:rStyle w:val="Hipervnculo"/>
            <w:rFonts w:ascii="Century Gothic" w:eastAsia="Arial" w:hAnsi="Century Gothic" w:cs="Arial"/>
            <w:sz w:val="19"/>
            <w:szCs w:val="19"/>
          </w:rPr>
          <w:t>https://www.inegi.org.mx/contenido/productos/prod_serv/contenidos/espanol/bvinegi/productos/metodologias/est/proc_estandar_encuestas.pdf</w:t>
        </w:r>
      </w:hyperlink>
      <w:r w:rsidR="00DA0253" w:rsidRPr="00817F50">
        <w:rPr>
          <w:rFonts w:ascii="Century Gothic" w:eastAsia="Arial" w:hAnsi="Century Gothic" w:cs="Arial"/>
          <w:sz w:val="19"/>
          <w:szCs w:val="19"/>
        </w:rPr>
        <w:t xml:space="preserve"> </w:t>
      </w:r>
    </w:p>
    <w:p w14:paraId="506CCF4F" w14:textId="77777777" w:rsidR="00566836" w:rsidRPr="00817F50" w:rsidRDefault="00566836" w:rsidP="008C363F">
      <w:pPr>
        <w:ind w:left="112" w:right="112"/>
        <w:jc w:val="both"/>
        <w:rPr>
          <w:rFonts w:ascii="Century Gothic" w:eastAsia="Arial" w:hAnsi="Century Gothic" w:cs="Arial"/>
          <w:sz w:val="19"/>
          <w:szCs w:val="19"/>
        </w:rPr>
      </w:pPr>
    </w:p>
    <w:p w14:paraId="7959ECFA" w14:textId="77777777" w:rsidR="00F949FC" w:rsidRPr="00817F50" w:rsidRDefault="00F949FC" w:rsidP="008C363F">
      <w:pPr>
        <w:spacing w:line="243" w:lineRule="auto"/>
        <w:ind w:left="112" w:right="106"/>
        <w:jc w:val="both"/>
        <w:rPr>
          <w:rFonts w:ascii="Century Gothic" w:eastAsia="Arial" w:hAnsi="Century Gothic" w:cs="Arial"/>
          <w:sz w:val="19"/>
          <w:szCs w:val="19"/>
          <w:lang w:val="en-US"/>
        </w:rPr>
      </w:pPr>
      <w:proofErr w:type="spellStart"/>
      <w:r w:rsidRPr="00817F50">
        <w:rPr>
          <w:rFonts w:ascii="Century Gothic" w:hAnsi="Century Gothic" w:cs="Arial"/>
          <w:b/>
          <w:spacing w:val="-1"/>
          <w:sz w:val="19"/>
          <w:szCs w:val="19"/>
        </w:rPr>
        <w:t>Namakforoosh</w:t>
      </w:r>
      <w:proofErr w:type="spellEnd"/>
      <w:r w:rsidRPr="00817F50">
        <w:rPr>
          <w:rFonts w:ascii="Century Gothic" w:hAnsi="Century Gothic" w:cs="Arial"/>
          <w:b/>
          <w:spacing w:val="33"/>
          <w:sz w:val="19"/>
          <w:szCs w:val="19"/>
        </w:rPr>
        <w:t xml:space="preserve"> </w:t>
      </w:r>
      <w:r w:rsidRPr="00817F50">
        <w:rPr>
          <w:rFonts w:ascii="Century Gothic" w:hAnsi="Century Gothic" w:cs="Arial"/>
          <w:b/>
          <w:spacing w:val="-1"/>
          <w:sz w:val="19"/>
          <w:szCs w:val="19"/>
        </w:rPr>
        <w:t>Mohammad</w:t>
      </w:r>
      <w:r w:rsidRPr="00817F50">
        <w:rPr>
          <w:rFonts w:ascii="Century Gothic" w:hAnsi="Century Gothic" w:cs="Arial"/>
          <w:b/>
          <w:spacing w:val="36"/>
          <w:sz w:val="19"/>
          <w:szCs w:val="19"/>
        </w:rPr>
        <w:t xml:space="preserve"> </w:t>
      </w:r>
      <w:proofErr w:type="spellStart"/>
      <w:r w:rsidRPr="00817F50">
        <w:rPr>
          <w:rFonts w:ascii="Century Gothic" w:hAnsi="Century Gothic" w:cs="Arial"/>
          <w:b/>
          <w:spacing w:val="-1"/>
          <w:sz w:val="19"/>
          <w:szCs w:val="19"/>
        </w:rPr>
        <w:t>Naghi</w:t>
      </w:r>
      <w:proofErr w:type="spellEnd"/>
      <w:r w:rsidRPr="00817F50">
        <w:rPr>
          <w:rFonts w:ascii="Century Gothic" w:hAnsi="Century Gothic" w:cs="Arial"/>
          <w:b/>
          <w:spacing w:val="39"/>
          <w:sz w:val="19"/>
          <w:szCs w:val="19"/>
        </w:rPr>
        <w:t xml:space="preserve"> </w:t>
      </w:r>
      <w:r w:rsidRPr="00817F50">
        <w:rPr>
          <w:rFonts w:ascii="Century Gothic" w:hAnsi="Century Gothic" w:cs="Arial"/>
          <w:spacing w:val="-1"/>
          <w:sz w:val="19"/>
          <w:szCs w:val="19"/>
        </w:rPr>
        <w:t>(1996).</w:t>
      </w:r>
      <w:r w:rsidRPr="00817F50">
        <w:rPr>
          <w:rFonts w:ascii="Century Gothic" w:hAnsi="Century Gothic" w:cs="Arial"/>
          <w:spacing w:val="38"/>
          <w:sz w:val="19"/>
          <w:szCs w:val="19"/>
        </w:rPr>
        <w:t xml:space="preserve"> </w:t>
      </w:r>
      <w:r w:rsidRPr="00817F50">
        <w:rPr>
          <w:rFonts w:ascii="Century Gothic" w:hAnsi="Century Gothic" w:cs="Arial"/>
          <w:i/>
          <w:spacing w:val="-1"/>
          <w:sz w:val="19"/>
          <w:szCs w:val="19"/>
        </w:rPr>
        <w:t>Metodología</w:t>
      </w:r>
      <w:r w:rsidRPr="00817F50">
        <w:rPr>
          <w:rFonts w:ascii="Century Gothic" w:hAnsi="Century Gothic" w:cs="Arial"/>
          <w:i/>
          <w:spacing w:val="36"/>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36"/>
          <w:sz w:val="19"/>
          <w:szCs w:val="19"/>
        </w:rPr>
        <w:t xml:space="preserve"> </w:t>
      </w:r>
      <w:r w:rsidRPr="00817F50">
        <w:rPr>
          <w:rFonts w:ascii="Century Gothic" w:hAnsi="Century Gothic" w:cs="Arial"/>
          <w:i/>
          <w:spacing w:val="-1"/>
          <w:sz w:val="19"/>
          <w:szCs w:val="19"/>
        </w:rPr>
        <w:t>la</w:t>
      </w:r>
      <w:r w:rsidRPr="00817F50">
        <w:rPr>
          <w:rFonts w:ascii="Century Gothic" w:hAnsi="Century Gothic" w:cs="Arial"/>
          <w:i/>
          <w:spacing w:val="37"/>
          <w:sz w:val="19"/>
          <w:szCs w:val="19"/>
        </w:rPr>
        <w:t xml:space="preserve"> </w:t>
      </w:r>
      <w:r w:rsidRPr="00817F50">
        <w:rPr>
          <w:rFonts w:ascii="Century Gothic" w:hAnsi="Century Gothic" w:cs="Arial"/>
          <w:i/>
          <w:spacing w:val="-1"/>
          <w:sz w:val="19"/>
          <w:szCs w:val="19"/>
        </w:rPr>
        <w:t>Investigación.</w:t>
      </w:r>
      <w:r w:rsidRPr="00817F50">
        <w:rPr>
          <w:rFonts w:ascii="Century Gothic" w:hAnsi="Century Gothic" w:cs="Arial"/>
          <w:i/>
          <w:spacing w:val="39"/>
          <w:sz w:val="19"/>
          <w:szCs w:val="19"/>
        </w:rPr>
        <w:t xml:space="preserve"> </w:t>
      </w:r>
      <w:r w:rsidRPr="00817F50">
        <w:rPr>
          <w:rFonts w:ascii="Century Gothic" w:hAnsi="Century Gothic" w:cs="Arial"/>
          <w:spacing w:val="-1"/>
          <w:sz w:val="19"/>
          <w:szCs w:val="19"/>
          <w:lang w:val="en-US"/>
        </w:rPr>
        <w:t>Ed.</w:t>
      </w:r>
      <w:r w:rsidRPr="00817F50">
        <w:rPr>
          <w:rFonts w:ascii="Century Gothic" w:hAnsi="Century Gothic" w:cs="Arial"/>
          <w:spacing w:val="37"/>
          <w:sz w:val="19"/>
          <w:szCs w:val="19"/>
          <w:lang w:val="en-US"/>
        </w:rPr>
        <w:t xml:space="preserve"> </w:t>
      </w:r>
      <w:proofErr w:type="spellStart"/>
      <w:r w:rsidRPr="00817F50">
        <w:rPr>
          <w:rFonts w:ascii="Century Gothic" w:hAnsi="Century Gothic" w:cs="Arial"/>
          <w:spacing w:val="-1"/>
          <w:sz w:val="19"/>
          <w:szCs w:val="19"/>
          <w:lang w:val="en-US"/>
        </w:rPr>
        <w:t>Limusa</w:t>
      </w:r>
      <w:proofErr w:type="spellEnd"/>
      <w:r w:rsidRPr="00817F50">
        <w:rPr>
          <w:rFonts w:ascii="Century Gothic" w:hAnsi="Century Gothic" w:cs="Arial"/>
          <w:spacing w:val="-1"/>
          <w:sz w:val="19"/>
          <w:szCs w:val="19"/>
          <w:lang w:val="en-US"/>
        </w:rPr>
        <w:t>.</w:t>
      </w:r>
      <w:r w:rsidRPr="00817F50">
        <w:rPr>
          <w:rFonts w:ascii="Century Gothic" w:hAnsi="Century Gothic" w:cs="Arial"/>
          <w:spacing w:val="37"/>
          <w:sz w:val="19"/>
          <w:szCs w:val="19"/>
          <w:lang w:val="en-US"/>
        </w:rPr>
        <w:t xml:space="preserve"> </w:t>
      </w:r>
      <w:r w:rsidRPr="00817F50">
        <w:rPr>
          <w:rFonts w:ascii="Century Gothic" w:hAnsi="Century Gothic" w:cs="Arial"/>
          <w:spacing w:val="-1"/>
          <w:sz w:val="19"/>
          <w:szCs w:val="19"/>
          <w:lang w:val="en-US"/>
        </w:rPr>
        <w:t>México.</w:t>
      </w:r>
      <w:r w:rsidRPr="00817F50">
        <w:rPr>
          <w:rFonts w:ascii="Century Gothic" w:hAnsi="Century Gothic" w:cs="Arial"/>
          <w:spacing w:val="37"/>
          <w:sz w:val="19"/>
          <w:szCs w:val="19"/>
          <w:lang w:val="en-US"/>
        </w:rPr>
        <w:t xml:space="preserve"> </w:t>
      </w:r>
      <w:r w:rsidRPr="00817F50">
        <w:rPr>
          <w:rFonts w:ascii="Century Gothic" w:hAnsi="Century Gothic" w:cs="Arial"/>
          <w:sz w:val="19"/>
          <w:szCs w:val="19"/>
          <w:lang w:val="en-US"/>
        </w:rPr>
        <w:t>9ª.</w:t>
      </w:r>
      <w:r w:rsidRPr="00817F50">
        <w:rPr>
          <w:rFonts w:ascii="Century Gothic" w:hAnsi="Century Gothic" w:cs="Arial"/>
          <w:spacing w:val="71"/>
          <w:sz w:val="19"/>
          <w:szCs w:val="19"/>
          <w:lang w:val="en-US"/>
        </w:rPr>
        <w:t xml:space="preserve"> </w:t>
      </w:r>
      <w:proofErr w:type="spellStart"/>
      <w:r w:rsidRPr="00817F50">
        <w:rPr>
          <w:rFonts w:ascii="Century Gothic" w:hAnsi="Century Gothic" w:cs="Arial"/>
          <w:spacing w:val="-1"/>
          <w:sz w:val="19"/>
          <w:szCs w:val="19"/>
          <w:lang w:val="en-US"/>
        </w:rPr>
        <w:t>Reimp</w:t>
      </w:r>
      <w:r w:rsidR="004E7979" w:rsidRPr="00817F50">
        <w:rPr>
          <w:rFonts w:ascii="Century Gothic" w:hAnsi="Century Gothic" w:cs="Arial"/>
          <w:spacing w:val="-1"/>
          <w:sz w:val="19"/>
          <w:szCs w:val="19"/>
          <w:lang w:val="en-US"/>
        </w:rPr>
        <w:t>resión</w:t>
      </w:r>
      <w:proofErr w:type="spellEnd"/>
      <w:r w:rsidRPr="00817F50">
        <w:rPr>
          <w:rFonts w:ascii="Century Gothic" w:hAnsi="Century Gothic" w:cs="Arial"/>
          <w:spacing w:val="-1"/>
          <w:sz w:val="19"/>
          <w:szCs w:val="19"/>
          <w:lang w:val="en-US"/>
        </w:rPr>
        <w:t>.</w:t>
      </w:r>
    </w:p>
    <w:p w14:paraId="09E52683" w14:textId="77777777" w:rsidR="00F949FC" w:rsidRPr="00817F50" w:rsidRDefault="00F949FC" w:rsidP="008C363F">
      <w:pPr>
        <w:spacing w:before="3"/>
        <w:jc w:val="both"/>
        <w:rPr>
          <w:rFonts w:ascii="Century Gothic" w:eastAsia="Arial" w:hAnsi="Century Gothic" w:cs="Arial"/>
          <w:sz w:val="19"/>
          <w:szCs w:val="19"/>
          <w:lang w:val="en-US"/>
        </w:rPr>
      </w:pPr>
    </w:p>
    <w:p w14:paraId="37033473" w14:textId="77777777" w:rsidR="00F949FC" w:rsidRPr="00817F50" w:rsidRDefault="00F949FC" w:rsidP="008C363F">
      <w:pPr>
        <w:ind w:left="112"/>
        <w:jc w:val="both"/>
        <w:rPr>
          <w:rFonts w:ascii="Century Gothic" w:eastAsia="Arial" w:hAnsi="Century Gothic" w:cs="Arial"/>
          <w:sz w:val="19"/>
          <w:szCs w:val="19"/>
          <w:lang w:val="en-US"/>
        </w:rPr>
      </w:pPr>
      <w:r w:rsidRPr="00817F50">
        <w:rPr>
          <w:rFonts w:ascii="Century Gothic" w:hAnsi="Century Gothic" w:cs="Arial"/>
          <w:b/>
          <w:spacing w:val="-1"/>
          <w:sz w:val="19"/>
          <w:szCs w:val="19"/>
          <w:lang w:val="en-US"/>
        </w:rPr>
        <w:t>OECD:</w:t>
      </w:r>
      <w:r w:rsidRPr="00817F50">
        <w:rPr>
          <w:rFonts w:ascii="Century Gothic" w:hAnsi="Century Gothic" w:cs="Arial"/>
          <w:b/>
          <w:spacing w:val="-5"/>
          <w:sz w:val="19"/>
          <w:szCs w:val="19"/>
          <w:lang w:val="en-US"/>
        </w:rPr>
        <w:t xml:space="preserve"> </w:t>
      </w:r>
      <w:r w:rsidRPr="00817F50">
        <w:rPr>
          <w:rFonts w:ascii="Century Gothic" w:hAnsi="Century Gothic" w:cs="Arial"/>
          <w:i/>
          <w:spacing w:val="-1"/>
          <w:sz w:val="19"/>
          <w:szCs w:val="19"/>
          <w:lang w:val="en-US"/>
        </w:rPr>
        <w:t>Glossary</w:t>
      </w:r>
      <w:r w:rsidRPr="00817F50">
        <w:rPr>
          <w:rFonts w:ascii="Century Gothic" w:hAnsi="Century Gothic" w:cs="Arial"/>
          <w:i/>
          <w:spacing w:val="-6"/>
          <w:sz w:val="19"/>
          <w:szCs w:val="19"/>
          <w:lang w:val="en-US"/>
        </w:rPr>
        <w:t xml:space="preserve"> </w:t>
      </w:r>
      <w:r w:rsidRPr="00817F50">
        <w:rPr>
          <w:rFonts w:ascii="Century Gothic" w:hAnsi="Century Gothic" w:cs="Arial"/>
          <w:i/>
          <w:spacing w:val="-2"/>
          <w:sz w:val="19"/>
          <w:szCs w:val="19"/>
          <w:lang w:val="en-US"/>
        </w:rPr>
        <w:t>of</w:t>
      </w:r>
      <w:r w:rsidRPr="00817F50">
        <w:rPr>
          <w:rFonts w:ascii="Century Gothic" w:hAnsi="Century Gothic" w:cs="Arial"/>
          <w:i/>
          <w:spacing w:val="-3"/>
          <w:sz w:val="19"/>
          <w:szCs w:val="19"/>
          <w:lang w:val="en-US"/>
        </w:rPr>
        <w:t xml:space="preserve"> </w:t>
      </w:r>
      <w:r w:rsidRPr="00817F50">
        <w:rPr>
          <w:rFonts w:ascii="Century Gothic" w:hAnsi="Century Gothic" w:cs="Arial"/>
          <w:i/>
          <w:spacing w:val="-1"/>
          <w:sz w:val="19"/>
          <w:szCs w:val="19"/>
          <w:lang w:val="en-US"/>
        </w:rPr>
        <w:t>Statistical</w:t>
      </w:r>
      <w:r w:rsidRPr="00817F50">
        <w:rPr>
          <w:rFonts w:ascii="Century Gothic" w:hAnsi="Century Gothic" w:cs="Arial"/>
          <w:i/>
          <w:spacing w:val="-5"/>
          <w:sz w:val="19"/>
          <w:szCs w:val="19"/>
          <w:lang w:val="en-US"/>
        </w:rPr>
        <w:t xml:space="preserve"> </w:t>
      </w:r>
      <w:r w:rsidRPr="00817F50">
        <w:rPr>
          <w:rFonts w:ascii="Century Gothic" w:hAnsi="Century Gothic" w:cs="Arial"/>
          <w:i/>
          <w:spacing w:val="-1"/>
          <w:sz w:val="19"/>
          <w:szCs w:val="19"/>
          <w:lang w:val="en-US"/>
        </w:rPr>
        <w:t>Terms.</w:t>
      </w:r>
      <w:r w:rsidRPr="00817F50">
        <w:rPr>
          <w:rFonts w:ascii="Century Gothic" w:hAnsi="Century Gothic" w:cs="Arial"/>
          <w:i/>
          <w:spacing w:val="-2"/>
          <w:sz w:val="19"/>
          <w:szCs w:val="19"/>
          <w:lang w:val="en-US"/>
        </w:rPr>
        <w:t xml:space="preserve"> </w:t>
      </w:r>
      <w:proofErr w:type="spellStart"/>
      <w:r w:rsidRPr="00817F50">
        <w:rPr>
          <w:rFonts w:ascii="Century Gothic" w:hAnsi="Century Gothic" w:cs="Arial"/>
          <w:spacing w:val="-1"/>
          <w:sz w:val="19"/>
          <w:szCs w:val="19"/>
          <w:lang w:val="en-US"/>
        </w:rPr>
        <w:t>En</w:t>
      </w:r>
      <w:proofErr w:type="spellEnd"/>
      <w:r w:rsidRPr="00817F50">
        <w:rPr>
          <w:rFonts w:ascii="Century Gothic" w:hAnsi="Century Gothic" w:cs="Arial"/>
          <w:spacing w:val="-1"/>
          <w:sz w:val="19"/>
          <w:szCs w:val="19"/>
          <w:lang w:val="en-US"/>
        </w:rPr>
        <w:t>:</w:t>
      </w:r>
      <w:r w:rsidRPr="00817F50">
        <w:rPr>
          <w:rFonts w:ascii="Century Gothic" w:hAnsi="Century Gothic" w:cs="Arial"/>
          <w:spacing w:val="-6"/>
          <w:sz w:val="19"/>
          <w:szCs w:val="19"/>
          <w:lang w:val="en-US"/>
        </w:rPr>
        <w:t xml:space="preserve"> </w:t>
      </w:r>
      <w:hyperlink r:id="rId83" w:history="1">
        <w:r w:rsidR="001F6B82" w:rsidRPr="00817F50">
          <w:rPr>
            <w:rStyle w:val="Hipervnculo"/>
            <w:rFonts w:ascii="Century Gothic" w:hAnsi="Century Gothic" w:cs="Arial"/>
            <w:spacing w:val="-1"/>
            <w:sz w:val="19"/>
            <w:szCs w:val="19"/>
            <w:lang w:val="en-US"/>
          </w:rPr>
          <w:t>https://stats.oecd.org/glossary/</w:t>
        </w:r>
      </w:hyperlink>
    </w:p>
    <w:p w14:paraId="10FFF6D9" w14:textId="77777777" w:rsidR="00F949FC" w:rsidRPr="00817F50" w:rsidRDefault="00F949FC" w:rsidP="008C363F">
      <w:pPr>
        <w:spacing w:before="11"/>
        <w:jc w:val="both"/>
        <w:rPr>
          <w:rFonts w:ascii="Century Gothic" w:eastAsia="Arial" w:hAnsi="Century Gothic" w:cs="Arial"/>
          <w:sz w:val="19"/>
          <w:szCs w:val="19"/>
          <w:lang w:val="en-US"/>
        </w:rPr>
      </w:pPr>
    </w:p>
    <w:p w14:paraId="46AD98DB" w14:textId="77777777" w:rsidR="00F949FC" w:rsidRPr="00817F50" w:rsidRDefault="00F949FC" w:rsidP="00DD472D">
      <w:pPr>
        <w:ind w:left="112"/>
        <w:jc w:val="both"/>
        <w:rPr>
          <w:rFonts w:ascii="Century Gothic" w:eastAsia="Arial" w:hAnsi="Century Gothic" w:cs="Arial"/>
          <w:sz w:val="19"/>
          <w:szCs w:val="19"/>
        </w:rPr>
      </w:pPr>
      <w:r w:rsidRPr="00817F50">
        <w:rPr>
          <w:rFonts w:ascii="Century Gothic" w:hAnsi="Century Gothic" w:cs="Arial"/>
          <w:b/>
          <w:spacing w:val="-1"/>
          <w:sz w:val="19"/>
          <w:szCs w:val="19"/>
          <w:lang w:val="fr-FR"/>
        </w:rPr>
        <w:t>OECD</w:t>
      </w:r>
      <w:r w:rsidRPr="00817F50">
        <w:rPr>
          <w:rFonts w:ascii="Century Gothic" w:hAnsi="Century Gothic" w:cs="Arial"/>
          <w:b/>
          <w:sz w:val="19"/>
          <w:szCs w:val="19"/>
          <w:lang w:val="fr-FR"/>
        </w:rPr>
        <w:t xml:space="preserve"> </w:t>
      </w:r>
      <w:r w:rsidRPr="00817F50">
        <w:rPr>
          <w:rFonts w:ascii="Century Gothic" w:hAnsi="Century Gothic" w:cs="Arial"/>
          <w:spacing w:val="-1"/>
          <w:sz w:val="19"/>
          <w:szCs w:val="19"/>
          <w:lang w:val="fr-FR"/>
        </w:rPr>
        <w:t>(2003).</w:t>
      </w:r>
      <w:r w:rsidRPr="00817F50">
        <w:rPr>
          <w:rFonts w:ascii="Century Gothic" w:hAnsi="Century Gothic" w:cs="Arial"/>
          <w:sz w:val="19"/>
          <w:szCs w:val="19"/>
          <w:lang w:val="fr-FR"/>
        </w:rPr>
        <w:t xml:space="preserve">   </w:t>
      </w:r>
      <w:r w:rsidRPr="00817F50">
        <w:rPr>
          <w:rFonts w:ascii="Century Gothic" w:hAnsi="Century Gothic" w:cs="Arial"/>
          <w:spacing w:val="18"/>
          <w:sz w:val="19"/>
          <w:szCs w:val="19"/>
          <w:lang w:val="fr-FR"/>
        </w:rPr>
        <w:t xml:space="preserve"> </w:t>
      </w:r>
      <w:proofErr w:type="spellStart"/>
      <w:r w:rsidRPr="00817F50">
        <w:rPr>
          <w:rFonts w:ascii="Century Gothic" w:hAnsi="Century Gothic" w:cs="Arial"/>
          <w:i/>
          <w:spacing w:val="-1"/>
          <w:sz w:val="19"/>
          <w:szCs w:val="19"/>
          <w:lang w:val="fr-FR"/>
        </w:rPr>
        <w:t>Quality</w:t>
      </w:r>
      <w:proofErr w:type="spellEnd"/>
      <w:r w:rsidRPr="00817F50">
        <w:rPr>
          <w:rFonts w:ascii="Century Gothic" w:hAnsi="Century Gothic" w:cs="Arial"/>
          <w:i/>
          <w:sz w:val="19"/>
          <w:szCs w:val="19"/>
          <w:lang w:val="fr-FR"/>
        </w:rPr>
        <w:t xml:space="preserve">   </w:t>
      </w:r>
      <w:r w:rsidRPr="00817F50">
        <w:rPr>
          <w:rFonts w:ascii="Century Gothic" w:hAnsi="Century Gothic" w:cs="Arial"/>
          <w:i/>
          <w:spacing w:val="19"/>
          <w:sz w:val="19"/>
          <w:szCs w:val="19"/>
          <w:lang w:val="fr-FR"/>
        </w:rPr>
        <w:t xml:space="preserve"> </w:t>
      </w:r>
      <w:r w:rsidRPr="00817F50">
        <w:rPr>
          <w:rFonts w:ascii="Century Gothic" w:hAnsi="Century Gothic" w:cs="Arial"/>
          <w:i/>
          <w:spacing w:val="-1"/>
          <w:sz w:val="19"/>
          <w:szCs w:val="19"/>
          <w:lang w:val="fr-FR"/>
        </w:rPr>
        <w:t>Framework</w:t>
      </w:r>
      <w:r w:rsidRPr="00817F50">
        <w:rPr>
          <w:rFonts w:ascii="Century Gothic" w:hAnsi="Century Gothic" w:cs="Arial"/>
          <w:i/>
          <w:sz w:val="19"/>
          <w:szCs w:val="19"/>
          <w:lang w:val="fr-FR"/>
        </w:rPr>
        <w:t xml:space="preserve">   </w:t>
      </w:r>
      <w:r w:rsidRPr="00817F50">
        <w:rPr>
          <w:rFonts w:ascii="Century Gothic" w:hAnsi="Century Gothic" w:cs="Arial"/>
          <w:i/>
          <w:spacing w:val="19"/>
          <w:sz w:val="19"/>
          <w:szCs w:val="19"/>
          <w:lang w:val="fr-FR"/>
        </w:rPr>
        <w:t xml:space="preserve"> </w:t>
      </w:r>
      <w:r w:rsidRPr="00817F50">
        <w:rPr>
          <w:rFonts w:ascii="Century Gothic" w:hAnsi="Century Gothic" w:cs="Arial"/>
          <w:i/>
          <w:spacing w:val="-1"/>
          <w:sz w:val="19"/>
          <w:szCs w:val="19"/>
          <w:lang w:val="fr-FR"/>
        </w:rPr>
        <w:t>and</w:t>
      </w:r>
      <w:r w:rsidRPr="00817F50">
        <w:rPr>
          <w:rFonts w:ascii="Century Gothic" w:hAnsi="Century Gothic" w:cs="Arial"/>
          <w:i/>
          <w:sz w:val="19"/>
          <w:szCs w:val="19"/>
          <w:lang w:val="fr-FR"/>
        </w:rPr>
        <w:t xml:space="preserve">   </w:t>
      </w:r>
      <w:r w:rsidRPr="00817F50">
        <w:rPr>
          <w:rFonts w:ascii="Century Gothic" w:hAnsi="Century Gothic" w:cs="Arial"/>
          <w:i/>
          <w:spacing w:val="16"/>
          <w:sz w:val="19"/>
          <w:szCs w:val="19"/>
          <w:lang w:val="fr-FR"/>
        </w:rPr>
        <w:t xml:space="preserve"> </w:t>
      </w:r>
      <w:r w:rsidRPr="00817F50">
        <w:rPr>
          <w:rFonts w:ascii="Century Gothic" w:hAnsi="Century Gothic" w:cs="Arial"/>
          <w:i/>
          <w:spacing w:val="-1"/>
          <w:sz w:val="19"/>
          <w:szCs w:val="19"/>
          <w:lang w:val="fr-FR"/>
        </w:rPr>
        <w:t>Guidelines</w:t>
      </w:r>
      <w:r w:rsidRPr="00817F50">
        <w:rPr>
          <w:rFonts w:ascii="Century Gothic" w:hAnsi="Century Gothic" w:cs="Arial"/>
          <w:i/>
          <w:sz w:val="19"/>
          <w:szCs w:val="19"/>
          <w:lang w:val="fr-FR"/>
        </w:rPr>
        <w:t xml:space="preserve">   </w:t>
      </w:r>
      <w:r w:rsidRPr="00817F50">
        <w:rPr>
          <w:rFonts w:ascii="Century Gothic" w:hAnsi="Century Gothic" w:cs="Arial"/>
          <w:i/>
          <w:spacing w:val="19"/>
          <w:sz w:val="19"/>
          <w:szCs w:val="19"/>
          <w:lang w:val="fr-FR"/>
        </w:rPr>
        <w:t xml:space="preserve"> </w:t>
      </w:r>
      <w:r w:rsidRPr="00817F50">
        <w:rPr>
          <w:rFonts w:ascii="Century Gothic" w:hAnsi="Century Gothic" w:cs="Arial"/>
          <w:i/>
          <w:sz w:val="19"/>
          <w:szCs w:val="19"/>
          <w:lang w:val="fr-FR"/>
        </w:rPr>
        <w:t xml:space="preserve">for   </w:t>
      </w:r>
      <w:r w:rsidRPr="00817F50">
        <w:rPr>
          <w:rFonts w:ascii="Century Gothic" w:hAnsi="Century Gothic" w:cs="Arial"/>
          <w:i/>
          <w:spacing w:val="17"/>
          <w:sz w:val="19"/>
          <w:szCs w:val="19"/>
          <w:lang w:val="fr-FR"/>
        </w:rPr>
        <w:t xml:space="preserve"> </w:t>
      </w:r>
      <w:r w:rsidRPr="00817F50">
        <w:rPr>
          <w:rFonts w:ascii="Century Gothic" w:hAnsi="Century Gothic" w:cs="Arial"/>
          <w:i/>
          <w:spacing w:val="-1"/>
          <w:sz w:val="19"/>
          <w:szCs w:val="19"/>
          <w:lang w:val="fr-FR"/>
        </w:rPr>
        <w:t>OECD</w:t>
      </w:r>
      <w:r w:rsidRPr="00817F50">
        <w:rPr>
          <w:rFonts w:ascii="Century Gothic" w:hAnsi="Century Gothic" w:cs="Arial"/>
          <w:i/>
          <w:sz w:val="19"/>
          <w:szCs w:val="19"/>
          <w:lang w:val="fr-FR"/>
        </w:rPr>
        <w:t xml:space="preserve">   </w:t>
      </w:r>
      <w:r w:rsidRPr="00817F50">
        <w:rPr>
          <w:rFonts w:ascii="Century Gothic" w:hAnsi="Century Gothic" w:cs="Arial"/>
          <w:i/>
          <w:spacing w:val="18"/>
          <w:sz w:val="19"/>
          <w:szCs w:val="19"/>
          <w:lang w:val="fr-FR"/>
        </w:rPr>
        <w:t xml:space="preserve"> </w:t>
      </w:r>
      <w:proofErr w:type="spellStart"/>
      <w:r w:rsidRPr="00817F50">
        <w:rPr>
          <w:rFonts w:ascii="Century Gothic" w:hAnsi="Century Gothic" w:cs="Arial"/>
          <w:i/>
          <w:spacing w:val="-1"/>
          <w:sz w:val="19"/>
          <w:szCs w:val="19"/>
          <w:lang w:val="fr-FR"/>
        </w:rPr>
        <w:t>Statistical</w:t>
      </w:r>
      <w:proofErr w:type="spellEnd"/>
      <w:r w:rsidRPr="00817F50">
        <w:rPr>
          <w:rFonts w:ascii="Century Gothic" w:hAnsi="Century Gothic" w:cs="Arial"/>
          <w:i/>
          <w:sz w:val="19"/>
          <w:szCs w:val="19"/>
          <w:lang w:val="fr-FR"/>
        </w:rPr>
        <w:t xml:space="preserve">   </w:t>
      </w:r>
      <w:r w:rsidRPr="00817F50">
        <w:rPr>
          <w:rFonts w:ascii="Century Gothic" w:hAnsi="Century Gothic" w:cs="Arial"/>
          <w:i/>
          <w:spacing w:val="18"/>
          <w:sz w:val="19"/>
          <w:szCs w:val="19"/>
          <w:lang w:val="fr-FR"/>
        </w:rPr>
        <w:t xml:space="preserve"> </w:t>
      </w:r>
      <w:proofErr w:type="spellStart"/>
      <w:r w:rsidRPr="00817F50">
        <w:rPr>
          <w:rFonts w:ascii="Century Gothic" w:hAnsi="Century Gothic" w:cs="Arial"/>
          <w:i/>
          <w:spacing w:val="-1"/>
          <w:sz w:val="19"/>
          <w:szCs w:val="19"/>
          <w:lang w:val="fr-FR"/>
        </w:rPr>
        <w:t>Activities</w:t>
      </w:r>
      <w:proofErr w:type="spellEnd"/>
      <w:r w:rsidRPr="00817F50">
        <w:rPr>
          <w:rFonts w:ascii="Century Gothic" w:hAnsi="Century Gothic" w:cs="Arial"/>
          <w:i/>
          <w:spacing w:val="-1"/>
          <w:sz w:val="19"/>
          <w:szCs w:val="19"/>
          <w:lang w:val="fr-FR"/>
        </w:rPr>
        <w:t>.</w:t>
      </w:r>
      <w:r w:rsidR="00300309" w:rsidRPr="00817F50">
        <w:rPr>
          <w:lang w:val="fr-FR"/>
        </w:rPr>
        <w:t xml:space="preserve"> </w:t>
      </w:r>
      <w:r w:rsidR="00300309" w:rsidRPr="00817F50">
        <w:t xml:space="preserve">En: </w:t>
      </w:r>
      <w:hyperlink r:id="rId84" w:history="1">
        <w:r w:rsidR="00300309" w:rsidRPr="00817F50">
          <w:rPr>
            <w:rStyle w:val="Hipervnculo"/>
            <w:rFonts w:ascii="Century Gothic" w:hAnsi="Century Gothic" w:cs="Arial"/>
            <w:spacing w:val="-1"/>
            <w:sz w:val="19"/>
            <w:szCs w:val="19"/>
          </w:rPr>
          <w:t>https://www.oecd.org/officialdocuments/publicdisplaydocumentpdf/?cote=std/qfs(2011)1&amp;doclanguage=en</w:t>
        </w:r>
      </w:hyperlink>
      <w:r w:rsidR="00300309" w:rsidRPr="00817F50">
        <w:rPr>
          <w:rFonts w:ascii="Century Gothic" w:hAnsi="Century Gothic" w:cs="Arial"/>
          <w:spacing w:val="-1"/>
          <w:sz w:val="19"/>
          <w:szCs w:val="19"/>
        </w:rPr>
        <w:t xml:space="preserve"> </w:t>
      </w:r>
    </w:p>
    <w:p w14:paraId="0CCDE1FA" w14:textId="77777777" w:rsidR="00F949FC" w:rsidRPr="00817F50" w:rsidRDefault="00F949FC" w:rsidP="008C363F">
      <w:pPr>
        <w:spacing w:before="8"/>
        <w:jc w:val="both"/>
        <w:rPr>
          <w:rFonts w:ascii="Century Gothic" w:eastAsia="Arial" w:hAnsi="Century Gothic" w:cs="Arial"/>
          <w:sz w:val="19"/>
          <w:szCs w:val="19"/>
        </w:rPr>
      </w:pPr>
    </w:p>
    <w:p w14:paraId="5162F42F" w14:textId="77777777" w:rsidR="00F949FC" w:rsidRPr="00817F50" w:rsidRDefault="00F949FC" w:rsidP="008C363F">
      <w:pPr>
        <w:ind w:left="112" w:right="111"/>
        <w:jc w:val="both"/>
        <w:rPr>
          <w:rFonts w:ascii="Century Gothic" w:eastAsia="Arial" w:hAnsi="Century Gothic" w:cs="Arial"/>
          <w:sz w:val="19"/>
          <w:szCs w:val="19"/>
        </w:rPr>
      </w:pPr>
      <w:r w:rsidRPr="00817F50">
        <w:rPr>
          <w:rFonts w:ascii="Century Gothic" w:hAnsi="Century Gothic" w:cs="Arial"/>
          <w:b/>
          <w:spacing w:val="-1"/>
          <w:sz w:val="19"/>
          <w:szCs w:val="19"/>
        </w:rPr>
        <w:t>Padua</w:t>
      </w:r>
      <w:r w:rsidRPr="00817F50">
        <w:rPr>
          <w:rFonts w:ascii="Century Gothic" w:hAnsi="Century Gothic" w:cs="Arial"/>
          <w:b/>
          <w:spacing w:val="9"/>
          <w:sz w:val="19"/>
          <w:szCs w:val="19"/>
        </w:rPr>
        <w:t xml:space="preserve"> </w:t>
      </w:r>
      <w:r w:rsidRPr="00817F50">
        <w:rPr>
          <w:rFonts w:ascii="Century Gothic" w:hAnsi="Century Gothic" w:cs="Arial"/>
          <w:b/>
          <w:spacing w:val="-1"/>
          <w:sz w:val="19"/>
          <w:szCs w:val="19"/>
        </w:rPr>
        <w:t>Jorge.</w:t>
      </w:r>
      <w:r w:rsidRPr="00817F50">
        <w:rPr>
          <w:rFonts w:ascii="Century Gothic" w:hAnsi="Century Gothic" w:cs="Arial"/>
          <w:b/>
          <w:spacing w:val="12"/>
          <w:sz w:val="19"/>
          <w:szCs w:val="19"/>
        </w:rPr>
        <w:t xml:space="preserve"> </w:t>
      </w:r>
      <w:r w:rsidRPr="00817F50">
        <w:rPr>
          <w:rFonts w:ascii="Century Gothic" w:hAnsi="Century Gothic" w:cs="Arial"/>
          <w:spacing w:val="-1"/>
          <w:sz w:val="19"/>
          <w:szCs w:val="19"/>
        </w:rPr>
        <w:t>(1981).</w:t>
      </w:r>
      <w:r w:rsidRPr="00817F50">
        <w:rPr>
          <w:rFonts w:ascii="Century Gothic" w:hAnsi="Century Gothic" w:cs="Arial"/>
          <w:spacing w:val="9"/>
          <w:sz w:val="19"/>
          <w:szCs w:val="19"/>
        </w:rPr>
        <w:t xml:space="preserve"> </w:t>
      </w:r>
      <w:r w:rsidRPr="00817F50">
        <w:rPr>
          <w:rFonts w:ascii="Century Gothic" w:hAnsi="Century Gothic" w:cs="Arial"/>
          <w:i/>
          <w:spacing w:val="-1"/>
          <w:sz w:val="19"/>
          <w:szCs w:val="19"/>
        </w:rPr>
        <w:t>Construcción</w:t>
      </w:r>
      <w:r w:rsidRPr="00817F50">
        <w:rPr>
          <w:rFonts w:ascii="Century Gothic" w:hAnsi="Century Gothic" w:cs="Arial"/>
          <w:i/>
          <w:spacing w:val="9"/>
          <w:sz w:val="19"/>
          <w:szCs w:val="19"/>
        </w:rPr>
        <w:t xml:space="preserve"> </w:t>
      </w:r>
      <w:r w:rsidRPr="00817F50">
        <w:rPr>
          <w:rFonts w:ascii="Century Gothic" w:hAnsi="Century Gothic" w:cs="Arial"/>
          <w:i/>
          <w:sz w:val="19"/>
          <w:szCs w:val="19"/>
        </w:rPr>
        <w:t>y</w:t>
      </w:r>
      <w:r w:rsidRPr="00817F50">
        <w:rPr>
          <w:rFonts w:ascii="Century Gothic" w:hAnsi="Century Gothic" w:cs="Arial"/>
          <w:i/>
          <w:spacing w:val="10"/>
          <w:sz w:val="19"/>
          <w:szCs w:val="19"/>
        </w:rPr>
        <w:t xml:space="preserve"> </w:t>
      </w:r>
      <w:r w:rsidRPr="00817F50">
        <w:rPr>
          <w:rFonts w:ascii="Century Gothic" w:hAnsi="Century Gothic" w:cs="Arial"/>
          <w:i/>
          <w:spacing w:val="-1"/>
          <w:sz w:val="19"/>
          <w:szCs w:val="19"/>
        </w:rPr>
        <w:t>ordenamiento</w:t>
      </w:r>
      <w:r w:rsidRPr="00817F50">
        <w:rPr>
          <w:rFonts w:ascii="Century Gothic" w:hAnsi="Century Gothic" w:cs="Arial"/>
          <w:i/>
          <w:spacing w:val="10"/>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9"/>
          <w:sz w:val="19"/>
          <w:szCs w:val="19"/>
        </w:rPr>
        <w:t xml:space="preserve"> </w:t>
      </w:r>
      <w:r w:rsidRPr="00817F50">
        <w:rPr>
          <w:rFonts w:ascii="Century Gothic" w:hAnsi="Century Gothic" w:cs="Arial"/>
          <w:i/>
          <w:spacing w:val="-1"/>
          <w:sz w:val="19"/>
          <w:szCs w:val="19"/>
        </w:rPr>
        <w:t>conceptos:</w:t>
      </w:r>
      <w:r w:rsidRPr="00817F50">
        <w:rPr>
          <w:rFonts w:ascii="Century Gothic" w:hAnsi="Century Gothic" w:cs="Arial"/>
          <w:i/>
          <w:spacing w:val="8"/>
          <w:sz w:val="19"/>
          <w:szCs w:val="19"/>
        </w:rPr>
        <w:t xml:space="preserve"> </w:t>
      </w:r>
      <w:r w:rsidRPr="00817F50">
        <w:rPr>
          <w:rFonts w:ascii="Century Gothic" w:hAnsi="Century Gothic" w:cs="Arial"/>
          <w:i/>
          <w:spacing w:val="-1"/>
          <w:sz w:val="19"/>
          <w:szCs w:val="19"/>
        </w:rPr>
        <w:t>marcos</w:t>
      </w:r>
      <w:r w:rsidRPr="00817F50">
        <w:rPr>
          <w:rFonts w:ascii="Century Gothic" w:hAnsi="Century Gothic" w:cs="Arial"/>
          <w:i/>
          <w:spacing w:val="10"/>
          <w:sz w:val="19"/>
          <w:szCs w:val="19"/>
        </w:rPr>
        <w:t xml:space="preserve"> </w:t>
      </w:r>
      <w:r w:rsidRPr="00817F50">
        <w:rPr>
          <w:rFonts w:ascii="Century Gothic" w:hAnsi="Century Gothic" w:cs="Arial"/>
          <w:i/>
          <w:spacing w:val="-1"/>
          <w:sz w:val="19"/>
          <w:szCs w:val="19"/>
        </w:rPr>
        <w:t>conceptuales</w:t>
      </w:r>
      <w:r w:rsidRPr="00817F50">
        <w:rPr>
          <w:rFonts w:ascii="Century Gothic" w:hAnsi="Century Gothic" w:cs="Arial"/>
          <w:i/>
          <w:spacing w:val="10"/>
          <w:sz w:val="19"/>
          <w:szCs w:val="19"/>
        </w:rPr>
        <w:t xml:space="preserve"> </w:t>
      </w:r>
      <w:r w:rsidRPr="00817F50">
        <w:rPr>
          <w:rFonts w:ascii="Century Gothic" w:hAnsi="Century Gothic" w:cs="Arial"/>
          <w:i/>
          <w:sz w:val="19"/>
          <w:szCs w:val="19"/>
        </w:rPr>
        <w:t>con</w:t>
      </w:r>
      <w:r w:rsidRPr="00817F50">
        <w:rPr>
          <w:rFonts w:ascii="Century Gothic" w:hAnsi="Century Gothic" w:cs="Arial"/>
          <w:i/>
          <w:spacing w:val="7"/>
          <w:sz w:val="19"/>
          <w:szCs w:val="19"/>
        </w:rPr>
        <w:t xml:space="preserve"> </w:t>
      </w:r>
      <w:r w:rsidRPr="00817F50">
        <w:rPr>
          <w:rFonts w:ascii="Century Gothic" w:hAnsi="Century Gothic" w:cs="Arial"/>
          <w:i/>
          <w:spacing w:val="-1"/>
          <w:sz w:val="19"/>
          <w:szCs w:val="19"/>
        </w:rPr>
        <w:t>referencial</w:t>
      </w:r>
      <w:r w:rsidRPr="00817F50">
        <w:rPr>
          <w:rFonts w:ascii="Century Gothic" w:hAnsi="Century Gothic" w:cs="Arial"/>
          <w:i/>
          <w:spacing w:val="73"/>
          <w:sz w:val="19"/>
          <w:szCs w:val="19"/>
        </w:rPr>
        <w:t xml:space="preserve"> </w:t>
      </w:r>
      <w:r w:rsidRPr="00817F50">
        <w:rPr>
          <w:rFonts w:ascii="Century Gothic" w:hAnsi="Century Gothic" w:cs="Arial"/>
          <w:i/>
          <w:spacing w:val="-1"/>
          <w:sz w:val="19"/>
          <w:szCs w:val="19"/>
        </w:rPr>
        <w:t>fenómeno</w:t>
      </w:r>
      <w:r w:rsidRPr="00817F50">
        <w:rPr>
          <w:rFonts w:ascii="Century Gothic" w:hAnsi="Century Gothic" w:cs="Arial"/>
          <w:i/>
          <w:spacing w:val="33"/>
          <w:sz w:val="19"/>
          <w:szCs w:val="19"/>
        </w:rPr>
        <w:t xml:space="preserve"> </w:t>
      </w:r>
      <w:r w:rsidRPr="00817F50">
        <w:rPr>
          <w:rFonts w:ascii="Century Gothic" w:hAnsi="Century Gothic" w:cs="Arial"/>
          <w:i/>
          <w:spacing w:val="-1"/>
          <w:sz w:val="19"/>
          <w:szCs w:val="19"/>
        </w:rPr>
        <w:t>laboral.</w:t>
      </w:r>
      <w:r w:rsidRPr="00817F50">
        <w:rPr>
          <w:rFonts w:ascii="Century Gothic" w:hAnsi="Century Gothic" w:cs="Arial"/>
          <w:i/>
          <w:spacing w:val="32"/>
          <w:sz w:val="19"/>
          <w:szCs w:val="19"/>
        </w:rPr>
        <w:t xml:space="preserve"> </w:t>
      </w:r>
      <w:r w:rsidRPr="00817F50">
        <w:rPr>
          <w:rFonts w:ascii="Century Gothic" w:hAnsi="Century Gothic" w:cs="Arial"/>
          <w:i/>
          <w:spacing w:val="-1"/>
          <w:sz w:val="19"/>
          <w:szCs w:val="19"/>
        </w:rPr>
        <w:t>(</w:t>
      </w:r>
      <w:r w:rsidRPr="00817F50">
        <w:rPr>
          <w:rFonts w:ascii="Century Gothic" w:hAnsi="Century Gothic" w:cs="Arial"/>
          <w:spacing w:val="-1"/>
          <w:sz w:val="19"/>
          <w:szCs w:val="19"/>
        </w:rPr>
        <w:t>Serie</w:t>
      </w:r>
      <w:r w:rsidRPr="00817F50">
        <w:rPr>
          <w:rFonts w:ascii="Century Gothic" w:hAnsi="Century Gothic" w:cs="Arial"/>
          <w:spacing w:val="36"/>
          <w:sz w:val="19"/>
          <w:szCs w:val="19"/>
        </w:rPr>
        <w:t xml:space="preserve"> </w:t>
      </w:r>
      <w:r w:rsidRPr="00817F50">
        <w:rPr>
          <w:rFonts w:ascii="Century Gothic" w:hAnsi="Century Gothic" w:cs="Arial"/>
          <w:spacing w:val="-1"/>
          <w:sz w:val="19"/>
          <w:szCs w:val="19"/>
        </w:rPr>
        <w:t>Metodológica</w:t>
      </w:r>
      <w:r w:rsidRPr="00817F50">
        <w:rPr>
          <w:rFonts w:ascii="Century Gothic" w:hAnsi="Century Gothic" w:cs="Arial"/>
          <w:spacing w:val="34"/>
          <w:sz w:val="19"/>
          <w:szCs w:val="19"/>
        </w:rPr>
        <w:t xml:space="preserve"> </w:t>
      </w:r>
      <w:r w:rsidRPr="00817F50">
        <w:rPr>
          <w:rFonts w:ascii="Century Gothic" w:hAnsi="Century Gothic" w:cs="Arial"/>
          <w:sz w:val="19"/>
          <w:szCs w:val="19"/>
        </w:rPr>
        <w:t>4).</w:t>
      </w:r>
      <w:r w:rsidRPr="00817F50">
        <w:rPr>
          <w:rFonts w:ascii="Century Gothic" w:hAnsi="Century Gothic" w:cs="Arial"/>
          <w:spacing w:val="35"/>
          <w:sz w:val="19"/>
          <w:szCs w:val="19"/>
        </w:rPr>
        <w:t xml:space="preserve"> </w:t>
      </w:r>
      <w:r w:rsidRPr="00817F50">
        <w:rPr>
          <w:rFonts w:ascii="Century Gothic" w:hAnsi="Century Gothic" w:cs="Arial"/>
          <w:spacing w:val="-2"/>
          <w:sz w:val="19"/>
          <w:szCs w:val="19"/>
        </w:rPr>
        <w:t>Centro</w:t>
      </w:r>
      <w:r w:rsidRPr="00817F50">
        <w:rPr>
          <w:rFonts w:ascii="Century Gothic" w:hAnsi="Century Gothic" w:cs="Arial"/>
          <w:spacing w:val="34"/>
          <w:sz w:val="19"/>
          <w:szCs w:val="19"/>
        </w:rPr>
        <w:t xml:space="preserve"> </w:t>
      </w:r>
      <w:r w:rsidRPr="00817F50">
        <w:rPr>
          <w:rFonts w:ascii="Century Gothic" w:hAnsi="Century Gothic" w:cs="Arial"/>
          <w:spacing w:val="-1"/>
          <w:sz w:val="19"/>
          <w:szCs w:val="19"/>
        </w:rPr>
        <w:t>Nacional</w:t>
      </w:r>
      <w:r w:rsidRPr="00817F50">
        <w:rPr>
          <w:rFonts w:ascii="Century Gothic" w:hAnsi="Century Gothic" w:cs="Arial"/>
          <w:spacing w:val="34"/>
          <w:sz w:val="19"/>
          <w:szCs w:val="19"/>
        </w:rPr>
        <w:t xml:space="preserve"> </w:t>
      </w:r>
      <w:r w:rsidRPr="00817F50">
        <w:rPr>
          <w:rFonts w:ascii="Century Gothic" w:hAnsi="Century Gothic" w:cs="Arial"/>
          <w:sz w:val="19"/>
          <w:szCs w:val="19"/>
        </w:rPr>
        <w:t>de</w:t>
      </w:r>
      <w:r w:rsidRPr="00817F50">
        <w:rPr>
          <w:rFonts w:ascii="Century Gothic" w:hAnsi="Century Gothic" w:cs="Arial"/>
          <w:spacing w:val="33"/>
          <w:sz w:val="19"/>
          <w:szCs w:val="19"/>
        </w:rPr>
        <w:t xml:space="preserve"> </w:t>
      </w:r>
      <w:r w:rsidRPr="00817F50">
        <w:rPr>
          <w:rFonts w:ascii="Century Gothic" w:hAnsi="Century Gothic" w:cs="Arial"/>
          <w:spacing w:val="-1"/>
          <w:sz w:val="19"/>
          <w:szCs w:val="19"/>
        </w:rPr>
        <w:t>Información</w:t>
      </w:r>
      <w:r w:rsidRPr="00817F50">
        <w:rPr>
          <w:rFonts w:ascii="Century Gothic" w:hAnsi="Century Gothic" w:cs="Arial"/>
          <w:spacing w:val="33"/>
          <w:sz w:val="19"/>
          <w:szCs w:val="19"/>
        </w:rPr>
        <w:t xml:space="preserve"> </w:t>
      </w:r>
      <w:r w:rsidRPr="00817F50">
        <w:rPr>
          <w:rFonts w:ascii="Century Gothic" w:hAnsi="Century Gothic" w:cs="Arial"/>
          <w:sz w:val="19"/>
          <w:szCs w:val="19"/>
        </w:rPr>
        <w:t>y</w:t>
      </w:r>
      <w:r w:rsidRPr="00817F50">
        <w:rPr>
          <w:rFonts w:ascii="Century Gothic" w:hAnsi="Century Gothic" w:cs="Arial"/>
          <w:spacing w:val="34"/>
          <w:sz w:val="19"/>
          <w:szCs w:val="19"/>
        </w:rPr>
        <w:t xml:space="preserve"> </w:t>
      </w:r>
      <w:r w:rsidRPr="00817F50">
        <w:rPr>
          <w:rFonts w:ascii="Century Gothic" w:hAnsi="Century Gothic" w:cs="Arial"/>
          <w:spacing w:val="-1"/>
          <w:sz w:val="19"/>
          <w:szCs w:val="19"/>
        </w:rPr>
        <w:t>Estadísticas</w:t>
      </w:r>
      <w:r w:rsidRPr="00817F50">
        <w:rPr>
          <w:rFonts w:ascii="Century Gothic" w:hAnsi="Century Gothic" w:cs="Arial"/>
          <w:spacing w:val="34"/>
          <w:sz w:val="19"/>
          <w:szCs w:val="19"/>
        </w:rPr>
        <w:t xml:space="preserve"> </w:t>
      </w:r>
      <w:r w:rsidRPr="00817F50">
        <w:rPr>
          <w:rFonts w:ascii="Century Gothic" w:hAnsi="Century Gothic" w:cs="Arial"/>
          <w:spacing w:val="-1"/>
          <w:sz w:val="19"/>
          <w:szCs w:val="19"/>
        </w:rPr>
        <w:t>del</w:t>
      </w:r>
      <w:r w:rsidRPr="00817F50">
        <w:rPr>
          <w:rFonts w:ascii="Century Gothic" w:hAnsi="Century Gothic" w:cs="Arial"/>
          <w:spacing w:val="33"/>
          <w:sz w:val="19"/>
          <w:szCs w:val="19"/>
        </w:rPr>
        <w:t xml:space="preserve"> </w:t>
      </w:r>
      <w:r w:rsidRPr="00817F50">
        <w:rPr>
          <w:rFonts w:ascii="Century Gothic" w:hAnsi="Century Gothic" w:cs="Arial"/>
          <w:sz w:val="19"/>
          <w:szCs w:val="19"/>
        </w:rPr>
        <w:t>Trabajo</w:t>
      </w:r>
      <w:r w:rsidR="004E35D7" w:rsidRPr="00817F50">
        <w:rPr>
          <w:rFonts w:ascii="Century Gothic" w:hAnsi="Century Gothic" w:cs="Arial"/>
          <w:spacing w:val="71"/>
          <w:sz w:val="19"/>
          <w:szCs w:val="19"/>
        </w:rPr>
        <w:t xml:space="preserve"> </w:t>
      </w:r>
      <w:r w:rsidRPr="00817F50">
        <w:rPr>
          <w:rFonts w:ascii="Century Gothic" w:hAnsi="Century Gothic" w:cs="Arial"/>
          <w:spacing w:val="-1"/>
          <w:sz w:val="19"/>
          <w:szCs w:val="19"/>
        </w:rPr>
        <w:t>(CENIET).</w:t>
      </w:r>
      <w:r w:rsidRPr="00817F50">
        <w:rPr>
          <w:rFonts w:ascii="Century Gothic" w:hAnsi="Century Gothic" w:cs="Arial"/>
          <w:sz w:val="19"/>
          <w:szCs w:val="19"/>
        </w:rPr>
        <w:t xml:space="preserve"> </w:t>
      </w:r>
      <w:r w:rsidRPr="00817F50">
        <w:rPr>
          <w:rFonts w:ascii="Century Gothic" w:hAnsi="Century Gothic" w:cs="Arial"/>
          <w:spacing w:val="-1"/>
          <w:sz w:val="19"/>
          <w:szCs w:val="19"/>
        </w:rPr>
        <w:t>México.</w:t>
      </w:r>
    </w:p>
    <w:p w14:paraId="5C3E8A09" w14:textId="77777777" w:rsidR="00F949FC" w:rsidRPr="00817F50" w:rsidRDefault="00F949FC" w:rsidP="008C363F">
      <w:pPr>
        <w:spacing w:before="9"/>
        <w:jc w:val="both"/>
        <w:rPr>
          <w:rFonts w:ascii="Century Gothic" w:eastAsia="Arial" w:hAnsi="Century Gothic" w:cs="Arial"/>
          <w:sz w:val="19"/>
          <w:szCs w:val="19"/>
        </w:rPr>
      </w:pPr>
    </w:p>
    <w:p w14:paraId="664268BD" w14:textId="77777777" w:rsidR="00F949FC" w:rsidRPr="00817F50" w:rsidRDefault="00F949FC" w:rsidP="008C363F">
      <w:pPr>
        <w:spacing w:line="241" w:lineRule="auto"/>
        <w:ind w:left="112" w:right="108"/>
        <w:jc w:val="both"/>
        <w:rPr>
          <w:rFonts w:ascii="Century Gothic" w:eastAsia="Arial" w:hAnsi="Century Gothic" w:cs="Arial"/>
          <w:sz w:val="19"/>
          <w:szCs w:val="19"/>
        </w:rPr>
      </w:pPr>
      <w:r w:rsidRPr="00817F50">
        <w:rPr>
          <w:rFonts w:ascii="Century Gothic" w:hAnsi="Century Gothic" w:cs="Arial"/>
          <w:b/>
          <w:spacing w:val="-1"/>
          <w:sz w:val="19"/>
          <w:szCs w:val="19"/>
        </w:rPr>
        <w:t>Padua</w:t>
      </w:r>
      <w:r w:rsidRPr="00817F50">
        <w:rPr>
          <w:rFonts w:ascii="Century Gothic" w:hAnsi="Century Gothic" w:cs="Arial"/>
          <w:b/>
          <w:spacing w:val="25"/>
          <w:sz w:val="19"/>
          <w:szCs w:val="19"/>
        </w:rPr>
        <w:t xml:space="preserve"> </w:t>
      </w:r>
      <w:r w:rsidRPr="00817F50">
        <w:rPr>
          <w:rFonts w:ascii="Century Gothic" w:hAnsi="Century Gothic" w:cs="Arial"/>
          <w:b/>
          <w:spacing w:val="-1"/>
          <w:sz w:val="19"/>
          <w:szCs w:val="19"/>
        </w:rPr>
        <w:t>Jorge.</w:t>
      </w:r>
      <w:r w:rsidRPr="00817F50">
        <w:rPr>
          <w:rFonts w:ascii="Century Gothic" w:hAnsi="Century Gothic" w:cs="Arial"/>
          <w:b/>
          <w:spacing w:val="27"/>
          <w:sz w:val="19"/>
          <w:szCs w:val="19"/>
        </w:rPr>
        <w:t xml:space="preserve"> </w:t>
      </w:r>
      <w:r w:rsidRPr="00817F50">
        <w:rPr>
          <w:rFonts w:ascii="Century Gothic" w:hAnsi="Century Gothic" w:cs="Arial"/>
          <w:spacing w:val="-1"/>
          <w:sz w:val="19"/>
          <w:szCs w:val="19"/>
        </w:rPr>
        <w:t>(1981).</w:t>
      </w:r>
      <w:r w:rsidR="00502792" w:rsidRPr="00817F50">
        <w:rPr>
          <w:rFonts w:ascii="Century Gothic" w:hAnsi="Century Gothic" w:cs="Arial"/>
          <w:spacing w:val="-1"/>
          <w:sz w:val="19"/>
          <w:szCs w:val="19"/>
        </w:rPr>
        <w:t xml:space="preserve"> </w:t>
      </w:r>
      <w:r w:rsidRPr="00817F50">
        <w:rPr>
          <w:rFonts w:ascii="Century Gothic" w:hAnsi="Century Gothic" w:cs="Arial"/>
          <w:i/>
          <w:spacing w:val="-1"/>
          <w:sz w:val="19"/>
          <w:szCs w:val="19"/>
        </w:rPr>
        <w:t>Técnicas</w:t>
      </w:r>
      <w:r w:rsidRPr="00817F50">
        <w:rPr>
          <w:rFonts w:ascii="Century Gothic" w:hAnsi="Century Gothic" w:cs="Arial"/>
          <w:i/>
          <w:spacing w:val="25"/>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25"/>
          <w:sz w:val="19"/>
          <w:szCs w:val="19"/>
        </w:rPr>
        <w:t xml:space="preserve"> </w:t>
      </w:r>
      <w:r w:rsidRPr="00817F50">
        <w:rPr>
          <w:rFonts w:ascii="Century Gothic" w:hAnsi="Century Gothic" w:cs="Arial"/>
          <w:i/>
          <w:spacing w:val="-1"/>
          <w:sz w:val="19"/>
          <w:szCs w:val="19"/>
        </w:rPr>
        <w:t>Investigación</w:t>
      </w:r>
      <w:r w:rsidRPr="00817F50">
        <w:rPr>
          <w:rFonts w:ascii="Century Gothic" w:hAnsi="Century Gothic" w:cs="Arial"/>
          <w:i/>
          <w:spacing w:val="25"/>
          <w:sz w:val="19"/>
          <w:szCs w:val="19"/>
        </w:rPr>
        <w:t xml:space="preserve"> </w:t>
      </w:r>
      <w:r w:rsidRPr="00817F50">
        <w:rPr>
          <w:rFonts w:ascii="Century Gothic" w:hAnsi="Century Gothic" w:cs="Arial"/>
          <w:i/>
          <w:spacing w:val="-1"/>
          <w:sz w:val="19"/>
          <w:szCs w:val="19"/>
        </w:rPr>
        <w:t>aplicadas</w:t>
      </w:r>
      <w:r w:rsidRPr="00817F50">
        <w:rPr>
          <w:rFonts w:ascii="Century Gothic" w:hAnsi="Century Gothic" w:cs="Arial"/>
          <w:i/>
          <w:spacing w:val="25"/>
          <w:sz w:val="19"/>
          <w:szCs w:val="19"/>
        </w:rPr>
        <w:t xml:space="preserve"> </w:t>
      </w:r>
      <w:r w:rsidRPr="00817F50">
        <w:rPr>
          <w:rFonts w:ascii="Century Gothic" w:hAnsi="Century Gothic" w:cs="Arial"/>
          <w:i/>
          <w:sz w:val="19"/>
          <w:szCs w:val="19"/>
        </w:rPr>
        <w:t>a</w:t>
      </w:r>
      <w:r w:rsidRPr="00817F50">
        <w:rPr>
          <w:rFonts w:ascii="Century Gothic" w:hAnsi="Century Gothic" w:cs="Arial"/>
          <w:i/>
          <w:spacing w:val="25"/>
          <w:sz w:val="19"/>
          <w:szCs w:val="19"/>
        </w:rPr>
        <w:t xml:space="preserve"> </w:t>
      </w:r>
      <w:r w:rsidRPr="00817F50">
        <w:rPr>
          <w:rFonts w:ascii="Century Gothic" w:hAnsi="Century Gothic" w:cs="Arial"/>
          <w:i/>
          <w:spacing w:val="-1"/>
          <w:sz w:val="19"/>
          <w:szCs w:val="19"/>
        </w:rPr>
        <w:t>las</w:t>
      </w:r>
      <w:r w:rsidRPr="00817F50">
        <w:rPr>
          <w:rFonts w:ascii="Century Gothic" w:hAnsi="Century Gothic" w:cs="Arial"/>
          <w:i/>
          <w:spacing w:val="25"/>
          <w:sz w:val="19"/>
          <w:szCs w:val="19"/>
        </w:rPr>
        <w:t xml:space="preserve"> </w:t>
      </w:r>
      <w:r w:rsidRPr="00817F50">
        <w:rPr>
          <w:rFonts w:ascii="Century Gothic" w:hAnsi="Century Gothic" w:cs="Arial"/>
          <w:i/>
          <w:spacing w:val="-1"/>
          <w:sz w:val="19"/>
          <w:szCs w:val="19"/>
        </w:rPr>
        <w:t>Ciencias</w:t>
      </w:r>
      <w:r w:rsidRPr="00817F50">
        <w:rPr>
          <w:rFonts w:ascii="Century Gothic" w:hAnsi="Century Gothic" w:cs="Arial"/>
          <w:i/>
          <w:spacing w:val="25"/>
          <w:sz w:val="19"/>
          <w:szCs w:val="19"/>
        </w:rPr>
        <w:t xml:space="preserve"> </w:t>
      </w:r>
      <w:r w:rsidRPr="00817F50">
        <w:rPr>
          <w:rFonts w:ascii="Century Gothic" w:hAnsi="Century Gothic" w:cs="Arial"/>
          <w:i/>
          <w:spacing w:val="-1"/>
          <w:sz w:val="19"/>
          <w:szCs w:val="19"/>
        </w:rPr>
        <w:t>Sociales.</w:t>
      </w:r>
      <w:r w:rsidRPr="00817F50">
        <w:rPr>
          <w:rFonts w:ascii="Century Gothic" w:hAnsi="Century Gothic" w:cs="Arial"/>
          <w:i/>
          <w:spacing w:val="31"/>
          <w:sz w:val="19"/>
          <w:szCs w:val="19"/>
        </w:rPr>
        <w:t xml:space="preserve"> </w:t>
      </w:r>
      <w:r w:rsidRPr="00817F50">
        <w:rPr>
          <w:rFonts w:ascii="Century Gothic" w:hAnsi="Century Gothic" w:cs="Arial"/>
          <w:spacing w:val="-1"/>
          <w:sz w:val="19"/>
          <w:szCs w:val="19"/>
        </w:rPr>
        <w:t>CM-FCE;</w:t>
      </w:r>
      <w:r w:rsidRPr="00817F50">
        <w:rPr>
          <w:rFonts w:ascii="Century Gothic" w:hAnsi="Century Gothic" w:cs="Arial"/>
          <w:spacing w:val="27"/>
          <w:sz w:val="19"/>
          <w:szCs w:val="19"/>
        </w:rPr>
        <w:t xml:space="preserve"> </w:t>
      </w:r>
      <w:r w:rsidRPr="00817F50">
        <w:rPr>
          <w:rFonts w:ascii="Century Gothic" w:hAnsi="Century Gothic" w:cs="Arial"/>
          <w:sz w:val="19"/>
          <w:szCs w:val="19"/>
        </w:rPr>
        <w:t>1ª</w:t>
      </w:r>
      <w:r w:rsidRPr="00817F50">
        <w:rPr>
          <w:rFonts w:ascii="Century Gothic" w:hAnsi="Century Gothic" w:cs="Arial"/>
          <w:spacing w:val="59"/>
          <w:sz w:val="19"/>
          <w:szCs w:val="19"/>
        </w:rPr>
        <w:t xml:space="preserve"> </w:t>
      </w:r>
      <w:r w:rsidRPr="00817F50">
        <w:rPr>
          <w:rFonts w:ascii="Century Gothic" w:hAnsi="Century Gothic" w:cs="Arial"/>
          <w:spacing w:val="-1"/>
          <w:sz w:val="19"/>
          <w:szCs w:val="19"/>
        </w:rPr>
        <w:t>Reimpresión,</w:t>
      </w:r>
      <w:r w:rsidRPr="00817F50">
        <w:rPr>
          <w:rFonts w:ascii="Century Gothic" w:hAnsi="Century Gothic" w:cs="Arial"/>
          <w:spacing w:val="2"/>
          <w:sz w:val="19"/>
          <w:szCs w:val="19"/>
        </w:rPr>
        <w:t xml:space="preserve"> </w:t>
      </w:r>
      <w:r w:rsidRPr="00817F50">
        <w:rPr>
          <w:rFonts w:ascii="Century Gothic" w:hAnsi="Century Gothic" w:cs="Arial"/>
          <w:spacing w:val="-2"/>
          <w:sz w:val="19"/>
          <w:szCs w:val="19"/>
        </w:rPr>
        <w:t>México.</w:t>
      </w:r>
    </w:p>
    <w:p w14:paraId="1CB902F6" w14:textId="77777777" w:rsidR="00F949FC" w:rsidRPr="00817F50" w:rsidRDefault="00F949FC" w:rsidP="008C363F">
      <w:pPr>
        <w:spacing w:before="7"/>
        <w:jc w:val="both"/>
        <w:rPr>
          <w:rFonts w:ascii="Century Gothic" w:eastAsia="Arial" w:hAnsi="Century Gothic" w:cs="Arial"/>
          <w:sz w:val="19"/>
          <w:szCs w:val="19"/>
        </w:rPr>
      </w:pPr>
    </w:p>
    <w:p w14:paraId="00B36B37" w14:textId="77777777" w:rsidR="00F949FC" w:rsidRPr="00817F50" w:rsidRDefault="00F949FC" w:rsidP="008C363F">
      <w:pPr>
        <w:ind w:left="112" w:right="109"/>
        <w:jc w:val="both"/>
        <w:rPr>
          <w:rFonts w:ascii="Century Gothic" w:eastAsia="Arial" w:hAnsi="Century Gothic" w:cs="Arial"/>
          <w:sz w:val="19"/>
          <w:szCs w:val="19"/>
          <w:lang w:val="en-US"/>
        </w:rPr>
      </w:pPr>
      <w:r w:rsidRPr="00817F50">
        <w:rPr>
          <w:rFonts w:ascii="Century Gothic" w:hAnsi="Century Gothic" w:cs="Arial"/>
          <w:b/>
          <w:spacing w:val="-1"/>
          <w:sz w:val="19"/>
          <w:szCs w:val="19"/>
        </w:rPr>
        <w:t>Rea</w:t>
      </w:r>
      <w:r w:rsidRPr="00817F50">
        <w:rPr>
          <w:rFonts w:ascii="Century Gothic" w:hAnsi="Century Gothic" w:cs="Arial"/>
          <w:b/>
          <w:spacing w:val="24"/>
          <w:sz w:val="19"/>
          <w:szCs w:val="19"/>
        </w:rPr>
        <w:t xml:space="preserve"> </w:t>
      </w:r>
      <w:r w:rsidRPr="00817F50">
        <w:rPr>
          <w:rFonts w:ascii="Century Gothic" w:hAnsi="Century Gothic" w:cs="Arial"/>
          <w:b/>
          <w:spacing w:val="-1"/>
          <w:sz w:val="19"/>
          <w:szCs w:val="19"/>
        </w:rPr>
        <w:t>Louis</w:t>
      </w:r>
      <w:r w:rsidRPr="00817F50">
        <w:rPr>
          <w:rFonts w:ascii="Century Gothic" w:hAnsi="Century Gothic" w:cs="Arial"/>
          <w:b/>
          <w:spacing w:val="25"/>
          <w:sz w:val="19"/>
          <w:szCs w:val="19"/>
        </w:rPr>
        <w:t xml:space="preserve"> </w:t>
      </w:r>
      <w:r w:rsidRPr="00817F50">
        <w:rPr>
          <w:rFonts w:ascii="Century Gothic" w:hAnsi="Century Gothic" w:cs="Arial"/>
          <w:b/>
          <w:sz w:val="19"/>
          <w:szCs w:val="19"/>
        </w:rPr>
        <w:t>M.;</w:t>
      </w:r>
      <w:r w:rsidRPr="00817F50">
        <w:rPr>
          <w:rFonts w:ascii="Century Gothic" w:hAnsi="Century Gothic" w:cs="Arial"/>
          <w:b/>
          <w:spacing w:val="25"/>
          <w:sz w:val="19"/>
          <w:szCs w:val="19"/>
        </w:rPr>
        <w:t xml:space="preserve"> </w:t>
      </w:r>
      <w:r w:rsidRPr="00817F50">
        <w:rPr>
          <w:rFonts w:ascii="Century Gothic" w:hAnsi="Century Gothic" w:cs="Arial"/>
          <w:b/>
          <w:spacing w:val="-1"/>
          <w:sz w:val="19"/>
          <w:szCs w:val="19"/>
        </w:rPr>
        <w:t>Parker</w:t>
      </w:r>
      <w:r w:rsidRPr="00817F50">
        <w:rPr>
          <w:rFonts w:ascii="Century Gothic" w:hAnsi="Century Gothic" w:cs="Arial"/>
          <w:b/>
          <w:spacing w:val="25"/>
          <w:sz w:val="19"/>
          <w:szCs w:val="19"/>
        </w:rPr>
        <w:t xml:space="preserve"> </w:t>
      </w:r>
      <w:r w:rsidRPr="00817F50">
        <w:rPr>
          <w:rFonts w:ascii="Century Gothic" w:hAnsi="Century Gothic" w:cs="Arial"/>
          <w:b/>
          <w:spacing w:val="-1"/>
          <w:sz w:val="19"/>
          <w:szCs w:val="19"/>
        </w:rPr>
        <w:t>Richard</w:t>
      </w:r>
      <w:r w:rsidRPr="00817F50">
        <w:rPr>
          <w:rFonts w:ascii="Century Gothic" w:hAnsi="Century Gothic" w:cs="Arial"/>
          <w:b/>
          <w:spacing w:val="27"/>
          <w:sz w:val="19"/>
          <w:szCs w:val="19"/>
        </w:rPr>
        <w:t xml:space="preserve"> </w:t>
      </w:r>
      <w:r w:rsidRPr="00817F50">
        <w:rPr>
          <w:rFonts w:ascii="Century Gothic" w:hAnsi="Century Gothic" w:cs="Arial"/>
          <w:b/>
          <w:spacing w:val="-5"/>
          <w:sz w:val="19"/>
          <w:szCs w:val="19"/>
        </w:rPr>
        <w:t>A.</w:t>
      </w:r>
      <w:r w:rsidRPr="00817F50">
        <w:rPr>
          <w:rFonts w:ascii="Century Gothic" w:hAnsi="Century Gothic" w:cs="Arial"/>
          <w:b/>
          <w:spacing w:val="31"/>
          <w:sz w:val="19"/>
          <w:szCs w:val="19"/>
        </w:rPr>
        <w:t xml:space="preserve"> </w:t>
      </w:r>
      <w:r w:rsidRPr="00817F50">
        <w:rPr>
          <w:rFonts w:ascii="Century Gothic" w:hAnsi="Century Gothic" w:cs="Arial"/>
          <w:spacing w:val="-1"/>
          <w:sz w:val="19"/>
          <w:szCs w:val="19"/>
        </w:rPr>
        <w:t>(2005).</w:t>
      </w:r>
      <w:r w:rsidRPr="00817F50">
        <w:rPr>
          <w:rFonts w:ascii="Century Gothic" w:hAnsi="Century Gothic" w:cs="Arial"/>
          <w:spacing w:val="26"/>
          <w:sz w:val="19"/>
          <w:szCs w:val="19"/>
        </w:rPr>
        <w:t xml:space="preserve"> </w:t>
      </w:r>
      <w:proofErr w:type="spellStart"/>
      <w:r w:rsidRPr="00817F50">
        <w:rPr>
          <w:rFonts w:ascii="Century Gothic" w:hAnsi="Century Gothic" w:cs="Arial"/>
          <w:i/>
          <w:spacing w:val="-1"/>
          <w:sz w:val="19"/>
          <w:szCs w:val="19"/>
          <w:lang w:val="fr-FR"/>
        </w:rPr>
        <w:t>Designing</w:t>
      </w:r>
      <w:proofErr w:type="spellEnd"/>
      <w:r w:rsidRPr="00817F50">
        <w:rPr>
          <w:rFonts w:ascii="Century Gothic" w:hAnsi="Century Gothic" w:cs="Arial"/>
          <w:i/>
          <w:spacing w:val="24"/>
          <w:sz w:val="19"/>
          <w:szCs w:val="19"/>
          <w:lang w:val="fr-FR"/>
        </w:rPr>
        <w:t xml:space="preserve"> </w:t>
      </w:r>
      <w:r w:rsidRPr="00817F50">
        <w:rPr>
          <w:rFonts w:ascii="Century Gothic" w:hAnsi="Century Gothic" w:cs="Arial"/>
          <w:i/>
          <w:sz w:val="19"/>
          <w:szCs w:val="19"/>
          <w:lang w:val="fr-FR"/>
        </w:rPr>
        <w:t>&amp;</w:t>
      </w:r>
      <w:r w:rsidRPr="00817F50">
        <w:rPr>
          <w:rFonts w:ascii="Century Gothic" w:hAnsi="Century Gothic" w:cs="Arial"/>
          <w:i/>
          <w:spacing w:val="24"/>
          <w:sz w:val="19"/>
          <w:szCs w:val="19"/>
          <w:lang w:val="fr-FR"/>
        </w:rPr>
        <w:t xml:space="preserve"> </w:t>
      </w:r>
      <w:proofErr w:type="spellStart"/>
      <w:r w:rsidRPr="00817F50">
        <w:rPr>
          <w:rFonts w:ascii="Century Gothic" w:hAnsi="Century Gothic" w:cs="Arial"/>
          <w:i/>
          <w:spacing w:val="-1"/>
          <w:sz w:val="19"/>
          <w:szCs w:val="19"/>
          <w:lang w:val="fr-FR"/>
        </w:rPr>
        <w:t>conducting</w:t>
      </w:r>
      <w:proofErr w:type="spellEnd"/>
      <w:r w:rsidRPr="00817F50">
        <w:rPr>
          <w:rFonts w:ascii="Century Gothic" w:hAnsi="Century Gothic" w:cs="Arial"/>
          <w:i/>
          <w:spacing w:val="24"/>
          <w:sz w:val="19"/>
          <w:szCs w:val="19"/>
          <w:lang w:val="fr-FR"/>
        </w:rPr>
        <w:t xml:space="preserve"> </w:t>
      </w:r>
      <w:proofErr w:type="spellStart"/>
      <w:r w:rsidRPr="00817F50">
        <w:rPr>
          <w:rFonts w:ascii="Century Gothic" w:hAnsi="Century Gothic" w:cs="Arial"/>
          <w:i/>
          <w:sz w:val="19"/>
          <w:szCs w:val="19"/>
          <w:lang w:val="fr-FR"/>
        </w:rPr>
        <w:t>survey</w:t>
      </w:r>
      <w:proofErr w:type="spellEnd"/>
      <w:r w:rsidRPr="00817F50">
        <w:rPr>
          <w:rFonts w:ascii="Century Gothic" w:hAnsi="Century Gothic" w:cs="Arial"/>
          <w:i/>
          <w:spacing w:val="25"/>
          <w:sz w:val="19"/>
          <w:szCs w:val="19"/>
          <w:lang w:val="fr-FR"/>
        </w:rPr>
        <w:t xml:space="preserve"> </w:t>
      </w:r>
      <w:proofErr w:type="spellStart"/>
      <w:r w:rsidRPr="00817F50">
        <w:rPr>
          <w:rFonts w:ascii="Century Gothic" w:hAnsi="Century Gothic" w:cs="Arial"/>
          <w:i/>
          <w:spacing w:val="-1"/>
          <w:sz w:val="19"/>
          <w:szCs w:val="19"/>
          <w:lang w:val="fr-FR"/>
        </w:rPr>
        <w:t>research</w:t>
      </w:r>
      <w:proofErr w:type="spellEnd"/>
      <w:r w:rsidRPr="00817F50">
        <w:rPr>
          <w:rFonts w:ascii="Century Gothic" w:hAnsi="Century Gothic" w:cs="Arial"/>
          <w:i/>
          <w:spacing w:val="-1"/>
          <w:sz w:val="19"/>
          <w:szCs w:val="19"/>
          <w:lang w:val="fr-FR"/>
        </w:rPr>
        <w:t>.</w:t>
      </w:r>
      <w:r w:rsidRPr="00817F50">
        <w:rPr>
          <w:rFonts w:ascii="Century Gothic" w:hAnsi="Century Gothic" w:cs="Arial"/>
          <w:i/>
          <w:spacing w:val="25"/>
          <w:sz w:val="19"/>
          <w:szCs w:val="19"/>
          <w:lang w:val="fr-FR"/>
        </w:rPr>
        <w:t xml:space="preserve"> </w:t>
      </w:r>
      <w:r w:rsidRPr="00817F50">
        <w:rPr>
          <w:rFonts w:ascii="Century Gothic" w:hAnsi="Century Gothic" w:cs="Arial"/>
          <w:i/>
          <w:sz w:val="19"/>
          <w:szCs w:val="19"/>
          <w:lang w:val="fr-FR"/>
        </w:rPr>
        <w:t>A</w:t>
      </w:r>
      <w:r w:rsidRPr="00817F50">
        <w:rPr>
          <w:rFonts w:ascii="Century Gothic" w:hAnsi="Century Gothic" w:cs="Arial"/>
          <w:i/>
          <w:spacing w:val="24"/>
          <w:sz w:val="19"/>
          <w:szCs w:val="19"/>
          <w:lang w:val="fr-FR"/>
        </w:rPr>
        <w:t xml:space="preserve"> </w:t>
      </w:r>
      <w:proofErr w:type="spellStart"/>
      <w:r w:rsidRPr="00817F50">
        <w:rPr>
          <w:rFonts w:ascii="Century Gothic" w:hAnsi="Century Gothic" w:cs="Arial"/>
          <w:i/>
          <w:spacing w:val="-1"/>
          <w:sz w:val="19"/>
          <w:szCs w:val="19"/>
          <w:lang w:val="fr-FR"/>
        </w:rPr>
        <w:t>comprehensive</w:t>
      </w:r>
      <w:proofErr w:type="spellEnd"/>
      <w:r w:rsidRPr="00817F50">
        <w:rPr>
          <w:rFonts w:ascii="Century Gothic" w:hAnsi="Century Gothic" w:cs="Arial"/>
          <w:i/>
          <w:spacing w:val="69"/>
          <w:sz w:val="19"/>
          <w:szCs w:val="19"/>
          <w:lang w:val="fr-FR"/>
        </w:rPr>
        <w:t xml:space="preserve"> </w:t>
      </w:r>
      <w:r w:rsidRPr="00817F50">
        <w:rPr>
          <w:rFonts w:ascii="Century Gothic" w:hAnsi="Century Gothic" w:cs="Arial"/>
          <w:i/>
          <w:spacing w:val="-1"/>
          <w:sz w:val="19"/>
          <w:szCs w:val="19"/>
          <w:lang w:val="fr-FR"/>
        </w:rPr>
        <w:t>guide.</w:t>
      </w:r>
      <w:r w:rsidRPr="00817F50">
        <w:rPr>
          <w:rFonts w:ascii="Century Gothic" w:hAnsi="Century Gothic" w:cs="Arial"/>
          <w:i/>
          <w:spacing w:val="2"/>
          <w:sz w:val="19"/>
          <w:szCs w:val="19"/>
          <w:lang w:val="fr-FR"/>
        </w:rPr>
        <w:t xml:space="preserve"> </w:t>
      </w:r>
      <w:proofErr w:type="spellStart"/>
      <w:r w:rsidRPr="00817F50">
        <w:rPr>
          <w:rFonts w:ascii="Century Gothic" w:hAnsi="Century Gothic" w:cs="Arial"/>
          <w:spacing w:val="-1"/>
          <w:sz w:val="19"/>
          <w:szCs w:val="19"/>
          <w:lang w:val="fr-FR"/>
        </w:rPr>
        <w:t>Jossey</w:t>
      </w:r>
      <w:proofErr w:type="spellEnd"/>
      <w:r w:rsidRPr="00817F50">
        <w:rPr>
          <w:rFonts w:ascii="Century Gothic" w:hAnsi="Century Gothic" w:cs="Arial"/>
          <w:spacing w:val="-1"/>
          <w:sz w:val="19"/>
          <w:szCs w:val="19"/>
          <w:lang w:val="fr-FR"/>
        </w:rPr>
        <w:t>-</w:t>
      </w:r>
      <w:r w:rsidRPr="00817F50">
        <w:rPr>
          <w:rFonts w:ascii="Century Gothic" w:hAnsi="Century Gothic" w:cs="Arial"/>
          <w:spacing w:val="2"/>
          <w:sz w:val="19"/>
          <w:szCs w:val="19"/>
          <w:lang w:val="fr-FR"/>
        </w:rPr>
        <w:t xml:space="preserve"> </w:t>
      </w:r>
      <w:r w:rsidRPr="00817F50">
        <w:rPr>
          <w:rFonts w:ascii="Century Gothic" w:hAnsi="Century Gothic" w:cs="Arial"/>
          <w:spacing w:val="-1"/>
          <w:sz w:val="19"/>
          <w:szCs w:val="19"/>
          <w:lang w:val="fr-FR"/>
        </w:rPr>
        <w:t>Bass</w:t>
      </w:r>
      <w:r w:rsidRPr="00817F50">
        <w:rPr>
          <w:rFonts w:ascii="Century Gothic" w:hAnsi="Century Gothic" w:cs="Arial"/>
          <w:spacing w:val="1"/>
          <w:sz w:val="19"/>
          <w:szCs w:val="19"/>
          <w:lang w:val="fr-FR"/>
        </w:rPr>
        <w:t xml:space="preserve"> </w:t>
      </w:r>
      <w:r w:rsidRPr="00817F50">
        <w:rPr>
          <w:rFonts w:ascii="Century Gothic" w:hAnsi="Century Gothic" w:cs="Arial"/>
          <w:spacing w:val="-2"/>
          <w:sz w:val="19"/>
          <w:szCs w:val="19"/>
          <w:lang w:val="fr-FR"/>
        </w:rPr>
        <w:t>A.,</w:t>
      </w:r>
      <w:r w:rsidRPr="00817F50">
        <w:rPr>
          <w:rFonts w:ascii="Century Gothic" w:hAnsi="Century Gothic" w:cs="Arial"/>
          <w:spacing w:val="-3"/>
          <w:sz w:val="19"/>
          <w:szCs w:val="19"/>
          <w:lang w:val="fr-FR"/>
        </w:rPr>
        <w:t xml:space="preserve"> </w:t>
      </w:r>
      <w:proofErr w:type="spellStart"/>
      <w:r w:rsidRPr="00817F50">
        <w:rPr>
          <w:rFonts w:ascii="Century Gothic" w:hAnsi="Century Gothic" w:cs="Arial"/>
          <w:spacing w:val="-1"/>
          <w:sz w:val="19"/>
          <w:szCs w:val="19"/>
          <w:lang w:val="fr-FR"/>
        </w:rPr>
        <w:t>Wiley</w:t>
      </w:r>
      <w:proofErr w:type="spellEnd"/>
      <w:r w:rsidRPr="00817F50">
        <w:rPr>
          <w:rFonts w:ascii="Century Gothic" w:hAnsi="Century Gothic" w:cs="Arial"/>
          <w:spacing w:val="-2"/>
          <w:sz w:val="19"/>
          <w:szCs w:val="19"/>
          <w:lang w:val="fr-FR"/>
        </w:rPr>
        <w:t xml:space="preserve"> </w:t>
      </w:r>
      <w:r w:rsidRPr="00817F50">
        <w:rPr>
          <w:rFonts w:ascii="Century Gothic" w:hAnsi="Century Gothic" w:cs="Arial"/>
          <w:spacing w:val="-1"/>
          <w:sz w:val="19"/>
          <w:szCs w:val="19"/>
          <w:lang w:val="fr-FR"/>
        </w:rPr>
        <w:t xml:space="preserve">Imprint. </w:t>
      </w:r>
      <w:proofErr w:type="spellStart"/>
      <w:r w:rsidRPr="00817F50">
        <w:rPr>
          <w:rFonts w:ascii="Century Gothic" w:hAnsi="Century Gothic" w:cs="Arial"/>
          <w:spacing w:val="-1"/>
          <w:sz w:val="19"/>
          <w:szCs w:val="19"/>
          <w:lang w:val="fr-FR"/>
        </w:rPr>
        <w:t>Third</w:t>
      </w:r>
      <w:proofErr w:type="spellEnd"/>
      <w:r w:rsidRPr="00817F50">
        <w:rPr>
          <w:rFonts w:ascii="Century Gothic" w:hAnsi="Century Gothic" w:cs="Arial"/>
          <w:spacing w:val="-2"/>
          <w:sz w:val="19"/>
          <w:szCs w:val="19"/>
          <w:lang w:val="fr-FR"/>
        </w:rPr>
        <w:t xml:space="preserve"> </w:t>
      </w:r>
      <w:r w:rsidRPr="00817F50">
        <w:rPr>
          <w:rFonts w:ascii="Century Gothic" w:hAnsi="Century Gothic" w:cs="Arial"/>
          <w:spacing w:val="-1"/>
          <w:sz w:val="19"/>
          <w:szCs w:val="19"/>
          <w:lang w:val="fr-FR"/>
        </w:rPr>
        <w:t>Edition.</w:t>
      </w:r>
      <w:r w:rsidRPr="00817F50">
        <w:rPr>
          <w:rFonts w:ascii="Century Gothic" w:hAnsi="Century Gothic" w:cs="Arial"/>
          <w:spacing w:val="2"/>
          <w:sz w:val="19"/>
          <w:szCs w:val="19"/>
          <w:lang w:val="fr-FR"/>
        </w:rPr>
        <w:t xml:space="preserve"> </w:t>
      </w:r>
      <w:r w:rsidRPr="00817F50">
        <w:rPr>
          <w:rFonts w:ascii="Century Gothic" w:hAnsi="Century Gothic" w:cs="Arial"/>
          <w:spacing w:val="-1"/>
          <w:sz w:val="19"/>
          <w:szCs w:val="19"/>
          <w:lang w:val="en-US"/>
        </w:rPr>
        <w:t>USA.</w:t>
      </w:r>
    </w:p>
    <w:p w14:paraId="7E24DA45" w14:textId="77777777" w:rsidR="00F949FC" w:rsidRPr="00817F50" w:rsidRDefault="00F949FC" w:rsidP="008C363F">
      <w:pPr>
        <w:spacing w:before="7"/>
        <w:jc w:val="both"/>
        <w:rPr>
          <w:rFonts w:ascii="Century Gothic" w:eastAsia="Arial" w:hAnsi="Century Gothic" w:cs="Arial"/>
          <w:sz w:val="19"/>
          <w:szCs w:val="19"/>
          <w:lang w:val="en-US"/>
        </w:rPr>
      </w:pPr>
    </w:p>
    <w:p w14:paraId="66D6793C" w14:textId="77777777" w:rsidR="00F949FC" w:rsidRPr="00817F50" w:rsidRDefault="00F949FC" w:rsidP="008C363F">
      <w:pPr>
        <w:ind w:left="112"/>
        <w:jc w:val="both"/>
        <w:rPr>
          <w:rFonts w:ascii="Century Gothic" w:eastAsia="Arial" w:hAnsi="Century Gothic" w:cs="Arial"/>
          <w:sz w:val="19"/>
          <w:szCs w:val="19"/>
        </w:rPr>
      </w:pPr>
      <w:r w:rsidRPr="00817F50">
        <w:rPr>
          <w:rFonts w:ascii="Century Gothic" w:hAnsi="Century Gothic" w:cs="Arial"/>
          <w:b/>
          <w:spacing w:val="-1"/>
          <w:sz w:val="19"/>
          <w:szCs w:val="19"/>
          <w:lang w:val="en-US"/>
        </w:rPr>
        <w:t>Rojas</w:t>
      </w:r>
      <w:r w:rsidRPr="00817F50">
        <w:rPr>
          <w:rFonts w:ascii="Century Gothic" w:hAnsi="Century Gothic" w:cs="Arial"/>
          <w:b/>
          <w:sz w:val="19"/>
          <w:szCs w:val="19"/>
          <w:lang w:val="en-US"/>
        </w:rPr>
        <w:t xml:space="preserve"> </w:t>
      </w:r>
      <w:r w:rsidRPr="00817F50">
        <w:rPr>
          <w:rFonts w:ascii="Century Gothic" w:hAnsi="Century Gothic" w:cs="Arial"/>
          <w:b/>
          <w:spacing w:val="-1"/>
          <w:sz w:val="19"/>
          <w:szCs w:val="19"/>
          <w:lang w:val="en-US"/>
        </w:rPr>
        <w:t>Soriano</w:t>
      </w:r>
      <w:r w:rsidRPr="00817F50">
        <w:rPr>
          <w:rFonts w:ascii="Century Gothic" w:hAnsi="Century Gothic" w:cs="Arial"/>
          <w:b/>
          <w:sz w:val="19"/>
          <w:szCs w:val="19"/>
          <w:lang w:val="en-US"/>
        </w:rPr>
        <w:t xml:space="preserve"> </w:t>
      </w:r>
      <w:r w:rsidRPr="00817F50">
        <w:rPr>
          <w:rFonts w:ascii="Century Gothic" w:hAnsi="Century Gothic" w:cs="Arial"/>
          <w:b/>
          <w:spacing w:val="-1"/>
          <w:sz w:val="19"/>
          <w:szCs w:val="19"/>
          <w:lang w:val="en-US"/>
        </w:rPr>
        <w:t>Raúl.</w:t>
      </w:r>
      <w:r w:rsidRPr="00817F50">
        <w:rPr>
          <w:rFonts w:ascii="Century Gothic" w:hAnsi="Century Gothic" w:cs="Arial"/>
          <w:b/>
          <w:sz w:val="19"/>
          <w:szCs w:val="19"/>
          <w:lang w:val="en-US"/>
        </w:rPr>
        <w:t xml:space="preserve"> </w:t>
      </w:r>
      <w:r w:rsidRPr="00817F50">
        <w:rPr>
          <w:rFonts w:ascii="Century Gothic" w:hAnsi="Century Gothic" w:cs="Arial"/>
          <w:i/>
          <w:spacing w:val="-1"/>
          <w:sz w:val="19"/>
          <w:szCs w:val="19"/>
        </w:rPr>
        <w:t>(2013) Guía</w:t>
      </w:r>
      <w:r w:rsidRPr="00817F50">
        <w:rPr>
          <w:rFonts w:ascii="Century Gothic" w:hAnsi="Century Gothic" w:cs="Arial"/>
          <w:i/>
          <w:sz w:val="19"/>
          <w:szCs w:val="19"/>
        </w:rPr>
        <w:t xml:space="preserve"> </w:t>
      </w:r>
      <w:r w:rsidRPr="00817F50">
        <w:rPr>
          <w:rFonts w:ascii="Century Gothic" w:hAnsi="Century Gothic" w:cs="Arial"/>
          <w:i/>
          <w:spacing w:val="-1"/>
          <w:sz w:val="19"/>
          <w:szCs w:val="19"/>
        </w:rPr>
        <w:t>para</w:t>
      </w:r>
      <w:r w:rsidRPr="00817F50">
        <w:rPr>
          <w:rFonts w:ascii="Century Gothic" w:hAnsi="Century Gothic" w:cs="Arial"/>
          <w:i/>
          <w:spacing w:val="-2"/>
          <w:sz w:val="19"/>
          <w:szCs w:val="19"/>
        </w:rPr>
        <w:t xml:space="preserve"> </w:t>
      </w:r>
      <w:r w:rsidRPr="00817F50">
        <w:rPr>
          <w:rFonts w:ascii="Century Gothic" w:hAnsi="Century Gothic" w:cs="Arial"/>
          <w:i/>
          <w:spacing w:val="-1"/>
          <w:sz w:val="19"/>
          <w:szCs w:val="19"/>
        </w:rPr>
        <w:t>realizar</w:t>
      </w:r>
      <w:r w:rsidRPr="00817F50">
        <w:rPr>
          <w:rFonts w:ascii="Century Gothic" w:hAnsi="Century Gothic" w:cs="Arial"/>
          <w:i/>
          <w:spacing w:val="1"/>
          <w:sz w:val="19"/>
          <w:szCs w:val="19"/>
        </w:rPr>
        <w:t xml:space="preserve"> </w:t>
      </w:r>
      <w:r w:rsidRPr="00817F50">
        <w:rPr>
          <w:rFonts w:ascii="Century Gothic" w:hAnsi="Century Gothic" w:cs="Arial"/>
          <w:i/>
          <w:spacing w:val="-1"/>
          <w:sz w:val="19"/>
          <w:szCs w:val="19"/>
        </w:rPr>
        <w:t>Investigaciones</w:t>
      </w:r>
      <w:r w:rsidRPr="00817F50">
        <w:rPr>
          <w:rFonts w:ascii="Century Gothic" w:hAnsi="Century Gothic" w:cs="Arial"/>
          <w:i/>
          <w:sz w:val="19"/>
          <w:szCs w:val="19"/>
        </w:rPr>
        <w:t xml:space="preserve"> </w:t>
      </w:r>
      <w:r w:rsidRPr="00817F50">
        <w:rPr>
          <w:rFonts w:ascii="Century Gothic" w:hAnsi="Century Gothic" w:cs="Arial"/>
          <w:i/>
          <w:spacing w:val="-1"/>
          <w:sz w:val="19"/>
          <w:szCs w:val="19"/>
        </w:rPr>
        <w:t>Sociales.</w:t>
      </w:r>
      <w:r w:rsidRPr="00817F50">
        <w:rPr>
          <w:rFonts w:ascii="Century Gothic" w:hAnsi="Century Gothic" w:cs="Arial"/>
          <w:i/>
          <w:spacing w:val="-3"/>
          <w:sz w:val="19"/>
          <w:szCs w:val="19"/>
        </w:rPr>
        <w:t xml:space="preserve"> </w:t>
      </w:r>
      <w:r w:rsidRPr="00817F50">
        <w:rPr>
          <w:rFonts w:ascii="Century Gothic" w:hAnsi="Century Gothic" w:cs="Arial"/>
          <w:i/>
          <w:spacing w:val="1"/>
          <w:sz w:val="19"/>
          <w:szCs w:val="19"/>
        </w:rPr>
        <w:t>38</w:t>
      </w:r>
      <w:r w:rsidRPr="00817F50">
        <w:rPr>
          <w:rFonts w:ascii="Century Gothic" w:hAnsi="Century Gothic" w:cs="Arial"/>
          <w:i/>
          <w:spacing w:val="1"/>
          <w:sz w:val="19"/>
          <w:szCs w:val="19"/>
          <w:vertAlign w:val="superscript"/>
        </w:rPr>
        <w:t>va</w:t>
      </w:r>
      <w:r w:rsidRPr="00817F50">
        <w:rPr>
          <w:rFonts w:ascii="Century Gothic" w:hAnsi="Century Gothic" w:cs="Arial"/>
          <w:i/>
          <w:spacing w:val="1"/>
          <w:sz w:val="19"/>
          <w:szCs w:val="19"/>
        </w:rPr>
        <w:t xml:space="preserve">. </w:t>
      </w:r>
      <w:r w:rsidRPr="00817F50">
        <w:rPr>
          <w:rFonts w:ascii="Century Gothic" w:hAnsi="Century Gothic" w:cs="Arial"/>
          <w:i/>
          <w:spacing w:val="-2"/>
          <w:sz w:val="19"/>
          <w:szCs w:val="19"/>
        </w:rPr>
        <w:t>ed.</w:t>
      </w:r>
      <w:r w:rsidRPr="00817F50">
        <w:rPr>
          <w:rFonts w:ascii="Century Gothic" w:hAnsi="Century Gothic" w:cs="Arial"/>
          <w:i/>
          <w:spacing w:val="2"/>
          <w:sz w:val="19"/>
          <w:szCs w:val="19"/>
        </w:rPr>
        <w:t xml:space="preserve"> </w:t>
      </w:r>
      <w:r w:rsidRPr="00817F50">
        <w:rPr>
          <w:rFonts w:ascii="Century Gothic" w:hAnsi="Century Gothic" w:cs="Arial"/>
          <w:i/>
          <w:spacing w:val="-1"/>
          <w:sz w:val="19"/>
          <w:szCs w:val="19"/>
        </w:rPr>
        <w:t xml:space="preserve">México. </w:t>
      </w:r>
      <w:r w:rsidRPr="00817F50">
        <w:rPr>
          <w:rFonts w:ascii="Century Gothic" w:hAnsi="Century Gothic" w:cs="Arial"/>
          <w:i/>
          <w:spacing w:val="-2"/>
          <w:sz w:val="19"/>
          <w:szCs w:val="19"/>
        </w:rPr>
        <w:t>Plaza</w:t>
      </w:r>
      <w:r w:rsidRPr="00817F50">
        <w:rPr>
          <w:rFonts w:ascii="Century Gothic" w:hAnsi="Century Gothic" w:cs="Arial"/>
          <w:i/>
          <w:sz w:val="19"/>
          <w:szCs w:val="19"/>
        </w:rPr>
        <w:t xml:space="preserve"> y</w:t>
      </w:r>
      <w:r w:rsidRPr="00817F50">
        <w:rPr>
          <w:rFonts w:ascii="Century Gothic" w:hAnsi="Century Gothic" w:cs="Arial"/>
          <w:i/>
          <w:spacing w:val="1"/>
          <w:sz w:val="19"/>
          <w:szCs w:val="19"/>
        </w:rPr>
        <w:t xml:space="preserve"> </w:t>
      </w:r>
      <w:r w:rsidRPr="00817F50">
        <w:rPr>
          <w:rFonts w:ascii="Century Gothic" w:hAnsi="Century Gothic" w:cs="Arial"/>
          <w:i/>
          <w:spacing w:val="-1"/>
          <w:sz w:val="19"/>
          <w:szCs w:val="19"/>
        </w:rPr>
        <w:t>Valdés.</w:t>
      </w:r>
    </w:p>
    <w:p w14:paraId="4CF5D507" w14:textId="77777777" w:rsidR="00F949FC" w:rsidRPr="00817F50" w:rsidRDefault="00F949FC" w:rsidP="008C363F">
      <w:pPr>
        <w:spacing w:before="48" w:line="243" w:lineRule="auto"/>
        <w:ind w:left="112" w:right="112"/>
        <w:jc w:val="both"/>
        <w:rPr>
          <w:rFonts w:ascii="Century Gothic" w:hAnsi="Century Gothic" w:cs="Arial"/>
          <w:b/>
          <w:spacing w:val="-1"/>
          <w:sz w:val="19"/>
          <w:szCs w:val="19"/>
        </w:rPr>
      </w:pPr>
      <w:bookmarkStart w:id="231" w:name="Anexo_A:_Comparativo_de_procesos_para_la"/>
      <w:bookmarkEnd w:id="231"/>
    </w:p>
    <w:p w14:paraId="0DFA4C68" w14:textId="77777777" w:rsidR="00F949FC" w:rsidRPr="00817F50" w:rsidRDefault="00F949FC" w:rsidP="008C363F">
      <w:pPr>
        <w:spacing w:before="48" w:line="243" w:lineRule="auto"/>
        <w:ind w:left="112" w:right="112"/>
        <w:jc w:val="both"/>
        <w:rPr>
          <w:rFonts w:ascii="Century Gothic" w:eastAsia="Arial" w:hAnsi="Century Gothic" w:cs="Arial"/>
          <w:sz w:val="19"/>
          <w:szCs w:val="19"/>
        </w:rPr>
      </w:pPr>
      <w:r w:rsidRPr="00817F50">
        <w:rPr>
          <w:rFonts w:ascii="Century Gothic" w:hAnsi="Century Gothic" w:cs="Arial"/>
          <w:b/>
          <w:spacing w:val="-1"/>
          <w:sz w:val="19"/>
          <w:szCs w:val="19"/>
        </w:rPr>
        <w:t>Sabino</w:t>
      </w:r>
      <w:r w:rsidRPr="00817F50">
        <w:rPr>
          <w:rFonts w:ascii="Century Gothic" w:hAnsi="Century Gothic" w:cs="Arial"/>
          <w:b/>
          <w:spacing w:val="17"/>
          <w:sz w:val="19"/>
          <w:szCs w:val="19"/>
        </w:rPr>
        <w:t xml:space="preserve"> </w:t>
      </w:r>
      <w:r w:rsidRPr="00817F50">
        <w:rPr>
          <w:rFonts w:ascii="Century Gothic" w:hAnsi="Century Gothic" w:cs="Arial"/>
          <w:b/>
          <w:spacing w:val="-1"/>
          <w:sz w:val="19"/>
          <w:szCs w:val="19"/>
        </w:rPr>
        <w:t xml:space="preserve">Carlos </w:t>
      </w:r>
      <w:r w:rsidRPr="00817F50">
        <w:rPr>
          <w:rFonts w:ascii="Century Gothic" w:hAnsi="Century Gothic" w:cs="Arial"/>
          <w:bCs/>
          <w:spacing w:val="-1"/>
          <w:sz w:val="19"/>
          <w:szCs w:val="19"/>
        </w:rPr>
        <w:t>(1992).</w:t>
      </w:r>
      <w:r w:rsidRPr="00817F50">
        <w:rPr>
          <w:rFonts w:ascii="Century Gothic" w:hAnsi="Century Gothic" w:cs="Arial"/>
          <w:b/>
          <w:spacing w:val="21"/>
          <w:sz w:val="19"/>
          <w:szCs w:val="19"/>
        </w:rPr>
        <w:t xml:space="preserve"> </w:t>
      </w:r>
      <w:r w:rsidRPr="00817F50">
        <w:rPr>
          <w:rFonts w:ascii="Century Gothic" w:hAnsi="Century Gothic" w:cs="Arial"/>
          <w:i/>
          <w:spacing w:val="-1"/>
          <w:sz w:val="19"/>
          <w:szCs w:val="19"/>
        </w:rPr>
        <w:t>El</w:t>
      </w:r>
      <w:r w:rsidRPr="00817F50">
        <w:rPr>
          <w:rFonts w:ascii="Century Gothic" w:hAnsi="Century Gothic" w:cs="Arial"/>
          <w:i/>
          <w:spacing w:val="17"/>
          <w:sz w:val="19"/>
          <w:szCs w:val="19"/>
        </w:rPr>
        <w:t xml:space="preserve"> </w:t>
      </w:r>
      <w:r w:rsidRPr="00817F50">
        <w:rPr>
          <w:rFonts w:ascii="Century Gothic" w:hAnsi="Century Gothic" w:cs="Arial"/>
          <w:i/>
          <w:spacing w:val="-1"/>
          <w:sz w:val="19"/>
          <w:szCs w:val="19"/>
        </w:rPr>
        <w:t>Proceso</w:t>
      </w:r>
      <w:r w:rsidRPr="00817F50">
        <w:rPr>
          <w:rFonts w:ascii="Century Gothic" w:hAnsi="Century Gothic" w:cs="Arial"/>
          <w:i/>
          <w:spacing w:val="18"/>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15"/>
          <w:sz w:val="19"/>
          <w:szCs w:val="19"/>
        </w:rPr>
        <w:t xml:space="preserve"> </w:t>
      </w:r>
      <w:r w:rsidRPr="00817F50">
        <w:rPr>
          <w:rFonts w:ascii="Century Gothic" w:hAnsi="Century Gothic" w:cs="Arial"/>
          <w:i/>
          <w:spacing w:val="-1"/>
          <w:sz w:val="19"/>
          <w:szCs w:val="19"/>
        </w:rPr>
        <w:t>Investigación.</w:t>
      </w:r>
      <w:r w:rsidRPr="00817F50">
        <w:rPr>
          <w:rFonts w:ascii="Century Gothic" w:hAnsi="Century Gothic" w:cs="Arial"/>
          <w:i/>
          <w:spacing w:val="17"/>
          <w:sz w:val="19"/>
          <w:szCs w:val="19"/>
        </w:rPr>
        <w:t xml:space="preserve"> </w:t>
      </w:r>
      <w:r w:rsidRPr="00817F50">
        <w:rPr>
          <w:rFonts w:ascii="Century Gothic" w:hAnsi="Century Gothic" w:cs="Arial"/>
          <w:i/>
          <w:spacing w:val="-1"/>
          <w:sz w:val="19"/>
          <w:szCs w:val="19"/>
        </w:rPr>
        <w:t>Ed.</w:t>
      </w:r>
      <w:r w:rsidRPr="00817F50">
        <w:rPr>
          <w:rFonts w:ascii="Century Gothic" w:hAnsi="Century Gothic" w:cs="Arial"/>
          <w:i/>
          <w:spacing w:val="19"/>
          <w:sz w:val="19"/>
          <w:szCs w:val="19"/>
        </w:rPr>
        <w:t xml:space="preserve"> </w:t>
      </w:r>
      <w:proofErr w:type="spellStart"/>
      <w:r w:rsidRPr="00817F50">
        <w:rPr>
          <w:rFonts w:ascii="Century Gothic" w:hAnsi="Century Gothic" w:cs="Arial"/>
          <w:i/>
          <w:spacing w:val="-1"/>
          <w:sz w:val="19"/>
          <w:szCs w:val="19"/>
        </w:rPr>
        <w:t>Panapo</w:t>
      </w:r>
      <w:proofErr w:type="spellEnd"/>
      <w:r w:rsidRPr="00817F50">
        <w:rPr>
          <w:rFonts w:ascii="Century Gothic" w:hAnsi="Century Gothic" w:cs="Arial"/>
          <w:i/>
          <w:spacing w:val="-1"/>
          <w:sz w:val="19"/>
          <w:szCs w:val="19"/>
        </w:rPr>
        <w:t>.</w:t>
      </w:r>
      <w:r w:rsidRPr="00817F50">
        <w:rPr>
          <w:rFonts w:ascii="Century Gothic" w:hAnsi="Century Gothic" w:cs="Arial"/>
          <w:i/>
          <w:spacing w:val="19"/>
          <w:sz w:val="19"/>
          <w:szCs w:val="19"/>
        </w:rPr>
        <w:t xml:space="preserve"> </w:t>
      </w:r>
      <w:r w:rsidRPr="00817F50">
        <w:rPr>
          <w:rFonts w:ascii="Century Gothic" w:hAnsi="Century Gothic" w:cs="Arial"/>
          <w:i/>
          <w:spacing w:val="-1"/>
          <w:sz w:val="19"/>
          <w:szCs w:val="19"/>
        </w:rPr>
        <w:t>Caracas,</w:t>
      </w:r>
      <w:r w:rsidRPr="00817F50">
        <w:rPr>
          <w:rFonts w:ascii="Century Gothic" w:hAnsi="Century Gothic" w:cs="Arial"/>
          <w:i/>
          <w:spacing w:val="17"/>
          <w:sz w:val="19"/>
          <w:szCs w:val="19"/>
        </w:rPr>
        <w:t xml:space="preserve"> </w:t>
      </w:r>
      <w:r w:rsidRPr="00817F50">
        <w:rPr>
          <w:rFonts w:ascii="Century Gothic" w:hAnsi="Century Gothic" w:cs="Arial"/>
          <w:i/>
          <w:spacing w:val="-1"/>
          <w:sz w:val="19"/>
          <w:szCs w:val="19"/>
        </w:rPr>
        <w:t>Venezuela.</w:t>
      </w:r>
      <w:r w:rsidRPr="00817F50">
        <w:rPr>
          <w:rFonts w:ascii="Century Gothic" w:hAnsi="Century Gothic" w:cs="Arial"/>
          <w:i/>
          <w:spacing w:val="19"/>
          <w:sz w:val="19"/>
          <w:szCs w:val="19"/>
        </w:rPr>
        <w:t xml:space="preserve"> </w:t>
      </w:r>
      <w:r w:rsidRPr="00817F50">
        <w:rPr>
          <w:rFonts w:ascii="Century Gothic" w:hAnsi="Century Gothic" w:cs="Arial"/>
          <w:i/>
          <w:spacing w:val="-1"/>
          <w:sz w:val="19"/>
          <w:szCs w:val="19"/>
        </w:rPr>
        <w:t>Consultado.</w:t>
      </w:r>
      <w:r w:rsidRPr="00817F50">
        <w:rPr>
          <w:rFonts w:ascii="Century Gothic" w:hAnsi="Century Gothic" w:cs="Arial"/>
          <w:i/>
          <w:spacing w:val="19"/>
          <w:sz w:val="19"/>
          <w:szCs w:val="19"/>
        </w:rPr>
        <w:t xml:space="preserve"> </w:t>
      </w:r>
      <w:r w:rsidRPr="00817F50">
        <w:rPr>
          <w:rFonts w:ascii="Century Gothic" w:hAnsi="Century Gothic" w:cs="Arial"/>
          <w:i/>
          <w:spacing w:val="-1"/>
          <w:sz w:val="19"/>
          <w:szCs w:val="19"/>
        </w:rPr>
        <w:t>En:</w:t>
      </w:r>
      <w:hyperlink r:id="rId85">
        <w:r w:rsidRPr="00817F50">
          <w:rPr>
            <w:rFonts w:ascii="Century Gothic" w:hAnsi="Century Gothic" w:cs="Arial"/>
            <w:i/>
            <w:spacing w:val="49"/>
            <w:sz w:val="19"/>
            <w:szCs w:val="19"/>
          </w:rPr>
          <w:t xml:space="preserve"> </w:t>
        </w:r>
        <w:r w:rsidRPr="00817F50">
          <w:rPr>
            <w:rFonts w:ascii="Century Gothic" w:hAnsi="Century Gothic" w:cs="Arial"/>
            <w:i/>
            <w:spacing w:val="-1"/>
            <w:sz w:val="19"/>
            <w:szCs w:val="19"/>
          </w:rPr>
          <w:t>http://paginas.ufm.edu/sabino/pi.htm</w:t>
        </w:r>
      </w:hyperlink>
      <w:r w:rsidR="00835AA1" w:rsidRPr="00817F50">
        <w:rPr>
          <w:rFonts w:ascii="Century Gothic" w:hAnsi="Century Gothic" w:cs="Arial"/>
          <w:i/>
          <w:spacing w:val="-1"/>
          <w:sz w:val="19"/>
          <w:szCs w:val="19"/>
        </w:rPr>
        <w:t xml:space="preserve"> </w:t>
      </w:r>
      <w:r w:rsidR="00BA62A1" w:rsidRPr="00817F50">
        <w:rPr>
          <w:rFonts w:ascii="Century Gothic" w:hAnsi="Century Gothic" w:cs="Arial"/>
          <w:i/>
          <w:spacing w:val="-1"/>
          <w:sz w:val="19"/>
          <w:szCs w:val="19"/>
        </w:rPr>
        <w:t xml:space="preserve"> </w:t>
      </w:r>
    </w:p>
    <w:p w14:paraId="5651E39C" w14:textId="77777777" w:rsidR="00F949FC" w:rsidRPr="00817F50" w:rsidRDefault="00F949FC" w:rsidP="008C363F">
      <w:pPr>
        <w:spacing w:before="3"/>
        <w:jc w:val="both"/>
        <w:rPr>
          <w:rFonts w:ascii="Century Gothic" w:eastAsia="Arial" w:hAnsi="Century Gothic" w:cs="Arial"/>
          <w:iCs/>
          <w:sz w:val="19"/>
          <w:szCs w:val="19"/>
        </w:rPr>
      </w:pPr>
    </w:p>
    <w:p w14:paraId="1E95A97F" w14:textId="77777777" w:rsidR="00F949FC" w:rsidRPr="00817F50" w:rsidRDefault="00F949FC" w:rsidP="008C363F">
      <w:pPr>
        <w:spacing w:line="241" w:lineRule="auto"/>
        <w:ind w:left="112" w:right="112"/>
        <w:jc w:val="both"/>
        <w:rPr>
          <w:rFonts w:ascii="Century Gothic" w:eastAsia="Arial" w:hAnsi="Century Gothic" w:cs="Arial"/>
          <w:sz w:val="19"/>
          <w:szCs w:val="19"/>
        </w:rPr>
      </w:pPr>
      <w:proofErr w:type="spellStart"/>
      <w:r w:rsidRPr="00817F50">
        <w:rPr>
          <w:rFonts w:ascii="Century Gothic" w:hAnsi="Century Gothic" w:cs="Arial"/>
          <w:b/>
          <w:spacing w:val="-1"/>
          <w:sz w:val="19"/>
          <w:szCs w:val="19"/>
        </w:rPr>
        <w:t>Sautu</w:t>
      </w:r>
      <w:proofErr w:type="spellEnd"/>
      <w:r w:rsidRPr="00817F50">
        <w:rPr>
          <w:rFonts w:ascii="Century Gothic" w:hAnsi="Century Gothic" w:cs="Arial"/>
          <w:b/>
          <w:spacing w:val="7"/>
          <w:sz w:val="19"/>
          <w:szCs w:val="19"/>
        </w:rPr>
        <w:t xml:space="preserve"> </w:t>
      </w:r>
      <w:r w:rsidRPr="00817F50">
        <w:rPr>
          <w:rFonts w:ascii="Century Gothic" w:hAnsi="Century Gothic" w:cs="Arial"/>
          <w:b/>
          <w:spacing w:val="-1"/>
          <w:sz w:val="19"/>
          <w:szCs w:val="19"/>
        </w:rPr>
        <w:t>Ruth</w:t>
      </w:r>
      <w:r w:rsidRPr="00817F50">
        <w:rPr>
          <w:rFonts w:ascii="Century Gothic" w:hAnsi="Century Gothic" w:cs="Arial"/>
          <w:b/>
          <w:spacing w:val="8"/>
          <w:sz w:val="19"/>
          <w:szCs w:val="19"/>
        </w:rPr>
        <w:t xml:space="preserve"> </w:t>
      </w:r>
      <w:r w:rsidRPr="00817F50">
        <w:rPr>
          <w:rFonts w:ascii="Century Gothic" w:hAnsi="Century Gothic" w:cs="Arial"/>
          <w:b/>
          <w:sz w:val="19"/>
          <w:szCs w:val="19"/>
        </w:rPr>
        <w:t>y</w:t>
      </w:r>
      <w:r w:rsidRPr="00817F50">
        <w:rPr>
          <w:rFonts w:ascii="Century Gothic" w:hAnsi="Century Gothic" w:cs="Arial"/>
          <w:b/>
          <w:spacing w:val="3"/>
          <w:sz w:val="19"/>
          <w:szCs w:val="19"/>
        </w:rPr>
        <w:t xml:space="preserve"> </w:t>
      </w:r>
      <w:r w:rsidRPr="00817F50">
        <w:rPr>
          <w:rFonts w:ascii="Century Gothic" w:hAnsi="Century Gothic" w:cs="Arial"/>
          <w:b/>
          <w:sz w:val="19"/>
          <w:szCs w:val="19"/>
        </w:rPr>
        <w:t>otros</w:t>
      </w:r>
      <w:r w:rsidRPr="00817F50">
        <w:rPr>
          <w:rFonts w:ascii="Century Gothic" w:hAnsi="Century Gothic" w:cs="Arial"/>
          <w:b/>
          <w:spacing w:val="9"/>
          <w:sz w:val="19"/>
          <w:szCs w:val="19"/>
        </w:rPr>
        <w:t xml:space="preserve"> </w:t>
      </w:r>
      <w:r w:rsidRPr="00817F50">
        <w:rPr>
          <w:rFonts w:ascii="Century Gothic" w:hAnsi="Century Gothic" w:cs="Arial"/>
          <w:iCs/>
          <w:spacing w:val="-1"/>
          <w:sz w:val="19"/>
          <w:szCs w:val="19"/>
        </w:rPr>
        <w:t>(2005).</w:t>
      </w:r>
      <w:r w:rsidRPr="00817F50">
        <w:rPr>
          <w:rFonts w:ascii="Century Gothic" w:hAnsi="Century Gothic" w:cs="Arial"/>
          <w:i/>
          <w:spacing w:val="9"/>
          <w:sz w:val="19"/>
          <w:szCs w:val="19"/>
        </w:rPr>
        <w:t xml:space="preserve"> </w:t>
      </w:r>
      <w:r w:rsidRPr="00817F50">
        <w:rPr>
          <w:rFonts w:ascii="Century Gothic" w:hAnsi="Century Gothic" w:cs="Arial"/>
          <w:i/>
          <w:spacing w:val="-1"/>
          <w:sz w:val="19"/>
          <w:szCs w:val="19"/>
        </w:rPr>
        <w:t>Manual</w:t>
      </w:r>
      <w:r w:rsidRPr="00817F50">
        <w:rPr>
          <w:rFonts w:ascii="Century Gothic" w:hAnsi="Century Gothic" w:cs="Arial"/>
          <w:i/>
          <w:spacing w:val="7"/>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5"/>
          <w:sz w:val="19"/>
          <w:szCs w:val="19"/>
        </w:rPr>
        <w:t xml:space="preserve"> </w:t>
      </w:r>
      <w:r w:rsidRPr="00817F50">
        <w:rPr>
          <w:rFonts w:ascii="Century Gothic" w:hAnsi="Century Gothic" w:cs="Arial"/>
          <w:i/>
          <w:spacing w:val="-1"/>
          <w:sz w:val="19"/>
          <w:szCs w:val="19"/>
        </w:rPr>
        <w:t>metodología.</w:t>
      </w:r>
      <w:r w:rsidRPr="00817F50">
        <w:rPr>
          <w:rFonts w:ascii="Century Gothic" w:hAnsi="Century Gothic" w:cs="Arial"/>
          <w:i/>
          <w:spacing w:val="8"/>
          <w:sz w:val="19"/>
          <w:szCs w:val="19"/>
        </w:rPr>
        <w:t xml:space="preserve"> </w:t>
      </w:r>
      <w:r w:rsidRPr="00817F50">
        <w:rPr>
          <w:rFonts w:ascii="Century Gothic" w:hAnsi="Century Gothic" w:cs="Arial"/>
          <w:i/>
          <w:spacing w:val="-1"/>
          <w:sz w:val="19"/>
          <w:szCs w:val="19"/>
        </w:rPr>
        <w:t>Construcción</w:t>
      </w:r>
      <w:r w:rsidRPr="00817F50">
        <w:rPr>
          <w:rFonts w:ascii="Century Gothic" w:hAnsi="Century Gothic" w:cs="Arial"/>
          <w:i/>
          <w:spacing w:val="7"/>
          <w:sz w:val="19"/>
          <w:szCs w:val="19"/>
        </w:rPr>
        <w:t xml:space="preserve"> </w:t>
      </w:r>
      <w:r w:rsidRPr="00817F50">
        <w:rPr>
          <w:rFonts w:ascii="Century Gothic" w:hAnsi="Century Gothic" w:cs="Arial"/>
          <w:i/>
          <w:spacing w:val="-1"/>
          <w:sz w:val="19"/>
          <w:szCs w:val="19"/>
        </w:rPr>
        <w:t>del</w:t>
      </w:r>
      <w:r w:rsidRPr="00817F50">
        <w:rPr>
          <w:rFonts w:ascii="Century Gothic" w:hAnsi="Century Gothic" w:cs="Arial"/>
          <w:i/>
          <w:spacing w:val="4"/>
          <w:sz w:val="19"/>
          <w:szCs w:val="19"/>
        </w:rPr>
        <w:t xml:space="preserve"> </w:t>
      </w:r>
      <w:r w:rsidRPr="00817F50">
        <w:rPr>
          <w:rFonts w:ascii="Century Gothic" w:hAnsi="Century Gothic" w:cs="Arial"/>
          <w:i/>
          <w:spacing w:val="-1"/>
          <w:sz w:val="19"/>
          <w:szCs w:val="19"/>
        </w:rPr>
        <w:t>marco</w:t>
      </w:r>
      <w:r w:rsidRPr="00817F50">
        <w:rPr>
          <w:rFonts w:ascii="Century Gothic" w:hAnsi="Century Gothic" w:cs="Arial"/>
          <w:i/>
          <w:spacing w:val="5"/>
          <w:sz w:val="19"/>
          <w:szCs w:val="19"/>
        </w:rPr>
        <w:t xml:space="preserve"> </w:t>
      </w:r>
      <w:r w:rsidRPr="00817F50">
        <w:rPr>
          <w:rFonts w:ascii="Century Gothic" w:hAnsi="Century Gothic" w:cs="Arial"/>
          <w:i/>
          <w:spacing w:val="-1"/>
          <w:sz w:val="19"/>
          <w:szCs w:val="19"/>
        </w:rPr>
        <w:t>teórico,</w:t>
      </w:r>
      <w:r w:rsidRPr="00817F50">
        <w:rPr>
          <w:rFonts w:ascii="Century Gothic" w:hAnsi="Century Gothic" w:cs="Arial"/>
          <w:i/>
          <w:spacing w:val="6"/>
          <w:sz w:val="19"/>
          <w:szCs w:val="19"/>
        </w:rPr>
        <w:t xml:space="preserve"> </w:t>
      </w:r>
      <w:r w:rsidRPr="00817F50">
        <w:rPr>
          <w:rFonts w:ascii="Century Gothic" w:hAnsi="Century Gothic" w:cs="Arial"/>
          <w:i/>
          <w:spacing w:val="-1"/>
          <w:sz w:val="19"/>
          <w:szCs w:val="19"/>
        </w:rPr>
        <w:t>formulación</w:t>
      </w:r>
      <w:r w:rsidRPr="00817F50">
        <w:rPr>
          <w:rFonts w:ascii="Century Gothic" w:hAnsi="Century Gothic" w:cs="Arial"/>
          <w:i/>
          <w:spacing w:val="5"/>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7"/>
          <w:sz w:val="19"/>
          <w:szCs w:val="19"/>
        </w:rPr>
        <w:t xml:space="preserve"> </w:t>
      </w:r>
      <w:r w:rsidRPr="00817F50">
        <w:rPr>
          <w:rFonts w:ascii="Century Gothic" w:hAnsi="Century Gothic" w:cs="Arial"/>
          <w:i/>
          <w:spacing w:val="-1"/>
          <w:sz w:val="19"/>
          <w:szCs w:val="19"/>
        </w:rPr>
        <w:t>los</w:t>
      </w:r>
      <w:r w:rsidRPr="00817F50">
        <w:rPr>
          <w:rFonts w:ascii="Century Gothic" w:hAnsi="Century Gothic" w:cs="Arial"/>
          <w:i/>
          <w:spacing w:val="61"/>
          <w:sz w:val="19"/>
          <w:szCs w:val="19"/>
        </w:rPr>
        <w:t xml:space="preserve"> </w:t>
      </w:r>
      <w:r w:rsidRPr="00817F50">
        <w:rPr>
          <w:rFonts w:ascii="Century Gothic" w:hAnsi="Century Gothic" w:cs="Arial"/>
          <w:i/>
          <w:spacing w:val="-1"/>
          <w:sz w:val="19"/>
          <w:szCs w:val="19"/>
        </w:rPr>
        <w:t>objetivos</w:t>
      </w:r>
      <w:r w:rsidRPr="00817F50">
        <w:rPr>
          <w:rFonts w:ascii="Century Gothic" w:hAnsi="Century Gothic" w:cs="Arial"/>
          <w:i/>
          <w:spacing w:val="41"/>
          <w:sz w:val="19"/>
          <w:szCs w:val="19"/>
        </w:rPr>
        <w:t xml:space="preserve"> </w:t>
      </w:r>
      <w:r w:rsidRPr="00817F50">
        <w:rPr>
          <w:rFonts w:ascii="Century Gothic" w:hAnsi="Century Gothic" w:cs="Arial"/>
          <w:i/>
          <w:sz w:val="19"/>
          <w:szCs w:val="19"/>
        </w:rPr>
        <w:t>y</w:t>
      </w:r>
      <w:r w:rsidRPr="00817F50">
        <w:rPr>
          <w:rFonts w:ascii="Century Gothic" w:hAnsi="Century Gothic" w:cs="Arial"/>
          <w:i/>
          <w:spacing w:val="41"/>
          <w:sz w:val="19"/>
          <w:szCs w:val="19"/>
        </w:rPr>
        <w:t xml:space="preserve"> </w:t>
      </w:r>
      <w:r w:rsidRPr="00817F50">
        <w:rPr>
          <w:rFonts w:ascii="Century Gothic" w:hAnsi="Century Gothic" w:cs="Arial"/>
          <w:i/>
          <w:spacing w:val="-1"/>
          <w:sz w:val="19"/>
          <w:szCs w:val="19"/>
        </w:rPr>
        <w:t>elección</w:t>
      </w:r>
      <w:r w:rsidRPr="00817F50">
        <w:rPr>
          <w:rFonts w:ascii="Century Gothic" w:hAnsi="Century Gothic" w:cs="Arial"/>
          <w:i/>
          <w:spacing w:val="40"/>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43"/>
          <w:sz w:val="19"/>
          <w:szCs w:val="19"/>
        </w:rPr>
        <w:t xml:space="preserve"> </w:t>
      </w:r>
      <w:r w:rsidRPr="00817F50">
        <w:rPr>
          <w:rFonts w:ascii="Century Gothic" w:hAnsi="Century Gothic" w:cs="Arial"/>
          <w:i/>
          <w:spacing w:val="-1"/>
          <w:sz w:val="19"/>
          <w:szCs w:val="19"/>
        </w:rPr>
        <w:t>la</w:t>
      </w:r>
      <w:r w:rsidRPr="00817F50">
        <w:rPr>
          <w:rFonts w:ascii="Century Gothic" w:hAnsi="Century Gothic" w:cs="Arial"/>
          <w:i/>
          <w:spacing w:val="41"/>
          <w:sz w:val="19"/>
          <w:szCs w:val="19"/>
        </w:rPr>
        <w:t xml:space="preserve"> </w:t>
      </w:r>
      <w:r w:rsidRPr="00817F50">
        <w:rPr>
          <w:rFonts w:ascii="Century Gothic" w:hAnsi="Century Gothic" w:cs="Arial"/>
          <w:i/>
          <w:spacing w:val="-1"/>
          <w:sz w:val="19"/>
          <w:szCs w:val="19"/>
        </w:rPr>
        <w:t>metodología.</w:t>
      </w:r>
      <w:r w:rsidRPr="00817F50">
        <w:rPr>
          <w:rFonts w:ascii="Century Gothic" w:hAnsi="Century Gothic" w:cs="Arial"/>
          <w:i/>
          <w:spacing w:val="39"/>
          <w:sz w:val="19"/>
          <w:szCs w:val="19"/>
        </w:rPr>
        <w:t xml:space="preserve"> </w:t>
      </w:r>
      <w:r w:rsidRPr="00817F50">
        <w:rPr>
          <w:rFonts w:ascii="Century Gothic" w:hAnsi="Century Gothic" w:cs="Arial"/>
          <w:i/>
          <w:spacing w:val="-1"/>
          <w:sz w:val="19"/>
          <w:szCs w:val="19"/>
        </w:rPr>
        <w:t>(Colección</w:t>
      </w:r>
      <w:r w:rsidRPr="00817F50">
        <w:rPr>
          <w:rFonts w:ascii="Century Gothic" w:hAnsi="Century Gothic" w:cs="Arial"/>
          <w:i/>
          <w:spacing w:val="41"/>
          <w:sz w:val="19"/>
          <w:szCs w:val="19"/>
        </w:rPr>
        <w:t xml:space="preserve"> </w:t>
      </w:r>
      <w:r w:rsidRPr="00817F50">
        <w:rPr>
          <w:rFonts w:ascii="Century Gothic" w:hAnsi="Century Gothic" w:cs="Arial"/>
          <w:i/>
          <w:spacing w:val="-1"/>
          <w:sz w:val="19"/>
          <w:szCs w:val="19"/>
        </w:rPr>
        <w:t>Campus</w:t>
      </w:r>
      <w:r w:rsidRPr="00817F50">
        <w:rPr>
          <w:rFonts w:ascii="Century Gothic" w:hAnsi="Century Gothic" w:cs="Arial"/>
          <w:i/>
          <w:spacing w:val="41"/>
          <w:sz w:val="19"/>
          <w:szCs w:val="19"/>
        </w:rPr>
        <w:t xml:space="preserve"> </w:t>
      </w:r>
      <w:r w:rsidRPr="00817F50">
        <w:rPr>
          <w:rFonts w:ascii="Century Gothic" w:hAnsi="Century Gothic" w:cs="Arial"/>
          <w:i/>
          <w:spacing w:val="-1"/>
          <w:sz w:val="19"/>
          <w:szCs w:val="19"/>
        </w:rPr>
        <w:t>Virtual).</w:t>
      </w:r>
      <w:r w:rsidRPr="00817F50">
        <w:rPr>
          <w:rFonts w:ascii="Century Gothic" w:hAnsi="Century Gothic" w:cs="Arial"/>
          <w:i/>
          <w:spacing w:val="42"/>
          <w:sz w:val="19"/>
          <w:szCs w:val="19"/>
        </w:rPr>
        <w:t xml:space="preserve"> </w:t>
      </w:r>
      <w:r w:rsidRPr="00817F50">
        <w:rPr>
          <w:rFonts w:ascii="Century Gothic" w:hAnsi="Century Gothic" w:cs="Arial"/>
          <w:i/>
          <w:spacing w:val="-2"/>
          <w:sz w:val="19"/>
          <w:szCs w:val="19"/>
        </w:rPr>
        <w:t>CLACSO</w:t>
      </w:r>
      <w:r w:rsidRPr="00817F50">
        <w:rPr>
          <w:rFonts w:ascii="Century Gothic" w:hAnsi="Century Gothic" w:cs="Arial"/>
          <w:i/>
          <w:spacing w:val="42"/>
          <w:sz w:val="19"/>
          <w:szCs w:val="19"/>
        </w:rPr>
        <w:t xml:space="preserve"> </w:t>
      </w:r>
      <w:r w:rsidRPr="00817F50">
        <w:rPr>
          <w:rFonts w:ascii="Century Gothic" w:hAnsi="Century Gothic" w:cs="Arial"/>
          <w:i/>
          <w:spacing w:val="-1"/>
          <w:sz w:val="19"/>
          <w:szCs w:val="19"/>
        </w:rPr>
        <w:t>Libros.</w:t>
      </w:r>
      <w:r w:rsidRPr="00817F50">
        <w:rPr>
          <w:rFonts w:ascii="Century Gothic" w:hAnsi="Century Gothic" w:cs="Arial"/>
          <w:i/>
          <w:spacing w:val="42"/>
          <w:sz w:val="19"/>
          <w:szCs w:val="19"/>
        </w:rPr>
        <w:t xml:space="preserve"> </w:t>
      </w:r>
      <w:r w:rsidRPr="00817F50">
        <w:rPr>
          <w:rFonts w:ascii="Century Gothic" w:hAnsi="Century Gothic" w:cs="Arial"/>
          <w:i/>
          <w:sz w:val="19"/>
          <w:szCs w:val="19"/>
        </w:rPr>
        <w:t>1ª.</w:t>
      </w:r>
      <w:r w:rsidRPr="00817F50">
        <w:rPr>
          <w:rFonts w:ascii="Century Gothic" w:hAnsi="Century Gothic" w:cs="Arial"/>
          <w:i/>
          <w:spacing w:val="42"/>
          <w:sz w:val="19"/>
          <w:szCs w:val="19"/>
        </w:rPr>
        <w:t xml:space="preserve"> </w:t>
      </w:r>
      <w:r w:rsidRPr="00817F50">
        <w:rPr>
          <w:rFonts w:ascii="Century Gothic" w:hAnsi="Century Gothic" w:cs="Arial"/>
          <w:i/>
          <w:spacing w:val="-1"/>
          <w:sz w:val="19"/>
          <w:szCs w:val="19"/>
        </w:rPr>
        <w:t>Edición,</w:t>
      </w:r>
      <w:r w:rsidRPr="00817F50">
        <w:rPr>
          <w:rFonts w:ascii="Century Gothic" w:hAnsi="Century Gothic" w:cs="Arial"/>
          <w:i/>
          <w:spacing w:val="43"/>
          <w:sz w:val="19"/>
          <w:szCs w:val="19"/>
        </w:rPr>
        <w:t xml:space="preserve"> </w:t>
      </w:r>
      <w:r w:rsidRPr="00817F50">
        <w:rPr>
          <w:rFonts w:ascii="Century Gothic" w:hAnsi="Century Gothic" w:cs="Arial"/>
          <w:i/>
          <w:sz w:val="19"/>
          <w:szCs w:val="19"/>
        </w:rPr>
        <w:t>1ª</w:t>
      </w:r>
      <w:r w:rsidRPr="00817F50">
        <w:rPr>
          <w:rFonts w:ascii="Century Gothic" w:hAnsi="Century Gothic" w:cs="Arial"/>
          <w:i/>
          <w:spacing w:val="79"/>
          <w:sz w:val="19"/>
          <w:szCs w:val="19"/>
        </w:rPr>
        <w:t xml:space="preserve"> </w:t>
      </w:r>
      <w:r w:rsidRPr="00817F50">
        <w:rPr>
          <w:rFonts w:ascii="Century Gothic" w:hAnsi="Century Gothic" w:cs="Arial"/>
          <w:i/>
          <w:spacing w:val="-1"/>
          <w:sz w:val="19"/>
          <w:szCs w:val="19"/>
        </w:rPr>
        <w:t>Reim</w:t>
      </w:r>
      <w:r w:rsidR="00CC28A8" w:rsidRPr="00817F50">
        <w:rPr>
          <w:rFonts w:ascii="Century Gothic" w:hAnsi="Century Gothic" w:cs="Arial"/>
          <w:i/>
          <w:spacing w:val="-1"/>
          <w:sz w:val="19"/>
          <w:szCs w:val="19"/>
        </w:rPr>
        <w:t>presión</w:t>
      </w:r>
      <w:r w:rsidRPr="00817F50">
        <w:rPr>
          <w:rFonts w:ascii="Century Gothic" w:hAnsi="Century Gothic" w:cs="Arial"/>
          <w:i/>
          <w:spacing w:val="1"/>
          <w:sz w:val="19"/>
          <w:szCs w:val="19"/>
        </w:rPr>
        <w:t xml:space="preserve"> </w:t>
      </w:r>
      <w:r w:rsidRPr="00817F50">
        <w:rPr>
          <w:rFonts w:ascii="Century Gothic" w:hAnsi="Century Gothic" w:cs="Arial"/>
          <w:i/>
          <w:spacing w:val="-1"/>
          <w:sz w:val="19"/>
          <w:szCs w:val="19"/>
        </w:rPr>
        <w:t>Buenos</w:t>
      </w:r>
      <w:r w:rsidRPr="00817F50">
        <w:rPr>
          <w:rFonts w:ascii="Century Gothic" w:hAnsi="Century Gothic" w:cs="Arial"/>
          <w:i/>
          <w:spacing w:val="-2"/>
          <w:sz w:val="19"/>
          <w:szCs w:val="19"/>
        </w:rPr>
        <w:t xml:space="preserve"> </w:t>
      </w:r>
      <w:r w:rsidRPr="00817F50">
        <w:rPr>
          <w:rFonts w:ascii="Century Gothic" w:hAnsi="Century Gothic" w:cs="Arial"/>
          <w:i/>
          <w:spacing w:val="-1"/>
          <w:sz w:val="19"/>
          <w:szCs w:val="19"/>
        </w:rPr>
        <w:t>Aires, Argentina.</w:t>
      </w:r>
    </w:p>
    <w:p w14:paraId="6E942E19" w14:textId="77777777" w:rsidR="00F949FC" w:rsidRPr="00817F50" w:rsidRDefault="00F949FC" w:rsidP="008C363F">
      <w:pPr>
        <w:spacing w:before="8"/>
        <w:jc w:val="both"/>
        <w:rPr>
          <w:rFonts w:ascii="Century Gothic" w:eastAsia="Arial" w:hAnsi="Century Gothic" w:cs="Arial"/>
          <w:i/>
          <w:sz w:val="19"/>
          <w:szCs w:val="19"/>
        </w:rPr>
      </w:pPr>
    </w:p>
    <w:p w14:paraId="45B9616E" w14:textId="77777777" w:rsidR="00F949FC" w:rsidRPr="00817F50" w:rsidRDefault="00F949FC" w:rsidP="008C363F">
      <w:pPr>
        <w:ind w:left="112"/>
        <w:jc w:val="both"/>
        <w:rPr>
          <w:rFonts w:ascii="Century Gothic" w:eastAsia="Arial" w:hAnsi="Century Gothic" w:cs="Arial"/>
          <w:sz w:val="19"/>
          <w:szCs w:val="19"/>
          <w:lang w:val="fr-FR"/>
        </w:rPr>
      </w:pPr>
      <w:proofErr w:type="spellStart"/>
      <w:r w:rsidRPr="00817F50">
        <w:rPr>
          <w:rFonts w:ascii="Century Gothic" w:hAnsi="Century Gothic" w:cs="Arial"/>
          <w:b/>
          <w:spacing w:val="-1"/>
          <w:sz w:val="19"/>
          <w:szCs w:val="19"/>
          <w:lang w:val="fr-FR"/>
        </w:rPr>
        <w:t>Statistics</w:t>
      </w:r>
      <w:proofErr w:type="spellEnd"/>
      <w:r w:rsidRPr="00817F50">
        <w:rPr>
          <w:rFonts w:ascii="Century Gothic" w:hAnsi="Century Gothic" w:cs="Arial"/>
          <w:b/>
          <w:spacing w:val="-2"/>
          <w:sz w:val="19"/>
          <w:szCs w:val="19"/>
          <w:lang w:val="fr-FR"/>
        </w:rPr>
        <w:t xml:space="preserve"> </w:t>
      </w:r>
      <w:r w:rsidRPr="00817F50">
        <w:rPr>
          <w:rFonts w:ascii="Century Gothic" w:hAnsi="Century Gothic" w:cs="Arial"/>
          <w:b/>
          <w:spacing w:val="-1"/>
          <w:sz w:val="19"/>
          <w:szCs w:val="19"/>
          <w:lang w:val="fr-FR"/>
        </w:rPr>
        <w:t>Canada.</w:t>
      </w:r>
      <w:r w:rsidRPr="00817F50">
        <w:rPr>
          <w:rFonts w:ascii="Century Gothic" w:hAnsi="Century Gothic" w:cs="Arial"/>
          <w:b/>
          <w:sz w:val="19"/>
          <w:szCs w:val="19"/>
          <w:lang w:val="fr-FR"/>
        </w:rPr>
        <w:t xml:space="preserve"> </w:t>
      </w:r>
      <w:r w:rsidRPr="00817F50">
        <w:rPr>
          <w:rFonts w:ascii="Century Gothic" w:hAnsi="Century Gothic" w:cs="Arial"/>
          <w:spacing w:val="-1"/>
          <w:sz w:val="19"/>
          <w:szCs w:val="19"/>
          <w:lang w:val="fr-FR"/>
        </w:rPr>
        <w:t>(2003).</w:t>
      </w:r>
      <w:r w:rsidRPr="00817F50">
        <w:rPr>
          <w:rFonts w:ascii="Century Gothic" w:hAnsi="Century Gothic" w:cs="Arial"/>
          <w:spacing w:val="1"/>
          <w:sz w:val="19"/>
          <w:szCs w:val="19"/>
          <w:lang w:val="fr-FR"/>
        </w:rPr>
        <w:t xml:space="preserve"> </w:t>
      </w:r>
      <w:proofErr w:type="spellStart"/>
      <w:r w:rsidRPr="00817F50">
        <w:rPr>
          <w:rFonts w:ascii="Century Gothic" w:hAnsi="Century Gothic" w:cs="Arial"/>
          <w:i/>
          <w:spacing w:val="-1"/>
          <w:sz w:val="19"/>
          <w:szCs w:val="19"/>
          <w:lang w:val="fr-FR"/>
        </w:rPr>
        <w:t>Quality</w:t>
      </w:r>
      <w:proofErr w:type="spellEnd"/>
      <w:r w:rsidRPr="00817F50">
        <w:rPr>
          <w:rFonts w:ascii="Century Gothic" w:hAnsi="Century Gothic" w:cs="Arial"/>
          <w:i/>
          <w:spacing w:val="-2"/>
          <w:sz w:val="19"/>
          <w:szCs w:val="19"/>
          <w:lang w:val="fr-FR"/>
        </w:rPr>
        <w:t xml:space="preserve"> </w:t>
      </w:r>
      <w:r w:rsidRPr="00817F50">
        <w:rPr>
          <w:rFonts w:ascii="Century Gothic" w:hAnsi="Century Gothic" w:cs="Arial"/>
          <w:i/>
          <w:spacing w:val="-1"/>
          <w:sz w:val="19"/>
          <w:szCs w:val="19"/>
          <w:lang w:val="fr-FR"/>
        </w:rPr>
        <w:t>Guidelines</w:t>
      </w:r>
      <w:r w:rsidRPr="00817F50">
        <w:rPr>
          <w:rFonts w:ascii="Century Gothic" w:hAnsi="Century Gothic" w:cs="Arial"/>
          <w:spacing w:val="-1"/>
          <w:sz w:val="19"/>
          <w:szCs w:val="19"/>
          <w:lang w:val="fr-FR"/>
        </w:rPr>
        <w:t>. Catalogue</w:t>
      </w:r>
      <w:r w:rsidRPr="00817F50">
        <w:rPr>
          <w:rFonts w:ascii="Century Gothic" w:hAnsi="Century Gothic" w:cs="Arial"/>
          <w:spacing w:val="-2"/>
          <w:sz w:val="19"/>
          <w:szCs w:val="19"/>
          <w:lang w:val="fr-FR"/>
        </w:rPr>
        <w:t xml:space="preserve"> </w:t>
      </w:r>
      <w:r w:rsidRPr="00817F50">
        <w:rPr>
          <w:rFonts w:ascii="Century Gothic" w:hAnsi="Century Gothic" w:cs="Arial"/>
          <w:spacing w:val="-1"/>
          <w:sz w:val="19"/>
          <w:szCs w:val="19"/>
          <w:lang w:val="fr-FR"/>
        </w:rPr>
        <w:t xml:space="preserve">no. 12-539-XIE. </w:t>
      </w:r>
      <w:proofErr w:type="gramStart"/>
      <w:r w:rsidRPr="00817F50">
        <w:rPr>
          <w:rFonts w:ascii="Century Gothic" w:hAnsi="Century Gothic" w:cs="Arial"/>
          <w:spacing w:val="-1"/>
          <w:sz w:val="19"/>
          <w:szCs w:val="19"/>
          <w:lang w:val="fr-FR"/>
        </w:rPr>
        <w:t>En:</w:t>
      </w:r>
      <w:proofErr w:type="gramEnd"/>
    </w:p>
    <w:p w14:paraId="73DB859C" w14:textId="77777777" w:rsidR="00F949FC" w:rsidRPr="00817F50" w:rsidRDefault="00FE0CA6" w:rsidP="008C363F">
      <w:pPr>
        <w:spacing w:before="3"/>
        <w:ind w:left="112"/>
        <w:jc w:val="both"/>
        <w:rPr>
          <w:rFonts w:ascii="Century Gothic" w:eastAsia="Arial" w:hAnsi="Century Gothic" w:cs="Arial"/>
          <w:sz w:val="19"/>
          <w:szCs w:val="19"/>
          <w:lang w:val="fr-FR"/>
        </w:rPr>
      </w:pPr>
      <w:hyperlink r:id="rId86" w:history="1">
        <w:r w:rsidR="00835AA1" w:rsidRPr="00817F50">
          <w:rPr>
            <w:rStyle w:val="Hipervnculo"/>
            <w:rFonts w:ascii="Century Gothic" w:hAnsi="Century Gothic" w:cs="Arial"/>
            <w:sz w:val="19"/>
            <w:szCs w:val="19"/>
            <w:lang w:val="fr-FR"/>
          </w:rPr>
          <w:t>https://www.statcan.ca/english/freepub/12-539-XIE/12-539-XIE03001.pdf</w:t>
        </w:r>
      </w:hyperlink>
    </w:p>
    <w:p w14:paraId="47A1AAE8" w14:textId="77777777" w:rsidR="00F949FC" w:rsidRPr="00817F50" w:rsidRDefault="00F949FC" w:rsidP="008C363F">
      <w:pPr>
        <w:spacing w:before="7"/>
        <w:jc w:val="both"/>
        <w:rPr>
          <w:rFonts w:ascii="Century Gothic" w:eastAsia="Arial" w:hAnsi="Century Gothic" w:cs="Arial"/>
          <w:sz w:val="19"/>
          <w:szCs w:val="19"/>
          <w:lang w:val="fr-FR"/>
        </w:rPr>
      </w:pPr>
    </w:p>
    <w:p w14:paraId="20265C3A" w14:textId="77777777" w:rsidR="00F949FC" w:rsidRPr="00817F50" w:rsidRDefault="00F949FC" w:rsidP="008C363F">
      <w:pPr>
        <w:spacing w:line="243" w:lineRule="auto"/>
        <w:ind w:left="112" w:right="109"/>
        <w:jc w:val="both"/>
        <w:rPr>
          <w:rFonts w:ascii="Century Gothic" w:eastAsia="Arial" w:hAnsi="Century Gothic" w:cs="Arial"/>
          <w:sz w:val="19"/>
          <w:szCs w:val="19"/>
          <w:lang w:val="fr-FR"/>
        </w:rPr>
      </w:pPr>
      <w:proofErr w:type="spellStart"/>
      <w:r w:rsidRPr="00817F50">
        <w:rPr>
          <w:rFonts w:ascii="Century Gothic" w:hAnsi="Century Gothic" w:cs="Arial"/>
          <w:b/>
          <w:spacing w:val="-1"/>
          <w:sz w:val="19"/>
          <w:szCs w:val="19"/>
          <w:lang w:val="fr-FR"/>
        </w:rPr>
        <w:t>Statistics</w:t>
      </w:r>
      <w:proofErr w:type="spellEnd"/>
      <w:r w:rsidRPr="00817F50">
        <w:rPr>
          <w:rFonts w:ascii="Century Gothic" w:hAnsi="Century Gothic" w:cs="Arial"/>
          <w:b/>
          <w:sz w:val="19"/>
          <w:szCs w:val="19"/>
          <w:lang w:val="fr-FR"/>
        </w:rPr>
        <w:t xml:space="preserve"> </w:t>
      </w:r>
      <w:proofErr w:type="spellStart"/>
      <w:r w:rsidRPr="00817F50">
        <w:rPr>
          <w:rFonts w:ascii="Century Gothic" w:hAnsi="Century Gothic" w:cs="Arial"/>
          <w:b/>
          <w:spacing w:val="-1"/>
          <w:sz w:val="19"/>
          <w:szCs w:val="19"/>
          <w:lang w:val="fr-FR"/>
        </w:rPr>
        <w:t>Sweden</w:t>
      </w:r>
      <w:proofErr w:type="spellEnd"/>
      <w:r w:rsidRPr="00817F50">
        <w:rPr>
          <w:rFonts w:ascii="Century Gothic" w:hAnsi="Century Gothic" w:cs="Arial"/>
          <w:b/>
          <w:spacing w:val="2"/>
          <w:sz w:val="19"/>
          <w:szCs w:val="19"/>
          <w:lang w:val="fr-FR"/>
        </w:rPr>
        <w:t xml:space="preserve"> </w:t>
      </w:r>
      <w:r w:rsidRPr="00817F50">
        <w:rPr>
          <w:rFonts w:ascii="Century Gothic" w:hAnsi="Century Gothic" w:cs="Arial"/>
          <w:spacing w:val="-1"/>
          <w:sz w:val="19"/>
          <w:szCs w:val="19"/>
          <w:lang w:val="fr-FR"/>
        </w:rPr>
        <w:t>(2001).</w:t>
      </w:r>
      <w:r w:rsidRPr="00817F50">
        <w:rPr>
          <w:rFonts w:ascii="Century Gothic" w:hAnsi="Century Gothic" w:cs="Arial"/>
          <w:spacing w:val="3"/>
          <w:sz w:val="19"/>
          <w:szCs w:val="19"/>
          <w:lang w:val="fr-FR"/>
        </w:rPr>
        <w:t xml:space="preserve"> </w:t>
      </w:r>
      <w:r w:rsidRPr="00817F50">
        <w:rPr>
          <w:rFonts w:ascii="Century Gothic" w:hAnsi="Century Gothic" w:cs="Arial"/>
          <w:i/>
          <w:spacing w:val="-1"/>
          <w:sz w:val="19"/>
          <w:szCs w:val="19"/>
          <w:lang w:val="fr-FR"/>
        </w:rPr>
        <w:t>The</w:t>
      </w:r>
      <w:r w:rsidRPr="00817F50">
        <w:rPr>
          <w:rFonts w:ascii="Century Gothic" w:hAnsi="Century Gothic" w:cs="Arial"/>
          <w:i/>
          <w:sz w:val="19"/>
          <w:szCs w:val="19"/>
          <w:lang w:val="fr-FR"/>
        </w:rPr>
        <w:t xml:space="preserve"> </w:t>
      </w:r>
      <w:r w:rsidRPr="00817F50">
        <w:rPr>
          <w:rFonts w:ascii="Century Gothic" w:hAnsi="Century Gothic" w:cs="Arial"/>
          <w:i/>
          <w:spacing w:val="-1"/>
          <w:sz w:val="19"/>
          <w:szCs w:val="19"/>
          <w:lang w:val="fr-FR"/>
        </w:rPr>
        <w:t>Future</w:t>
      </w:r>
      <w:r w:rsidRPr="00817F50">
        <w:rPr>
          <w:rFonts w:ascii="Century Gothic" w:hAnsi="Century Gothic" w:cs="Arial"/>
          <w:i/>
          <w:sz w:val="19"/>
          <w:szCs w:val="19"/>
          <w:lang w:val="fr-FR"/>
        </w:rPr>
        <w:t xml:space="preserve"> </w:t>
      </w:r>
      <w:proofErr w:type="spellStart"/>
      <w:r w:rsidRPr="00817F50">
        <w:rPr>
          <w:rFonts w:ascii="Century Gothic" w:hAnsi="Century Gothic" w:cs="Arial"/>
          <w:i/>
          <w:spacing w:val="-1"/>
          <w:sz w:val="19"/>
          <w:szCs w:val="19"/>
          <w:lang w:val="fr-FR"/>
        </w:rPr>
        <w:t>Development</w:t>
      </w:r>
      <w:proofErr w:type="spellEnd"/>
      <w:r w:rsidRPr="00817F50">
        <w:rPr>
          <w:rFonts w:ascii="Century Gothic" w:hAnsi="Century Gothic" w:cs="Arial"/>
          <w:i/>
          <w:spacing w:val="2"/>
          <w:sz w:val="19"/>
          <w:szCs w:val="19"/>
          <w:lang w:val="fr-FR"/>
        </w:rPr>
        <w:t xml:space="preserve"> </w:t>
      </w:r>
      <w:r w:rsidRPr="00817F50">
        <w:rPr>
          <w:rFonts w:ascii="Century Gothic" w:hAnsi="Century Gothic" w:cs="Arial"/>
          <w:i/>
          <w:sz w:val="19"/>
          <w:szCs w:val="19"/>
          <w:lang w:val="fr-FR"/>
        </w:rPr>
        <w:t>of</w:t>
      </w:r>
      <w:r w:rsidRPr="00817F50">
        <w:rPr>
          <w:rFonts w:ascii="Century Gothic" w:hAnsi="Century Gothic" w:cs="Arial"/>
          <w:i/>
          <w:spacing w:val="1"/>
          <w:sz w:val="19"/>
          <w:szCs w:val="19"/>
          <w:lang w:val="fr-FR"/>
        </w:rPr>
        <w:t xml:space="preserve"> </w:t>
      </w:r>
      <w:r w:rsidRPr="00817F50">
        <w:rPr>
          <w:rFonts w:ascii="Century Gothic" w:hAnsi="Century Gothic" w:cs="Arial"/>
          <w:i/>
          <w:spacing w:val="-1"/>
          <w:sz w:val="19"/>
          <w:szCs w:val="19"/>
          <w:lang w:val="fr-FR"/>
        </w:rPr>
        <w:t>the</w:t>
      </w:r>
      <w:r w:rsidRPr="00817F50">
        <w:rPr>
          <w:rFonts w:ascii="Century Gothic" w:hAnsi="Century Gothic" w:cs="Arial"/>
          <w:i/>
          <w:sz w:val="19"/>
          <w:szCs w:val="19"/>
          <w:lang w:val="fr-FR"/>
        </w:rPr>
        <w:t xml:space="preserve"> </w:t>
      </w:r>
      <w:proofErr w:type="spellStart"/>
      <w:r w:rsidRPr="00817F50">
        <w:rPr>
          <w:rFonts w:ascii="Century Gothic" w:hAnsi="Century Gothic" w:cs="Arial"/>
          <w:i/>
          <w:spacing w:val="-1"/>
          <w:sz w:val="19"/>
          <w:szCs w:val="19"/>
          <w:lang w:val="fr-FR"/>
        </w:rPr>
        <w:t>Swedish</w:t>
      </w:r>
      <w:proofErr w:type="spellEnd"/>
      <w:r w:rsidRPr="00817F50">
        <w:rPr>
          <w:rFonts w:ascii="Century Gothic" w:hAnsi="Century Gothic" w:cs="Arial"/>
          <w:i/>
          <w:sz w:val="19"/>
          <w:szCs w:val="19"/>
          <w:lang w:val="fr-FR"/>
        </w:rPr>
        <w:t xml:space="preserve"> </w:t>
      </w:r>
      <w:proofErr w:type="spellStart"/>
      <w:r w:rsidRPr="00817F50">
        <w:rPr>
          <w:rFonts w:ascii="Century Gothic" w:hAnsi="Century Gothic" w:cs="Arial"/>
          <w:i/>
          <w:spacing w:val="-1"/>
          <w:sz w:val="19"/>
          <w:szCs w:val="19"/>
          <w:lang w:val="fr-FR"/>
        </w:rPr>
        <w:t>Register</w:t>
      </w:r>
      <w:proofErr w:type="spellEnd"/>
      <w:r w:rsidRPr="00817F50">
        <w:rPr>
          <w:rFonts w:ascii="Century Gothic" w:hAnsi="Century Gothic" w:cs="Arial"/>
          <w:i/>
          <w:spacing w:val="1"/>
          <w:sz w:val="19"/>
          <w:szCs w:val="19"/>
          <w:lang w:val="fr-FR"/>
        </w:rPr>
        <w:t xml:space="preserve"> </w:t>
      </w:r>
      <w:r w:rsidRPr="00817F50">
        <w:rPr>
          <w:rFonts w:ascii="Century Gothic" w:hAnsi="Century Gothic" w:cs="Arial"/>
          <w:i/>
          <w:spacing w:val="-1"/>
          <w:sz w:val="19"/>
          <w:szCs w:val="19"/>
          <w:lang w:val="fr-FR"/>
        </w:rPr>
        <w:t>System.</w:t>
      </w:r>
      <w:r w:rsidRPr="00817F50">
        <w:rPr>
          <w:rFonts w:ascii="Century Gothic" w:hAnsi="Century Gothic" w:cs="Arial"/>
          <w:i/>
          <w:spacing w:val="2"/>
          <w:sz w:val="19"/>
          <w:szCs w:val="19"/>
          <w:lang w:val="fr-FR"/>
        </w:rPr>
        <w:t xml:space="preserve"> </w:t>
      </w:r>
      <w:r w:rsidRPr="00817F50">
        <w:rPr>
          <w:rFonts w:ascii="Century Gothic" w:hAnsi="Century Gothic" w:cs="Arial"/>
          <w:i/>
          <w:spacing w:val="-1"/>
          <w:sz w:val="19"/>
          <w:szCs w:val="19"/>
          <w:lang w:val="fr-FR"/>
        </w:rPr>
        <w:t>Final</w:t>
      </w:r>
      <w:r w:rsidRPr="00817F50">
        <w:rPr>
          <w:rFonts w:ascii="Century Gothic" w:hAnsi="Century Gothic" w:cs="Arial"/>
          <w:i/>
          <w:sz w:val="19"/>
          <w:szCs w:val="19"/>
          <w:lang w:val="fr-FR"/>
        </w:rPr>
        <w:t xml:space="preserve"> </w:t>
      </w:r>
      <w:r w:rsidRPr="00817F50">
        <w:rPr>
          <w:rFonts w:ascii="Century Gothic" w:hAnsi="Century Gothic" w:cs="Arial"/>
          <w:i/>
          <w:spacing w:val="-1"/>
          <w:sz w:val="19"/>
          <w:szCs w:val="19"/>
          <w:lang w:val="fr-FR"/>
        </w:rPr>
        <w:t>Report</w:t>
      </w:r>
      <w:r w:rsidRPr="00817F50">
        <w:rPr>
          <w:rFonts w:ascii="Century Gothic" w:hAnsi="Century Gothic" w:cs="Arial"/>
          <w:i/>
          <w:sz w:val="19"/>
          <w:szCs w:val="19"/>
          <w:lang w:val="fr-FR"/>
        </w:rPr>
        <w:t xml:space="preserve"> of</w:t>
      </w:r>
      <w:r w:rsidRPr="00817F50">
        <w:rPr>
          <w:rFonts w:ascii="Century Gothic" w:hAnsi="Century Gothic" w:cs="Arial"/>
          <w:i/>
          <w:spacing w:val="1"/>
          <w:sz w:val="19"/>
          <w:szCs w:val="19"/>
          <w:lang w:val="fr-FR"/>
        </w:rPr>
        <w:t xml:space="preserve"> </w:t>
      </w:r>
      <w:r w:rsidRPr="00817F50">
        <w:rPr>
          <w:rFonts w:ascii="Century Gothic" w:hAnsi="Century Gothic" w:cs="Arial"/>
          <w:i/>
          <w:spacing w:val="-1"/>
          <w:sz w:val="19"/>
          <w:szCs w:val="19"/>
          <w:lang w:val="fr-FR"/>
        </w:rPr>
        <w:t>the</w:t>
      </w:r>
      <w:r w:rsidR="002F5321" w:rsidRPr="00817F50">
        <w:rPr>
          <w:rFonts w:ascii="Century Gothic" w:hAnsi="Century Gothic" w:cs="Arial"/>
          <w:i/>
          <w:spacing w:val="73"/>
          <w:sz w:val="19"/>
          <w:szCs w:val="19"/>
          <w:lang w:val="fr-FR"/>
        </w:rPr>
        <w:t xml:space="preserve"> </w:t>
      </w:r>
      <w:proofErr w:type="spellStart"/>
      <w:r w:rsidRPr="00817F50">
        <w:rPr>
          <w:rFonts w:ascii="Century Gothic" w:hAnsi="Century Gothic" w:cs="Arial"/>
          <w:i/>
          <w:spacing w:val="-1"/>
          <w:sz w:val="19"/>
          <w:szCs w:val="19"/>
          <w:lang w:val="fr-FR"/>
        </w:rPr>
        <w:t>Register</w:t>
      </w:r>
      <w:proofErr w:type="spellEnd"/>
      <w:r w:rsidRPr="00817F50">
        <w:rPr>
          <w:rFonts w:ascii="Century Gothic" w:hAnsi="Century Gothic" w:cs="Arial"/>
          <w:i/>
          <w:spacing w:val="-20"/>
          <w:sz w:val="19"/>
          <w:szCs w:val="19"/>
          <w:lang w:val="fr-FR"/>
        </w:rPr>
        <w:t xml:space="preserve"> </w:t>
      </w:r>
      <w:r w:rsidRPr="00817F50">
        <w:rPr>
          <w:rFonts w:ascii="Century Gothic" w:hAnsi="Century Gothic" w:cs="Arial"/>
          <w:i/>
          <w:spacing w:val="-1"/>
          <w:sz w:val="19"/>
          <w:szCs w:val="19"/>
          <w:lang w:val="fr-FR"/>
        </w:rPr>
        <w:t>Project.</w:t>
      </w:r>
      <w:r w:rsidRPr="00817F50">
        <w:rPr>
          <w:rFonts w:ascii="Century Gothic" w:hAnsi="Century Gothic" w:cs="Arial"/>
          <w:i/>
          <w:spacing w:val="-19"/>
          <w:sz w:val="19"/>
          <w:szCs w:val="19"/>
          <w:lang w:val="fr-FR"/>
        </w:rPr>
        <w:t xml:space="preserve"> </w:t>
      </w:r>
      <w:proofErr w:type="gramStart"/>
      <w:r w:rsidRPr="00817F50">
        <w:rPr>
          <w:rFonts w:ascii="Century Gothic" w:hAnsi="Century Gothic" w:cs="Arial"/>
          <w:spacing w:val="-1"/>
          <w:sz w:val="19"/>
          <w:szCs w:val="19"/>
          <w:lang w:val="fr-FR"/>
        </w:rPr>
        <w:t>En:</w:t>
      </w:r>
      <w:proofErr w:type="gramEnd"/>
      <w:r w:rsidRPr="00817F50">
        <w:rPr>
          <w:rFonts w:ascii="Century Gothic" w:hAnsi="Century Gothic" w:cs="Arial"/>
          <w:spacing w:val="-21"/>
          <w:sz w:val="19"/>
          <w:szCs w:val="19"/>
          <w:lang w:val="fr-FR"/>
        </w:rPr>
        <w:t xml:space="preserve"> </w:t>
      </w:r>
      <w:hyperlink r:id="rId87" w:history="1">
        <w:r w:rsidR="00835AA1" w:rsidRPr="00817F50">
          <w:rPr>
            <w:rStyle w:val="Hipervnculo"/>
            <w:rFonts w:ascii="Century Gothic" w:hAnsi="Century Gothic" w:cs="Arial"/>
            <w:sz w:val="19"/>
            <w:szCs w:val="19"/>
            <w:lang w:val="fr-FR"/>
          </w:rPr>
          <w:t>https://www.scb.se/Grupp/Metod/_Dokument/SlutrapportDEF_eng.pdf</w:t>
        </w:r>
      </w:hyperlink>
      <w:r w:rsidR="00BA62A1" w:rsidRPr="00817F50">
        <w:rPr>
          <w:rFonts w:ascii="Century Gothic" w:hAnsi="Century Gothic" w:cs="Arial"/>
          <w:sz w:val="19"/>
          <w:szCs w:val="19"/>
          <w:lang w:val="fr-FR"/>
        </w:rPr>
        <w:t xml:space="preserve"> </w:t>
      </w:r>
    </w:p>
    <w:p w14:paraId="7AACDDA8" w14:textId="77777777" w:rsidR="00F949FC" w:rsidRPr="00817F50" w:rsidRDefault="00F949FC" w:rsidP="008C363F">
      <w:pPr>
        <w:spacing w:before="3"/>
        <w:jc w:val="both"/>
        <w:rPr>
          <w:rFonts w:ascii="Century Gothic" w:eastAsia="Arial" w:hAnsi="Century Gothic" w:cs="Arial"/>
          <w:sz w:val="19"/>
          <w:szCs w:val="19"/>
          <w:lang w:val="fr-FR"/>
        </w:rPr>
      </w:pPr>
    </w:p>
    <w:p w14:paraId="54C065E6" w14:textId="77777777" w:rsidR="00F949FC" w:rsidRPr="00817F50" w:rsidRDefault="00F949FC" w:rsidP="00303859">
      <w:pPr>
        <w:ind w:left="112" w:right="112"/>
        <w:rPr>
          <w:rFonts w:ascii="Century Gothic" w:hAnsi="Century Gothic" w:cs="Arial"/>
          <w:sz w:val="19"/>
          <w:szCs w:val="19"/>
          <w:lang w:val="fr-FR"/>
        </w:rPr>
      </w:pPr>
      <w:proofErr w:type="spellStart"/>
      <w:r w:rsidRPr="00817F50">
        <w:rPr>
          <w:rFonts w:ascii="Century Gothic" w:hAnsi="Century Gothic" w:cs="Arial"/>
          <w:b/>
          <w:spacing w:val="-1"/>
          <w:sz w:val="19"/>
          <w:szCs w:val="19"/>
          <w:lang w:val="fr-FR"/>
        </w:rPr>
        <w:t>Trewin</w:t>
      </w:r>
      <w:proofErr w:type="spellEnd"/>
      <w:r w:rsidRPr="00817F50">
        <w:rPr>
          <w:rFonts w:ascii="Century Gothic" w:hAnsi="Century Gothic" w:cs="Arial"/>
          <w:b/>
          <w:spacing w:val="48"/>
          <w:sz w:val="19"/>
          <w:szCs w:val="19"/>
          <w:lang w:val="fr-FR"/>
        </w:rPr>
        <w:t xml:space="preserve"> </w:t>
      </w:r>
      <w:r w:rsidRPr="00817F50">
        <w:rPr>
          <w:rFonts w:ascii="Century Gothic" w:hAnsi="Century Gothic" w:cs="Arial"/>
          <w:b/>
          <w:spacing w:val="-1"/>
          <w:sz w:val="19"/>
          <w:szCs w:val="19"/>
          <w:lang w:val="fr-FR"/>
        </w:rPr>
        <w:t>Dennis</w:t>
      </w:r>
      <w:r w:rsidRPr="00817F50">
        <w:rPr>
          <w:rFonts w:ascii="Century Gothic" w:hAnsi="Century Gothic" w:cs="Arial"/>
          <w:b/>
          <w:spacing w:val="47"/>
          <w:sz w:val="19"/>
          <w:szCs w:val="19"/>
          <w:lang w:val="fr-FR"/>
        </w:rPr>
        <w:t xml:space="preserve"> </w:t>
      </w:r>
      <w:r w:rsidRPr="00817F50">
        <w:rPr>
          <w:rFonts w:ascii="Century Gothic" w:hAnsi="Century Gothic" w:cs="Arial"/>
          <w:spacing w:val="-1"/>
          <w:sz w:val="19"/>
          <w:szCs w:val="19"/>
          <w:lang w:val="fr-FR"/>
        </w:rPr>
        <w:t>(2001).</w:t>
      </w:r>
      <w:r w:rsidRPr="00817F50">
        <w:rPr>
          <w:rFonts w:ascii="Century Gothic" w:hAnsi="Century Gothic" w:cs="Arial"/>
          <w:spacing w:val="48"/>
          <w:sz w:val="19"/>
          <w:szCs w:val="19"/>
          <w:lang w:val="fr-FR"/>
        </w:rPr>
        <w:t xml:space="preserve"> </w:t>
      </w:r>
      <w:proofErr w:type="spellStart"/>
      <w:r w:rsidRPr="00817F50">
        <w:rPr>
          <w:rFonts w:ascii="Century Gothic" w:hAnsi="Century Gothic" w:cs="Arial"/>
          <w:i/>
          <w:spacing w:val="-1"/>
          <w:sz w:val="19"/>
          <w:szCs w:val="19"/>
          <w:lang w:val="fr-FR"/>
        </w:rPr>
        <w:t>Measuring</w:t>
      </w:r>
      <w:proofErr w:type="spellEnd"/>
      <w:r w:rsidRPr="00817F50">
        <w:rPr>
          <w:rFonts w:ascii="Century Gothic" w:hAnsi="Century Gothic" w:cs="Arial"/>
          <w:i/>
          <w:spacing w:val="46"/>
          <w:sz w:val="19"/>
          <w:szCs w:val="19"/>
          <w:lang w:val="fr-FR"/>
        </w:rPr>
        <w:t xml:space="preserve"> </w:t>
      </w:r>
      <w:proofErr w:type="spellStart"/>
      <w:r w:rsidRPr="00817F50">
        <w:rPr>
          <w:rFonts w:ascii="Century Gothic" w:hAnsi="Century Gothic" w:cs="Arial"/>
          <w:i/>
          <w:spacing w:val="-1"/>
          <w:sz w:val="19"/>
          <w:szCs w:val="19"/>
          <w:lang w:val="fr-FR"/>
        </w:rPr>
        <w:t>Wellbeing</w:t>
      </w:r>
      <w:proofErr w:type="spellEnd"/>
      <w:r w:rsidRPr="00817F50">
        <w:rPr>
          <w:rFonts w:ascii="Century Gothic" w:hAnsi="Century Gothic" w:cs="Arial"/>
          <w:i/>
          <w:spacing w:val="-1"/>
          <w:sz w:val="19"/>
          <w:szCs w:val="19"/>
          <w:lang w:val="fr-FR"/>
        </w:rPr>
        <w:t>.</w:t>
      </w:r>
      <w:r w:rsidRPr="00817F50">
        <w:rPr>
          <w:rFonts w:ascii="Century Gothic" w:hAnsi="Century Gothic" w:cs="Arial"/>
          <w:i/>
          <w:spacing w:val="47"/>
          <w:sz w:val="19"/>
          <w:szCs w:val="19"/>
          <w:lang w:val="fr-FR"/>
        </w:rPr>
        <w:t xml:space="preserve"> </w:t>
      </w:r>
      <w:proofErr w:type="spellStart"/>
      <w:r w:rsidRPr="00817F50">
        <w:rPr>
          <w:rFonts w:ascii="Century Gothic" w:hAnsi="Century Gothic" w:cs="Arial"/>
          <w:i/>
          <w:spacing w:val="-1"/>
          <w:sz w:val="19"/>
          <w:szCs w:val="19"/>
          <w:lang w:val="fr-FR"/>
        </w:rPr>
        <w:t>Frameworks</w:t>
      </w:r>
      <w:proofErr w:type="spellEnd"/>
      <w:r w:rsidRPr="00817F50">
        <w:rPr>
          <w:rFonts w:ascii="Century Gothic" w:hAnsi="Century Gothic" w:cs="Arial"/>
          <w:i/>
          <w:spacing w:val="46"/>
          <w:sz w:val="19"/>
          <w:szCs w:val="19"/>
          <w:lang w:val="fr-FR"/>
        </w:rPr>
        <w:t xml:space="preserve"> </w:t>
      </w:r>
      <w:r w:rsidRPr="00817F50">
        <w:rPr>
          <w:rFonts w:ascii="Century Gothic" w:hAnsi="Century Gothic" w:cs="Arial"/>
          <w:i/>
          <w:sz w:val="19"/>
          <w:szCs w:val="19"/>
          <w:lang w:val="fr-FR"/>
        </w:rPr>
        <w:t>for</w:t>
      </w:r>
      <w:r w:rsidRPr="00817F50">
        <w:rPr>
          <w:rFonts w:ascii="Century Gothic" w:hAnsi="Century Gothic" w:cs="Arial"/>
          <w:i/>
          <w:spacing w:val="50"/>
          <w:sz w:val="19"/>
          <w:szCs w:val="19"/>
          <w:lang w:val="fr-FR"/>
        </w:rPr>
        <w:t xml:space="preserve"> </w:t>
      </w:r>
      <w:proofErr w:type="spellStart"/>
      <w:r w:rsidRPr="00817F50">
        <w:rPr>
          <w:rFonts w:ascii="Century Gothic" w:hAnsi="Century Gothic" w:cs="Arial"/>
          <w:i/>
          <w:spacing w:val="-1"/>
          <w:sz w:val="19"/>
          <w:szCs w:val="19"/>
          <w:lang w:val="fr-FR"/>
        </w:rPr>
        <w:t>Australian</w:t>
      </w:r>
      <w:proofErr w:type="spellEnd"/>
      <w:r w:rsidRPr="00817F50">
        <w:rPr>
          <w:rFonts w:ascii="Century Gothic" w:hAnsi="Century Gothic" w:cs="Arial"/>
          <w:i/>
          <w:spacing w:val="48"/>
          <w:sz w:val="19"/>
          <w:szCs w:val="19"/>
          <w:lang w:val="fr-FR"/>
        </w:rPr>
        <w:t xml:space="preserve"> </w:t>
      </w:r>
      <w:r w:rsidRPr="00817F50">
        <w:rPr>
          <w:rFonts w:ascii="Century Gothic" w:hAnsi="Century Gothic" w:cs="Arial"/>
          <w:i/>
          <w:spacing w:val="-1"/>
          <w:sz w:val="19"/>
          <w:szCs w:val="19"/>
          <w:lang w:val="fr-FR"/>
        </w:rPr>
        <w:t>Social</w:t>
      </w:r>
      <w:r w:rsidRPr="00817F50">
        <w:rPr>
          <w:rFonts w:ascii="Century Gothic" w:hAnsi="Century Gothic" w:cs="Arial"/>
          <w:i/>
          <w:spacing w:val="47"/>
          <w:sz w:val="19"/>
          <w:szCs w:val="19"/>
          <w:lang w:val="fr-FR"/>
        </w:rPr>
        <w:t xml:space="preserve"> </w:t>
      </w:r>
      <w:proofErr w:type="spellStart"/>
      <w:r w:rsidRPr="00817F50">
        <w:rPr>
          <w:rFonts w:ascii="Century Gothic" w:hAnsi="Century Gothic" w:cs="Arial"/>
          <w:i/>
          <w:spacing w:val="-1"/>
          <w:sz w:val="19"/>
          <w:szCs w:val="19"/>
          <w:lang w:val="fr-FR"/>
        </w:rPr>
        <w:t>Statistics</w:t>
      </w:r>
      <w:proofErr w:type="spellEnd"/>
      <w:r w:rsidRPr="00817F50">
        <w:rPr>
          <w:rFonts w:ascii="Century Gothic" w:hAnsi="Century Gothic" w:cs="Arial"/>
          <w:i/>
          <w:spacing w:val="-1"/>
          <w:sz w:val="19"/>
          <w:szCs w:val="19"/>
          <w:lang w:val="fr-FR"/>
        </w:rPr>
        <w:t>.</w:t>
      </w:r>
      <w:r w:rsidRPr="00817F50">
        <w:rPr>
          <w:rFonts w:ascii="Century Gothic" w:hAnsi="Century Gothic" w:cs="Arial"/>
          <w:i/>
          <w:spacing w:val="54"/>
          <w:sz w:val="19"/>
          <w:szCs w:val="19"/>
          <w:lang w:val="fr-FR"/>
        </w:rPr>
        <w:t xml:space="preserve"> </w:t>
      </w:r>
      <w:proofErr w:type="spellStart"/>
      <w:r w:rsidRPr="00817F50">
        <w:rPr>
          <w:rFonts w:ascii="Century Gothic" w:hAnsi="Century Gothic" w:cs="Arial"/>
          <w:spacing w:val="-1"/>
          <w:sz w:val="19"/>
          <w:szCs w:val="19"/>
          <w:lang w:val="fr-FR"/>
        </w:rPr>
        <w:t>Australian</w:t>
      </w:r>
      <w:proofErr w:type="spellEnd"/>
      <w:r w:rsidRPr="00817F50">
        <w:rPr>
          <w:rFonts w:ascii="Century Gothic" w:hAnsi="Century Gothic" w:cs="Arial"/>
          <w:spacing w:val="73"/>
          <w:sz w:val="19"/>
          <w:szCs w:val="19"/>
          <w:lang w:val="fr-FR"/>
        </w:rPr>
        <w:t xml:space="preserve"> </w:t>
      </w:r>
      <w:r w:rsidRPr="00817F50">
        <w:rPr>
          <w:rFonts w:ascii="Century Gothic" w:hAnsi="Century Gothic" w:cs="Arial"/>
          <w:spacing w:val="-1"/>
          <w:sz w:val="19"/>
          <w:szCs w:val="19"/>
          <w:lang w:val="fr-FR"/>
        </w:rPr>
        <w:t>Bureau</w:t>
      </w:r>
      <w:r w:rsidRPr="00817F50">
        <w:rPr>
          <w:rFonts w:ascii="Century Gothic" w:hAnsi="Century Gothic" w:cs="Arial"/>
          <w:sz w:val="19"/>
          <w:szCs w:val="19"/>
          <w:lang w:val="fr-FR"/>
        </w:rPr>
        <w:t xml:space="preserve"> </w:t>
      </w:r>
      <w:r w:rsidRPr="00817F50">
        <w:rPr>
          <w:rFonts w:ascii="Century Gothic" w:hAnsi="Century Gothic" w:cs="Arial"/>
          <w:spacing w:val="-2"/>
          <w:sz w:val="19"/>
          <w:szCs w:val="19"/>
          <w:lang w:val="fr-FR"/>
        </w:rPr>
        <w:t>of</w:t>
      </w:r>
      <w:r w:rsidRPr="00817F50">
        <w:rPr>
          <w:rFonts w:ascii="Century Gothic" w:hAnsi="Century Gothic" w:cs="Arial"/>
          <w:spacing w:val="2"/>
          <w:sz w:val="19"/>
          <w:szCs w:val="19"/>
          <w:lang w:val="fr-FR"/>
        </w:rPr>
        <w:t xml:space="preserve"> </w:t>
      </w:r>
      <w:proofErr w:type="spellStart"/>
      <w:r w:rsidRPr="00817F50">
        <w:rPr>
          <w:rFonts w:ascii="Century Gothic" w:hAnsi="Century Gothic" w:cs="Arial"/>
          <w:spacing w:val="-1"/>
          <w:sz w:val="19"/>
          <w:szCs w:val="19"/>
          <w:lang w:val="fr-FR"/>
        </w:rPr>
        <w:t>Statistics</w:t>
      </w:r>
      <w:proofErr w:type="spellEnd"/>
      <w:r w:rsidRPr="00817F50">
        <w:rPr>
          <w:rFonts w:ascii="Century Gothic" w:hAnsi="Century Gothic" w:cs="Arial"/>
          <w:spacing w:val="-1"/>
          <w:sz w:val="19"/>
          <w:szCs w:val="19"/>
          <w:lang w:val="fr-FR"/>
        </w:rPr>
        <w:t>.</w:t>
      </w:r>
      <w:r w:rsidRPr="00817F50">
        <w:rPr>
          <w:rFonts w:ascii="Century Gothic" w:hAnsi="Century Gothic" w:cs="Arial"/>
          <w:spacing w:val="2"/>
          <w:sz w:val="19"/>
          <w:szCs w:val="19"/>
          <w:lang w:val="fr-FR"/>
        </w:rPr>
        <w:t xml:space="preserve"> </w:t>
      </w:r>
      <w:proofErr w:type="gramStart"/>
      <w:r w:rsidR="00303859" w:rsidRPr="00817F50">
        <w:rPr>
          <w:rFonts w:ascii="Century Gothic" w:hAnsi="Century Gothic" w:cs="Arial"/>
          <w:spacing w:val="2"/>
          <w:sz w:val="19"/>
          <w:szCs w:val="19"/>
          <w:lang w:val="fr-FR"/>
        </w:rPr>
        <w:t>En:</w:t>
      </w:r>
      <w:proofErr w:type="gramEnd"/>
      <w:r w:rsidR="00303859" w:rsidRPr="00817F50">
        <w:rPr>
          <w:rFonts w:ascii="Century Gothic" w:hAnsi="Century Gothic" w:cs="Arial"/>
          <w:spacing w:val="2"/>
          <w:sz w:val="19"/>
          <w:szCs w:val="19"/>
          <w:lang w:val="fr-FR"/>
        </w:rPr>
        <w:t xml:space="preserve"> </w:t>
      </w:r>
      <w:hyperlink r:id="rId88" w:history="1">
        <w:r w:rsidR="00303859" w:rsidRPr="00817F50">
          <w:rPr>
            <w:rStyle w:val="Hipervnculo"/>
            <w:rFonts w:ascii="Century Gothic" w:hAnsi="Century Gothic" w:cs="Arial"/>
            <w:sz w:val="19"/>
            <w:szCs w:val="19"/>
            <w:lang w:val="fr-FR"/>
          </w:rPr>
          <w:t>https://www.abs.gov.au/AUSSTATS/abs@.nsf/Latestproducts/4160.0Media%20Release12001?opendocument&amp;tabn</w:t>
        </w:r>
      </w:hyperlink>
      <w:r w:rsidR="00BA62A1" w:rsidRPr="00817F50">
        <w:rPr>
          <w:rFonts w:ascii="Century Gothic" w:hAnsi="Century Gothic" w:cs="Arial"/>
          <w:sz w:val="19"/>
          <w:szCs w:val="19"/>
          <w:lang w:val="fr-FR"/>
        </w:rPr>
        <w:t xml:space="preserve"> </w:t>
      </w:r>
    </w:p>
    <w:p w14:paraId="741209BC" w14:textId="77777777" w:rsidR="0096382A" w:rsidRPr="00817F50" w:rsidRDefault="0096382A" w:rsidP="00303859">
      <w:pPr>
        <w:ind w:left="112" w:right="112"/>
        <w:rPr>
          <w:rFonts w:ascii="Century Gothic" w:eastAsia="Arial" w:hAnsi="Century Gothic" w:cs="Arial"/>
          <w:sz w:val="19"/>
          <w:szCs w:val="19"/>
          <w:lang w:val="fr-FR"/>
        </w:rPr>
      </w:pPr>
    </w:p>
    <w:p w14:paraId="730C61B0" w14:textId="77777777" w:rsidR="00FF7D0B" w:rsidRPr="00817F50" w:rsidRDefault="00FF7D0B" w:rsidP="00303859">
      <w:pPr>
        <w:ind w:left="112" w:right="112"/>
        <w:rPr>
          <w:rFonts w:ascii="Century Gothic" w:eastAsia="Arial" w:hAnsi="Century Gothic" w:cs="Arial"/>
          <w:sz w:val="19"/>
          <w:szCs w:val="19"/>
          <w:lang w:val="fr-FR"/>
        </w:rPr>
      </w:pPr>
    </w:p>
    <w:p w14:paraId="3D0C8876" w14:textId="77777777" w:rsidR="00FF7D0B" w:rsidRPr="00817F50" w:rsidRDefault="00FF7D0B" w:rsidP="00303859">
      <w:pPr>
        <w:ind w:left="112" w:right="112"/>
        <w:rPr>
          <w:rFonts w:ascii="Century Gothic" w:eastAsia="Arial" w:hAnsi="Century Gothic" w:cs="Arial"/>
          <w:sz w:val="19"/>
          <w:szCs w:val="19"/>
          <w:lang w:val="fr-FR"/>
        </w:rPr>
      </w:pPr>
    </w:p>
    <w:p w14:paraId="24DBE385" w14:textId="77777777" w:rsidR="00DD472D" w:rsidRPr="00904A69" w:rsidRDefault="00DD472D" w:rsidP="00DD472D">
      <w:pPr>
        <w:spacing w:line="241" w:lineRule="auto"/>
        <w:ind w:left="112" w:right="112"/>
        <w:jc w:val="both"/>
        <w:rPr>
          <w:rFonts w:ascii="Century Gothic" w:hAnsi="Century Gothic" w:cs="Arial"/>
          <w:sz w:val="19"/>
          <w:szCs w:val="19"/>
        </w:rPr>
      </w:pPr>
      <w:r w:rsidRPr="00817F50">
        <w:rPr>
          <w:rFonts w:ascii="Century Gothic" w:hAnsi="Century Gothic" w:cs="Arial"/>
          <w:b/>
          <w:spacing w:val="-1"/>
          <w:sz w:val="19"/>
          <w:szCs w:val="19"/>
          <w:lang w:val="fr-FR"/>
        </w:rPr>
        <w:lastRenderedPageBreak/>
        <w:t xml:space="preserve">United Nations </w:t>
      </w:r>
      <w:r w:rsidRPr="00817F50">
        <w:rPr>
          <w:rFonts w:ascii="Century Gothic" w:hAnsi="Century Gothic" w:cs="Arial"/>
          <w:spacing w:val="-1"/>
          <w:sz w:val="19"/>
          <w:szCs w:val="19"/>
          <w:lang w:val="fr-FR"/>
        </w:rPr>
        <w:t>(2004).</w:t>
      </w:r>
      <w:r w:rsidRPr="00817F50">
        <w:rPr>
          <w:rFonts w:ascii="Century Gothic" w:hAnsi="Century Gothic" w:cs="Arial"/>
          <w:spacing w:val="41"/>
          <w:sz w:val="19"/>
          <w:szCs w:val="19"/>
          <w:lang w:val="fr-FR"/>
        </w:rPr>
        <w:t xml:space="preserve"> </w:t>
      </w:r>
      <w:r w:rsidRPr="00817F50">
        <w:rPr>
          <w:rFonts w:ascii="Century Gothic" w:hAnsi="Century Gothic" w:cs="Arial"/>
          <w:i/>
          <w:spacing w:val="-1"/>
          <w:sz w:val="19"/>
          <w:szCs w:val="19"/>
        </w:rPr>
        <w:t>Manual</w:t>
      </w:r>
      <w:r w:rsidRPr="00817F50">
        <w:rPr>
          <w:rFonts w:ascii="Century Gothic" w:hAnsi="Century Gothic" w:cs="Arial"/>
          <w:i/>
          <w:spacing w:val="38"/>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38"/>
          <w:sz w:val="19"/>
          <w:szCs w:val="19"/>
        </w:rPr>
        <w:t xml:space="preserve"> </w:t>
      </w:r>
      <w:r w:rsidRPr="00817F50">
        <w:rPr>
          <w:rFonts w:ascii="Century Gothic" w:hAnsi="Century Gothic" w:cs="Arial"/>
          <w:i/>
          <w:spacing w:val="-1"/>
          <w:sz w:val="19"/>
          <w:szCs w:val="19"/>
        </w:rPr>
        <w:t>organización</w:t>
      </w:r>
      <w:r w:rsidRPr="00817F50">
        <w:rPr>
          <w:rFonts w:ascii="Century Gothic" w:hAnsi="Century Gothic" w:cs="Arial"/>
          <w:i/>
          <w:spacing w:val="38"/>
          <w:sz w:val="19"/>
          <w:szCs w:val="19"/>
        </w:rPr>
        <w:t xml:space="preserve"> </w:t>
      </w:r>
      <w:r w:rsidRPr="00817F50">
        <w:rPr>
          <w:rFonts w:ascii="Century Gothic" w:hAnsi="Century Gothic" w:cs="Arial"/>
          <w:i/>
          <w:spacing w:val="-1"/>
          <w:sz w:val="19"/>
          <w:szCs w:val="19"/>
        </w:rPr>
        <w:t>estadística.</w:t>
      </w:r>
      <w:r w:rsidRPr="00817F50">
        <w:rPr>
          <w:rFonts w:ascii="Century Gothic" w:hAnsi="Century Gothic" w:cs="Arial"/>
          <w:i/>
          <w:spacing w:val="43"/>
          <w:sz w:val="19"/>
          <w:szCs w:val="19"/>
        </w:rPr>
        <w:t xml:space="preserve"> </w:t>
      </w:r>
      <w:r w:rsidRPr="00817F50">
        <w:rPr>
          <w:rFonts w:ascii="Century Gothic" w:hAnsi="Century Gothic" w:cs="Arial"/>
          <w:i/>
          <w:spacing w:val="-1"/>
          <w:sz w:val="19"/>
          <w:szCs w:val="19"/>
        </w:rPr>
        <w:t>Tercera</w:t>
      </w:r>
      <w:r w:rsidRPr="00817F50">
        <w:rPr>
          <w:rFonts w:ascii="Century Gothic" w:hAnsi="Century Gothic" w:cs="Arial"/>
          <w:i/>
          <w:spacing w:val="38"/>
          <w:sz w:val="19"/>
          <w:szCs w:val="19"/>
        </w:rPr>
        <w:t xml:space="preserve"> </w:t>
      </w:r>
      <w:r w:rsidRPr="00817F50">
        <w:rPr>
          <w:rFonts w:ascii="Century Gothic" w:hAnsi="Century Gothic" w:cs="Arial"/>
          <w:i/>
          <w:spacing w:val="-1"/>
          <w:sz w:val="19"/>
          <w:szCs w:val="19"/>
        </w:rPr>
        <w:t>Edición.</w:t>
      </w:r>
      <w:r w:rsidRPr="00817F50">
        <w:rPr>
          <w:rFonts w:ascii="Century Gothic" w:hAnsi="Century Gothic" w:cs="Arial"/>
          <w:i/>
          <w:spacing w:val="40"/>
          <w:sz w:val="19"/>
          <w:szCs w:val="19"/>
        </w:rPr>
        <w:t xml:space="preserve"> </w:t>
      </w:r>
      <w:r w:rsidRPr="00817F50">
        <w:rPr>
          <w:rFonts w:ascii="Century Gothic" w:hAnsi="Century Gothic" w:cs="Arial"/>
          <w:i/>
          <w:sz w:val="19"/>
          <w:szCs w:val="19"/>
        </w:rPr>
        <w:t>El</w:t>
      </w:r>
      <w:r w:rsidRPr="00817F50">
        <w:rPr>
          <w:rFonts w:ascii="Century Gothic" w:hAnsi="Century Gothic" w:cs="Arial"/>
          <w:i/>
          <w:spacing w:val="38"/>
          <w:sz w:val="19"/>
          <w:szCs w:val="19"/>
        </w:rPr>
        <w:t xml:space="preserve"> </w:t>
      </w:r>
      <w:r w:rsidRPr="00817F50">
        <w:rPr>
          <w:rFonts w:ascii="Century Gothic" w:hAnsi="Century Gothic" w:cs="Arial"/>
          <w:i/>
          <w:spacing w:val="-1"/>
          <w:sz w:val="19"/>
          <w:szCs w:val="19"/>
        </w:rPr>
        <w:t>funcionamiento</w:t>
      </w:r>
      <w:r w:rsidRPr="00817F50">
        <w:rPr>
          <w:rFonts w:ascii="Century Gothic" w:hAnsi="Century Gothic" w:cs="Arial"/>
          <w:i/>
          <w:spacing w:val="39"/>
          <w:sz w:val="19"/>
          <w:szCs w:val="19"/>
        </w:rPr>
        <w:t xml:space="preserve"> </w:t>
      </w:r>
      <w:r w:rsidRPr="00817F50">
        <w:rPr>
          <w:rFonts w:ascii="Century Gothic" w:hAnsi="Century Gothic" w:cs="Arial"/>
          <w:i/>
          <w:sz w:val="19"/>
          <w:szCs w:val="19"/>
        </w:rPr>
        <w:t>y</w:t>
      </w:r>
      <w:r w:rsidRPr="00817F50">
        <w:rPr>
          <w:rFonts w:ascii="Century Gothic" w:hAnsi="Century Gothic" w:cs="Arial"/>
          <w:i/>
          <w:spacing w:val="87"/>
          <w:sz w:val="19"/>
          <w:szCs w:val="19"/>
        </w:rPr>
        <w:t xml:space="preserve"> </w:t>
      </w:r>
      <w:r w:rsidRPr="00817F50">
        <w:rPr>
          <w:rFonts w:ascii="Century Gothic" w:hAnsi="Century Gothic" w:cs="Arial"/>
          <w:i/>
          <w:spacing w:val="-1"/>
          <w:sz w:val="19"/>
          <w:szCs w:val="19"/>
        </w:rPr>
        <w:t>organización</w:t>
      </w:r>
      <w:r w:rsidRPr="00817F50">
        <w:rPr>
          <w:rFonts w:ascii="Century Gothic" w:hAnsi="Century Gothic" w:cs="Arial"/>
          <w:i/>
          <w:sz w:val="19"/>
          <w:szCs w:val="19"/>
        </w:rPr>
        <w:t xml:space="preserve"> de </w:t>
      </w:r>
      <w:r w:rsidRPr="00817F50">
        <w:rPr>
          <w:rFonts w:ascii="Century Gothic" w:hAnsi="Century Gothic" w:cs="Arial"/>
          <w:i/>
          <w:spacing w:val="-1"/>
          <w:sz w:val="19"/>
          <w:szCs w:val="19"/>
        </w:rPr>
        <w:t>una</w:t>
      </w:r>
      <w:r w:rsidRPr="00817F50">
        <w:rPr>
          <w:rFonts w:ascii="Century Gothic" w:hAnsi="Century Gothic" w:cs="Arial"/>
          <w:i/>
          <w:sz w:val="19"/>
          <w:szCs w:val="19"/>
        </w:rPr>
        <w:t xml:space="preserve"> </w:t>
      </w:r>
      <w:r w:rsidRPr="00817F50">
        <w:rPr>
          <w:rFonts w:ascii="Century Gothic" w:hAnsi="Century Gothic" w:cs="Arial"/>
          <w:i/>
          <w:spacing w:val="-1"/>
          <w:sz w:val="19"/>
          <w:szCs w:val="19"/>
        </w:rPr>
        <w:t>oficina</w:t>
      </w:r>
      <w:r w:rsidRPr="00817F50">
        <w:rPr>
          <w:rFonts w:ascii="Century Gothic" w:hAnsi="Century Gothic" w:cs="Arial"/>
          <w:i/>
          <w:sz w:val="19"/>
          <w:szCs w:val="19"/>
        </w:rPr>
        <w:t xml:space="preserve"> de </w:t>
      </w:r>
      <w:r w:rsidRPr="00817F50">
        <w:rPr>
          <w:rFonts w:ascii="Century Gothic" w:hAnsi="Century Gothic" w:cs="Arial"/>
          <w:i/>
          <w:spacing w:val="-1"/>
          <w:sz w:val="19"/>
          <w:szCs w:val="19"/>
        </w:rPr>
        <w:t>estadística.</w:t>
      </w:r>
      <w:r w:rsidRPr="00817F50">
        <w:rPr>
          <w:rFonts w:ascii="Century Gothic" w:hAnsi="Century Gothic" w:cs="Arial"/>
          <w:i/>
          <w:spacing w:val="1"/>
          <w:sz w:val="19"/>
          <w:szCs w:val="19"/>
        </w:rPr>
        <w:t xml:space="preserve"> </w:t>
      </w:r>
      <w:r w:rsidRPr="00817F50">
        <w:rPr>
          <w:rFonts w:ascii="Century Gothic" w:hAnsi="Century Gothic" w:cs="Arial"/>
          <w:spacing w:val="-1"/>
          <w:sz w:val="19"/>
          <w:szCs w:val="19"/>
        </w:rPr>
        <w:t>Estudios</w:t>
      </w:r>
      <w:r w:rsidRPr="00817F50">
        <w:rPr>
          <w:rFonts w:ascii="Century Gothic" w:hAnsi="Century Gothic" w:cs="Arial"/>
          <w:sz w:val="19"/>
          <w:szCs w:val="19"/>
        </w:rPr>
        <w:t xml:space="preserve"> de</w:t>
      </w:r>
      <w:r w:rsidRPr="00817F50">
        <w:rPr>
          <w:rFonts w:ascii="Century Gothic" w:hAnsi="Century Gothic" w:cs="Arial"/>
          <w:spacing w:val="-2"/>
          <w:sz w:val="19"/>
          <w:szCs w:val="19"/>
        </w:rPr>
        <w:t xml:space="preserve"> </w:t>
      </w:r>
      <w:r w:rsidRPr="00817F50">
        <w:rPr>
          <w:rFonts w:ascii="Century Gothic" w:hAnsi="Century Gothic" w:cs="Arial"/>
          <w:spacing w:val="-1"/>
          <w:sz w:val="19"/>
          <w:szCs w:val="19"/>
        </w:rPr>
        <w:t>métodos. Serie</w:t>
      </w:r>
      <w:r w:rsidRPr="00817F50">
        <w:rPr>
          <w:rFonts w:ascii="Century Gothic" w:hAnsi="Century Gothic" w:cs="Arial"/>
          <w:sz w:val="19"/>
          <w:szCs w:val="19"/>
        </w:rPr>
        <w:t xml:space="preserve"> </w:t>
      </w:r>
      <w:r w:rsidRPr="00817F50">
        <w:rPr>
          <w:rFonts w:ascii="Century Gothic" w:hAnsi="Century Gothic" w:cs="Arial"/>
          <w:spacing w:val="-2"/>
          <w:sz w:val="19"/>
          <w:szCs w:val="19"/>
        </w:rPr>
        <w:t>F.</w:t>
      </w:r>
      <w:r w:rsidRPr="00817F50">
        <w:rPr>
          <w:rFonts w:ascii="Century Gothic" w:hAnsi="Century Gothic" w:cs="Arial"/>
          <w:spacing w:val="-1"/>
          <w:sz w:val="19"/>
          <w:szCs w:val="19"/>
        </w:rPr>
        <w:t xml:space="preserve"> No.</w:t>
      </w:r>
      <w:r w:rsidRPr="00817F50">
        <w:rPr>
          <w:rFonts w:ascii="Century Gothic" w:hAnsi="Century Gothic" w:cs="Arial"/>
          <w:spacing w:val="1"/>
          <w:sz w:val="19"/>
          <w:szCs w:val="19"/>
        </w:rPr>
        <w:t xml:space="preserve"> </w:t>
      </w:r>
      <w:r w:rsidRPr="00817F50">
        <w:rPr>
          <w:rFonts w:ascii="Century Gothic" w:hAnsi="Century Gothic" w:cs="Arial"/>
          <w:spacing w:val="-1"/>
          <w:sz w:val="19"/>
          <w:szCs w:val="19"/>
        </w:rPr>
        <w:t xml:space="preserve">88. </w:t>
      </w:r>
      <w:r w:rsidRPr="00817F50">
        <w:rPr>
          <w:rFonts w:ascii="Century Gothic" w:hAnsi="Century Gothic" w:cs="Arial"/>
          <w:spacing w:val="-2"/>
          <w:sz w:val="19"/>
          <w:szCs w:val="19"/>
        </w:rPr>
        <w:t>Nueva</w:t>
      </w:r>
      <w:r w:rsidRPr="00817F50">
        <w:rPr>
          <w:rFonts w:ascii="Century Gothic" w:hAnsi="Century Gothic" w:cs="Arial"/>
          <w:sz w:val="19"/>
          <w:szCs w:val="19"/>
        </w:rPr>
        <w:t xml:space="preserve"> </w:t>
      </w:r>
      <w:r w:rsidRPr="00817F50">
        <w:rPr>
          <w:rFonts w:ascii="Century Gothic" w:hAnsi="Century Gothic" w:cs="Arial"/>
          <w:spacing w:val="-1"/>
          <w:sz w:val="19"/>
          <w:szCs w:val="19"/>
        </w:rPr>
        <w:t>York.</w:t>
      </w:r>
      <w:r w:rsidRPr="00817F50">
        <w:rPr>
          <w:rFonts w:ascii="Century Gothic" w:hAnsi="Century Gothic" w:cs="Arial"/>
          <w:spacing w:val="2"/>
          <w:sz w:val="19"/>
          <w:szCs w:val="19"/>
        </w:rPr>
        <w:t xml:space="preserve"> </w:t>
      </w:r>
      <w:r w:rsidRPr="00904A69">
        <w:rPr>
          <w:rFonts w:ascii="Century Gothic" w:hAnsi="Century Gothic" w:cs="Arial"/>
          <w:spacing w:val="-1"/>
          <w:sz w:val="19"/>
          <w:szCs w:val="19"/>
        </w:rPr>
        <w:t>En:</w:t>
      </w:r>
      <w:r w:rsidRPr="00904A69">
        <w:rPr>
          <w:rFonts w:ascii="Century Gothic" w:hAnsi="Century Gothic" w:cs="Arial"/>
          <w:spacing w:val="71"/>
          <w:sz w:val="19"/>
          <w:szCs w:val="19"/>
        </w:rPr>
        <w:t xml:space="preserve"> </w:t>
      </w:r>
      <w:hyperlink r:id="rId89" w:history="1">
        <w:r w:rsidRPr="00904A69">
          <w:rPr>
            <w:rStyle w:val="Hipervnculo"/>
            <w:rFonts w:ascii="Century Gothic" w:hAnsi="Century Gothic" w:cs="Arial"/>
            <w:sz w:val="19"/>
            <w:szCs w:val="19"/>
          </w:rPr>
          <w:t>https://unstats.un.org/unsd/publication/SeriesF/Seriesf_88s.pdf</w:t>
        </w:r>
      </w:hyperlink>
      <w:r w:rsidRPr="00904A69">
        <w:rPr>
          <w:rFonts w:ascii="Century Gothic" w:hAnsi="Century Gothic" w:cs="Arial"/>
          <w:sz w:val="19"/>
          <w:szCs w:val="19"/>
        </w:rPr>
        <w:t xml:space="preserve">  </w:t>
      </w:r>
    </w:p>
    <w:p w14:paraId="22B43830" w14:textId="77777777" w:rsidR="00AE60ED" w:rsidRPr="00904A69" w:rsidRDefault="00AE60ED" w:rsidP="00DD472D">
      <w:pPr>
        <w:spacing w:line="241" w:lineRule="auto"/>
        <w:ind w:left="112" w:right="112"/>
        <w:jc w:val="both"/>
        <w:rPr>
          <w:rFonts w:ascii="Century Gothic" w:hAnsi="Century Gothic" w:cs="Arial"/>
          <w:sz w:val="19"/>
          <w:szCs w:val="19"/>
        </w:rPr>
      </w:pPr>
    </w:p>
    <w:p w14:paraId="76DC5F3A" w14:textId="77777777" w:rsidR="00DD472D" w:rsidRPr="00817F50" w:rsidRDefault="00DD472D" w:rsidP="00DD472D">
      <w:pPr>
        <w:spacing w:line="241" w:lineRule="auto"/>
        <w:ind w:left="112" w:right="112"/>
        <w:jc w:val="both"/>
        <w:rPr>
          <w:rFonts w:ascii="Century Gothic" w:hAnsi="Century Gothic" w:cs="Arial"/>
          <w:sz w:val="19"/>
          <w:szCs w:val="19"/>
        </w:rPr>
      </w:pPr>
      <w:proofErr w:type="spellStart"/>
      <w:r w:rsidRPr="00904A69">
        <w:rPr>
          <w:rFonts w:ascii="Century Gothic" w:hAnsi="Century Gothic" w:cs="Arial"/>
          <w:b/>
          <w:spacing w:val="-1"/>
          <w:sz w:val="19"/>
          <w:szCs w:val="19"/>
        </w:rPr>
        <w:t>United</w:t>
      </w:r>
      <w:proofErr w:type="spellEnd"/>
      <w:r w:rsidRPr="00904A69">
        <w:rPr>
          <w:rFonts w:ascii="Century Gothic" w:hAnsi="Century Gothic" w:cs="Arial"/>
          <w:b/>
          <w:spacing w:val="-1"/>
          <w:sz w:val="19"/>
          <w:szCs w:val="19"/>
        </w:rPr>
        <w:t xml:space="preserve"> </w:t>
      </w:r>
      <w:proofErr w:type="spellStart"/>
      <w:r w:rsidRPr="00904A69">
        <w:rPr>
          <w:rFonts w:ascii="Century Gothic" w:hAnsi="Century Gothic" w:cs="Arial"/>
          <w:b/>
          <w:spacing w:val="-1"/>
          <w:sz w:val="19"/>
          <w:szCs w:val="19"/>
        </w:rPr>
        <w:t>Nations</w:t>
      </w:r>
      <w:proofErr w:type="spellEnd"/>
      <w:r w:rsidRPr="00904A69">
        <w:rPr>
          <w:rFonts w:ascii="Century Gothic" w:hAnsi="Century Gothic" w:cs="Arial"/>
          <w:b/>
          <w:spacing w:val="-1"/>
          <w:sz w:val="19"/>
          <w:szCs w:val="19"/>
        </w:rPr>
        <w:t xml:space="preserve"> </w:t>
      </w:r>
      <w:r w:rsidRPr="00904A69">
        <w:rPr>
          <w:rFonts w:ascii="Century Gothic" w:hAnsi="Century Gothic" w:cs="Arial"/>
          <w:spacing w:val="-1"/>
          <w:sz w:val="19"/>
          <w:szCs w:val="19"/>
        </w:rPr>
        <w:t>(1987).</w:t>
      </w:r>
      <w:r w:rsidRPr="00904A69">
        <w:rPr>
          <w:rFonts w:ascii="Century Gothic" w:hAnsi="Century Gothic" w:cs="Arial"/>
          <w:sz w:val="19"/>
          <w:szCs w:val="19"/>
        </w:rPr>
        <w:t xml:space="preserve"> </w:t>
      </w:r>
      <w:r w:rsidRPr="00904A69">
        <w:rPr>
          <w:rFonts w:ascii="Century Gothic" w:hAnsi="Century Gothic" w:cs="Arial"/>
          <w:spacing w:val="9"/>
          <w:sz w:val="19"/>
          <w:szCs w:val="19"/>
        </w:rPr>
        <w:t xml:space="preserve"> </w:t>
      </w:r>
      <w:r w:rsidRPr="00817F50">
        <w:rPr>
          <w:rFonts w:ascii="Century Gothic" w:hAnsi="Century Gothic" w:cs="Arial"/>
          <w:i/>
          <w:spacing w:val="-1"/>
          <w:sz w:val="19"/>
          <w:szCs w:val="19"/>
        </w:rPr>
        <w:t>Planificación</w:t>
      </w:r>
      <w:r w:rsidRPr="00817F50">
        <w:rPr>
          <w:rFonts w:ascii="Century Gothic" w:hAnsi="Century Gothic" w:cs="Arial"/>
          <w:i/>
          <w:spacing w:val="6"/>
          <w:sz w:val="19"/>
          <w:szCs w:val="19"/>
        </w:rPr>
        <w:t xml:space="preserve"> </w:t>
      </w:r>
      <w:r w:rsidRPr="00817F50">
        <w:rPr>
          <w:rFonts w:ascii="Century Gothic" w:hAnsi="Century Gothic" w:cs="Arial"/>
          <w:i/>
          <w:sz w:val="19"/>
          <w:szCs w:val="19"/>
        </w:rPr>
        <w:t>y</w:t>
      </w:r>
      <w:r w:rsidRPr="00817F50">
        <w:rPr>
          <w:rFonts w:ascii="Century Gothic" w:hAnsi="Century Gothic" w:cs="Arial"/>
          <w:i/>
          <w:spacing w:val="7"/>
          <w:sz w:val="19"/>
          <w:szCs w:val="19"/>
        </w:rPr>
        <w:t xml:space="preserve"> </w:t>
      </w:r>
      <w:r w:rsidRPr="00817F50">
        <w:rPr>
          <w:rFonts w:ascii="Century Gothic" w:hAnsi="Century Gothic" w:cs="Arial"/>
          <w:i/>
          <w:spacing w:val="-2"/>
          <w:sz w:val="19"/>
          <w:szCs w:val="19"/>
        </w:rPr>
        <w:t>actividades</w:t>
      </w:r>
      <w:r w:rsidRPr="00817F50">
        <w:rPr>
          <w:rFonts w:ascii="Century Gothic" w:hAnsi="Century Gothic" w:cs="Arial"/>
          <w:i/>
          <w:spacing w:val="7"/>
          <w:sz w:val="19"/>
          <w:szCs w:val="19"/>
        </w:rPr>
        <w:t xml:space="preserve"> </w:t>
      </w:r>
      <w:r w:rsidRPr="00817F50">
        <w:rPr>
          <w:rFonts w:ascii="Century Gothic" w:hAnsi="Century Gothic" w:cs="Arial"/>
          <w:i/>
          <w:spacing w:val="-1"/>
          <w:sz w:val="19"/>
          <w:szCs w:val="19"/>
        </w:rPr>
        <w:t>generales</w:t>
      </w:r>
      <w:r w:rsidRPr="00817F50">
        <w:rPr>
          <w:rFonts w:ascii="Century Gothic" w:hAnsi="Century Gothic" w:cs="Arial"/>
          <w:i/>
          <w:spacing w:val="6"/>
          <w:sz w:val="19"/>
          <w:szCs w:val="19"/>
        </w:rPr>
        <w:t xml:space="preserve"> </w:t>
      </w:r>
      <w:r w:rsidRPr="00817F50">
        <w:rPr>
          <w:rFonts w:ascii="Century Gothic" w:hAnsi="Century Gothic" w:cs="Arial"/>
          <w:i/>
          <w:sz w:val="19"/>
          <w:szCs w:val="19"/>
        </w:rPr>
        <w:t xml:space="preserve">de </w:t>
      </w:r>
      <w:r w:rsidRPr="00817F50">
        <w:rPr>
          <w:rFonts w:ascii="Century Gothic" w:hAnsi="Century Gothic" w:cs="Arial"/>
          <w:i/>
          <w:spacing w:val="-2"/>
          <w:sz w:val="19"/>
          <w:szCs w:val="19"/>
        </w:rPr>
        <w:t>las</w:t>
      </w:r>
      <w:r w:rsidRPr="00817F50">
        <w:rPr>
          <w:rFonts w:ascii="Century Gothic" w:hAnsi="Century Gothic" w:cs="Arial"/>
          <w:i/>
          <w:spacing w:val="7"/>
          <w:sz w:val="19"/>
          <w:szCs w:val="19"/>
        </w:rPr>
        <w:t xml:space="preserve"> </w:t>
      </w:r>
      <w:r w:rsidRPr="00817F50">
        <w:rPr>
          <w:rFonts w:ascii="Century Gothic" w:hAnsi="Century Gothic" w:cs="Arial"/>
          <w:i/>
          <w:spacing w:val="-1"/>
          <w:sz w:val="19"/>
          <w:szCs w:val="19"/>
        </w:rPr>
        <w:t>encuestas.</w:t>
      </w:r>
      <w:r w:rsidRPr="00817F50">
        <w:rPr>
          <w:rFonts w:ascii="Century Gothic" w:hAnsi="Century Gothic" w:cs="Arial"/>
          <w:i/>
          <w:sz w:val="19"/>
          <w:szCs w:val="19"/>
        </w:rPr>
        <w:t xml:space="preserve"> </w:t>
      </w:r>
      <w:r w:rsidRPr="00817F50">
        <w:rPr>
          <w:rFonts w:ascii="Century Gothic" w:hAnsi="Century Gothic" w:cs="Arial"/>
          <w:i/>
          <w:spacing w:val="7"/>
          <w:sz w:val="19"/>
          <w:szCs w:val="19"/>
        </w:rPr>
        <w:t xml:space="preserve"> </w:t>
      </w:r>
      <w:r w:rsidRPr="00817F50">
        <w:rPr>
          <w:rFonts w:ascii="Century Gothic" w:hAnsi="Century Gothic" w:cs="Arial"/>
          <w:i/>
          <w:spacing w:val="-2"/>
          <w:sz w:val="19"/>
          <w:szCs w:val="19"/>
        </w:rPr>
        <w:t>En:</w:t>
      </w:r>
      <w:r w:rsidRPr="00817F50">
        <w:rPr>
          <w:rFonts w:ascii="Century Gothic" w:hAnsi="Century Gothic" w:cs="Arial"/>
          <w:i/>
          <w:sz w:val="19"/>
          <w:szCs w:val="19"/>
        </w:rPr>
        <w:t xml:space="preserve"> </w:t>
      </w:r>
      <w:r w:rsidRPr="00817F50">
        <w:rPr>
          <w:rFonts w:ascii="Century Gothic" w:hAnsi="Century Gothic" w:cs="Arial"/>
          <w:i/>
          <w:spacing w:val="7"/>
          <w:sz w:val="19"/>
          <w:szCs w:val="19"/>
        </w:rPr>
        <w:t xml:space="preserve"> </w:t>
      </w:r>
      <w:r w:rsidRPr="00817F50">
        <w:rPr>
          <w:rFonts w:ascii="Century Gothic" w:hAnsi="Century Gothic" w:cs="Arial"/>
          <w:i/>
          <w:spacing w:val="-1"/>
          <w:sz w:val="19"/>
          <w:szCs w:val="19"/>
        </w:rPr>
        <w:t>Manual</w:t>
      </w:r>
      <w:r w:rsidRPr="00817F50">
        <w:rPr>
          <w:rFonts w:ascii="Century Gothic" w:hAnsi="Century Gothic" w:cs="Arial"/>
          <w:i/>
          <w:sz w:val="19"/>
          <w:szCs w:val="19"/>
        </w:rPr>
        <w:t xml:space="preserve"> de</w:t>
      </w:r>
      <w:r w:rsidRPr="00817F50">
        <w:rPr>
          <w:rFonts w:ascii="Century Gothic" w:hAnsi="Century Gothic" w:cs="Arial"/>
          <w:i/>
          <w:spacing w:val="73"/>
          <w:sz w:val="19"/>
          <w:szCs w:val="19"/>
        </w:rPr>
        <w:t xml:space="preserve"> </w:t>
      </w:r>
      <w:r w:rsidRPr="00817F50">
        <w:rPr>
          <w:rFonts w:ascii="Century Gothic" w:hAnsi="Century Gothic" w:cs="Arial"/>
          <w:i/>
          <w:spacing w:val="-1"/>
          <w:sz w:val="19"/>
          <w:szCs w:val="19"/>
        </w:rPr>
        <w:t>Encuestas sobre</w:t>
      </w:r>
      <w:r w:rsidRPr="00817F50">
        <w:rPr>
          <w:rFonts w:ascii="Century Gothic" w:hAnsi="Century Gothic" w:cs="Arial"/>
          <w:i/>
          <w:spacing w:val="-2"/>
          <w:sz w:val="19"/>
          <w:szCs w:val="19"/>
        </w:rPr>
        <w:t xml:space="preserve"> </w:t>
      </w:r>
      <w:r w:rsidRPr="00817F50">
        <w:rPr>
          <w:rFonts w:ascii="Century Gothic" w:hAnsi="Century Gothic" w:cs="Arial"/>
          <w:i/>
          <w:spacing w:val="-1"/>
          <w:sz w:val="19"/>
          <w:szCs w:val="19"/>
        </w:rPr>
        <w:t>Hogares</w:t>
      </w:r>
      <w:r w:rsidRPr="00817F50">
        <w:rPr>
          <w:rFonts w:ascii="Century Gothic" w:hAnsi="Century Gothic" w:cs="Arial"/>
          <w:i/>
          <w:spacing w:val="2"/>
          <w:sz w:val="19"/>
          <w:szCs w:val="19"/>
        </w:rPr>
        <w:t xml:space="preserve"> </w:t>
      </w:r>
      <w:r w:rsidRPr="00817F50">
        <w:rPr>
          <w:rFonts w:ascii="Century Gothic" w:hAnsi="Century Gothic" w:cs="Arial"/>
          <w:spacing w:val="-1"/>
          <w:sz w:val="19"/>
          <w:szCs w:val="19"/>
        </w:rPr>
        <w:t>(Estudios</w:t>
      </w:r>
      <w:r w:rsidRPr="00817F50">
        <w:rPr>
          <w:rFonts w:ascii="Century Gothic" w:hAnsi="Century Gothic" w:cs="Arial"/>
          <w:sz w:val="19"/>
          <w:szCs w:val="19"/>
        </w:rPr>
        <w:t xml:space="preserve"> de</w:t>
      </w:r>
      <w:r w:rsidRPr="00817F50">
        <w:rPr>
          <w:rFonts w:ascii="Century Gothic" w:hAnsi="Century Gothic" w:cs="Arial"/>
          <w:spacing w:val="-2"/>
          <w:sz w:val="19"/>
          <w:szCs w:val="19"/>
        </w:rPr>
        <w:t xml:space="preserve"> </w:t>
      </w:r>
      <w:r w:rsidRPr="00817F50">
        <w:rPr>
          <w:rFonts w:ascii="Century Gothic" w:hAnsi="Century Gothic" w:cs="Arial"/>
          <w:spacing w:val="-1"/>
          <w:sz w:val="19"/>
          <w:szCs w:val="19"/>
        </w:rPr>
        <w:t>Métodos. Serie</w:t>
      </w:r>
      <w:r w:rsidRPr="00817F50">
        <w:rPr>
          <w:rFonts w:ascii="Century Gothic" w:hAnsi="Century Gothic" w:cs="Arial"/>
          <w:sz w:val="19"/>
          <w:szCs w:val="19"/>
        </w:rPr>
        <w:t xml:space="preserve"> F </w:t>
      </w:r>
      <w:r w:rsidRPr="00817F50">
        <w:rPr>
          <w:rFonts w:ascii="Century Gothic" w:hAnsi="Century Gothic" w:cs="Arial"/>
          <w:spacing w:val="-1"/>
          <w:sz w:val="19"/>
          <w:szCs w:val="19"/>
        </w:rPr>
        <w:t>No.</w:t>
      </w:r>
      <w:r w:rsidRPr="00817F50">
        <w:rPr>
          <w:rFonts w:ascii="Century Gothic" w:hAnsi="Century Gothic" w:cs="Arial"/>
          <w:spacing w:val="1"/>
          <w:sz w:val="19"/>
          <w:szCs w:val="19"/>
        </w:rPr>
        <w:t xml:space="preserve"> </w:t>
      </w:r>
      <w:r w:rsidRPr="00817F50">
        <w:rPr>
          <w:rFonts w:ascii="Century Gothic" w:hAnsi="Century Gothic" w:cs="Arial"/>
          <w:spacing w:val="-1"/>
          <w:sz w:val="19"/>
          <w:szCs w:val="19"/>
        </w:rPr>
        <w:t>31).</w:t>
      </w:r>
      <w:r w:rsidRPr="00817F50">
        <w:rPr>
          <w:rFonts w:ascii="Century Gothic" w:hAnsi="Century Gothic" w:cs="Arial"/>
          <w:spacing w:val="2"/>
          <w:sz w:val="19"/>
          <w:szCs w:val="19"/>
        </w:rPr>
        <w:t xml:space="preserve"> </w:t>
      </w:r>
      <w:r w:rsidRPr="00817F50">
        <w:rPr>
          <w:rFonts w:ascii="Century Gothic" w:hAnsi="Century Gothic" w:cs="Arial"/>
          <w:spacing w:val="-1"/>
          <w:sz w:val="19"/>
          <w:szCs w:val="19"/>
        </w:rPr>
        <w:t>Edición</w:t>
      </w:r>
      <w:r w:rsidRPr="00817F50">
        <w:rPr>
          <w:rFonts w:ascii="Century Gothic" w:hAnsi="Century Gothic" w:cs="Arial"/>
          <w:spacing w:val="-2"/>
          <w:sz w:val="19"/>
          <w:szCs w:val="19"/>
        </w:rPr>
        <w:t xml:space="preserve"> </w:t>
      </w:r>
      <w:r w:rsidRPr="00817F50">
        <w:rPr>
          <w:rFonts w:ascii="Century Gothic" w:hAnsi="Century Gothic" w:cs="Arial"/>
          <w:spacing w:val="-1"/>
          <w:sz w:val="19"/>
          <w:szCs w:val="19"/>
        </w:rPr>
        <w:t>revisada.</w:t>
      </w:r>
      <w:r w:rsidRPr="00817F50">
        <w:rPr>
          <w:rFonts w:ascii="Century Gothic" w:hAnsi="Century Gothic" w:cs="Arial"/>
          <w:spacing w:val="1"/>
          <w:sz w:val="19"/>
          <w:szCs w:val="19"/>
        </w:rPr>
        <w:t xml:space="preserve"> </w:t>
      </w:r>
      <w:r w:rsidRPr="00817F50">
        <w:rPr>
          <w:rFonts w:ascii="Century Gothic" w:hAnsi="Century Gothic" w:cs="Arial"/>
          <w:spacing w:val="-2"/>
          <w:sz w:val="19"/>
          <w:szCs w:val="19"/>
        </w:rPr>
        <w:t>Nueva</w:t>
      </w:r>
      <w:r w:rsidRPr="00817F50">
        <w:rPr>
          <w:rFonts w:ascii="Century Gothic" w:hAnsi="Century Gothic" w:cs="Arial"/>
          <w:sz w:val="19"/>
          <w:szCs w:val="19"/>
        </w:rPr>
        <w:t xml:space="preserve"> </w:t>
      </w:r>
      <w:r w:rsidRPr="00817F50">
        <w:rPr>
          <w:rFonts w:ascii="Century Gothic" w:hAnsi="Century Gothic" w:cs="Arial"/>
          <w:spacing w:val="-1"/>
          <w:sz w:val="19"/>
          <w:szCs w:val="19"/>
        </w:rPr>
        <w:t xml:space="preserve">York. </w:t>
      </w:r>
      <w:r w:rsidRPr="00817F50">
        <w:rPr>
          <w:rFonts w:ascii="Century Gothic" w:hAnsi="Century Gothic" w:cs="Arial"/>
          <w:spacing w:val="-2"/>
          <w:sz w:val="19"/>
          <w:szCs w:val="19"/>
        </w:rPr>
        <w:t>En:</w:t>
      </w:r>
      <w:r w:rsidRPr="00817F50">
        <w:rPr>
          <w:rFonts w:ascii="Century Gothic" w:hAnsi="Century Gothic" w:cs="Arial"/>
          <w:spacing w:val="81"/>
          <w:sz w:val="19"/>
          <w:szCs w:val="19"/>
        </w:rPr>
        <w:t xml:space="preserve"> </w:t>
      </w:r>
      <w:hyperlink r:id="rId90" w:history="1">
        <w:r w:rsidRPr="00817F50">
          <w:rPr>
            <w:rStyle w:val="Hipervnculo"/>
            <w:rFonts w:ascii="Century Gothic" w:hAnsi="Century Gothic" w:cs="Arial"/>
            <w:sz w:val="19"/>
            <w:szCs w:val="19"/>
          </w:rPr>
          <w:t>https://unstats.un.org/unsd/publication/SeriesF/SeriesF_31S.pdf</w:t>
        </w:r>
      </w:hyperlink>
      <w:r w:rsidRPr="00817F50">
        <w:rPr>
          <w:rFonts w:ascii="Century Gothic" w:hAnsi="Century Gothic" w:cs="Arial"/>
          <w:sz w:val="19"/>
          <w:szCs w:val="19"/>
        </w:rPr>
        <w:t xml:space="preserve"> </w:t>
      </w:r>
    </w:p>
    <w:p w14:paraId="7F3E3372" w14:textId="77777777" w:rsidR="00104BEE" w:rsidRPr="00817F50" w:rsidRDefault="00104BEE" w:rsidP="008C363F">
      <w:pPr>
        <w:ind w:left="112" w:right="110"/>
        <w:jc w:val="both"/>
        <w:rPr>
          <w:rFonts w:ascii="Century Gothic" w:hAnsi="Century Gothic" w:cs="Arial"/>
          <w:b/>
          <w:spacing w:val="-1"/>
          <w:sz w:val="19"/>
          <w:szCs w:val="19"/>
        </w:rPr>
      </w:pPr>
    </w:p>
    <w:p w14:paraId="10489487" w14:textId="77777777" w:rsidR="00F949FC" w:rsidRPr="00817F50" w:rsidRDefault="00F949FC" w:rsidP="008C363F">
      <w:pPr>
        <w:ind w:left="112" w:right="110"/>
        <w:jc w:val="both"/>
        <w:rPr>
          <w:rFonts w:ascii="Century Gothic" w:eastAsia="Arial" w:hAnsi="Century Gothic" w:cs="Arial"/>
          <w:sz w:val="19"/>
          <w:szCs w:val="19"/>
        </w:rPr>
      </w:pPr>
      <w:proofErr w:type="spellStart"/>
      <w:r w:rsidRPr="00817F50">
        <w:rPr>
          <w:rFonts w:ascii="Century Gothic" w:hAnsi="Century Gothic" w:cs="Arial"/>
          <w:b/>
          <w:spacing w:val="-1"/>
          <w:sz w:val="19"/>
          <w:szCs w:val="19"/>
        </w:rPr>
        <w:t>United</w:t>
      </w:r>
      <w:proofErr w:type="spellEnd"/>
      <w:r w:rsidRPr="00817F50">
        <w:rPr>
          <w:rFonts w:ascii="Century Gothic" w:hAnsi="Century Gothic" w:cs="Arial"/>
          <w:b/>
          <w:spacing w:val="34"/>
          <w:sz w:val="19"/>
          <w:szCs w:val="19"/>
        </w:rPr>
        <w:t xml:space="preserve"> </w:t>
      </w:r>
      <w:proofErr w:type="spellStart"/>
      <w:r w:rsidRPr="00817F50">
        <w:rPr>
          <w:rFonts w:ascii="Century Gothic" w:hAnsi="Century Gothic" w:cs="Arial"/>
          <w:b/>
          <w:spacing w:val="-1"/>
          <w:sz w:val="19"/>
          <w:szCs w:val="19"/>
        </w:rPr>
        <w:t>Nations</w:t>
      </w:r>
      <w:proofErr w:type="spellEnd"/>
      <w:r w:rsidRPr="00817F50">
        <w:rPr>
          <w:rFonts w:ascii="Century Gothic" w:hAnsi="Century Gothic" w:cs="Arial"/>
          <w:b/>
          <w:spacing w:val="37"/>
          <w:sz w:val="19"/>
          <w:szCs w:val="19"/>
        </w:rPr>
        <w:t xml:space="preserve"> </w:t>
      </w:r>
      <w:r w:rsidRPr="00817F50">
        <w:rPr>
          <w:rFonts w:ascii="Century Gothic" w:hAnsi="Century Gothic" w:cs="Arial"/>
          <w:spacing w:val="-1"/>
          <w:sz w:val="19"/>
          <w:szCs w:val="19"/>
        </w:rPr>
        <w:t>(2002).</w:t>
      </w:r>
      <w:r w:rsidRPr="00817F50">
        <w:rPr>
          <w:rFonts w:ascii="Century Gothic" w:hAnsi="Century Gothic" w:cs="Arial"/>
          <w:spacing w:val="37"/>
          <w:sz w:val="19"/>
          <w:szCs w:val="19"/>
        </w:rPr>
        <w:t xml:space="preserve"> </w:t>
      </w:r>
      <w:r w:rsidRPr="00817F50">
        <w:rPr>
          <w:rFonts w:ascii="Century Gothic" w:hAnsi="Century Gothic" w:cs="Arial"/>
          <w:i/>
          <w:spacing w:val="-1"/>
          <w:sz w:val="19"/>
          <w:szCs w:val="19"/>
        </w:rPr>
        <w:t>Cap.</w:t>
      </w:r>
      <w:r w:rsidRPr="00817F50">
        <w:rPr>
          <w:rFonts w:ascii="Century Gothic" w:hAnsi="Century Gothic" w:cs="Arial"/>
          <w:i/>
          <w:spacing w:val="36"/>
          <w:sz w:val="19"/>
          <w:szCs w:val="19"/>
        </w:rPr>
        <w:t xml:space="preserve"> </w:t>
      </w:r>
      <w:r w:rsidRPr="00817F50">
        <w:rPr>
          <w:rFonts w:ascii="Century Gothic" w:hAnsi="Century Gothic" w:cs="Arial"/>
          <w:i/>
          <w:sz w:val="19"/>
          <w:szCs w:val="19"/>
        </w:rPr>
        <w:t>V</w:t>
      </w:r>
      <w:r w:rsidRPr="00817F50">
        <w:rPr>
          <w:rFonts w:ascii="Century Gothic" w:hAnsi="Century Gothic" w:cs="Arial"/>
          <w:i/>
          <w:spacing w:val="34"/>
          <w:sz w:val="19"/>
          <w:szCs w:val="19"/>
        </w:rPr>
        <w:t xml:space="preserve"> </w:t>
      </w:r>
      <w:r w:rsidRPr="00817F50">
        <w:rPr>
          <w:rFonts w:ascii="Century Gothic" w:hAnsi="Century Gothic" w:cs="Arial"/>
          <w:i/>
          <w:spacing w:val="-1"/>
          <w:sz w:val="19"/>
          <w:szCs w:val="19"/>
        </w:rPr>
        <w:t>Principios</w:t>
      </w:r>
      <w:r w:rsidRPr="00817F50">
        <w:rPr>
          <w:rFonts w:ascii="Century Gothic" w:hAnsi="Century Gothic" w:cs="Arial"/>
          <w:i/>
          <w:spacing w:val="35"/>
          <w:sz w:val="19"/>
          <w:szCs w:val="19"/>
        </w:rPr>
        <w:t xml:space="preserve"> </w:t>
      </w:r>
      <w:r w:rsidRPr="00817F50">
        <w:rPr>
          <w:rFonts w:ascii="Century Gothic" w:hAnsi="Century Gothic" w:cs="Arial"/>
          <w:i/>
          <w:spacing w:val="-1"/>
          <w:sz w:val="19"/>
          <w:szCs w:val="19"/>
        </w:rPr>
        <w:t>fundamentales</w:t>
      </w:r>
      <w:r w:rsidRPr="00817F50">
        <w:rPr>
          <w:rFonts w:ascii="Century Gothic" w:hAnsi="Century Gothic" w:cs="Arial"/>
          <w:i/>
          <w:spacing w:val="36"/>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34"/>
          <w:sz w:val="19"/>
          <w:szCs w:val="19"/>
        </w:rPr>
        <w:t xml:space="preserve"> </w:t>
      </w:r>
      <w:r w:rsidRPr="00817F50">
        <w:rPr>
          <w:rFonts w:ascii="Century Gothic" w:hAnsi="Century Gothic" w:cs="Arial"/>
          <w:i/>
          <w:spacing w:val="-1"/>
          <w:sz w:val="19"/>
          <w:szCs w:val="19"/>
        </w:rPr>
        <w:t>las</w:t>
      </w:r>
      <w:r w:rsidRPr="00817F50">
        <w:rPr>
          <w:rFonts w:ascii="Century Gothic" w:hAnsi="Century Gothic" w:cs="Arial"/>
          <w:i/>
          <w:spacing w:val="35"/>
          <w:sz w:val="19"/>
          <w:szCs w:val="19"/>
        </w:rPr>
        <w:t xml:space="preserve"> </w:t>
      </w:r>
      <w:r w:rsidRPr="00817F50">
        <w:rPr>
          <w:rFonts w:ascii="Century Gothic" w:hAnsi="Century Gothic" w:cs="Arial"/>
          <w:i/>
          <w:spacing w:val="-1"/>
          <w:sz w:val="19"/>
          <w:szCs w:val="19"/>
        </w:rPr>
        <w:t>estadísticas</w:t>
      </w:r>
      <w:r w:rsidRPr="00817F50">
        <w:rPr>
          <w:rFonts w:ascii="Century Gothic" w:hAnsi="Century Gothic" w:cs="Arial"/>
          <w:i/>
          <w:spacing w:val="35"/>
          <w:sz w:val="19"/>
          <w:szCs w:val="19"/>
        </w:rPr>
        <w:t xml:space="preserve"> </w:t>
      </w:r>
      <w:r w:rsidRPr="00817F50">
        <w:rPr>
          <w:rFonts w:ascii="Century Gothic" w:hAnsi="Century Gothic" w:cs="Arial"/>
          <w:i/>
          <w:spacing w:val="-1"/>
          <w:sz w:val="19"/>
          <w:szCs w:val="19"/>
        </w:rPr>
        <w:t>oficiales.</w:t>
      </w:r>
      <w:r w:rsidRPr="00817F50">
        <w:rPr>
          <w:rFonts w:ascii="Century Gothic" w:hAnsi="Century Gothic" w:cs="Arial"/>
          <w:i/>
          <w:spacing w:val="40"/>
          <w:sz w:val="19"/>
          <w:szCs w:val="19"/>
        </w:rPr>
        <w:t xml:space="preserve"> </w:t>
      </w:r>
      <w:r w:rsidRPr="00817F50">
        <w:rPr>
          <w:rFonts w:ascii="Century Gothic" w:hAnsi="Century Gothic" w:cs="Arial"/>
          <w:spacing w:val="-2"/>
          <w:sz w:val="19"/>
          <w:szCs w:val="19"/>
        </w:rPr>
        <w:t>División</w:t>
      </w:r>
      <w:r w:rsidRPr="00817F50">
        <w:rPr>
          <w:rFonts w:ascii="Century Gothic" w:hAnsi="Century Gothic" w:cs="Arial"/>
          <w:spacing w:val="71"/>
          <w:sz w:val="19"/>
          <w:szCs w:val="19"/>
        </w:rPr>
        <w:t xml:space="preserve"> </w:t>
      </w:r>
      <w:r w:rsidRPr="00817F50">
        <w:rPr>
          <w:rFonts w:ascii="Century Gothic" w:hAnsi="Century Gothic" w:cs="Arial"/>
          <w:spacing w:val="-1"/>
          <w:sz w:val="19"/>
          <w:szCs w:val="19"/>
        </w:rPr>
        <w:t>Estadística.</w:t>
      </w:r>
      <w:r w:rsidRPr="00817F50">
        <w:rPr>
          <w:rFonts w:ascii="Century Gothic" w:hAnsi="Century Gothic" w:cs="Arial"/>
          <w:spacing w:val="-11"/>
          <w:sz w:val="19"/>
          <w:szCs w:val="19"/>
        </w:rPr>
        <w:t xml:space="preserve"> </w:t>
      </w:r>
      <w:r w:rsidRPr="00817F50">
        <w:rPr>
          <w:rFonts w:ascii="Century Gothic" w:hAnsi="Century Gothic" w:cs="Arial"/>
          <w:spacing w:val="-1"/>
          <w:sz w:val="19"/>
          <w:szCs w:val="19"/>
        </w:rPr>
        <w:t>Comisión</w:t>
      </w:r>
      <w:r w:rsidRPr="00817F50">
        <w:rPr>
          <w:rFonts w:ascii="Century Gothic" w:hAnsi="Century Gothic" w:cs="Arial"/>
          <w:spacing w:val="-11"/>
          <w:sz w:val="19"/>
          <w:szCs w:val="19"/>
        </w:rPr>
        <w:t xml:space="preserve"> </w:t>
      </w:r>
      <w:r w:rsidRPr="00817F50">
        <w:rPr>
          <w:rFonts w:ascii="Century Gothic" w:hAnsi="Century Gothic" w:cs="Arial"/>
          <w:spacing w:val="-1"/>
          <w:sz w:val="19"/>
          <w:szCs w:val="19"/>
        </w:rPr>
        <w:t>Estadística.</w:t>
      </w:r>
      <w:r w:rsidRPr="00817F50">
        <w:rPr>
          <w:rFonts w:ascii="Century Gothic" w:hAnsi="Century Gothic" w:cs="Arial"/>
          <w:spacing w:val="-11"/>
          <w:sz w:val="19"/>
          <w:szCs w:val="19"/>
        </w:rPr>
        <w:t xml:space="preserve"> </w:t>
      </w:r>
      <w:r w:rsidRPr="00817F50">
        <w:rPr>
          <w:rFonts w:ascii="Century Gothic" w:hAnsi="Century Gothic" w:cs="Arial"/>
          <w:spacing w:val="-1"/>
          <w:sz w:val="19"/>
          <w:szCs w:val="19"/>
        </w:rPr>
        <w:t>En:</w:t>
      </w:r>
      <w:r w:rsidRPr="00817F50">
        <w:rPr>
          <w:rFonts w:ascii="Century Gothic" w:hAnsi="Century Gothic" w:cs="Arial"/>
          <w:spacing w:val="-11"/>
          <w:sz w:val="19"/>
          <w:szCs w:val="19"/>
        </w:rPr>
        <w:t xml:space="preserve"> </w:t>
      </w:r>
      <w:hyperlink r:id="rId91" w:history="1">
        <w:r w:rsidR="00835AA1" w:rsidRPr="00817F50">
          <w:rPr>
            <w:rStyle w:val="Hipervnculo"/>
            <w:rFonts w:ascii="Century Gothic" w:hAnsi="Century Gothic" w:cs="Arial"/>
            <w:spacing w:val="-1"/>
            <w:sz w:val="19"/>
            <w:szCs w:val="19"/>
          </w:rPr>
          <w:t>https://unstats.un.org/unsd/statcom/doc94/s1994.htm</w:t>
        </w:r>
      </w:hyperlink>
    </w:p>
    <w:p w14:paraId="4B76B91D" w14:textId="77777777" w:rsidR="00F949FC" w:rsidRPr="00817F50" w:rsidRDefault="00F949FC" w:rsidP="008C363F">
      <w:pPr>
        <w:spacing w:before="7"/>
        <w:jc w:val="both"/>
        <w:rPr>
          <w:rFonts w:ascii="Century Gothic" w:eastAsia="Arial" w:hAnsi="Century Gothic" w:cs="Arial"/>
          <w:sz w:val="19"/>
          <w:szCs w:val="19"/>
        </w:rPr>
      </w:pPr>
    </w:p>
    <w:p w14:paraId="24A85E9C" w14:textId="77777777" w:rsidR="00F949FC" w:rsidRPr="00817F50" w:rsidRDefault="00F949FC" w:rsidP="008C363F">
      <w:pPr>
        <w:spacing w:line="241" w:lineRule="auto"/>
        <w:ind w:left="112" w:right="110"/>
        <w:jc w:val="both"/>
        <w:rPr>
          <w:rFonts w:ascii="Century Gothic" w:eastAsia="Arial" w:hAnsi="Century Gothic" w:cs="Arial"/>
          <w:sz w:val="19"/>
          <w:szCs w:val="19"/>
          <w:lang w:val="en-US"/>
        </w:rPr>
      </w:pPr>
      <w:r w:rsidRPr="00817F50">
        <w:rPr>
          <w:rFonts w:ascii="Century Gothic" w:hAnsi="Century Gothic" w:cs="Arial"/>
          <w:b/>
          <w:spacing w:val="-1"/>
          <w:sz w:val="19"/>
          <w:szCs w:val="19"/>
          <w:lang w:val="fr-FR"/>
        </w:rPr>
        <w:t>United</w:t>
      </w:r>
      <w:r w:rsidRPr="00817F50">
        <w:rPr>
          <w:rFonts w:ascii="Century Gothic" w:hAnsi="Century Gothic" w:cs="Arial"/>
          <w:b/>
          <w:spacing w:val="50"/>
          <w:sz w:val="19"/>
          <w:szCs w:val="19"/>
          <w:lang w:val="fr-FR"/>
        </w:rPr>
        <w:t xml:space="preserve"> </w:t>
      </w:r>
      <w:r w:rsidRPr="00817F50">
        <w:rPr>
          <w:rFonts w:ascii="Century Gothic" w:hAnsi="Century Gothic" w:cs="Arial"/>
          <w:b/>
          <w:spacing w:val="-1"/>
          <w:sz w:val="19"/>
          <w:szCs w:val="19"/>
          <w:lang w:val="fr-FR"/>
        </w:rPr>
        <w:t>Nations</w:t>
      </w:r>
      <w:r w:rsidRPr="00817F50">
        <w:rPr>
          <w:rFonts w:ascii="Century Gothic" w:hAnsi="Century Gothic" w:cs="Arial"/>
          <w:b/>
          <w:spacing w:val="50"/>
          <w:sz w:val="19"/>
          <w:szCs w:val="19"/>
          <w:lang w:val="fr-FR"/>
        </w:rPr>
        <w:t xml:space="preserve"> </w:t>
      </w:r>
      <w:r w:rsidRPr="00817F50">
        <w:rPr>
          <w:rFonts w:ascii="Century Gothic" w:hAnsi="Century Gothic" w:cs="Arial"/>
          <w:spacing w:val="-1"/>
          <w:sz w:val="19"/>
          <w:szCs w:val="19"/>
          <w:lang w:val="fr-FR"/>
        </w:rPr>
        <w:t>(2005).</w:t>
      </w:r>
      <w:r w:rsidRPr="00817F50">
        <w:rPr>
          <w:rFonts w:ascii="Century Gothic" w:hAnsi="Century Gothic" w:cs="Arial"/>
          <w:spacing w:val="50"/>
          <w:sz w:val="19"/>
          <w:szCs w:val="19"/>
          <w:lang w:val="fr-FR"/>
        </w:rPr>
        <w:t xml:space="preserve"> </w:t>
      </w:r>
      <w:proofErr w:type="spellStart"/>
      <w:r w:rsidRPr="00817F50">
        <w:rPr>
          <w:rFonts w:ascii="Century Gothic" w:hAnsi="Century Gothic" w:cs="Arial"/>
          <w:i/>
          <w:spacing w:val="-1"/>
          <w:sz w:val="19"/>
          <w:szCs w:val="19"/>
          <w:lang w:val="fr-FR"/>
        </w:rPr>
        <w:t>Designing</w:t>
      </w:r>
      <w:proofErr w:type="spellEnd"/>
      <w:r w:rsidRPr="00817F50">
        <w:rPr>
          <w:rFonts w:ascii="Century Gothic" w:hAnsi="Century Gothic" w:cs="Arial"/>
          <w:i/>
          <w:spacing w:val="50"/>
          <w:sz w:val="19"/>
          <w:szCs w:val="19"/>
          <w:lang w:val="fr-FR"/>
        </w:rPr>
        <w:t xml:space="preserve"> </w:t>
      </w:r>
      <w:proofErr w:type="spellStart"/>
      <w:r w:rsidRPr="00817F50">
        <w:rPr>
          <w:rFonts w:ascii="Century Gothic" w:hAnsi="Century Gothic" w:cs="Arial"/>
          <w:i/>
          <w:spacing w:val="-1"/>
          <w:sz w:val="19"/>
          <w:szCs w:val="19"/>
          <w:lang w:val="fr-FR"/>
        </w:rPr>
        <w:t>Household</w:t>
      </w:r>
      <w:proofErr w:type="spellEnd"/>
      <w:r w:rsidRPr="00817F50">
        <w:rPr>
          <w:rFonts w:ascii="Century Gothic" w:hAnsi="Century Gothic" w:cs="Arial"/>
          <w:i/>
          <w:spacing w:val="50"/>
          <w:sz w:val="19"/>
          <w:szCs w:val="19"/>
          <w:lang w:val="fr-FR"/>
        </w:rPr>
        <w:t xml:space="preserve"> </w:t>
      </w:r>
      <w:proofErr w:type="spellStart"/>
      <w:r w:rsidRPr="00817F50">
        <w:rPr>
          <w:rFonts w:ascii="Century Gothic" w:hAnsi="Century Gothic" w:cs="Arial"/>
          <w:i/>
          <w:spacing w:val="-1"/>
          <w:sz w:val="19"/>
          <w:szCs w:val="19"/>
          <w:lang w:val="fr-FR"/>
        </w:rPr>
        <w:t>Surveys</w:t>
      </w:r>
      <w:proofErr w:type="spellEnd"/>
      <w:r w:rsidRPr="00817F50">
        <w:rPr>
          <w:rFonts w:ascii="Century Gothic" w:hAnsi="Century Gothic" w:cs="Arial"/>
          <w:i/>
          <w:spacing w:val="51"/>
          <w:sz w:val="19"/>
          <w:szCs w:val="19"/>
          <w:lang w:val="fr-FR"/>
        </w:rPr>
        <w:t xml:space="preserve"> </w:t>
      </w:r>
      <w:proofErr w:type="spellStart"/>
      <w:proofErr w:type="gramStart"/>
      <w:r w:rsidR="000F78BF" w:rsidRPr="00817F50">
        <w:rPr>
          <w:rFonts w:ascii="Century Gothic" w:hAnsi="Century Gothic" w:cs="Arial"/>
          <w:i/>
          <w:spacing w:val="-1"/>
          <w:sz w:val="19"/>
          <w:szCs w:val="19"/>
          <w:lang w:val="fr-FR"/>
        </w:rPr>
        <w:t>Samples</w:t>
      </w:r>
      <w:proofErr w:type="spellEnd"/>
      <w:r w:rsidRPr="00817F50">
        <w:rPr>
          <w:rFonts w:ascii="Century Gothic" w:hAnsi="Century Gothic" w:cs="Arial"/>
          <w:i/>
          <w:spacing w:val="-1"/>
          <w:sz w:val="19"/>
          <w:szCs w:val="19"/>
          <w:lang w:val="fr-FR"/>
        </w:rPr>
        <w:t>:</w:t>
      </w:r>
      <w:proofErr w:type="gramEnd"/>
      <w:r w:rsidRPr="00817F50">
        <w:rPr>
          <w:rFonts w:ascii="Century Gothic" w:hAnsi="Century Gothic" w:cs="Arial"/>
          <w:i/>
          <w:spacing w:val="53"/>
          <w:sz w:val="19"/>
          <w:szCs w:val="19"/>
          <w:lang w:val="fr-FR"/>
        </w:rPr>
        <w:t xml:space="preserve"> </w:t>
      </w:r>
      <w:proofErr w:type="spellStart"/>
      <w:r w:rsidRPr="00817F50">
        <w:rPr>
          <w:rFonts w:ascii="Century Gothic" w:hAnsi="Century Gothic" w:cs="Arial"/>
          <w:i/>
          <w:spacing w:val="-1"/>
          <w:sz w:val="19"/>
          <w:szCs w:val="19"/>
          <w:lang w:val="fr-FR"/>
        </w:rPr>
        <w:t>Practical</w:t>
      </w:r>
      <w:proofErr w:type="spellEnd"/>
      <w:r w:rsidRPr="00817F50">
        <w:rPr>
          <w:rFonts w:ascii="Century Gothic" w:hAnsi="Century Gothic" w:cs="Arial"/>
          <w:i/>
          <w:spacing w:val="49"/>
          <w:sz w:val="19"/>
          <w:szCs w:val="19"/>
          <w:lang w:val="fr-FR"/>
        </w:rPr>
        <w:t xml:space="preserve"> </w:t>
      </w:r>
      <w:r w:rsidRPr="00817F50">
        <w:rPr>
          <w:rFonts w:ascii="Century Gothic" w:hAnsi="Century Gothic" w:cs="Arial"/>
          <w:i/>
          <w:spacing w:val="-1"/>
          <w:sz w:val="19"/>
          <w:szCs w:val="19"/>
          <w:lang w:val="fr-FR"/>
        </w:rPr>
        <w:t>Guidelines.</w:t>
      </w:r>
      <w:r w:rsidRPr="00817F50">
        <w:rPr>
          <w:rFonts w:ascii="Century Gothic" w:hAnsi="Century Gothic" w:cs="Arial"/>
          <w:i/>
          <w:spacing w:val="55"/>
          <w:sz w:val="19"/>
          <w:szCs w:val="19"/>
          <w:lang w:val="fr-FR"/>
        </w:rPr>
        <w:t xml:space="preserve"> </w:t>
      </w:r>
      <w:proofErr w:type="spellStart"/>
      <w:r w:rsidRPr="00817F50">
        <w:rPr>
          <w:rFonts w:ascii="Century Gothic" w:hAnsi="Century Gothic" w:cs="Arial"/>
          <w:spacing w:val="-1"/>
          <w:sz w:val="19"/>
          <w:szCs w:val="19"/>
          <w:lang w:val="fr-FR"/>
        </w:rPr>
        <w:t>Department</w:t>
      </w:r>
      <w:proofErr w:type="spellEnd"/>
      <w:r w:rsidRPr="00817F50">
        <w:rPr>
          <w:rFonts w:ascii="Century Gothic" w:hAnsi="Century Gothic" w:cs="Arial"/>
          <w:spacing w:val="52"/>
          <w:sz w:val="19"/>
          <w:szCs w:val="19"/>
          <w:lang w:val="fr-FR"/>
        </w:rPr>
        <w:t xml:space="preserve"> </w:t>
      </w:r>
      <w:r w:rsidRPr="00817F50">
        <w:rPr>
          <w:rFonts w:ascii="Century Gothic" w:hAnsi="Century Gothic" w:cs="Arial"/>
          <w:spacing w:val="-2"/>
          <w:sz w:val="19"/>
          <w:szCs w:val="19"/>
          <w:lang w:val="fr-FR"/>
        </w:rPr>
        <w:t>of</w:t>
      </w:r>
      <w:r w:rsidRPr="00817F50">
        <w:rPr>
          <w:rFonts w:ascii="Century Gothic" w:hAnsi="Century Gothic" w:cs="Arial"/>
          <w:spacing w:val="55"/>
          <w:sz w:val="19"/>
          <w:szCs w:val="19"/>
          <w:lang w:val="fr-FR"/>
        </w:rPr>
        <w:t xml:space="preserve"> </w:t>
      </w:r>
      <w:proofErr w:type="spellStart"/>
      <w:r w:rsidRPr="00817F50">
        <w:rPr>
          <w:rFonts w:ascii="Century Gothic" w:hAnsi="Century Gothic" w:cs="Arial"/>
          <w:spacing w:val="-1"/>
          <w:sz w:val="19"/>
          <w:szCs w:val="19"/>
          <w:lang w:val="fr-FR"/>
        </w:rPr>
        <w:t>Economic</w:t>
      </w:r>
      <w:proofErr w:type="spellEnd"/>
      <w:r w:rsidRPr="00817F50">
        <w:rPr>
          <w:rFonts w:ascii="Century Gothic" w:hAnsi="Century Gothic" w:cs="Arial"/>
          <w:spacing w:val="31"/>
          <w:sz w:val="19"/>
          <w:szCs w:val="19"/>
          <w:lang w:val="fr-FR"/>
        </w:rPr>
        <w:t xml:space="preserve"> </w:t>
      </w:r>
      <w:r w:rsidRPr="00817F50">
        <w:rPr>
          <w:rFonts w:ascii="Century Gothic" w:hAnsi="Century Gothic" w:cs="Arial"/>
          <w:spacing w:val="-1"/>
          <w:sz w:val="19"/>
          <w:szCs w:val="19"/>
          <w:lang w:val="fr-FR"/>
        </w:rPr>
        <w:t>and</w:t>
      </w:r>
      <w:r w:rsidRPr="00817F50">
        <w:rPr>
          <w:rFonts w:ascii="Century Gothic" w:hAnsi="Century Gothic" w:cs="Arial"/>
          <w:spacing w:val="31"/>
          <w:sz w:val="19"/>
          <w:szCs w:val="19"/>
          <w:lang w:val="fr-FR"/>
        </w:rPr>
        <w:t xml:space="preserve"> </w:t>
      </w:r>
      <w:r w:rsidRPr="00817F50">
        <w:rPr>
          <w:rFonts w:ascii="Century Gothic" w:hAnsi="Century Gothic" w:cs="Arial"/>
          <w:spacing w:val="-1"/>
          <w:sz w:val="19"/>
          <w:szCs w:val="19"/>
          <w:lang w:val="fr-FR"/>
        </w:rPr>
        <w:t>Social</w:t>
      </w:r>
      <w:r w:rsidRPr="00817F50">
        <w:rPr>
          <w:rFonts w:ascii="Century Gothic" w:hAnsi="Century Gothic" w:cs="Arial"/>
          <w:spacing w:val="30"/>
          <w:sz w:val="19"/>
          <w:szCs w:val="19"/>
          <w:lang w:val="fr-FR"/>
        </w:rPr>
        <w:t xml:space="preserve"> </w:t>
      </w:r>
      <w:r w:rsidRPr="00817F50">
        <w:rPr>
          <w:rFonts w:ascii="Century Gothic" w:hAnsi="Century Gothic" w:cs="Arial"/>
          <w:sz w:val="19"/>
          <w:szCs w:val="19"/>
          <w:lang w:val="fr-FR"/>
        </w:rPr>
        <w:t>Affaire.</w:t>
      </w:r>
      <w:r w:rsidRPr="00817F50">
        <w:rPr>
          <w:rFonts w:ascii="Century Gothic" w:hAnsi="Century Gothic" w:cs="Arial"/>
          <w:spacing w:val="32"/>
          <w:sz w:val="19"/>
          <w:szCs w:val="19"/>
          <w:lang w:val="fr-FR"/>
        </w:rPr>
        <w:t xml:space="preserve"> </w:t>
      </w:r>
      <w:proofErr w:type="spellStart"/>
      <w:r w:rsidRPr="00817F50">
        <w:rPr>
          <w:rFonts w:ascii="Century Gothic" w:hAnsi="Century Gothic" w:cs="Arial"/>
          <w:spacing w:val="-1"/>
          <w:sz w:val="19"/>
          <w:szCs w:val="19"/>
          <w:lang w:val="fr-FR"/>
        </w:rPr>
        <w:t>Statistics</w:t>
      </w:r>
      <w:proofErr w:type="spellEnd"/>
      <w:r w:rsidRPr="00817F50">
        <w:rPr>
          <w:rFonts w:ascii="Century Gothic" w:hAnsi="Century Gothic" w:cs="Arial"/>
          <w:spacing w:val="32"/>
          <w:sz w:val="19"/>
          <w:szCs w:val="19"/>
          <w:lang w:val="fr-FR"/>
        </w:rPr>
        <w:t xml:space="preserve"> </w:t>
      </w:r>
      <w:r w:rsidRPr="00817F50">
        <w:rPr>
          <w:rFonts w:ascii="Century Gothic" w:hAnsi="Century Gothic" w:cs="Arial"/>
          <w:spacing w:val="-2"/>
          <w:sz w:val="19"/>
          <w:szCs w:val="19"/>
          <w:lang w:val="fr-FR"/>
        </w:rPr>
        <w:t>Division.</w:t>
      </w:r>
      <w:r w:rsidRPr="00817F50">
        <w:rPr>
          <w:rFonts w:ascii="Century Gothic" w:hAnsi="Century Gothic" w:cs="Arial"/>
          <w:spacing w:val="35"/>
          <w:sz w:val="19"/>
          <w:szCs w:val="19"/>
          <w:lang w:val="fr-FR"/>
        </w:rPr>
        <w:t xml:space="preserve"> </w:t>
      </w:r>
      <w:proofErr w:type="spellStart"/>
      <w:r w:rsidRPr="00817F50">
        <w:rPr>
          <w:rFonts w:ascii="Century Gothic" w:hAnsi="Century Gothic" w:cs="Arial"/>
          <w:spacing w:val="-1"/>
          <w:sz w:val="19"/>
          <w:szCs w:val="19"/>
          <w:lang w:val="fr-FR"/>
        </w:rPr>
        <w:t>Studies</w:t>
      </w:r>
      <w:proofErr w:type="spellEnd"/>
      <w:r w:rsidRPr="00817F50">
        <w:rPr>
          <w:rFonts w:ascii="Century Gothic" w:hAnsi="Century Gothic" w:cs="Arial"/>
          <w:spacing w:val="32"/>
          <w:sz w:val="19"/>
          <w:szCs w:val="19"/>
          <w:lang w:val="fr-FR"/>
        </w:rPr>
        <w:t xml:space="preserve"> </w:t>
      </w:r>
      <w:r w:rsidRPr="00817F50">
        <w:rPr>
          <w:rFonts w:ascii="Century Gothic" w:hAnsi="Century Gothic" w:cs="Arial"/>
          <w:spacing w:val="-1"/>
          <w:sz w:val="19"/>
          <w:szCs w:val="19"/>
          <w:lang w:val="fr-FR"/>
        </w:rPr>
        <w:t>in</w:t>
      </w:r>
      <w:r w:rsidRPr="00817F50">
        <w:rPr>
          <w:rFonts w:ascii="Century Gothic" w:hAnsi="Century Gothic" w:cs="Arial"/>
          <w:spacing w:val="34"/>
          <w:sz w:val="19"/>
          <w:szCs w:val="19"/>
          <w:lang w:val="fr-FR"/>
        </w:rPr>
        <w:t xml:space="preserve"> </w:t>
      </w:r>
      <w:r w:rsidRPr="00817F50">
        <w:rPr>
          <w:rFonts w:ascii="Century Gothic" w:hAnsi="Century Gothic" w:cs="Arial"/>
          <w:spacing w:val="-1"/>
          <w:sz w:val="19"/>
          <w:szCs w:val="19"/>
          <w:lang w:val="fr-FR"/>
        </w:rPr>
        <w:t>Methods.</w:t>
      </w:r>
      <w:r w:rsidRPr="00817F50">
        <w:rPr>
          <w:rFonts w:ascii="Century Gothic" w:hAnsi="Century Gothic" w:cs="Arial"/>
          <w:spacing w:val="32"/>
          <w:sz w:val="19"/>
          <w:szCs w:val="19"/>
          <w:lang w:val="fr-FR"/>
        </w:rPr>
        <w:t xml:space="preserve"> </w:t>
      </w:r>
      <w:r w:rsidRPr="00817F50">
        <w:rPr>
          <w:rFonts w:ascii="Century Gothic" w:hAnsi="Century Gothic" w:cs="Arial"/>
          <w:sz w:val="19"/>
          <w:szCs w:val="19"/>
          <w:lang w:val="en-US"/>
        </w:rPr>
        <w:t>Series</w:t>
      </w:r>
      <w:r w:rsidRPr="00817F50">
        <w:rPr>
          <w:rFonts w:ascii="Century Gothic" w:hAnsi="Century Gothic" w:cs="Arial"/>
          <w:spacing w:val="32"/>
          <w:sz w:val="19"/>
          <w:szCs w:val="19"/>
          <w:lang w:val="en-US"/>
        </w:rPr>
        <w:t xml:space="preserve"> </w:t>
      </w:r>
      <w:r w:rsidRPr="00817F50">
        <w:rPr>
          <w:rFonts w:ascii="Century Gothic" w:hAnsi="Century Gothic" w:cs="Arial"/>
          <w:sz w:val="19"/>
          <w:szCs w:val="19"/>
          <w:lang w:val="en-US"/>
        </w:rPr>
        <w:t>F</w:t>
      </w:r>
      <w:r w:rsidRPr="00817F50">
        <w:rPr>
          <w:rFonts w:ascii="Century Gothic" w:hAnsi="Century Gothic" w:cs="Arial"/>
          <w:spacing w:val="31"/>
          <w:sz w:val="19"/>
          <w:szCs w:val="19"/>
          <w:lang w:val="en-US"/>
        </w:rPr>
        <w:t xml:space="preserve"> </w:t>
      </w:r>
      <w:r w:rsidRPr="00817F50">
        <w:rPr>
          <w:rFonts w:ascii="Century Gothic" w:hAnsi="Century Gothic" w:cs="Arial"/>
          <w:spacing w:val="-1"/>
          <w:sz w:val="19"/>
          <w:szCs w:val="19"/>
          <w:lang w:val="en-US"/>
        </w:rPr>
        <w:t>No.</w:t>
      </w:r>
      <w:r w:rsidRPr="00817F50">
        <w:rPr>
          <w:rFonts w:ascii="Century Gothic" w:hAnsi="Century Gothic" w:cs="Arial"/>
          <w:spacing w:val="32"/>
          <w:sz w:val="19"/>
          <w:szCs w:val="19"/>
          <w:lang w:val="en-US"/>
        </w:rPr>
        <w:t xml:space="preserve"> </w:t>
      </w:r>
      <w:r w:rsidRPr="00817F50">
        <w:rPr>
          <w:rFonts w:ascii="Century Gothic" w:hAnsi="Century Gothic" w:cs="Arial"/>
          <w:spacing w:val="-1"/>
          <w:sz w:val="19"/>
          <w:szCs w:val="19"/>
          <w:lang w:val="en-US"/>
        </w:rPr>
        <w:t>98.</w:t>
      </w:r>
      <w:r w:rsidRPr="00817F50">
        <w:rPr>
          <w:rFonts w:ascii="Century Gothic" w:hAnsi="Century Gothic" w:cs="Arial"/>
          <w:spacing w:val="33"/>
          <w:sz w:val="19"/>
          <w:szCs w:val="19"/>
          <w:lang w:val="en-US"/>
        </w:rPr>
        <w:t xml:space="preserve"> </w:t>
      </w:r>
      <w:r w:rsidRPr="00817F50">
        <w:rPr>
          <w:rFonts w:ascii="Century Gothic" w:hAnsi="Century Gothic" w:cs="Arial"/>
          <w:spacing w:val="-1"/>
          <w:sz w:val="19"/>
          <w:szCs w:val="19"/>
          <w:lang w:val="en-US"/>
        </w:rPr>
        <w:t>New</w:t>
      </w:r>
      <w:r w:rsidRPr="00817F50">
        <w:rPr>
          <w:rFonts w:ascii="Century Gothic" w:hAnsi="Century Gothic" w:cs="Arial"/>
          <w:spacing w:val="30"/>
          <w:sz w:val="19"/>
          <w:szCs w:val="19"/>
          <w:lang w:val="en-US"/>
        </w:rPr>
        <w:t xml:space="preserve"> </w:t>
      </w:r>
      <w:r w:rsidRPr="00817F50">
        <w:rPr>
          <w:rFonts w:ascii="Century Gothic" w:hAnsi="Century Gothic" w:cs="Arial"/>
          <w:sz w:val="19"/>
          <w:szCs w:val="19"/>
          <w:lang w:val="en-US"/>
        </w:rPr>
        <w:t>York.</w:t>
      </w:r>
      <w:r w:rsidRPr="00817F50">
        <w:rPr>
          <w:rFonts w:ascii="Century Gothic" w:hAnsi="Century Gothic" w:cs="Arial"/>
          <w:spacing w:val="32"/>
          <w:sz w:val="19"/>
          <w:szCs w:val="19"/>
          <w:lang w:val="en-US"/>
        </w:rPr>
        <w:t xml:space="preserve"> </w:t>
      </w:r>
      <w:proofErr w:type="spellStart"/>
      <w:r w:rsidRPr="00817F50">
        <w:rPr>
          <w:rFonts w:ascii="Century Gothic" w:hAnsi="Century Gothic" w:cs="Arial"/>
          <w:spacing w:val="-3"/>
          <w:sz w:val="19"/>
          <w:szCs w:val="19"/>
          <w:lang w:val="en-US"/>
        </w:rPr>
        <w:t>En</w:t>
      </w:r>
      <w:proofErr w:type="spellEnd"/>
      <w:r w:rsidRPr="00817F50">
        <w:rPr>
          <w:rFonts w:ascii="Century Gothic" w:hAnsi="Century Gothic" w:cs="Arial"/>
          <w:spacing w:val="-3"/>
          <w:sz w:val="19"/>
          <w:szCs w:val="19"/>
          <w:lang w:val="en-US"/>
        </w:rPr>
        <w:t>:</w:t>
      </w:r>
      <w:r w:rsidRPr="00817F50">
        <w:rPr>
          <w:rFonts w:ascii="Century Gothic" w:hAnsi="Century Gothic" w:cs="Arial"/>
          <w:spacing w:val="65"/>
          <w:sz w:val="19"/>
          <w:szCs w:val="19"/>
          <w:lang w:val="en-US"/>
        </w:rPr>
        <w:t xml:space="preserve"> </w:t>
      </w:r>
      <w:hyperlink r:id="rId92" w:history="1">
        <w:r w:rsidR="00835AA1" w:rsidRPr="00817F50">
          <w:rPr>
            <w:rStyle w:val="Hipervnculo"/>
            <w:rFonts w:ascii="Century Gothic" w:hAnsi="Century Gothic" w:cs="Arial"/>
            <w:sz w:val="19"/>
            <w:szCs w:val="19"/>
            <w:lang w:val="en-US"/>
          </w:rPr>
          <w:t>https://unstats.un.org/unsd/Demographic/sources/surveys/Handbook23June05.pdf</w:t>
        </w:r>
      </w:hyperlink>
      <w:r w:rsidR="00BA62A1" w:rsidRPr="00817F50">
        <w:rPr>
          <w:rFonts w:ascii="Century Gothic" w:hAnsi="Century Gothic" w:cs="Arial"/>
          <w:sz w:val="19"/>
          <w:szCs w:val="19"/>
          <w:lang w:val="en-US"/>
        </w:rPr>
        <w:t xml:space="preserve"> </w:t>
      </w:r>
    </w:p>
    <w:p w14:paraId="6A424EAD" w14:textId="77777777" w:rsidR="00F949FC" w:rsidRPr="00817F50" w:rsidRDefault="00F949FC" w:rsidP="008C363F">
      <w:pPr>
        <w:spacing w:before="7"/>
        <w:jc w:val="both"/>
        <w:rPr>
          <w:rFonts w:ascii="Century Gothic" w:eastAsia="Arial" w:hAnsi="Century Gothic" w:cs="Arial"/>
          <w:sz w:val="19"/>
          <w:szCs w:val="19"/>
          <w:lang w:val="en-US"/>
        </w:rPr>
      </w:pPr>
    </w:p>
    <w:p w14:paraId="0CD1320B" w14:textId="77777777" w:rsidR="00F949FC" w:rsidRPr="00817F50" w:rsidRDefault="00F949FC" w:rsidP="008C363F">
      <w:pPr>
        <w:ind w:left="112"/>
        <w:jc w:val="both"/>
        <w:rPr>
          <w:rFonts w:ascii="Century Gothic" w:eastAsia="Arial" w:hAnsi="Century Gothic" w:cs="Arial"/>
          <w:sz w:val="19"/>
          <w:szCs w:val="19"/>
          <w:lang w:val="fr-FR"/>
        </w:rPr>
      </w:pPr>
      <w:r w:rsidRPr="00817F50">
        <w:rPr>
          <w:rFonts w:ascii="Century Gothic" w:hAnsi="Century Gothic" w:cs="Arial"/>
          <w:b/>
          <w:spacing w:val="-1"/>
          <w:sz w:val="19"/>
          <w:szCs w:val="19"/>
          <w:lang w:val="fr-FR"/>
        </w:rPr>
        <w:t>United</w:t>
      </w:r>
      <w:r w:rsidRPr="00817F50">
        <w:rPr>
          <w:rFonts w:ascii="Century Gothic" w:hAnsi="Century Gothic" w:cs="Arial"/>
          <w:b/>
          <w:sz w:val="19"/>
          <w:szCs w:val="19"/>
          <w:lang w:val="fr-FR"/>
        </w:rPr>
        <w:t xml:space="preserve"> </w:t>
      </w:r>
      <w:r w:rsidRPr="00817F50">
        <w:rPr>
          <w:rFonts w:ascii="Century Gothic" w:hAnsi="Century Gothic" w:cs="Arial"/>
          <w:b/>
          <w:spacing w:val="-1"/>
          <w:sz w:val="19"/>
          <w:szCs w:val="19"/>
          <w:lang w:val="fr-FR"/>
        </w:rPr>
        <w:t xml:space="preserve">Nations </w:t>
      </w:r>
      <w:r w:rsidRPr="00817F50">
        <w:rPr>
          <w:rFonts w:ascii="Century Gothic" w:hAnsi="Century Gothic" w:cs="Arial"/>
          <w:spacing w:val="-1"/>
          <w:sz w:val="19"/>
          <w:szCs w:val="19"/>
          <w:lang w:val="fr-FR"/>
        </w:rPr>
        <w:t xml:space="preserve">(2001). </w:t>
      </w:r>
      <w:proofErr w:type="spellStart"/>
      <w:r w:rsidRPr="00817F50">
        <w:rPr>
          <w:rFonts w:ascii="Century Gothic" w:hAnsi="Century Gothic" w:cs="Arial"/>
          <w:i/>
          <w:spacing w:val="-1"/>
          <w:sz w:val="19"/>
          <w:szCs w:val="19"/>
          <w:lang w:val="fr-FR"/>
        </w:rPr>
        <w:t>Handbook</w:t>
      </w:r>
      <w:proofErr w:type="spellEnd"/>
      <w:r w:rsidRPr="00817F50">
        <w:rPr>
          <w:rFonts w:ascii="Century Gothic" w:hAnsi="Century Gothic" w:cs="Arial"/>
          <w:i/>
          <w:spacing w:val="1"/>
          <w:sz w:val="19"/>
          <w:szCs w:val="19"/>
          <w:lang w:val="fr-FR"/>
        </w:rPr>
        <w:t xml:space="preserve"> </w:t>
      </w:r>
      <w:r w:rsidRPr="00817F50">
        <w:rPr>
          <w:rFonts w:ascii="Century Gothic" w:hAnsi="Century Gothic" w:cs="Arial"/>
          <w:i/>
          <w:sz w:val="19"/>
          <w:szCs w:val="19"/>
          <w:lang w:val="fr-FR"/>
        </w:rPr>
        <w:t xml:space="preserve">on </w:t>
      </w:r>
      <w:r w:rsidRPr="00817F50">
        <w:rPr>
          <w:rFonts w:ascii="Century Gothic" w:hAnsi="Century Gothic" w:cs="Arial"/>
          <w:i/>
          <w:spacing w:val="-1"/>
          <w:sz w:val="19"/>
          <w:szCs w:val="19"/>
          <w:lang w:val="fr-FR"/>
        </w:rPr>
        <w:t>Population</w:t>
      </w:r>
      <w:r w:rsidRPr="00817F50">
        <w:rPr>
          <w:rFonts w:ascii="Century Gothic" w:hAnsi="Century Gothic" w:cs="Arial"/>
          <w:i/>
          <w:sz w:val="19"/>
          <w:szCs w:val="19"/>
          <w:lang w:val="fr-FR"/>
        </w:rPr>
        <w:t xml:space="preserve"> and </w:t>
      </w:r>
      <w:proofErr w:type="spellStart"/>
      <w:r w:rsidRPr="00817F50">
        <w:rPr>
          <w:rFonts w:ascii="Century Gothic" w:hAnsi="Century Gothic" w:cs="Arial"/>
          <w:i/>
          <w:spacing w:val="-1"/>
          <w:sz w:val="19"/>
          <w:szCs w:val="19"/>
          <w:lang w:val="fr-FR"/>
        </w:rPr>
        <w:t>Housing</w:t>
      </w:r>
      <w:proofErr w:type="spellEnd"/>
      <w:r w:rsidRPr="00817F50">
        <w:rPr>
          <w:rFonts w:ascii="Century Gothic" w:hAnsi="Century Gothic" w:cs="Arial"/>
          <w:i/>
          <w:sz w:val="19"/>
          <w:szCs w:val="19"/>
          <w:lang w:val="fr-FR"/>
        </w:rPr>
        <w:t xml:space="preserve"> </w:t>
      </w:r>
      <w:proofErr w:type="spellStart"/>
      <w:r w:rsidRPr="00817F50">
        <w:rPr>
          <w:rFonts w:ascii="Century Gothic" w:hAnsi="Century Gothic" w:cs="Arial"/>
          <w:i/>
          <w:spacing w:val="-1"/>
          <w:sz w:val="19"/>
          <w:szCs w:val="19"/>
          <w:lang w:val="fr-FR"/>
        </w:rPr>
        <w:t>Census</w:t>
      </w:r>
      <w:proofErr w:type="spellEnd"/>
      <w:r w:rsidRPr="00817F50">
        <w:rPr>
          <w:rFonts w:ascii="Century Gothic" w:hAnsi="Century Gothic" w:cs="Arial"/>
          <w:i/>
          <w:sz w:val="19"/>
          <w:szCs w:val="19"/>
          <w:lang w:val="fr-FR"/>
        </w:rPr>
        <w:t xml:space="preserve"> </w:t>
      </w:r>
      <w:r w:rsidRPr="00817F50">
        <w:rPr>
          <w:rFonts w:ascii="Century Gothic" w:hAnsi="Century Gothic" w:cs="Arial"/>
          <w:i/>
          <w:spacing w:val="-2"/>
          <w:sz w:val="19"/>
          <w:szCs w:val="19"/>
          <w:lang w:val="fr-FR"/>
        </w:rPr>
        <w:t>Editing.</w:t>
      </w:r>
      <w:r w:rsidRPr="00817F50">
        <w:rPr>
          <w:rFonts w:ascii="Century Gothic" w:hAnsi="Century Gothic" w:cs="Arial"/>
          <w:i/>
          <w:spacing w:val="4"/>
          <w:sz w:val="19"/>
          <w:szCs w:val="19"/>
          <w:lang w:val="fr-FR"/>
        </w:rPr>
        <w:t xml:space="preserve"> </w:t>
      </w:r>
      <w:r w:rsidRPr="00817F50">
        <w:rPr>
          <w:rFonts w:ascii="Century Gothic" w:hAnsi="Century Gothic" w:cs="Arial"/>
          <w:spacing w:val="-1"/>
          <w:sz w:val="19"/>
          <w:szCs w:val="19"/>
          <w:lang w:val="fr-FR"/>
        </w:rPr>
        <w:t>New</w:t>
      </w:r>
      <w:r w:rsidRPr="00817F50">
        <w:rPr>
          <w:rFonts w:ascii="Century Gothic" w:hAnsi="Century Gothic" w:cs="Arial"/>
          <w:spacing w:val="-3"/>
          <w:sz w:val="19"/>
          <w:szCs w:val="19"/>
          <w:lang w:val="fr-FR"/>
        </w:rPr>
        <w:t xml:space="preserve"> </w:t>
      </w:r>
      <w:r w:rsidRPr="00817F50">
        <w:rPr>
          <w:rFonts w:ascii="Century Gothic" w:hAnsi="Century Gothic" w:cs="Arial"/>
          <w:spacing w:val="-1"/>
          <w:sz w:val="19"/>
          <w:szCs w:val="19"/>
          <w:lang w:val="fr-FR"/>
        </w:rPr>
        <w:t>York,</w:t>
      </w:r>
      <w:r w:rsidRPr="00817F50">
        <w:rPr>
          <w:rFonts w:ascii="Century Gothic" w:hAnsi="Century Gothic" w:cs="Arial"/>
          <w:spacing w:val="2"/>
          <w:sz w:val="19"/>
          <w:szCs w:val="19"/>
          <w:lang w:val="fr-FR"/>
        </w:rPr>
        <w:t xml:space="preserve"> </w:t>
      </w:r>
      <w:r w:rsidRPr="00817F50">
        <w:rPr>
          <w:rFonts w:ascii="Century Gothic" w:hAnsi="Century Gothic" w:cs="Arial"/>
          <w:spacing w:val="-1"/>
          <w:sz w:val="19"/>
          <w:szCs w:val="19"/>
          <w:lang w:val="fr-FR"/>
        </w:rPr>
        <w:t>2001.</w:t>
      </w:r>
      <w:r w:rsidRPr="00817F50">
        <w:rPr>
          <w:rFonts w:ascii="Century Gothic" w:hAnsi="Century Gothic" w:cs="Arial"/>
          <w:spacing w:val="2"/>
          <w:sz w:val="19"/>
          <w:szCs w:val="19"/>
          <w:lang w:val="fr-FR"/>
        </w:rPr>
        <w:t xml:space="preserve"> </w:t>
      </w:r>
      <w:proofErr w:type="spellStart"/>
      <w:r w:rsidRPr="00817F50">
        <w:rPr>
          <w:rFonts w:ascii="Century Gothic" w:hAnsi="Century Gothic" w:cs="Arial"/>
          <w:spacing w:val="-1"/>
          <w:sz w:val="19"/>
          <w:szCs w:val="19"/>
          <w:lang w:val="fr-FR"/>
        </w:rPr>
        <w:t>Series</w:t>
      </w:r>
      <w:proofErr w:type="spellEnd"/>
      <w:r w:rsidRPr="00817F50">
        <w:rPr>
          <w:rFonts w:ascii="Century Gothic" w:hAnsi="Century Gothic" w:cs="Arial"/>
          <w:spacing w:val="1"/>
          <w:sz w:val="19"/>
          <w:szCs w:val="19"/>
          <w:lang w:val="fr-FR"/>
        </w:rPr>
        <w:t xml:space="preserve"> </w:t>
      </w:r>
      <w:r w:rsidRPr="00817F50">
        <w:rPr>
          <w:rFonts w:ascii="Century Gothic" w:hAnsi="Century Gothic" w:cs="Arial"/>
          <w:sz w:val="19"/>
          <w:szCs w:val="19"/>
          <w:lang w:val="fr-FR"/>
        </w:rPr>
        <w:t>F</w:t>
      </w:r>
    </w:p>
    <w:p w14:paraId="507998C0" w14:textId="77777777" w:rsidR="00F949FC" w:rsidRPr="00817F50" w:rsidRDefault="00F949FC" w:rsidP="008C363F">
      <w:pPr>
        <w:spacing w:before="4"/>
        <w:ind w:left="112"/>
        <w:jc w:val="both"/>
        <w:rPr>
          <w:rFonts w:ascii="Century Gothic" w:eastAsia="Arial" w:hAnsi="Century Gothic" w:cs="Arial"/>
          <w:sz w:val="19"/>
          <w:szCs w:val="19"/>
          <w:lang w:val="fr-FR"/>
        </w:rPr>
      </w:pPr>
      <w:r w:rsidRPr="00817F50">
        <w:rPr>
          <w:rFonts w:ascii="Century Gothic" w:hAnsi="Century Gothic" w:cs="Arial"/>
          <w:sz w:val="19"/>
          <w:szCs w:val="19"/>
          <w:lang w:val="fr-FR"/>
        </w:rPr>
        <w:t>#</w:t>
      </w:r>
      <w:r w:rsidRPr="00817F50">
        <w:rPr>
          <w:rFonts w:ascii="Century Gothic" w:hAnsi="Century Gothic" w:cs="Arial"/>
          <w:spacing w:val="-19"/>
          <w:sz w:val="19"/>
          <w:szCs w:val="19"/>
          <w:lang w:val="fr-FR"/>
        </w:rPr>
        <w:t xml:space="preserve"> </w:t>
      </w:r>
      <w:r w:rsidRPr="00817F50">
        <w:rPr>
          <w:rFonts w:ascii="Century Gothic" w:hAnsi="Century Gothic" w:cs="Arial"/>
          <w:sz w:val="19"/>
          <w:szCs w:val="19"/>
          <w:lang w:val="fr-FR"/>
        </w:rPr>
        <w:t>82.</w:t>
      </w:r>
      <w:r w:rsidRPr="00817F50">
        <w:rPr>
          <w:rFonts w:ascii="Century Gothic" w:hAnsi="Century Gothic" w:cs="Arial"/>
          <w:spacing w:val="-19"/>
          <w:sz w:val="19"/>
          <w:szCs w:val="19"/>
          <w:lang w:val="fr-FR"/>
        </w:rPr>
        <w:t xml:space="preserve"> </w:t>
      </w:r>
      <w:proofErr w:type="gramStart"/>
      <w:r w:rsidRPr="00817F50">
        <w:rPr>
          <w:rFonts w:ascii="Century Gothic" w:hAnsi="Century Gothic" w:cs="Arial"/>
          <w:spacing w:val="-1"/>
          <w:sz w:val="19"/>
          <w:szCs w:val="19"/>
          <w:lang w:val="fr-FR"/>
        </w:rPr>
        <w:t>En:</w:t>
      </w:r>
      <w:proofErr w:type="gramEnd"/>
      <w:r w:rsidRPr="00817F50">
        <w:rPr>
          <w:rFonts w:ascii="Century Gothic" w:hAnsi="Century Gothic" w:cs="Arial"/>
          <w:spacing w:val="-19"/>
          <w:sz w:val="19"/>
          <w:szCs w:val="19"/>
          <w:lang w:val="fr-FR"/>
        </w:rPr>
        <w:t xml:space="preserve"> </w:t>
      </w:r>
      <w:hyperlink r:id="rId93" w:history="1">
        <w:r w:rsidR="00835AA1" w:rsidRPr="00817F50">
          <w:rPr>
            <w:rStyle w:val="Hipervnculo"/>
            <w:rFonts w:ascii="Century Gothic" w:hAnsi="Century Gothic" w:cs="Arial"/>
            <w:spacing w:val="-1"/>
            <w:sz w:val="19"/>
            <w:szCs w:val="19"/>
            <w:lang w:val="fr-FR"/>
          </w:rPr>
          <w:t>https://unstats.un.org/unsd/publication/SeriesF/SeriesF_82E.pdf</w:t>
        </w:r>
      </w:hyperlink>
      <w:r w:rsidR="00BA62A1" w:rsidRPr="00817F50">
        <w:rPr>
          <w:rFonts w:ascii="Century Gothic" w:hAnsi="Century Gothic" w:cs="Arial"/>
          <w:spacing w:val="-1"/>
          <w:sz w:val="19"/>
          <w:szCs w:val="19"/>
          <w:lang w:val="fr-FR"/>
        </w:rPr>
        <w:t xml:space="preserve"> </w:t>
      </w:r>
    </w:p>
    <w:p w14:paraId="63E5E5E6" w14:textId="77777777" w:rsidR="00F949FC" w:rsidRPr="00817F50" w:rsidRDefault="00F949FC" w:rsidP="008C363F">
      <w:pPr>
        <w:spacing w:before="7"/>
        <w:jc w:val="both"/>
        <w:rPr>
          <w:rFonts w:ascii="Century Gothic" w:eastAsia="Arial" w:hAnsi="Century Gothic" w:cs="Arial"/>
          <w:sz w:val="19"/>
          <w:szCs w:val="19"/>
          <w:lang w:val="fr-FR"/>
        </w:rPr>
      </w:pPr>
    </w:p>
    <w:p w14:paraId="05B194D4" w14:textId="77777777" w:rsidR="00F949FC" w:rsidRPr="00817F50" w:rsidRDefault="00F949FC" w:rsidP="008C363F">
      <w:pPr>
        <w:ind w:left="112" w:right="108"/>
        <w:jc w:val="both"/>
        <w:rPr>
          <w:rFonts w:ascii="Century Gothic" w:eastAsia="Arial" w:hAnsi="Century Gothic" w:cs="Arial"/>
          <w:sz w:val="19"/>
          <w:szCs w:val="19"/>
          <w:lang w:val="fr-FR"/>
        </w:rPr>
      </w:pPr>
      <w:r w:rsidRPr="00817F50">
        <w:rPr>
          <w:rFonts w:ascii="Century Gothic" w:hAnsi="Century Gothic" w:cs="Arial"/>
          <w:b/>
          <w:spacing w:val="-1"/>
          <w:sz w:val="19"/>
          <w:szCs w:val="19"/>
          <w:lang w:val="fr-FR"/>
        </w:rPr>
        <w:t>United</w:t>
      </w:r>
      <w:r w:rsidRPr="00817F50">
        <w:rPr>
          <w:rFonts w:ascii="Century Gothic" w:hAnsi="Century Gothic" w:cs="Arial"/>
          <w:b/>
          <w:spacing w:val="7"/>
          <w:sz w:val="19"/>
          <w:szCs w:val="19"/>
          <w:lang w:val="fr-FR"/>
        </w:rPr>
        <w:t xml:space="preserve"> </w:t>
      </w:r>
      <w:r w:rsidRPr="00817F50">
        <w:rPr>
          <w:rFonts w:ascii="Century Gothic" w:hAnsi="Century Gothic" w:cs="Arial"/>
          <w:b/>
          <w:spacing w:val="-1"/>
          <w:sz w:val="19"/>
          <w:szCs w:val="19"/>
          <w:lang w:val="fr-FR"/>
        </w:rPr>
        <w:t>Nations</w:t>
      </w:r>
      <w:r w:rsidRPr="00817F50">
        <w:rPr>
          <w:rFonts w:ascii="Century Gothic" w:hAnsi="Century Gothic" w:cs="Arial"/>
          <w:spacing w:val="-1"/>
          <w:sz w:val="19"/>
          <w:szCs w:val="19"/>
          <w:lang w:val="fr-FR"/>
        </w:rPr>
        <w:t>.</w:t>
      </w:r>
      <w:r w:rsidRPr="00817F50">
        <w:rPr>
          <w:rFonts w:ascii="Century Gothic" w:hAnsi="Century Gothic" w:cs="Arial"/>
          <w:spacing w:val="6"/>
          <w:sz w:val="19"/>
          <w:szCs w:val="19"/>
          <w:lang w:val="fr-FR"/>
        </w:rPr>
        <w:t xml:space="preserve"> </w:t>
      </w:r>
      <w:r w:rsidRPr="00817F50">
        <w:rPr>
          <w:rFonts w:ascii="Century Gothic" w:hAnsi="Century Gothic" w:cs="Arial"/>
          <w:spacing w:val="-1"/>
          <w:sz w:val="19"/>
          <w:szCs w:val="19"/>
          <w:lang w:val="fr-FR"/>
        </w:rPr>
        <w:t>(2005).</w:t>
      </w:r>
      <w:r w:rsidRPr="00817F50">
        <w:rPr>
          <w:rFonts w:ascii="Century Gothic" w:hAnsi="Century Gothic" w:cs="Arial"/>
          <w:spacing w:val="5"/>
          <w:sz w:val="19"/>
          <w:szCs w:val="19"/>
          <w:lang w:val="fr-FR"/>
        </w:rPr>
        <w:t xml:space="preserve"> </w:t>
      </w:r>
      <w:proofErr w:type="spellStart"/>
      <w:r w:rsidRPr="00817F50">
        <w:rPr>
          <w:rFonts w:ascii="Century Gothic" w:hAnsi="Century Gothic" w:cs="Arial"/>
          <w:i/>
          <w:spacing w:val="-1"/>
          <w:sz w:val="19"/>
          <w:szCs w:val="19"/>
          <w:lang w:val="fr-FR"/>
        </w:rPr>
        <w:t>Household</w:t>
      </w:r>
      <w:proofErr w:type="spellEnd"/>
      <w:r w:rsidRPr="00817F50">
        <w:rPr>
          <w:rFonts w:ascii="Century Gothic" w:hAnsi="Century Gothic" w:cs="Arial"/>
          <w:i/>
          <w:spacing w:val="7"/>
          <w:sz w:val="19"/>
          <w:szCs w:val="19"/>
          <w:lang w:val="fr-FR"/>
        </w:rPr>
        <w:t xml:space="preserve"> </w:t>
      </w:r>
      <w:proofErr w:type="spellStart"/>
      <w:r w:rsidRPr="00817F50">
        <w:rPr>
          <w:rFonts w:ascii="Century Gothic" w:hAnsi="Century Gothic" w:cs="Arial"/>
          <w:i/>
          <w:spacing w:val="-1"/>
          <w:sz w:val="19"/>
          <w:szCs w:val="19"/>
          <w:lang w:val="fr-FR"/>
        </w:rPr>
        <w:t>Sample</w:t>
      </w:r>
      <w:proofErr w:type="spellEnd"/>
      <w:r w:rsidRPr="00817F50">
        <w:rPr>
          <w:rFonts w:ascii="Century Gothic" w:hAnsi="Century Gothic" w:cs="Arial"/>
          <w:i/>
          <w:spacing w:val="7"/>
          <w:sz w:val="19"/>
          <w:szCs w:val="19"/>
          <w:lang w:val="fr-FR"/>
        </w:rPr>
        <w:t xml:space="preserve"> </w:t>
      </w:r>
      <w:proofErr w:type="spellStart"/>
      <w:r w:rsidRPr="00817F50">
        <w:rPr>
          <w:rFonts w:ascii="Century Gothic" w:hAnsi="Century Gothic" w:cs="Arial"/>
          <w:i/>
          <w:spacing w:val="-1"/>
          <w:sz w:val="19"/>
          <w:szCs w:val="19"/>
          <w:lang w:val="fr-FR"/>
        </w:rPr>
        <w:t>Surveys</w:t>
      </w:r>
      <w:proofErr w:type="spellEnd"/>
      <w:r w:rsidRPr="00817F50">
        <w:rPr>
          <w:rFonts w:ascii="Century Gothic" w:hAnsi="Century Gothic" w:cs="Arial"/>
          <w:i/>
          <w:spacing w:val="7"/>
          <w:sz w:val="19"/>
          <w:szCs w:val="19"/>
          <w:lang w:val="fr-FR"/>
        </w:rPr>
        <w:t xml:space="preserve"> </w:t>
      </w:r>
      <w:r w:rsidRPr="00817F50">
        <w:rPr>
          <w:rFonts w:ascii="Century Gothic" w:hAnsi="Century Gothic" w:cs="Arial"/>
          <w:i/>
          <w:spacing w:val="-1"/>
          <w:sz w:val="19"/>
          <w:szCs w:val="19"/>
          <w:lang w:val="fr-FR"/>
        </w:rPr>
        <w:t>in</w:t>
      </w:r>
      <w:r w:rsidRPr="00817F50">
        <w:rPr>
          <w:rFonts w:ascii="Century Gothic" w:hAnsi="Century Gothic" w:cs="Arial"/>
          <w:i/>
          <w:spacing w:val="7"/>
          <w:sz w:val="19"/>
          <w:szCs w:val="19"/>
          <w:lang w:val="fr-FR"/>
        </w:rPr>
        <w:t xml:space="preserve"> </w:t>
      </w:r>
      <w:proofErr w:type="spellStart"/>
      <w:r w:rsidRPr="00817F50">
        <w:rPr>
          <w:rFonts w:ascii="Century Gothic" w:hAnsi="Century Gothic" w:cs="Arial"/>
          <w:i/>
          <w:spacing w:val="-1"/>
          <w:sz w:val="19"/>
          <w:szCs w:val="19"/>
          <w:lang w:val="fr-FR"/>
        </w:rPr>
        <w:t>Developing</w:t>
      </w:r>
      <w:proofErr w:type="spellEnd"/>
      <w:r w:rsidRPr="00817F50">
        <w:rPr>
          <w:rFonts w:ascii="Century Gothic" w:hAnsi="Century Gothic" w:cs="Arial"/>
          <w:i/>
          <w:spacing w:val="7"/>
          <w:sz w:val="19"/>
          <w:szCs w:val="19"/>
          <w:lang w:val="fr-FR"/>
        </w:rPr>
        <w:t xml:space="preserve"> </w:t>
      </w:r>
      <w:r w:rsidRPr="00817F50">
        <w:rPr>
          <w:rFonts w:ascii="Century Gothic" w:hAnsi="Century Gothic" w:cs="Arial"/>
          <w:i/>
          <w:spacing w:val="-1"/>
          <w:sz w:val="19"/>
          <w:szCs w:val="19"/>
          <w:lang w:val="fr-FR"/>
        </w:rPr>
        <w:t>and</w:t>
      </w:r>
      <w:r w:rsidRPr="00817F50">
        <w:rPr>
          <w:rFonts w:ascii="Century Gothic" w:hAnsi="Century Gothic" w:cs="Arial"/>
          <w:i/>
          <w:spacing w:val="7"/>
          <w:sz w:val="19"/>
          <w:szCs w:val="19"/>
          <w:lang w:val="fr-FR"/>
        </w:rPr>
        <w:t xml:space="preserve"> </w:t>
      </w:r>
      <w:r w:rsidRPr="00817F50">
        <w:rPr>
          <w:rFonts w:ascii="Century Gothic" w:hAnsi="Century Gothic" w:cs="Arial"/>
          <w:i/>
          <w:spacing w:val="-1"/>
          <w:sz w:val="19"/>
          <w:szCs w:val="19"/>
          <w:lang w:val="fr-FR"/>
        </w:rPr>
        <w:t>Transition</w:t>
      </w:r>
      <w:r w:rsidRPr="00817F50">
        <w:rPr>
          <w:rFonts w:ascii="Century Gothic" w:hAnsi="Century Gothic" w:cs="Arial"/>
          <w:i/>
          <w:spacing w:val="7"/>
          <w:sz w:val="19"/>
          <w:szCs w:val="19"/>
          <w:lang w:val="fr-FR"/>
        </w:rPr>
        <w:t xml:space="preserve"> </w:t>
      </w:r>
      <w:r w:rsidRPr="00817F50">
        <w:rPr>
          <w:rFonts w:ascii="Century Gothic" w:hAnsi="Century Gothic" w:cs="Arial"/>
          <w:i/>
          <w:spacing w:val="-1"/>
          <w:sz w:val="19"/>
          <w:szCs w:val="19"/>
          <w:lang w:val="fr-FR"/>
        </w:rPr>
        <w:t>Countries.</w:t>
      </w:r>
      <w:r w:rsidRPr="00817F50">
        <w:rPr>
          <w:rFonts w:ascii="Century Gothic" w:hAnsi="Century Gothic" w:cs="Arial"/>
          <w:i/>
          <w:spacing w:val="9"/>
          <w:sz w:val="19"/>
          <w:szCs w:val="19"/>
          <w:lang w:val="fr-FR"/>
        </w:rPr>
        <w:t xml:space="preserve"> </w:t>
      </w:r>
      <w:r w:rsidRPr="00817F50">
        <w:rPr>
          <w:rFonts w:ascii="Century Gothic" w:hAnsi="Century Gothic" w:cs="Arial"/>
          <w:spacing w:val="-1"/>
          <w:sz w:val="19"/>
          <w:szCs w:val="19"/>
          <w:lang w:val="fr-FR"/>
        </w:rPr>
        <w:t>(</w:t>
      </w:r>
      <w:proofErr w:type="spellStart"/>
      <w:r w:rsidRPr="00817F50">
        <w:rPr>
          <w:rFonts w:ascii="Century Gothic" w:hAnsi="Century Gothic" w:cs="Arial"/>
          <w:spacing w:val="-1"/>
          <w:sz w:val="19"/>
          <w:szCs w:val="19"/>
          <w:lang w:val="fr-FR"/>
        </w:rPr>
        <w:t>Studies</w:t>
      </w:r>
      <w:proofErr w:type="spellEnd"/>
      <w:r w:rsidRPr="00817F50">
        <w:rPr>
          <w:rFonts w:ascii="Century Gothic" w:hAnsi="Century Gothic" w:cs="Arial"/>
          <w:spacing w:val="7"/>
          <w:sz w:val="19"/>
          <w:szCs w:val="19"/>
          <w:lang w:val="fr-FR"/>
        </w:rPr>
        <w:t xml:space="preserve"> </w:t>
      </w:r>
      <w:r w:rsidRPr="00817F50">
        <w:rPr>
          <w:rFonts w:ascii="Century Gothic" w:hAnsi="Century Gothic" w:cs="Arial"/>
          <w:spacing w:val="-1"/>
          <w:sz w:val="19"/>
          <w:szCs w:val="19"/>
          <w:lang w:val="fr-FR"/>
        </w:rPr>
        <w:t>in</w:t>
      </w:r>
      <w:r w:rsidRPr="00817F50">
        <w:rPr>
          <w:rFonts w:ascii="Century Gothic" w:hAnsi="Century Gothic" w:cs="Arial"/>
          <w:spacing w:val="73"/>
          <w:sz w:val="19"/>
          <w:szCs w:val="19"/>
          <w:lang w:val="fr-FR"/>
        </w:rPr>
        <w:t xml:space="preserve"> </w:t>
      </w:r>
      <w:r w:rsidRPr="00817F50">
        <w:rPr>
          <w:rFonts w:ascii="Century Gothic" w:hAnsi="Century Gothic" w:cs="Arial"/>
          <w:spacing w:val="-1"/>
          <w:sz w:val="19"/>
          <w:szCs w:val="19"/>
          <w:lang w:val="fr-FR"/>
        </w:rPr>
        <w:t>Methods</w:t>
      </w:r>
      <w:r w:rsidRPr="00817F50">
        <w:rPr>
          <w:rFonts w:ascii="Century Gothic" w:hAnsi="Century Gothic" w:cs="Arial"/>
          <w:spacing w:val="2"/>
          <w:sz w:val="19"/>
          <w:szCs w:val="19"/>
          <w:lang w:val="fr-FR"/>
        </w:rPr>
        <w:t xml:space="preserve"> </w:t>
      </w:r>
      <w:proofErr w:type="spellStart"/>
      <w:r w:rsidRPr="00817F50">
        <w:rPr>
          <w:rFonts w:ascii="Century Gothic" w:hAnsi="Century Gothic" w:cs="Arial"/>
          <w:spacing w:val="-1"/>
          <w:sz w:val="19"/>
          <w:szCs w:val="19"/>
          <w:lang w:val="fr-FR"/>
        </w:rPr>
        <w:t>Series</w:t>
      </w:r>
      <w:proofErr w:type="spellEnd"/>
      <w:r w:rsidRPr="00817F50">
        <w:rPr>
          <w:rFonts w:ascii="Century Gothic" w:hAnsi="Century Gothic" w:cs="Arial"/>
          <w:spacing w:val="3"/>
          <w:sz w:val="19"/>
          <w:szCs w:val="19"/>
          <w:lang w:val="fr-FR"/>
        </w:rPr>
        <w:t xml:space="preserve"> </w:t>
      </w:r>
      <w:r w:rsidRPr="00817F50">
        <w:rPr>
          <w:rFonts w:ascii="Century Gothic" w:hAnsi="Century Gothic" w:cs="Arial"/>
          <w:sz w:val="19"/>
          <w:szCs w:val="19"/>
          <w:lang w:val="fr-FR"/>
        </w:rPr>
        <w:t>F</w:t>
      </w:r>
      <w:r w:rsidRPr="00817F50">
        <w:rPr>
          <w:rFonts w:ascii="Century Gothic" w:hAnsi="Century Gothic" w:cs="Arial"/>
          <w:spacing w:val="5"/>
          <w:sz w:val="19"/>
          <w:szCs w:val="19"/>
          <w:lang w:val="fr-FR"/>
        </w:rPr>
        <w:t xml:space="preserve"> </w:t>
      </w:r>
      <w:r w:rsidRPr="00817F50">
        <w:rPr>
          <w:rFonts w:ascii="Century Gothic" w:hAnsi="Century Gothic" w:cs="Arial"/>
          <w:spacing w:val="-1"/>
          <w:sz w:val="19"/>
          <w:szCs w:val="19"/>
          <w:lang w:val="fr-FR"/>
        </w:rPr>
        <w:t>No.</w:t>
      </w:r>
      <w:r w:rsidRPr="00817F50">
        <w:rPr>
          <w:rFonts w:ascii="Century Gothic" w:hAnsi="Century Gothic" w:cs="Arial"/>
          <w:spacing w:val="3"/>
          <w:sz w:val="19"/>
          <w:szCs w:val="19"/>
          <w:lang w:val="fr-FR"/>
        </w:rPr>
        <w:t xml:space="preserve"> </w:t>
      </w:r>
      <w:r w:rsidRPr="00817F50">
        <w:rPr>
          <w:rFonts w:ascii="Century Gothic" w:hAnsi="Century Gothic" w:cs="Arial"/>
          <w:sz w:val="19"/>
          <w:szCs w:val="19"/>
          <w:lang w:val="fr-FR"/>
        </w:rPr>
        <w:t>96).</w:t>
      </w:r>
      <w:r w:rsidRPr="00817F50">
        <w:rPr>
          <w:rFonts w:ascii="Century Gothic" w:hAnsi="Century Gothic" w:cs="Arial"/>
          <w:spacing w:val="4"/>
          <w:sz w:val="19"/>
          <w:szCs w:val="19"/>
          <w:lang w:val="fr-FR"/>
        </w:rPr>
        <w:t xml:space="preserve"> </w:t>
      </w:r>
      <w:proofErr w:type="spellStart"/>
      <w:r w:rsidRPr="00817F50">
        <w:rPr>
          <w:rFonts w:ascii="Century Gothic" w:hAnsi="Century Gothic" w:cs="Arial"/>
          <w:spacing w:val="-1"/>
          <w:sz w:val="19"/>
          <w:szCs w:val="19"/>
          <w:lang w:val="fr-FR"/>
        </w:rPr>
        <w:t>Department</w:t>
      </w:r>
      <w:proofErr w:type="spellEnd"/>
      <w:r w:rsidRPr="00817F50">
        <w:rPr>
          <w:rFonts w:ascii="Century Gothic" w:hAnsi="Century Gothic" w:cs="Arial"/>
          <w:spacing w:val="4"/>
          <w:sz w:val="19"/>
          <w:szCs w:val="19"/>
          <w:lang w:val="fr-FR"/>
        </w:rPr>
        <w:t xml:space="preserve"> </w:t>
      </w:r>
      <w:r w:rsidRPr="00817F50">
        <w:rPr>
          <w:rFonts w:ascii="Century Gothic" w:hAnsi="Century Gothic" w:cs="Arial"/>
          <w:spacing w:val="-2"/>
          <w:sz w:val="19"/>
          <w:szCs w:val="19"/>
          <w:lang w:val="fr-FR"/>
        </w:rPr>
        <w:t>of</w:t>
      </w:r>
      <w:r w:rsidRPr="00817F50">
        <w:rPr>
          <w:rFonts w:ascii="Century Gothic" w:hAnsi="Century Gothic" w:cs="Arial"/>
          <w:spacing w:val="6"/>
          <w:sz w:val="19"/>
          <w:szCs w:val="19"/>
          <w:lang w:val="fr-FR"/>
        </w:rPr>
        <w:t xml:space="preserve"> </w:t>
      </w:r>
      <w:proofErr w:type="spellStart"/>
      <w:r w:rsidRPr="00817F50">
        <w:rPr>
          <w:rFonts w:ascii="Century Gothic" w:hAnsi="Century Gothic" w:cs="Arial"/>
          <w:spacing w:val="-1"/>
          <w:sz w:val="19"/>
          <w:szCs w:val="19"/>
          <w:lang w:val="fr-FR"/>
        </w:rPr>
        <w:t>Economic</w:t>
      </w:r>
      <w:proofErr w:type="spellEnd"/>
      <w:r w:rsidRPr="00817F50">
        <w:rPr>
          <w:rFonts w:ascii="Century Gothic" w:hAnsi="Century Gothic" w:cs="Arial"/>
          <w:spacing w:val="2"/>
          <w:sz w:val="19"/>
          <w:szCs w:val="19"/>
          <w:lang w:val="fr-FR"/>
        </w:rPr>
        <w:t xml:space="preserve"> </w:t>
      </w:r>
      <w:r w:rsidRPr="00817F50">
        <w:rPr>
          <w:rFonts w:ascii="Century Gothic" w:hAnsi="Century Gothic" w:cs="Arial"/>
          <w:spacing w:val="-1"/>
          <w:sz w:val="19"/>
          <w:szCs w:val="19"/>
          <w:lang w:val="fr-FR"/>
        </w:rPr>
        <w:t>and</w:t>
      </w:r>
      <w:r w:rsidRPr="00817F50">
        <w:rPr>
          <w:rFonts w:ascii="Century Gothic" w:hAnsi="Century Gothic" w:cs="Arial"/>
          <w:spacing w:val="3"/>
          <w:sz w:val="19"/>
          <w:szCs w:val="19"/>
          <w:lang w:val="fr-FR"/>
        </w:rPr>
        <w:t xml:space="preserve"> </w:t>
      </w:r>
      <w:r w:rsidRPr="00817F50">
        <w:rPr>
          <w:rFonts w:ascii="Century Gothic" w:hAnsi="Century Gothic" w:cs="Arial"/>
          <w:spacing w:val="-1"/>
          <w:sz w:val="19"/>
          <w:szCs w:val="19"/>
          <w:lang w:val="fr-FR"/>
        </w:rPr>
        <w:t>Social</w:t>
      </w:r>
      <w:r w:rsidRPr="00817F50">
        <w:rPr>
          <w:rFonts w:ascii="Century Gothic" w:hAnsi="Century Gothic" w:cs="Arial"/>
          <w:spacing w:val="4"/>
          <w:sz w:val="19"/>
          <w:szCs w:val="19"/>
          <w:lang w:val="fr-FR"/>
        </w:rPr>
        <w:t xml:space="preserve"> </w:t>
      </w:r>
      <w:proofErr w:type="spellStart"/>
      <w:r w:rsidRPr="00817F50">
        <w:rPr>
          <w:rFonts w:ascii="Century Gothic" w:hAnsi="Century Gothic" w:cs="Arial"/>
          <w:spacing w:val="-1"/>
          <w:sz w:val="19"/>
          <w:szCs w:val="19"/>
          <w:lang w:val="fr-FR"/>
        </w:rPr>
        <w:t>Affairs</w:t>
      </w:r>
      <w:proofErr w:type="spellEnd"/>
      <w:r w:rsidRPr="00817F50">
        <w:rPr>
          <w:rFonts w:ascii="Century Gothic" w:hAnsi="Century Gothic" w:cs="Arial"/>
          <w:spacing w:val="-1"/>
          <w:sz w:val="19"/>
          <w:szCs w:val="19"/>
          <w:lang w:val="fr-FR"/>
        </w:rPr>
        <w:t>.</w:t>
      </w:r>
      <w:r w:rsidRPr="00817F50">
        <w:rPr>
          <w:rFonts w:ascii="Century Gothic" w:hAnsi="Century Gothic" w:cs="Arial"/>
          <w:spacing w:val="4"/>
          <w:sz w:val="19"/>
          <w:szCs w:val="19"/>
          <w:lang w:val="fr-FR"/>
        </w:rPr>
        <w:t xml:space="preserve"> </w:t>
      </w:r>
      <w:proofErr w:type="spellStart"/>
      <w:r w:rsidRPr="00817F50">
        <w:rPr>
          <w:rFonts w:ascii="Century Gothic" w:hAnsi="Century Gothic" w:cs="Arial"/>
          <w:spacing w:val="-1"/>
          <w:sz w:val="19"/>
          <w:szCs w:val="19"/>
          <w:lang w:val="fr-FR"/>
        </w:rPr>
        <w:t>Statistics</w:t>
      </w:r>
      <w:proofErr w:type="spellEnd"/>
      <w:r w:rsidRPr="00817F50">
        <w:rPr>
          <w:rFonts w:ascii="Century Gothic" w:hAnsi="Century Gothic" w:cs="Arial"/>
          <w:spacing w:val="3"/>
          <w:sz w:val="19"/>
          <w:szCs w:val="19"/>
          <w:lang w:val="fr-FR"/>
        </w:rPr>
        <w:t xml:space="preserve"> </w:t>
      </w:r>
      <w:r w:rsidRPr="00817F50">
        <w:rPr>
          <w:rFonts w:ascii="Century Gothic" w:hAnsi="Century Gothic" w:cs="Arial"/>
          <w:spacing w:val="-1"/>
          <w:sz w:val="19"/>
          <w:szCs w:val="19"/>
          <w:lang w:val="fr-FR"/>
        </w:rPr>
        <w:t>Division.</w:t>
      </w:r>
      <w:r w:rsidRPr="00817F50">
        <w:rPr>
          <w:rFonts w:ascii="Century Gothic" w:hAnsi="Century Gothic" w:cs="Arial"/>
          <w:spacing w:val="4"/>
          <w:sz w:val="19"/>
          <w:szCs w:val="19"/>
          <w:lang w:val="fr-FR"/>
        </w:rPr>
        <w:t xml:space="preserve"> </w:t>
      </w:r>
      <w:r w:rsidRPr="00817F50">
        <w:rPr>
          <w:rFonts w:ascii="Century Gothic" w:hAnsi="Century Gothic" w:cs="Arial"/>
          <w:spacing w:val="-1"/>
          <w:sz w:val="19"/>
          <w:szCs w:val="19"/>
          <w:lang w:val="fr-FR"/>
        </w:rPr>
        <w:t>New</w:t>
      </w:r>
      <w:r w:rsidRPr="00817F50">
        <w:rPr>
          <w:rFonts w:ascii="Century Gothic" w:hAnsi="Century Gothic" w:cs="Arial"/>
          <w:spacing w:val="2"/>
          <w:sz w:val="19"/>
          <w:szCs w:val="19"/>
          <w:lang w:val="fr-FR"/>
        </w:rPr>
        <w:t xml:space="preserve"> </w:t>
      </w:r>
      <w:r w:rsidRPr="00817F50">
        <w:rPr>
          <w:rFonts w:ascii="Century Gothic" w:hAnsi="Century Gothic" w:cs="Arial"/>
          <w:sz w:val="19"/>
          <w:szCs w:val="19"/>
          <w:lang w:val="fr-FR"/>
        </w:rPr>
        <w:t>York.</w:t>
      </w:r>
      <w:r w:rsidRPr="00817F50">
        <w:rPr>
          <w:rFonts w:ascii="Century Gothic" w:hAnsi="Century Gothic" w:cs="Arial"/>
          <w:spacing w:val="4"/>
          <w:sz w:val="19"/>
          <w:szCs w:val="19"/>
          <w:lang w:val="fr-FR"/>
        </w:rPr>
        <w:t xml:space="preserve"> </w:t>
      </w:r>
      <w:proofErr w:type="gramStart"/>
      <w:r w:rsidRPr="00817F50">
        <w:rPr>
          <w:rFonts w:ascii="Century Gothic" w:hAnsi="Century Gothic" w:cs="Arial"/>
          <w:spacing w:val="-2"/>
          <w:sz w:val="19"/>
          <w:szCs w:val="19"/>
          <w:lang w:val="fr-FR"/>
        </w:rPr>
        <w:t>En:</w:t>
      </w:r>
      <w:proofErr w:type="gramEnd"/>
      <w:r w:rsidRPr="00817F50">
        <w:rPr>
          <w:rFonts w:ascii="Century Gothic" w:hAnsi="Century Gothic" w:cs="Arial"/>
          <w:spacing w:val="91"/>
          <w:sz w:val="19"/>
          <w:szCs w:val="19"/>
          <w:lang w:val="fr-FR"/>
        </w:rPr>
        <w:t xml:space="preserve"> </w:t>
      </w:r>
      <w:hyperlink r:id="rId94" w:history="1">
        <w:r w:rsidR="00835AA1" w:rsidRPr="00817F50">
          <w:rPr>
            <w:rStyle w:val="Hipervnculo"/>
            <w:rFonts w:ascii="Century Gothic" w:hAnsi="Century Gothic" w:cs="Arial"/>
            <w:sz w:val="19"/>
            <w:szCs w:val="19"/>
            <w:lang w:val="fr-FR"/>
          </w:rPr>
          <w:t>https://unstats.un.org/unsd/hhsurveys/pdf/Household_surveys.pdf</w:t>
        </w:r>
      </w:hyperlink>
      <w:r w:rsidR="00BA62A1" w:rsidRPr="00817F50">
        <w:rPr>
          <w:rFonts w:ascii="Century Gothic" w:hAnsi="Century Gothic" w:cs="Arial"/>
          <w:sz w:val="19"/>
          <w:szCs w:val="19"/>
          <w:lang w:val="fr-FR"/>
        </w:rPr>
        <w:t xml:space="preserve"> </w:t>
      </w:r>
    </w:p>
    <w:p w14:paraId="08A74E8E" w14:textId="77777777" w:rsidR="00F949FC" w:rsidRPr="00817F50" w:rsidRDefault="00F949FC" w:rsidP="008C363F">
      <w:pPr>
        <w:spacing w:before="8"/>
        <w:jc w:val="both"/>
        <w:rPr>
          <w:rFonts w:ascii="Century Gothic" w:eastAsia="Arial" w:hAnsi="Century Gothic" w:cs="Arial"/>
          <w:sz w:val="19"/>
          <w:szCs w:val="19"/>
          <w:lang w:val="fr-FR"/>
        </w:rPr>
      </w:pPr>
    </w:p>
    <w:p w14:paraId="157D4048" w14:textId="77777777" w:rsidR="00F949FC" w:rsidRPr="00817F50" w:rsidRDefault="00F949FC" w:rsidP="008C363F">
      <w:pPr>
        <w:ind w:left="112"/>
        <w:jc w:val="both"/>
        <w:rPr>
          <w:rFonts w:ascii="Century Gothic" w:eastAsia="Arial" w:hAnsi="Century Gothic" w:cs="Arial"/>
          <w:sz w:val="19"/>
          <w:szCs w:val="19"/>
          <w:lang w:val="fr-FR"/>
        </w:rPr>
      </w:pPr>
      <w:r w:rsidRPr="00817F50">
        <w:rPr>
          <w:rFonts w:ascii="Century Gothic" w:hAnsi="Century Gothic" w:cs="Arial"/>
          <w:b/>
          <w:spacing w:val="-1"/>
          <w:sz w:val="19"/>
          <w:szCs w:val="19"/>
          <w:lang w:val="fr-FR"/>
        </w:rPr>
        <w:t>United</w:t>
      </w:r>
      <w:r w:rsidRPr="00817F50">
        <w:rPr>
          <w:rFonts w:ascii="Century Gothic" w:hAnsi="Century Gothic" w:cs="Arial"/>
          <w:b/>
          <w:spacing w:val="57"/>
          <w:sz w:val="19"/>
          <w:szCs w:val="19"/>
          <w:lang w:val="fr-FR"/>
        </w:rPr>
        <w:t xml:space="preserve"> </w:t>
      </w:r>
      <w:r w:rsidRPr="00817F50">
        <w:rPr>
          <w:rFonts w:ascii="Century Gothic" w:hAnsi="Century Gothic" w:cs="Arial"/>
          <w:b/>
          <w:spacing w:val="-1"/>
          <w:sz w:val="19"/>
          <w:szCs w:val="19"/>
          <w:lang w:val="fr-FR"/>
        </w:rPr>
        <w:t>Nations.</w:t>
      </w:r>
      <w:r w:rsidRPr="00817F50">
        <w:rPr>
          <w:rFonts w:ascii="Century Gothic" w:hAnsi="Century Gothic" w:cs="Arial"/>
          <w:b/>
          <w:sz w:val="19"/>
          <w:szCs w:val="19"/>
          <w:lang w:val="fr-FR"/>
        </w:rPr>
        <w:t xml:space="preserve">  </w:t>
      </w:r>
      <w:r w:rsidRPr="00817F50">
        <w:rPr>
          <w:rFonts w:ascii="Century Gothic" w:hAnsi="Century Gothic" w:cs="Arial"/>
          <w:spacing w:val="-1"/>
          <w:sz w:val="19"/>
          <w:szCs w:val="19"/>
          <w:lang w:val="fr-FR"/>
        </w:rPr>
        <w:t>(2006).</w:t>
      </w:r>
      <w:r w:rsidRPr="00817F50">
        <w:rPr>
          <w:rFonts w:ascii="Century Gothic" w:hAnsi="Century Gothic" w:cs="Arial"/>
          <w:spacing w:val="60"/>
          <w:sz w:val="19"/>
          <w:szCs w:val="19"/>
          <w:lang w:val="fr-FR"/>
        </w:rPr>
        <w:t xml:space="preserve"> </w:t>
      </w:r>
      <w:r w:rsidRPr="00817F50">
        <w:rPr>
          <w:rFonts w:ascii="Century Gothic" w:hAnsi="Century Gothic" w:cs="Arial"/>
          <w:i/>
          <w:spacing w:val="-1"/>
          <w:sz w:val="19"/>
          <w:szCs w:val="19"/>
          <w:lang w:val="fr-FR"/>
        </w:rPr>
        <w:t>Items</w:t>
      </w:r>
      <w:r w:rsidRPr="00817F50">
        <w:rPr>
          <w:rFonts w:ascii="Century Gothic" w:hAnsi="Century Gothic" w:cs="Arial"/>
          <w:i/>
          <w:spacing w:val="58"/>
          <w:sz w:val="19"/>
          <w:szCs w:val="19"/>
          <w:lang w:val="fr-FR"/>
        </w:rPr>
        <w:t xml:space="preserve"> </w:t>
      </w:r>
      <w:r w:rsidRPr="00817F50">
        <w:rPr>
          <w:rFonts w:ascii="Century Gothic" w:hAnsi="Century Gothic" w:cs="Arial"/>
          <w:i/>
          <w:spacing w:val="-1"/>
          <w:sz w:val="19"/>
          <w:szCs w:val="19"/>
          <w:lang w:val="fr-FR"/>
        </w:rPr>
        <w:t>for</w:t>
      </w:r>
      <w:r w:rsidRPr="00817F50">
        <w:rPr>
          <w:rFonts w:ascii="Century Gothic" w:hAnsi="Century Gothic" w:cs="Arial"/>
          <w:i/>
          <w:spacing w:val="59"/>
          <w:sz w:val="19"/>
          <w:szCs w:val="19"/>
          <w:lang w:val="fr-FR"/>
        </w:rPr>
        <w:t xml:space="preserve"> </w:t>
      </w:r>
      <w:r w:rsidRPr="00817F50">
        <w:rPr>
          <w:rFonts w:ascii="Century Gothic" w:hAnsi="Century Gothic" w:cs="Arial"/>
          <w:i/>
          <w:spacing w:val="-1"/>
          <w:sz w:val="19"/>
          <w:szCs w:val="19"/>
          <w:lang w:val="fr-FR"/>
        </w:rPr>
        <w:t>discussion</w:t>
      </w:r>
      <w:r w:rsidRPr="00817F50">
        <w:rPr>
          <w:rFonts w:ascii="Century Gothic" w:hAnsi="Century Gothic" w:cs="Arial"/>
          <w:i/>
          <w:spacing w:val="57"/>
          <w:sz w:val="19"/>
          <w:szCs w:val="19"/>
          <w:lang w:val="fr-FR"/>
        </w:rPr>
        <w:t xml:space="preserve"> </w:t>
      </w:r>
      <w:r w:rsidRPr="00817F50">
        <w:rPr>
          <w:rFonts w:ascii="Century Gothic" w:hAnsi="Century Gothic" w:cs="Arial"/>
          <w:i/>
          <w:spacing w:val="-1"/>
          <w:sz w:val="19"/>
          <w:szCs w:val="19"/>
          <w:lang w:val="fr-FR"/>
        </w:rPr>
        <w:t>and</w:t>
      </w:r>
      <w:r w:rsidRPr="00817F50">
        <w:rPr>
          <w:rFonts w:ascii="Century Gothic" w:hAnsi="Century Gothic" w:cs="Arial"/>
          <w:i/>
          <w:spacing w:val="58"/>
          <w:sz w:val="19"/>
          <w:szCs w:val="19"/>
          <w:lang w:val="fr-FR"/>
        </w:rPr>
        <w:t xml:space="preserve"> </w:t>
      </w:r>
      <w:proofErr w:type="spellStart"/>
      <w:proofErr w:type="gramStart"/>
      <w:r w:rsidRPr="00817F50">
        <w:rPr>
          <w:rFonts w:ascii="Century Gothic" w:hAnsi="Century Gothic" w:cs="Arial"/>
          <w:i/>
          <w:spacing w:val="-1"/>
          <w:sz w:val="19"/>
          <w:szCs w:val="19"/>
          <w:lang w:val="fr-FR"/>
        </w:rPr>
        <w:t>decision</w:t>
      </w:r>
      <w:proofErr w:type="spellEnd"/>
      <w:r w:rsidRPr="00817F50">
        <w:rPr>
          <w:rFonts w:ascii="Century Gothic" w:hAnsi="Century Gothic" w:cs="Arial"/>
          <w:i/>
          <w:spacing w:val="-1"/>
          <w:sz w:val="19"/>
          <w:szCs w:val="19"/>
          <w:lang w:val="fr-FR"/>
        </w:rPr>
        <w:t>:</w:t>
      </w:r>
      <w:proofErr w:type="gramEnd"/>
      <w:r w:rsidRPr="00817F50">
        <w:rPr>
          <w:rFonts w:ascii="Century Gothic" w:hAnsi="Century Gothic" w:cs="Arial"/>
          <w:i/>
          <w:spacing w:val="60"/>
          <w:sz w:val="19"/>
          <w:szCs w:val="19"/>
          <w:lang w:val="fr-FR"/>
        </w:rPr>
        <w:t xml:space="preserve"> </w:t>
      </w:r>
      <w:r w:rsidRPr="00817F50">
        <w:rPr>
          <w:rFonts w:ascii="Century Gothic" w:hAnsi="Century Gothic" w:cs="Arial"/>
          <w:i/>
          <w:spacing w:val="-1"/>
          <w:sz w:val="19"/>
          <w:szCs w:val="19"/>
          <w:lang w:val="fr-FR"/>
        </w:rPr>
        <w:t>Population</w:t>
      </w:r>
      <w:r w:rsidRPr="00817F50">
        <w:rPr>
          <w:rFonts w:ascii="Century Gothic" w:hAnsi="Century Gothic" w:cs="Arial"/>
          <w:i/>
          <w:spacing w:val="58"/>
          <w:sz w:val="19"/>
          <w:szCs w:val="19"/>
          <w:lang w:val="fr-FR"/>
        </w:rPr>
        <w:t xml:space="preserve"> </w:t>
      </w:r>
      <w:r w:rsidRPr="00817F50">
        <w:rPr>
          <w:rFonts w:ascii="Century Gothic" w:hAnsi="Century Gothic" w:cs="Arial"/>
          <w:i/>
          <w:spacing w:val="-1"/>
          <w:sz w:val="19"/>
          <w:szCs w:val="19"/>
          <w:lang w:val="fr-FR"/>
        </w:rPr>
        <w:t>and</w:t>
      </w:r>
      <w:r w:rsidRPr="00817F50">
        <w:rPr>
          <w:rFonts w:ascii="Century Gothic" w:hAnsi="Century Gothic" w:cs="Arial"/>
          <w:i/>
          <w:spacing w:val="58"/>
          <w:sz w:val="19"/>
          <w:szCs w:val="19"/>
          <w:lang w:val="fr-FR"/>
        </w:rPr>
        <w:t xml:space="preserve"> </w:t>
      </w:r>
      <w:proofErr w:type="spellStart"/>
      <w:r w:rsidRPr="00817F50">
        <w:rPr>
          <w:rFonts w:ascii="Century Gothic" w:hAnsi="Century Gothic" w:cs="Arial"/>
          <w:i/>
          <w:spacing w:val="-1"/>
          <w:sz w:val="19"/>
          <w:szCs w:val="19"/>
          <w:lang w:val="fr-FR"/>
        </w:rPr>
        <w:t>housing</w:t>
      </w:r>
      <w:proofErr w:type="spellEnd"/>
      <w:r w:rsidRPr="00817F50">
        <w:rPr>
          <w:rFonts w:ascii="Century Gothic" w:hAnsi="Century Gothic" w:cs="Arial"/>
          <w:i/>
          <w:spacing w:val="57"/>
          <w:sz w:val="19"/>
          <w:szCs w:val="19"/>
          <w:lang w:val="fr-FR"/>
        </w:rPr>
        <w:t xml:space="preserve"> </w:t>
      </w:r>
      <w:proofErr w:type="spellStart"/>
      <w:r w:rsidRPr="00817F50">
        <w:rPr>
          <w:rFonts w:ascii="Century Gothic" w:hAnsi="Century Gothic" w:cs="Arial"/>
          <w:i/>
          <w:sz w:val="19"/>
          <w:szCs w:val="19"/>
          <w:lang w:val="fr-FR"/>
        </w:rPr>
        <w:t>censuses</w:t>
      </w:r>
      <w:proofErr w:type="spellEnd"/>
      <w:r w:rsidRPr="00817F50">
        <w:rPr>
          <w:rFonts w:ascii="Century Gothic" w:hAnsi="Century Gothic" w:cs="Arial"/>
          <w:i/>
          <w:sz w:val="19"/>
          <w:szCs w:val="19"/>
          <w:lang w:val="fr-FR"/>
        </w:rPr>
        <w:t xml:space="preserve">. </w:t>
      </w:r>
      <w:r w:rsidRPr="00817F50">
        <w:rPr>
          <w:rFonts w:ascii="Century Gothic" w:hAnsi="Century Gothic" w:cs="Arial"/>
          <w:i/>
          <w:spacing w:val="3"/>
          <w:sz w:val="19"/>
          <w:szCs w:val="19"/>
          <w:lang w:val="fr-FR"/>
        </w:rPr>
        <w:t xml:space="preserve"> </w:t>
      </w:r>
      <w:proofErr w:type="gramStart"/>
      <w:r w:rsidRPr="00817F50">
        <w:rPr>
          <w:rFonts w:ascii="Century Gothic" w:hAnsi="Century Gothic" w:cs="Arial"/>
          <w:spacing w:val="-2"/>
          <w:sz w:val="19"/>
          <w:szCs w:val="19"/>
          <w:lang w:val="fr-FR"/>
        </w:rPr>
        <w:t>En:</w:t>
      </w:r>
      <w:proofErr w:type="gramEnd"/>
    </w:p>
    <w:p w14:paraId="0117C175" w14:textId="77777777" w:rsidR="00F949FC" w:rsidRPr="00817F50" w:rsidRDefault="00FE0CA6" w:rsidP="008C363F">
      <w:pPr>
        <w:spacing w:before="1"/>
        <w:ind w:left="112"/>
        <w:jc w:val="both"/>
        <w:rPr>
          <w:rFonts w:ascii="Century Gothic" w:eastAsia="Arial" w:hAnsi="Century Gothic" w:cs="Arial"/>
          <w:sz w:val="19"/>
          <w:szCs w:val="19"/>
          <w:lang w:val="fr-FR"/>
        </w:rPr>
      </w:pPr>
      <w:hyperlink r:id="rId95" w:history="1">
        <w:r w:rsidR="00DD472D" w:rsidRPr="00817F50">
          <w:rPr>
            <w:rStyle w:val="Hipervnculo"/>
            <w:rFonts w:ascii="Century Gothic" w:hAnsi="Century Gothic" w:cs="Arial"/>
            <w:sz w:val="19"/>
            <w:szCs w:val="19"/>
            <w:lang w:val="fr-FR"/>
          </w:rPr>
          <w:t>https://unstats.un.org/unsd/statcom/doc07/2007-3e-Census.pdf</w:t>
        </w:r>
      </w:hyperlink>
      <w:r w:rsidR="00DD472D" w:rsidRPr="00817F50">
        <w:rPr>
          <w:rFonts w:ascii="Century Gothic" w:hAnsi="Century Gothic" w:cs="Arial"/>
          <w:sz w:val="19"/>
          <w:szCs w:val="19"/>
          <w:lang w:val="fr-FR"/>
        </w:rPr>
        <w:t xml:space="preserve"> </w:t>
      </w:r>
      <w:r w:rsidR="00BA62A1" w:rsidRPr="00817F50">
        <w:rPr>
          <w:rFonts w:ascii="Century Gothic" w:hAnsi="Century Gothic" w:cs="Arial"/>
          <w:sz w:val="19"/>
          <w:szCs w:val="19"/>
          <w:lang w:val="fr-FR"/>
        </w:rPr>
        <w:t xml:space="preserve"> </w:t>
      </w:r>
    </w:p>
    <w:p w14:paraId="07655AEE" w14:textId="77777777" w:rsidR="00F949FC" w:rsidRPr="00817F50" w:rsidRDefault="00F949FC" w:rsidP="008C363F">
      <w:pPr>
        <w:spacing w:before="8"/>
        <w:jc w:val="both"/>
        <w:rPr>
          <w:rFonts w:ascii="Century Gothic" w:eastAsia="Arial" w:hAnsi="Century Gothic" w:cs="Arial"/>
          <w:sz w:val="19"/>
          <w:szCs w:val="19"/>
          <w:lang w:val="fr-FR"/>
        </w:rPr>
      </w:pPr>
    </w:p>
    <w:p w14:paraId="565E237E" w14:textId="77777777" w:rsidR="00F949FC" w:rsidRPr="00817F50" w:rsidRDefault="00F949FC" w:rsidP="008C363F">
      <w:pPr>
        <w:ind w:left="112"/>
        <w:jc w:val="both"/>
        <w:rPr>
          <w:rFonts w:ascii="Century Gothic" w:eastAsia="Arial" w:hAnsi="Century Gothic" w:cs="Arial"/>
          <w:sz w:val="19"/>
          <w:szCs w:val="19"/>
          <w:lang w:val="fr-FR"/>
        </w:rPr>
      </w:pPr>
      <w:proofErr w:type="gramStart"/>
      <w:r w:rsidRPr="00817F50">
        <w:rPr>
          <w:rFonts w:ascii="Century Gothic" w:hAnsi="Century Gothic" w:cs="Arial"/>
          <w:b/>
          <w:spacing w:val="-1"/>
          <w:sz w:val="19"/>
          <w:szCs w:val="19"/>
          <w:lang w:val="fr-FR"/>
        </w:rPr>
        <w:t>United</w:t>
      </w:r>
      <w:r w:rsidRPr="00817F50">
        <w:rPr>
          <w:rFonts w:ascii="Century Gothic" w:hAnsi="Century Gothic" w:cs="Arial"/>
          <w:b/>
          <w:sz w:val="19"/>
          <w:szCs w:val="19"/>
          <w:lang w:val="fr-FR"/>
        </w:rPr>
        <w:t xml:space="preserve"> </w:t>
      </w:r>
      <w:r w:rsidRPr="00817F50">
        <w:rPr>
          <w:rFonts w:ascii="Century Gothic" w:hAnsi="Century Gothic" w:cs="Arial"/>
          <w:b/>
          <w:spacing w:val="37"/>
          <w:sz w:val="19"/>
          <w:szCs w:val="19"/>
          <w:lang w:val="fr-FR"/>
        </w:rPr>
        <w:t xml:space="preserve"> </w:t>
      </w:r>
      <w:r w:rsidRPr="00817F50">
        <w:rPr>
          <w:rFonts w:ascii="Century Gothic" w:hAnsi="Century Gothic" w:cs="Arial"/>
          <w:b/>
          <w:spacing w:val="-1"/>
          <w:sz w:val="19"/>
          <w:szCs w:val="19"/>
          <w:lang w:val="fr-FR"/>
        </w:rPr>
        <w:t>Nations</w:t>
      </w:r>
      <w:proofErr w:type="gramEnd"/>
      <w:r w:rsidRPr="00817F50">
        <w:rPr>
          <w:rFonts w:ascii="Century Gothic" w:hAnsi="Century Gothic" w:cs="Arial"/>
          <w:b/>
          <w:sz w:val="19"/>
          <w:szCs w:val="19"/>
          <w:lang w:val="fr-FR"/>
        </w:rPr>
        <w:t xml:space="preserve"> </w:t>
      </w:r>
      <w:r w:rsidRPr="00817F50">
        <w:rPr>
          <w:rFonts w:ascii="Century Gothic" w:hAnsi="Century Gothic" w:cs="Arial"/>
          <w:b/>
          <w:spacing w:val="37"/>
          <w:sz w:val="19"/>
          <w:szCs w:val="19"/>
          <w:lang w:val="fr-FR"/>
        </w:rPr>
        <w:t xml:space="preserve"> </w:t>
      </w:r>
      <w:r w:rsidRPr="00817F50">
        <w:rPr>
          <w:rFonts w:ascii="Century Gothic" w:hAnsi="Century Gothic" w:cs="Arial"/>
          <w:spacing w:val="-1"/>
          <w:sz w:val="19"/>
          <w:szCs w:val="19"/>
          <w:lang w:val="fr-FR"/>
        </w:rPr>
        <w:t>(2007).</w:t>
      </w:r>
      <w:r w:rsidRPr="00817F50">
        <w:rPr>
          <w:rFonts w:ascii="Century Gothic" w:hAnsi="Century Gothic" w:cs="Arial"/>
          <w:sz w:val="19"/>
          <w:szCs w:val="19"/>
          <w:lang w:val="fr-FR"/>
        </w:rPr>
        <w:t xml:space="preserve"> </w:t>
      </w:r>
      <w:r w:rsidRPr="00817F50">
        <w:rPr>
          <w:rFonts w:ascii="Century Gothic" w:hAnsi="Century Gothic" w:cs="Arial"/>
          <w:spacing w:val="40"/>
          <w:sz w:val="19"/>
          <w:szCs w:val="19"/>
          <w:lang w:val="fr-FR"/>
        </w:rPr>
        <w:t xml:space="preserve"> </w:t>
      </w:r>
      <w:proofErr w:type="gramStart"/>
      <w:r w:rsidRPr="00817F50">
        <w:rPr>
          <w:rFonts w:ascii="Century Gothic" w:hAnsi="Century Gothic" w:cs="Arial"/>
          <w:i/>
          <w:spacing w:val="-1"/>
          <w:sz w:val="19"/>
          <w:szCs w:val="19"/>
          <w:lang w:val="fr-FR"/>
        </w:rPr>
        <w:t>Principles</w:t>
      </w:r>
      <w:r w:rsidRPr="00817F50">
        <w:rPr>
          <w:rFonts w:ascii="Century Gothic" w:hAnsi="Century Gothic" w:cs="Arial"/>
          <w:i/>
          <w:sz w:val="19"/>
          <w:szCs w:val="19"/>
          <w:lang w:val="fr-FR"/>
        </w:rPr>
        <w:t xml:space="preserve"> </w:t>
      </w:r>
      <w:r w:rsidRPr="00817F50">
        <w:rPr>
          <w:rFonts w:ascii="Century Gothic" w:hAnsi="Century Gothic" w:cs="Arial"/>
          <w:i/>
          <w:spacing w:val="37"/>
          <w:sz w:val="19"/>
          <w:szCs w:val="19"/>
          <w:lang w:val="fr-FR"/>
        </w:rPr>
        <w:t xml:space="preserve"> </w:t>
      </w:r>
      <w:r w:rsidRPr="00817F50">
        <w:rPr>
          <w:rFonts w:ascii="Century Gothic" w:hAnsi="Century Gothic" w:cs="Arial"/>
          <w:i/>
          <w:spacing w:val="-1"/>
          <w:sz w:val="19"/>
          <w:szCs w:val="19"/>
          <w:lang w:val="fr-FR"/>
        </w:rPr>
        <w:t>and</w:t>
      </w:r>
      <w:proofErr w:type="gramEnd"/>
      <w:r w:rsidRPr="00817F50">
        <w:rPr>
          <w:rFonts w:ascii="Century Gothic" w:hAnsi="Century Gothic" w:cs="Arial"/>
          <w:i/>
          <w:sz w:val="19"/>
          <w:szCs w:val="19"/>
          <w:lang w:val="fr-FR"/>
        </w:rPr>
        <w:t xml:space="preserve"> </w:t>
      </w:r>
      <w:r w:rsidRPr="00817F50">
        <w:rPr>
          <w:rFonts w:ascii="Century Gothic" w:hAnsi="Century Gothic" w:cs="Arial"/>
          <w:i/>
          <w:spacing w:val="35"/>
          <w:sz w:val="19"/>
          <w:szCs w:val="19"/>
          <w:lang w:val="fr-FR"/>
        </w:rPr>
        <w:t xml:space="preserve"> </w:t>
      </w:r>
      <w:proofErr w:type="spellStart"/>
      <w:r w:rsidRPr="00817F50">
        <w:rPr>
          <w:rFonts w:ascii="Century Gothic" w:hAnsi="Century Gothic" w:cs="Arial"/>
          <w:i/>
          <w:spacing w:val="-1"/>
          <w:sz w:val="19"/>
          <w:szCs w:val="19"/>
          <w:lang w:val="fr-FR"/>
        </w:rPr>
        <w:t>recommendations</w:t>
      </w:r>
      <w:proofErr w:type="spellEnd"/>
      <w:r w:rsidRPr="00817F50">
        <w:rPr>
          <w:rFonts w:ascii="Century Gothic" w:hAnsi="Century Gothic" w:cs="Arial"/>
          <w:i/>
          <w:sz w:val="19"/>
          <w:szCs w:val="19"/>
          <w:lang w:val="fr-FR"/>
        </w:rPr>
        <w:t xml:space="preserve"> </w:t>
      </w:r>
      <w:r w:rsidRPr="00817F50">
        <w:rPr>
          <w:rFonts w:ascii="Century Gothic" w:hAnsi="Century Gothic" w:cs="Arial"/>
          <w:i/>
          <w:spacing w:val="35"/>
          <w:sz w:val="19"/>
          <w:szCs w:val="19"/>
          <w:lang w:val="fr-FR"/>
        </w:rPr>
        <w:t xml:space="preserve"> </w:t>
      </w:r>
      <w:r w:rsidRPr="00817F50">
        <w:rPr>
          <w:rFonts w:ascii="Century Gothic" w:hAnsi="Century Gothic" w:cs="Arial"/>
          <w:i/>
          <w:sz w:val="19"/>
          <w:szCs w:val="19"/>
          <w:lang w:val="fr-FR"/>
        </w:rPr>
        <w:t xml:space="preserve">for </w:t>
      </w:r>
      <w:r w:rsidRPr="00817F50">
        <w:rPr>
          <w:rFonts w:ascii="Century Gothic" w:hAnsi="Century Gothic" w:cs="Arial"/>
          <w:i/>
          <w:spacing w:val="37"/>
          <w:sz w:val="19"/>
          <w:szCs w:val="19"/>
          <w:lang w:val="fr-FR"/>
        </w:rPr>
        <w:t xml:space="preserve"> </w:t>
      </w:r>
      <w:r w:rsidRPr="00817F50">
        <w:rPr>
          <w:rFonts w:ascii="Century Gothic" w:hAnsi="Century Gothic" w:cs="Arial"/>
          <w:i/>
          <w:spacing w:val="-1"/>
          <w:sz w:val="19"/>
          <w:szCs w:val="19"/>
          <w:lang w:val="fr-FR"/>
        </w:rPr>
        <w:t>population</w:t>
      </w:r>
      <w:r w:rsidRPr="00817F50">
        <w:rPr>
          <w:rFonts w:ascii="Century Gothic" w:hAnsi="Century Gothic" w:cs="Arial"/>
          <w:i/>
          <w:sz w:val="19"/>
          <w:szCs w:val="19"/>
          <w:lang w:val="fr-FR"/>
        </w:rPr>
        <w:t xml:space="preserve"> </w:t>
      </w:r>
      <w:r w:rsidRPr="00817F50">
        <w:rPr>
          <w:rFonts w:ascii="Century Gothic" w:hAnsi="Century Gothic" w:cs="Arial"/>
          <w:i/>
          <w:spacing w:val="37"/>
          <w:sz w:val="19"/>
          <w:szCs w:val="19"/>
          <w:lang w:val="fr-FR"/>
        </w:rPr>
        <w:t xml:space="preserve"> </w:t>
      </w:r>
      <w:r w:rsidRPr="00817F50">
        <w:rPr>
          <w:rFonts w:ascii="Century Gothic" w:hAnsi="Century Gothic" w:cs="Arial"/>
          <w:i/>
          <w:spacing w:val="-1"/>
          <w:sz w:val="19"/>
          <w:szCs w:val="19"/>
          <w:lang w:val="fr-FR"/>
        </w:rPr>
        <w:t>and</w:t>
      </w:r>
      <w:r w:rsidRPr="00817F50">
        <w:rPr>
          <w:rFonts w:ascii="Century Gothic" w:hAnsi="Century Gothic" w:cs="Arial"/>
          <w:i/>
          <w:sz w:val="19"/>
          <w:szCs w:val="19"/>
          <w:lang w:val="fr-FR"/>
        </w:rPr>
        <w:t xml:space="preserve"> </w:t>
      </w:r>
      <w:r w:rsidRPr="00817F50">
        <w:rPr>
          <w:rFonts w:ascii="Century Gothic" w:hAnsi="Century Gothic" w:cs="Arial"/>
          <w:i/>
          <w:spacing w:val="37"/>
          <w:sz w:val="19"/>
          <w:szCs w:val="19"/>
          <w:lang w:val="fr-FR"/>
        </w:rPr>
        <w:t xml:space="preserve"> </w:t>
      </w:r>
      <w:proofErr w:type="spellStart"/>
      <w:r w:rsidRPr="00817F50">
        <w:rPr>
          <w:rFonts w:ascii="Century Gothic" w:hAnsi="Century Gothic" w:cs="Arial"/>
          <w:i/>
          <w:spacing w:val="-1"/>
          <w:sz w:val="19"/>
          <w:szCs w:val="19"/>
          <w:lang w:val="fr-FR"/>
        </w:rPr>
        <w:t>housing</w:t>
      </w:r>
      <w:proofErr w:type="spellEnd"/>
      <w:r w:rsidRPr="00817F50">
        <w:rPr>
          <w:rFonts w:ascii="Century Gothic" w:hAnsi="Century Gothic" w:cs="Arial"/>
          <w:i/>
          <w:sz w:val="19"/>
          <w:szCs w:val="19"/>
          <w:lang w:val="fr-FR"/>
        </w:rPr>
        <w:t xml:space="preserve"> </w:t>
      </w:r>
      <w:r w:rsidRPr="00817F50">
        <w:rPr>
          <w:rFonts w:ascii="Century Gothic" w:hAnsi="Century Gothic" w:cs="Arial"/>
          <w:i/>
          <w:spacing w:val="34"/>
          <w:sz w:val="19"/>
          <w:szCs w:val="19"/>
          <w:lang w:val="fr-FR"/>
        </w:rPr>
        <w:t xml:space="preserve"> </w:t>
      </w:r>
      <w:proofErr w:type="spellStart"/>
      <w:r w:rsidRPr="00817F50">
        <w:rPr>
          <w:rFonts w:ascii="Century Gothic" w:hAnsi="Century Gothic" w:cs="Arial"/>
          <w:i/>
          <w:spacing w:val="-1"/>
          <w:sz w:val="19"/>
          <w:szCs w:val="19"/>
          <w:lang w:val="fr-FR"/>
        </w:rPr>
        <w:t>censuses</w:t>
      </w:r>
      <w:proofErr w:type="spellEnd"/>
      <w:r w:rsidRPr="00817F50">
        <w:rPr>
          <w:rFonts w:ascii="Century Gothic" w:hAnsi="Century Gothic" w:cs="Arial"/>
          <w:i/>
          <w:spacing w:val="-1"/>
          <w:sz w:val="19"/>
          <w:szCs w:val="19"/>
          <w:lang w:val="fr-FR"/>
        </w:rPr>
        <w:t>.</w:t>
      </w:r>
    </w:p>
    <w:p w14:paraId="7484859B" w14:textId="77777777" w:rsidR="00F949FC" w:rsidRPr="00817F50" w:rsidRDefault="00F949FC" w:rsidP="008C363F">
      <w:pPr>
        <w:spacing w:before="2"/>
        <w:ind w:left="112"/>
        <w:jc w:val="both"/>
        <w:rPr>
          <w:rFonts w:ascii="Century Gothic" w:eastAsia="Arial" w:hAnsi="Century Gothic" w:cs="Arial"/>
          <w:sz w:val="19"/>
          <w:szCs w:val="19"/>
          <w:lang w:val="fr-FR"/>
        </w:rPr>
      </w:pPr>
      <w:r w:rsidRPr="00817F50">
        <w:rPr>
          <w:rFonts w:ascii="Century Gothic" w:hAnsi="Century Gothic" w:cs="Arial"/>
          <w:spacing w:val="-1"/>
          <w:sz w:val="19"/>
          <w:szCs w:val="19"/>
          <w:lang w:val="fr-FR"/>
        </w:rPr>
        <w:t>Revision2.</w:t>
      </w:r>
      <w:r w:rsidRPr="00817F50">
        <w:rPr>
          <w:rFonts w:ascii="Century Gothic" w:hAnsi="Century Gothic" w:cs="Arial"/>
          <w:spacing w:val="-35"/>
          <w:sz w:val="19"/>
          <w:szCs w:val="19"/>
          <w:lang w:val="fr-FR"/>
        </w:rPr>
        <w:t xml:space="preserve"> </w:t>
      </w:r>
      <w:proofErr w:type="gramStart"/>
      <w:r w:rsidRPr="00817F50">
        <w:rPr>
          <w:rFonts w:ascii="Century Gothic" w:hAnsi="Century Gothic" w:cs="Arial"/>
          <w:spacing w:val="-1"/>
          <w:sz w:val="19"/>
          <w:szCs w:val="19"/>
          <w:lang w:val="fr-FR"/>
        </w:rPr>
        <w:t>En:</w:t>
      </w:r>
      <w:proofErr w:type="gramEnd"/>
      <w:r w:rsidRPr="00817F50">
        <w:rPr>
          <w:rFonts w:ascii="Century Gothic" w:hAnsi="Century Gothic" w:cs="Arial"/>
          <w:spacing w:val="-34"/>
          <w:sz w:val="19"/>
          <w:szCs w:val="19"/>
          <w:lang w:val="fr-FR"/>
        </w:rPr>
        <w:t xml:space="preserve"> </w:t>
      </w:r>
      <w:hyperlink r:id="rId96" w:history="1">
        <w:r w:rsidR="00835AA1" w:rsidRPr="00817F50">
          <w:rPr>
            <w:rStyle w:val="Hipervnculo"/>
            <w:rFonts w:ascii="Century Gothic" w:hAnsi="Century Gothic" w:cs="Arial"/>
            <w:spacing w:val="-1"/>
            <w:sz w:val="19"/>
            <w:szCs w:val="19"/>
            <w:lang w:val="fr-FR"/>
          </w:rPr>
          <w:t>https://unstats.un.org/unsd/demographic/sources/census/docs/P&amp;R_%20Rev2.pdf</w:t>
        </w:r>
      </w:hyperlink>
      <w:r w:rsidR="00BA62A1" w:rsidRPr="00817F50">
        <w:rPr>
          <w:rFonts w:ascii="Century Gothic" w:hAnsi="Century Gothic" w:cs="Arial"/>
          <w:spacing w:val="-1"/>
          <w:sz w:val="19"/>
          <w:szCs w:val="19"/>
          <w:lang w:val="fr-FR"/>
        </w:rPr>
        <w:t xml:space="preserve"> </w:t>
      </w:r>
    </w:p>
    <w:p w14:paraId="1B0671F7" w14:textId="77777777" w:rsidR="00F949FC" w:rsidRPr="00817F50" w:rsidRDefault="00F949FC" w:rsidP="008C363F">
      <w:pPr>
        <w:spacing w:before="9"/>
        <w:jc w:val="both"/>
        <w:rPr>
          <w:rFonts w:ascii="Century Gothic" w:eastAsia="Arial" w:hAnsi="Century Gothic" w:cs="Arial"/>
          <w:sz w:val="19"/>
          <w:szCs w:val="19"/>
          <w:lang w:val="fr-FR"/>
        </w:rPr>
      </w:pPr>
    </w:p>
    <w:p w14:paraId="614EBE83" w14:textId="77777777" w:rsidR="00F949FC" w:rsidRPr="00817F50" w:rsidRDefault="00F949FC" w:rsidP="008C363F">
      <w:pPr>
        <w:ind w:left="112"/>
        <w:jc w:val="both"/>
        <w:rPr>
          <w:rFonts w:ascii="Century Gothic" w:eastAsia="Arial" w:hAnsi="Century Gothic" w:cs="Arial"/>
          <w:sz w:val="19"/>
          <w:szCs w:val="19"/>
          <w:lang w:val="fr-FR"/>
        </w:rPr>
      </w:pPr>
      <w:r w:rsidRPr="00817F50">
        <w:rPr>
          <w:rFonts w:ascii="Century Gothic" w:hAnsi="Century Gothic" w:cs="Arial"/>
          <w:b/>
          <w:spacing w:val="-1"/>
          <w:sz w:val="19"/>
          <w:szCs w:val="19"/>
          <w:lang w:val="fr-FR"/>
        </w:rPr>
        <w:t>United</w:t>
      </w:r>
      <w:r w:rsidRPr="00817F50">
        <w:rPr>
          <w:rFonts w:ascii="Century Gothic" w:hAnsi="Century Gothic" w:cs="Arial"/>
          <w:b/>
          <w:spacing w:val="57"/>
          <w:sz w:val="19"/>
          <w:szCs w:val="19"/>
          <w:lang w:val="fr-FR"/>
        </w:rPr>
        <w:t xml:space="preserve"> </w:t>
      </w:r>
      <w:r w:rsidRPr="00817F50">
        <w:rPr>
          <w:rFonts w:ascii="Century Gothic" w:hAnsi="Century Gothic" w:cs="Arial"/>
          <w:b/>
          <w:spacing w:val="-1"/>
          <w:sz w:val="19"/>
          <w:szCs w:val="19"/>
          <w:lang w:val="fr-FR"/>
        </w:rPr>
        <w:t>Nations.</w:t>
      </w:r>
      <w:r w:rsidRPr="00817F50">
        <w:rPr>
          <w:rFonts w:ascii="Century Gothic" w:hAnsi="Century Gothic" w:cs="Arial"/>
          <w:b/>
          <w:sz w:val="19"/>
          <w:szCs w:val="19"/>
          <w:lang w:val="fr-FR"/>
        </w:rPr>
        <w:t xml:space="preserve">  </w:t>
      </w:r>
      <w:r w:rsidRPr="00817F50">
        <w:rPr>
          <w:rFonts w:ascii="Century Gothic" w:hAnsi="Century Gothic" w:cs="Arial"/>
          <w:spacing w:val="-1"/>
          <w:sz w:val="19"/>
          <w:szCs w:val="19"/>
          <w:lang w:val="fr-FR"/>
        </w:rPr>
        <w:t>(1999).</w:t>
      </w:r>
      <w:r w:rsidRPr="00817F50">
        <w:rPr>
          <w:rFonts w:ascii="Century Gothic" w:hAnsi="Century Gothic" w:cs="Arial"/>
          <w:spacing w:val="60"/>
          <w:sz w:val="19"/>
          <w:szCs w:val="19"/>
          <w:lang w:val="fr-FR"/>
        </w:rPr>
        <w:t xml:space="preserve"> </w:t>
      </w:r>
      <w:r w:rsidRPr="00817F50">
        <w:rPr>
          <w:rFonts w:ascii="Century Gothic" w:hAnsi="Century Gothic" w:cs="Arial"/>
          <w:i/>
          <w:spacing w:val="-1"/>
          <w:sz w:val="19"/>
          <w:szCs w:val="19"/>
          <w:lang w:val="fr-FR"/>
        </w:rPr>
        <w:t>UN.</w:t>
      </w:r>
      <w:r w:rsidRPr="00817F50">
        <w:rPr>
          <w:rFonts w:ascii="Century Gothic" w:hAnsi="Century Gothic" w:cs="Arial"/>
          <w:i/>
          <w:spacing w:val="59"/>
          <w:sz w:val="19"/>
          <w:szCs w:val="19"/>
          <w:lang w:val="fr-FR"/>
        </w:rPr>
        <w:t xml:space="preserve"> </w:t>
      </w:r>
      <w:proofErr w:type="spellStart"/>
      <w:r w:rsidRPr="00817F50">
        <w:rPr>
          <w:rFonts w:ascii="Century Gothic" w:hAnsi="Century Gothic" w:cs="Arial"/>
          <w:i/>
          <w:spacing w:val="-1"/>
          <w:sz w:val="19"/>
          <w:szCs w:val="19"/>
          <w:lang w:val="fr-FR"/>
        </w:rPr>
        <w:t>Glossary</w:t>
      </w:r>
      <w:proofErr w:type="spellEnd"/>
      <w:r w:rsidRPr="00817F50">
        <w:rPr>
          <w:rFonts w:ascii="Century Gothic" w:hAnsi="Century Gothic" w:cs="Arial"/>
          <w:i/>
          <w:spacing w:val="58"/>
          <w:sz w:val="19"/>
          <w:szCs w:val="19"/>
          <w:lang w:val="fr-FR"/>
        </w:rPr>
        <w:t xml:space="preserve"> </w:t>
      </w:r>
      <w:r w:rsidRPr="00817F50">
        <w:rPr>
          <w:rFonts w:ascii="Century Gothic" w:hAnsi="Century Gothic" w:cs="Arial"/>
          <w:i/>
          <w:sz w:val="19"/>
          <w:szCs w:val="19"/>
          <w:lang w:val="fr-FR"/>
        </w:rPr>
        <w:t>of</w:t>
      </w:r>
      <w:r w:rsidRPr="00817F50">
        <w:rPr>
          <w:rFonts w:ascii="Century Gothic" w:hAnsi="Century Gothic" w:cs="Arial"/>
          <w:i/>
          <w:spacing w:val="59"/>
          <w:sz w:val="19"/>
          <w:szCs w:val="19"/>
          <w:lang w:val="fr-FR"/>
        </w:rPr>
        <w:t xml:space="preserve"> </w:t>
      </w:r>
      <w:r w:rsidRPr="00817F50">
        <w:rPr>
          <w:rFonts w:ascii="Century Gothic" w:hAnsi="Century Gothic" w:cs="Arial"/>
          <w:i/>
          <w:spacing w:val="-1"/>
          <w:sz w:val="19"/>
          <w:szCs w:val="19"/>
          <w:lang w:val="fr-FR"/>
        </w:rPr>
        <w:t>Classification</w:t>
      </w:r>
      <w:r w:rsidRPr="00817F50">
        <w:rPr>
          <w:rFonts w:ascii="Century Gothic" w:hAnsi="Century Gothic" w:cs="Arial"/>
          <w:i/>
          <w:spacing w:val="58"/>
          <w:sz w:val="19"/>
          <w:szCs w:val="19"/>
          <w:lang w:val="fr-FR"/>
        </w:rPr>
        <w:t xml:space="preserve"> </w:t>
      </w:r>
      <w:proofErr w:type="spellStart"/>
      <w:r w:rsidRPr="00817F50">
        <w:rPr>
          <w:rFonts w:ascii="Century Gothic" w:hAnsi="Century Gothic" w:cs="Arial"/>
          <w:i/>
          <w:spacing w:val="-1"/>
          <w:sz w:val="19"/>
          <w:szCs w:val="19"/>
          <w:lang w:val="fr-FR"/>
        </w:rPr>
        <w:t>Terms</w:t>
      </w:r>
      <w:proofErr w:type="spellEnd"/>
      <w:r w:rsidRPr="00817F50">
        <w:rPr>
          <w:rFonts w:ascii="Century Gothic" w:hAnsi="Century Gothic" w:cs="Arial"/>
          <w:i/>
          <w:spacing w:val="-1"/>
          <w:sz w:val="19"/>
          <w:szCs w:val="19"/>
          <w:lang w:val="fr-FR"/>
        </w:rPr>
        <w:t>.</w:t>
      </w:r>
      <w:r w:rsidRPr="00817F50">
        <w:rPr>
          <w:rFonts w:ascii="Century Gothic" w:hAnsi="Century Gothic" w:cs="Arial"/>
          <w:i/>
          <w:sz w:val="19"/>
          <w:szCs w:val="19"/>
          <w:lang w:val="fr-FR"/>
        </w:rPr>
        <w:t xml:space="preserve"> </w:t>
      </w:r>
      <w:r w:rsidRPr="00817F50">
        <w:rPr>
          <w:rFonts w:ascii="Century Gothic" w:hAnsi="Century Gothic" w:cs="Arial"/>
          <w:i/>
          <w:spacing w:val="1"/>
          <w:sz w:val="19"/>
          <w:szCs w:val="19"/>
          <w:lang w:val="fr-FR"/>
        </w:rPr>
        <w:t xml:space="preserve"> </w:t>
      </w:r>
      <w:proofErr w:type="spellStart"/>
      <w:r w:rsidRPr="00817F50">
        <w:rPr>
          <w:rFonts w:ascii="Century Gothic" w:hAnsi="Century Gothic" w:cs="Arial"/>
          <w:spacing w:val="-1"/>
          <w:sz w:val="19"/>
          <w:szCs w:val="19"/>
          <w:lang w:val="fr-FR"/>
        </w:rPr>
        <w:t>Australian</w:t>
      </w:r>
      <w:proofErr w:type="spellEnd"/>
      <w:r w:rsidRPr="00817F50">
        <w:rPr>
          <w:rFonts w:ascii="Century Gothic" w:hAnsi="Century Gothic" w:cs="Arial"/>
          <w:spacing w:val="58"/>
          <w:sz w:val="19"/>
          <w:szCs w:val="19"/>
          <w:lang w:val="fr-FR"/>
        </w:rPr>
        <w:t xml:space="preserve"> </w:t>
      </w:r>
      <w:r w:rsidRPr="00817F50">
        <w:rPr>
          <w:rFonts w:ascii="Century Gothic" w:hAnsi="Century Gothic" w:cs="Arial"/>
          <w:spacing w:val="-1"/>
          <w:sz w:val="19"/>
          <w:szCs w:val="19"/>
          <w:lang w:val="fr-FR"/>
        </w:rPr>
        <w:t>Bureau</w:t>
      </w:r>
      <w:r w:rsidRPr="00817F50">
        <w:rPr>
          <w:rFonts w:ascii="Century Gothic" w:hAnsi="Century Gothic" w:cs="Arial"/>
          <w:spacing w:val="57"/>
          <w:sz w:val="19"/>
          <w:szCs w:val="19"/>
          <w:lang w:val="fr-FR"/>
        </w:rPr>
        <w:t xml:space="preserve"> </w:t>
      </w:r>
      <w:proofErr w:type="gramStart"/>
      <w:r w:rsidRPr="00817F50">
        <w:rPr>
          <w:rFonts w:ascii="Century Gothic" w:hAnsi="Century Gothic" w:cs="Arial"/>
          <w:sz w:val="19"/>
          <w:szCs w:val="19"/>
          <w:lang w:val="fr-FR"/>
        </w:rPr>
        <w:t xml:space="preserve">of  </w:t>
      </w:r>
      <w:proofErr w:type="spellStart"/>
      <w:r w:rsidRPr="00817F50">
        <w:rPr>
          <w:rFonts w:ascii="Century Gothic" w:hAnsi="Century Gothic" w:cs="Arial"/>
          <w:spacing w:val="-1"/>
          <w:sz w:val="19"/>
          <w:szCs w:val="19"/>
          <w:lang w:val="fr-FR"/>
        </w:rPr>
        <w:t>Statistics</w:t>
      </w:r>
      <w:proofErr w:type="spellEnd"/>
      <w:proofErr w:type="gramEnd"/>
      <w:r w:rsidRPr="00817F50">
        <w:rPr>
          <w:rFonts w:ascii="Century Gothic" w:hAnsi="Century Gothic" w:cs="Arial"/>
          <w:spacing w:val="-1"/>
          <w:sz w:val="19"/>
          <w:szCs w:val="19"/>
          <w:lang w:val="fr-FR"/>
        </w:rPr>
        <w:t>.</w:t>
      </w:r>
      <w:r w:rsidRPr="00817F50">
        <w:rPr>
          <w:rFonts w:ascii="Century Gothic" w:hAnsi="Century Gothic" w:cs="Arial"/>
          <w:spacing w:val="59"/>
          <w:sz w:val="19"/>
          <w:szCs w:val="19"/>
          <w:lang w:val="fr-FR"/>
        </w:rPr>
        <w:t xml:space="preserve"> </w:t>
      </w:r>
      <w:proofErr w:type="gramStart"/>
      <w:r w:rsidRPr="00817F50">
        <w:rPr>
          <w:rFonts w:ascii="Century Gothic" w:hAnsi="Century Gothic" w:cs="Arial"/>
          <w:spacing w:val="-2"/>
          <w:sz w:val="19"/>
          <w:szCs w:val="19"/>
          <w:lang w:val="fr-FR"/>
        </w:rPr>
        <w:t>En:</w:t>
      </w:r>
      <w:proofErr w:type="gramEnd"/>
    </w:p>
    <w:p w14:paraId="24EF80C2" w14:textId="77777777" w:rsidR="00F949FC" w:rsidRPr="00533F58" w:rsidRDefault="00FE0CA6" w:rsidP="005E1064">
      <w:pPr>
        <w:spacing w:before="1"/>
        <w:ind w:left="112"/>
        <w:jc w:val="both"/>
        <w:rPr>
          <w:rFonts w:ascii="Century Gothic" w:eastAsia="Arial" w:hAnsi="Century Gothic" w:cs="Arial"/>
          <w:sz w:val="19"/>
          <w:szCs w:val="19"/>
          <w:lang w:val="fr-FR"/>
        </w:rPr>
      </w:pPr>
      <w:hyperlink r:id="rId97" w:history="1">
        <w:r w:rsidR="00835AA1" w:rsidRPr="00817F50">
          <w:rPr>
            <w:rStyle w:val="Hipervnculo"/>
            <w:rFonts w:ascii="Century Gothic" w:hAnsi="Century Gothic" w:cs="Arial"/>
            <w:sz w:val="19"/>
            <w:szCs w:val="19"/>
            <w:lang w:val="fr-FR"/>
          </w:rPr>
          <w:t>https://unstats.un.org/unsd/class/intercop/expertgroup/1999/AC75-8a.PDF</w:t>
        </w:r>
      </w:hyperlink>
      <w:r w:rsidR="00BA62A1" w:rsidRPr="00533F58">
        <w:rPr>
          <w:rFonts w:ascii="Century Gothic" w:hAnsi="Century Gothic" w:cs="Arial"/>
          <w:sz w:val="19"/>
          <w:szCs w:val="19"/>
          <w:lang w:val="fr-FR"/>
        </w:rPr>
        <w:t xml:space="preserve"> </w:t>
      </w:r>
    </w:p>
    <w:sectPr w:rsidR="00F949FC" w:rsidRPr="00533F58" w:rsidSect="002F1BF3">
      <w:headerReference w:type="even" r:id="rId98"/>
      <w:pgSz w:w="12240" w:h="15840"/>
      <w:pgMar w:top="1500" w:right="980" w:bottom="1160" w:left="700" w:header="0" w:footer="967" w:gutter="0"/>
      <w:pgNumType w:start="5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B5173C" w14:textId="77777777" w:rsidR="00B7550C" w:rsidRDefault="00B7550C">
      <w:r>
        <w:separator/>
      </w:r>
    </w:p>
  </w:endnote>
  <w:endnote w:type="continuationSeparator" w:id="0">
    <w:p w14:paraId="4A6E3F55" w14:textId="77777777" w:rsidR="00B7550C" w:rsidRDefault="00B75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D5CC5" w14:textId="77777777" w:rsidR="00FE0CA6" w:rsidRDefault="00FE0CA6" w:rsidP="00256268">
    <w:pPr>
      <w:pStyle w:val="Piedepgina"/>
      <w:tabs>
        <w:tab w:val="clear" w:pos="4419"/>
        <w:tab w:val="clear" w:pos="8838"/>
        <w:tab w:val="left" w:pos="12346"/>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4991402"/>
      <w:docPartObj>
        <w:docPartGallery w:val="Page Numbers (Bottom of Page)"/>
        <w:docPartUnique/>
      </w:docPartObj>
    </w:sdtPr>
    <w:sdtContent>
      <w:p w14:paraId="3EDE9860" w14:textId="77777777" w:rsidR="00FE0CA6" w:rsidRDefault="00FE0CA6">
        <w:pPr>
          <w:pStyle w:val="Piedepgina"/>
          <w:jc w:val="right"/>
        </w:pPr>
        <w:r>
          <w:fldChar w:fldCharType="begin"/>
        </w:r>
        <w:r>
          <w:instrText>PAGE   \* MERGEFORMAT</w:instrText>
        </w:r>
        <w:r>
          <w:fldChar w:fldCharType="separate"/>
        </w:r>
        <w:r>
          <w:rPr>
            <w:lang w:val="es-ES"/>
          </w:rPr>
          <w:t>2</w:t>
        </w:r>
        <w:r>
          <w:fldChar w:fldCharType="end"/>
        </w:r>
      </w:p>
    </w:sdtContent>
  </w:sdt>
  <w:p w14:paraId="7C885FBB" w14:textId="77777777" w:rsidR="00FE0CA6" w:rsidRDefault="00FE0CA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5322996"/>
      <w:docPartObj>
        <w:docPartGallery w:val="Page Numbers (Bottom of Page)"/>
        <w:docPartUnique/>
      </w:docPartObj>
    </w:sdtPr>
    <w:sdtContent>
      <w:p w14:paraId="65A87A52" w14:textId="77777777" w:rsidR="00FE0CA6" w:rsidRDefault="00FE0CA6">
        <w:pPr>
          <w:pStyle w:val="Piedepgina"/>
          <w:jc w:val="right"/>
        </w:pPr>
        <w:r>
          <w:fldChar w:fldCharType="begin"/>
        </w:r>
        <w:r>
          <w:instrText>PAGE   \* MERGEFORMAT</w:instrText>
        </w:r>
        <w:r>
          <w:fldChar w:fldCharType="separate"/>
        </w:r>
        <w:r>
          <w:rPr>
            <w:lang w:val="es-ES"/>
          </w:rPr>
          <w:t>2</w:t>
        </w:r>
        <w:r>
          <w:fldChar w:fldCharType="end"/>
        </w:r>
      </w:p>
    </w:sdtContent>
  </w:sdt>
  <w:p w14:paraId="0B698225" w14:textId="77777777" w:rsidR="00FE0CA6" w:rsidRDefault="00FE0CA6" w:rsidP="00256268">
    <w:pPr>
      <w:pStyle w:val="Piedepgina"/>
      <w:tabs>
        <w:tab w:val="clear" w:pos="4419"/>
        <w:tab w:val="clear" w:pos="8838"/>
        <w:tab w:val="left" w:pos="12346"/>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9626245"/>
      <w:docPartObj>
        <w:docPartGallery w:val="Page Numbers (Bottom of Page)"/>
        <w:docPartUnique/>
      </w:docPartObj>
    </w:sdtPr>
    <w:sdtContent>
      <w:p w14:paraId="7F87D905" w14:textId="77777777" w:rsidR="00FE0CA6" w:rsidRDefault="00FE0CA6">
        <w:pPr>
          <w:pStyle w:val="Piedepgina"/>
          <w:jc w:val="right"/>
        </w:pPr>
        <w:r>
          <w:fldChar w:fldCharType="begin"/>
        </w:r>
        <w:r>
          <w:instrText>PAGE   \* MERGEFORMAT</w:instrText>
        </w:r>
        <w:r>
          <w:fldChar w:fldCharType="separate"/>
        </w:r>
        <w:r w:rsidRPr="00622678">
          <w:rPr>
            <w:noProof/>
            <w:lang w:val="es-ES"/>
          </w:rPr>
          <w:t>59</w:t>
        </w:r>
        <w:r>
          <w:fldChar w:fldCharType="end"/>
        </w:r>
      </w:p>
    </w:sdtContent>
  </w:sdt>
  <w:p w14:paraId="199DA19C" w14:textId="77777777" w:rsidR="00FE0CA6" w:rsidRDefault="00FE0CA6">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9DA823" w14:textId="77777777" w:rsidR="00B7550C" w:rsidRDefault="00B7550C">
      <w:r>
        <w:separator/>
      </w:r>
    </w:p>
  </w:footnote>
  <w:footnote w:type="continuationSeparator" w:id="0">
    <w:p w14:paraId="539538A1" w14:textId="77777777" w:rsidR="00B7550C" w:rsidRDefault="00B7550C">
      <w:r>
        <w:continuationSeparator/>
      </w:r>
    </w:p>
  </w:footnote>
  <w:footnote w:id="1">
    <w:p w14:paraId="65D43627" w14:textId="77777777" w:rsidR="00FE0CA6" w:rsidRPr="00C1544C" w:rsidRDefault="00FE0CA6" w:rsidP="00F21672">
      <w:pPr>
        <w:pStyle w:val="Textonotapie"/>
        <w:jc w:val="both"/>
      </w:pPr>
      <w:r>
        <w:rPr>
          <w:rStyle w:val="Refdenotaalpie"/>
        </w:rPr>
        <w:footnoteRef/>
      </w:r>
      <w:r w:rsidRPr="00C1544C">
        <w:t xml:space="preserve"> </w:t>
      </w:r>
      <w:r w:rsidRPr="001F6B82">
        <w:rPr>
          <w:rFonts w:ascii="Arial" w:hAnsi="Arial" w:cs="Arial"/>
          <w:sz w:val="14"/>
          <w:szCs w:val="14"/>
        </w:rPr>
        <w:t xml:space="preserve">La Norma Técnica del Proceso de Producción de Información Estadística y Geográfica para el INEGI fue aprobada mediante el Acuerdo No. 8ª/IX/2018, de la Octava Sesión de la Junta de Gobierno, celebrada el 29 de agosto de 2018 y publicada en la </w:t>
      </w:r>
      <w:proofErr w:type="spellStart"/>
      <w:r w:rsidRPr="001F6B82">
        <w:rPr>
          <w:rFonts w:ascii="Arial" w:hAnsi="Arial" w:cs="Arial"/>
          <w:sz w:val="14"/>
          <w:szCs w:val="14"/>
        </w:rPr>
        <w:t>Normateca</w:t>
      </w:r>
      <w:proofErr w:type="spellEnd"/>
      <w:r w:rsidRPr="001F6B82">
        <w:rPr>
          <w:rFonts w:ascii="Arial" w:hAnsi="Arial" w:cs="Arial"/>
          <w:sz w:val="14"/>
          <w:szCs w:val="14"/>
        </w:rPr>
        <w:t xml:space="preserve"> Institucional el 5 de septiembre del mismo año; sus modificaciones más recientes fueron publicadas en la referida </w:t>
      </w:r>
      <w:proofErr w:type="spellStart"/>
      <w:r w:rsidRPr="001F6B82">
        <w:rPr>
          <w:rFonts w:ascii="Arial" w:hAnsi="Arial" w:cs="Arial"/>
          <w:sz w:val="14"/>
          <w:szCs w:val="14"/>
        </w:rPr>
        <w:t>Normateca</w:t>
      </w:r>
      <w:proofErr w:type="spellEnd"/>
      <w:r w:rsidRPr="001F6B82">
        <w:rPr>
          <w:rFonts w:ascii="Arial" w:hAnsi="Arial" w:cs="Arial"/>
          <w:sz w:val="14"/>
          <w:szCs w:val="14"/>
        </w:rPr>
        <w:t xml:space="preserve"> el </w:t>
      </w:r>
      <w:r w:rsidRPr="002B3FB8">
        <w:rPr>
          <w:rFonts w:ascii="Arial" w:hAnsi="Arial" w:cs="Arial"/>
          <w:sz w:val="14"/>
          <w:szCs w:val="14"/>
        </w:rPr>
        <w:t>19 de noviembre de 2020</w:t>
      </w:r>
      <w:r w:rsidRPr="001F6B82">
        <w:rPr>
          <w:rFonts w:ascii="Arial" w:hAnsi="Arial" w:cs="Arial"/>
          <w:sz w:val="14"/>
          <w:szCs w:val="14"/>
        </w:rPr>
        <w:t>.</w:t>
      </w:r>
    </w:p>
  </w:footnote>
  <w:footnote w:id="2">
    <w:p w14:paraId="192E6C7C" w14:textId="77777777" w:rsidR="00FE0CA6" w:rsidRPr="002813E2" w:rsidRDefault="00FE0CA6" w:rsidP="00FC7451">
      <w:pPr>
        <w:pStyle w:val="Textonotapie"/>
        <w:rPr>
          <w:rFonts w:ascii="Arial" w:hAnsi="Arial" w:cs="Arial"/>
          <w:sz w:val="14"/>
          <w:szCs w:val="14"/>
        </w:rPr>
      </w:pPr>
      <w:r>
        <w:rPr>
          <w:rStyle w:val="Refdenotaalpie"/>
        </w:rPr>
        <w:footnoteRef/>
      </w:r>
      <w:r w:rsidRPr="00051B4A">
        <w:t xml:space="preserve"> </w:t>
      </w:r>
      <w:r w:rsidRPr="002813E2">
        <w:rPr>
          <w:rFonts w:ascii="Arial" w:hAnsi="Arial" w:cs="Arial"/>
          <w:sz w:val="14"/>
          <w:szCs w:val="14"/>
        </w:rPr>
        <w:t>INEGI. Principios y Directrices de Calidad de la Información Estadística y Geog</w:t>
      </w:r>
      <w:r w:rsidRPr="00BF3DBD">
        <w:rPr>
          <w:rFonts w:ascii="Arial" w:hAnsi="Arial" w:cs="Arial"/>
          <w:sz w:val="14"/>
          <w:szCs w:val="14"/>
        </w:rPr>
        <w:t>ráfica</w:t>
      </w:r>
      <w:r>
        <w:rPr>
          <w:rFonts w:ascii="Arial" w:hAnsi="Arial" w:cs="Arial"/>
          <w:sz w:val="14"/>
          <w:szCs w:val="14"/>
        </w:rPr>
        <w:t>.</w:t>
      </w:r>
      <w:r w:rsidRPr="00431306">
        <w:t xml:space="preserve"> </w:t>
      </w:r>
      <w:r w:rsidRPr="0019239D">
        <w:rPr>
          <w:rFonts w:ascii="Arial" w:hAnsi="Arial" w:cs="Arial"/>
          <w:sz w:val="14"/>
          <w:szCs w:val="14"/>
        </w:rPr>
        <w:t>https://extranet.inegi.org.mx/calidad/normatividad-y-otros-documentos/</w:t>
      </w:r>
    </w:p>
  </w:footnote>
  <w:footnote w:id="3">
    <w:p w14:paraId="25047D42" w14:textId="77777777" w:rsidR="00FE0CA6" w:rsidRPr="00BD5790" w:rsidRDefault="00FE0CA6">
      <w:pPr>
        <w:pStyle w:val="Textonotapie"/>
      </w:pPr>
      <w:r>
        <w:rPr>
          <w:rStyle w:val="Refdenotaalpie"/>
        </w:rPr>
        <w:footnoteRef/>
      </w:r>
      <w:r w:rsidRPr="00BD5790">
        <w:t xml:space="preserve"> </w:t>
      </w:r>
      <w:r w:rsidRPr="00BD5790">
        <w:rPr>
          <w:rFonts w:ascii="Arial" w:hAnsi="Arial" w:cs="Arial"/>
          <w:sz w:val="14"/>
          <w:szCs w:val="14"/>
        </w:rPr>
        <w:t>INEGI. Política de Calidad Institucional. https://extranet.inegi.org.mx/calidad/doc/Pcal.pdf</w:t>
      </w:r>
    </w:p>
  </w:footnote>
  <w:footnote w:id="4">
    <w:p w14:paraId="384606E6" w14:textId="77777777" w:rsidR="00FE0CA6" w:rsidRPr="0059353F" w:rsidRDefault="00FE0CA6" w:rsidP="007C33AE">
      <w:pPr>
        <w:pStyle w:val="Textonotapie"/>
      </w:pPr>
      <w:r>
        <w:rPr>
          <w:rStyle w:val="Refdenotaalpie"/>
        </w:rPr>
        <w:footnoteRef/>
      </w:r>
      <w:r w:rsidRPr="00C1544C">
        <w:t xml:space="preserve"> </w:t>
      </w:r>
      <w:bookmarkStart w:id="16" w:name="_Hlk85010382"/>
      <w:r w:rsidRPr="001F6B82">
        <w:rPr>
          <w:rFonts w:ascii="Arial" w:hAnsi="Arial" w:cs="Arial"/>
          <w:sz w:val="14"/>
          <w:szCs w:val="14"/>
        </w:rPr>
        <w:t xml:space="preserve">Artículo 15 de la </w:t>
      </w:r>
      <w:r>
        <w:rPr>
          <w:rFonts w:ascii="Arial" w:hAnsi="Arial" w:cs="Arial"/>
          <w:sz w:val="14"/>
          <w:szCs w:val="14"/>
        </w:rPr>
        <w:t xml:space="preserve">NTPPIEG </w:t>
      </w:r>
      <w:r w:rsidRPr="001F6B82">
        <w:rPr>
          <w:rFonts w:ascii="Arial" w:hAnsi="Arial" w:cs="Arial"/>
          <w:sz w:val="14"/>
          <w:szCs w:val="14"/>
        </w:rPr>
        <w:t>enlista los subprocesos de la Fase de Diseño.</w:t>
      </w:r>
      <w:bookmarkEnd w:id="16"/>
    </w:p>
  </w:footnote>
  <w:footnote w:id="5">
    <w:p w14:paraId="718368B0" w14:textId="77777777" w:rsidR="00FE0CA6" w:rsidRPr="0046553C" w:rsidRDefault="00FE0CA6">
      <w:pPr>
        <w:pStyle w:val="Textonotapie"/>
      </w:pPr>
      <w:r>
        <w:rPr>
          <w:rStyle w:val="Refdenotaalpie"/>
        </w:rPr>
        <w:footnoteRef/>
      </w:r>
      <w:r>
        <w:t xml:space="preserve"> </w:t>
      </w:r>
      <w:r w:rsidRPr="0046553C">
        <w:rPr>
          <w:rFonts w:ascii="Arial" w:hAnsi="Arial" w:cs="Arial"/>
          <w:sz w:val="14"/>
        </w:rPr>
        <w:t>Artículo 15</w:t>
      </w:r>
      <w:r>
        <w:rPr>
          <w:rFonts w:ascii="Arial" w:hAnsi="Arial" w:cs="Arial"/>
          <w:sz w:val="14"/>
        </w:rPr>
        <w:t>, fracción I</w:t>
      </w:r>
      <w:r w:rsidRPr="0046553C">
        <w:rPr>
          <w:rFonts w:ascii="Arial" w:hAnsi="Arial" w:cs="Arial"/>
          <w:sz w:val="14"/>
        </w:rPr>
        <w:t xml:space="preserve"> de la NTPPIEG.</w:t>
      </w:r>
    </w:p>
  </w:footnote>
  <w:footnote w:id="6">
    <w:p w14:paraId="59541E8C" w14:textId="77777777" w:rsidR="00FE0CA6" w:rsidRPr="00BD5790" w:rsidRDefault="00FE0CA6" w:rsidP="00AD22CE">
      <w:pPr>
        <w:pStyle w:val="Textonotapie"/>
        <w:rPr>
          <w:rFonts w:ascii="Arial" w:hAnsi="Arial" w:cs="Arial"/>
          <w:sz w:val="14"/>
          <w:szCs w:val="14"/>
        </w:rPr>
      </w:pPr>
      <w:r w:rsidRPr="001F6B82">
        <w:rPr>
          <w:rStyle w:val="Refdenotaalpie"/>
          <w:rFonts w:ascii="Arial" w:hAnsi="Arial" w:cs="Arial"/>
          <w:sz w:val="14"/>
          <w:szCs w:val="14"/>
        </w:rPr>
        <w:footnoteRef/>
      </w:r>
      <w:r w:rsidRPr="00BD5790">
        <w:rPr>
          <w:rFonts w:ascii="Arial" w:hAnsi="Arial" w:cs="Arial"/>
          <w:sz w:val="14"/>
          <w:szCs w:val="14"/>
        </w:rPr>
        <w:t xml:space="preserve"> </w:t>
      </w:r>
      <w:hyperlink r:id="rId1" w:history="1">
        <w:r w:rsidRPr="00BD5790">
          <w:rPr>
            <w:rStyle w:val="Hipervnculo"/>
            <w:rFonts w:ascii="Arial" w:hAnsi="Arial" w:cs="Arial"/>
            <w:sz w:val="14"/>
            <w:szCs w:val="14"/>
          </w:rPr>
          <w:t>https://ec.europa.eu/eurostat/home</w:t>
        </w:r>
      </w:hyperlink>
      <w:r w:rsidRPr="00BD5790">
        <w:rPr>
          <w:rFonts w:ascii="Arial" w:hAnsi="Arial" w:cs="Arial"/>
          <w:sz w:val="14"/>
          <w:szCs w:val="14"/>
        </w:rPr>
        <w:t xml:space="preserve"> </w:t>
      </w:r>
    </w:p>
  </w:footnote>
  <w:footnote w:id="7">
    <w:p w14:paraId="0B24CF62" w14:textId="77777777" w:rsidR="00FE0CA6" w:rsidRPr="00BD5790" w:rsidRDefault="00FE0CA6" w:rsidP="00AD22CE">
      <w:pPr>
        <w:pStyle w:val="Textonotapie"/>
        <w:rPr>
          <w:rFonts w:ascii="Arial" w:hAnsi="Arial" w:cs="Arial"/>
          <w:sz w:val="14"/>
          <w:szCs w:val="14"/>
        </w:rPr>
      </w:pPr>
      <w:r w:rsidRPr="001F6B82">
        <w:rPr>
          <w:rStyle w:val="Refdenotaalpie"/>
          <w:rFonts w:ascii="Arial" w:hAnsi="Arial" w:cs="Arial"/>
          <w:sz w:val="14"/>
          <w:szCs w:val="14"/>
        </w:rPr>
        <w:footnoteRef/>
      </w:r>
      <w:r w:rsidRPr="00BD5790">
        <w:rPr>
          <w:rFonts w:ascii="Arial" w:hAnsi="Arial" w:cs="Arial"/>
          <w:sz w:val="14"/>
          <w:szCs w:val="14"/>
        </w:rPr>
        <w:t xml:space="preserve"> </w:t>
      </w:r>
      <w:hyperlink r:id="rId2" w:history="1">
        <w:r w:rsidRPr="00BD5790">
          <w:rPr>
            <w:rStyle w:val="Hipervnculo"/>
            <w:rFonts w:ascii="Arial" w:hAnsi="Arial" w:cs="Arial"/>
            <w:sz w:val="14"/>
            <w:szCs w:val="14"/>
          </w:rPr>
          <w:t>https://www.ordnancesurvey.co.uk/</w:t>
        </w:r>
      </w:hyperlink>
      <w:r w:rsidRPr="00BD5790">
        <w:rPr>
          <w:rFonts w:ascii="Arial" w:hAnsi="Arial" w:cs="Arial"/>
          <w:sz w:val="14"/>
          <w:szCs w:val="14"/>
        </w:rPr>
        <w:t xml:space="preserve"> </w:t>
      </w:r>
    </w:p>
  </w:footnote>
  <w:footnote w:id="8">
    <w:p w14:paraId="1E349302" w14:textId="77777777" w:rsidR="00FE0CA6" w:rsidRPr="008D125C" w:rsidRDefault="00FE0CA6" w:rsidP="00AD22CE">
      <w:pPr>
        <w:pStyle w:val="Textonotapie"/>
      </w:pPr>
      <w:r w:rsidRPr="001F6B82">
        <w:rPr>
          <w:rStyle w:val="Refdenotaalpie"/>
          <w:rFonts w:ascii="Arial" w:hAnsi="Arial" w:cs="Arial"/>
          <w:sz w:val="14"/>
          <w:szCs w:val="14"/>
        </w:rPr>
        <w:footnoteRef/>
      </w:r>
      <w:r w:rsidRPr="001F6B82">
        <w:rPr>
          <w:rFonts w:ascii="Arial" w:hAnsi="Arial" w:cs="Arial"/>
          <w:sz w:val="14"/>
          <w:szCs w:val="14"/>
        </w:rPr>
        <w:t xml:space="preserve"> </w:t>
      </w:r>
      <w:hyperlink r:id="rId3" w:history="1">
        <w:r w:rsidRPr="001F6B82">
          <w:rPr>
            <w:rStyle w:val="Hipervnculo"/>
            <w:rFonts w:ascii="Arial" w:hAnsi="Arial" w:cs="Arial"/>
            <w:sz w:val="14"/>
            <w:szCs w:val="14"/>
          </w:rPr>
          <w:t>https://www.census.gov/</w:t>
        </w:r>
      </w:hyperlink>
      <w:r w:rsidRPr="001F6B82">
        <w:rPr>
          <w:sz w:val="14"/>
          <w:szCs w:val="14"/>
        </w:rPr>
        <w:t xml:space="preserve"> </w:t>
      </w:r>
    </w:p>
  </w:footnote>
  <w:footnote w:id="9">
    <w:p w14:paraId="61F8743D" w14:textId="0A33D2F6" w:rsidR="00FE0CA6" w:rsidRPr="00AF4F42" w:rsidRDefault="00FE0CA6" w:rsidP="00CB21D8">
      <w:pPr>
        <w:pStyle w:val="Textonotapie"/>
      </w:pPr>
      <w:r>
        <w:rPr>
          <w:rStyle w:val="Refdenotaalpie"/>
        </w:rPr>
        <w:footnoteRef/>
      </w:r>
      <w:r w:rsidRPr="007818F2">
        <w:t xml:space="preserve"> </w:t>
      </w:r>
      <w:r w:rsidRPr="007818F2">
        <w:rPr>
          <w:rFonts w:ascii="Century Gothic" w:hAnsi="Century Gothic"/>
          <w:sz w:val="16"/>
          <w:szCs w:val="16"/>
        </w:rPr>
        <w:t>Artículo 3, Fracción XIII de la NTPPIEG</w:t>
      </w:r>
      <w:r>
        <w:rPr>
          <w:rFonts w:ascii="Century Gothic" w:hAnsi="Century Gothic"/>
          <w:sz w:val="16"/>
          <w:szCs w:val="16"/>
        </w:rPr>
        <w:t>.</w:t>
      </w:r>
    </w:p>
  </w:footnote>
  <w:footnote w:id="10">
    <w:p w14:paraId="13903110" w14:textId="77777777" w:rsidR="00FE0CA6" w:rsidRPr="00BD5790" w:rsidRDefault="00FE0CA6" w:rsidP="00F46181">
      <w:pPr>
        <w:pStyle w:val="Textonotapie"/>
        <w:jc w:val="both"/>
      </w:pPr>
      <w:r w:rsidRPr="002C4807">
        <w:rPr>
          <w:rStyle w:val="Refdenotaalpie"/>
        </w:rPr>
        <w:footnoteRef/>
      </w:r>
      <w:r w:rsidRPr="002C4807">
        <w:t xml:space="preserve"> </w:t>
      </w:r>
      <w:r w:rsidRPr="002C4807">
        <w:rPr>
          <w:rFonts w:ascii="Arial" w:hAnsi="Arial" w:cs="Arial"/>
          <w:sz w:val="14"/>
          <w:szCs w:val="14"/>
        </w:rPr>
        <w:t>Artículo 5 de la Norma Técnica para la Elaboración de Metadatos para proyectos de generación de Información Estadística Básica y de los componentes estadísticos derivados de proyectos geográficos.</w:t>
      </w:r>
    </w:p>
  </w:footnote>
  <w:footnote w:id="11">
    <w:p w14:paraId="1DB6F1AE" w14:textId="77777777" w:rsidR="00FE0CA6" w:rsidRPr="00BD5790" w:rsidRDefault="00FE0CA6" w:rsidP="00F46181">
      <w:pPr>
        <w:pStyle w:val="Textonotapie"/>
        <w:jc w:val="both"/>
      </w:pPr>
      <w:r>
        <w:rPr>
          <w:rStyle w:val="Refdenotaalpie"/>
        </w:rPr>
        <w:footnoteRef/>
      </w:r>
      <w:r w:rsidRPr="00BD5790">
        <w:t xml:space="preserve"> </w:t>
      </w:r>
      <w:r w:rsidRPr="0003184D">
        <w:rPr>
          <w:rFonts w:ascii="Arial" w:hAnsi="Arial" w:cs="Arial"/>
          <w:sz w:val="14"/>
          <w:szCs w:val="14"/>
        </w:rPr>
        <w:t>Norma Técnica para la Elaboración de Metadatos para proyectos de generación de Información Estadística Básica y de los componentes estadísticos derivados de proyectos geográficos.</w:t>
      </w:r>
      <w:r w:rsidRPr="00431306">
        <w:t xml:space="preserve"> </w:t>
      </w:r>
      <w:r w:rsidRPr="009B3564">
        <w:rPr>
          <w:rFonts w:ascii="Arial" w:hAnsi="Arial" w:cs="Arial"/>
          <w:sz w:val="14"/>
          <w:szCs w:val="14"/>
        </w:rPr>
        <w:t>Publicada en el Diario Oficial de la Federación el día 3 de septiembre de 2015, con entrada en vigor al día siguiente de su publicación.</w:t>
      </w:r>
    </w:p>
  </w:footnote>
  <w:footnote w:id="12">
    <w:p w14:paraId="0E6262E7" w14:textId="77777777" w:rsidR="00FE0CA6" w:rsidRPr="00FC4497" w:rsidRDefault="00FE0CA6" w:rsidP="00FC4497">
      <w:pPr>
        <w:pStyle w:val="Textonotapie"/>
        <w:jc w:val="both"/>
      </w:pPr>
      <w:r w:rsidRPr="00FC4497">
        <w:rPr>
          <w:rStyle w:val="Refdenotaalpie"/>
        </w:rPr>
        <w:footnoteRef/>
      </w:r>
      <w:r w:rsidRPr="00FC4497">
        <w:t xml:space="preserve"> </w:t>
      </w:r>
      <w:r w:rsidRPr="00FC4497">
        <w:rPr>
          <w:rFonts w:ascii="Arial" w:hAnsi="Arial" w:cs="Arial"/>
          <w:sz w:val="14"/>
          <w:szCs w:val="14"/>
        </w:rPr>
        <w:t>Norma Técnica para la Elaboración de Metadatos para proyectos de generación de Información Estadística Básica y de los componentes estadísticos derivados de proyectos geográficos / Norma Técnica para la elaboración de Metadatos Geográficos</w:t>
      </w:r>
      <w:r w:rsidRPr="00FC4497">
        <w:rPr>
          <w:sz w:val="14"/>
          <w:szCs w:val="14"/>
        </w:rPr>
        <w:t>.</w:t>
      </w:r>
    </w:p>
  </w:footnote>
  <w:footnote w:id="13">
    <w:p w14:paraId="6F78DE5B" w14:textId="77777777" w:rsidR="00FE0CA6" w:rsidRPr="00BD5790" w:rsidRDefault="00FE0CA6" w:rsidP="00EA7183">
      <w:pPr>
        <w:pStyle w:val="Textonotapie"/>
        <w:rPr>
          <w:rFonts w:ascii="Arial" w:hAnsi="Arial" w:cs="Arial"/>
          <w:sz w:val="16"/>
          <w:szCs w:val="16"/>
        </w:rPr>
      </w:pPr>
      <w:r w:rsidRPr="001F6B82">
        <w:rPr>
          <w:rStyle w:val="Refdenotaalpie"/>
          <w:rFonts w:ascii="Arial" w:hAnsi="Arial" w:cs="Arial"/>
          <w:sz w:val="14"/>
          <w:szCs w:val="14"/>
        </w:rPr>
        <w:footnoteRef/>
      </w:r>
      <w:r w:rsidRPr="00BD5790">
        <w:rPr>
          <w:rFonts w:ascii="Arial" w:hAnsi="Arial" w:cs="Arial"/>
          <w:sz w:val="14"/>
          <w:szCs w:val="14"/>
        </w:rPr>
        <w:t xml:space="preserve"> </w:t>
      </w:r>
      <w:hyperlink r:id="rId4">
        <w:r w:rsidRPr="00BD5790">
          <w:rPr>
            <w:rFonts w:ascii="Arial" w:hAnsi="Arial" w:cs="Arial"/>
            <w:color w:val="1154CC"/>
            <w:sz w:val="14"/>
            <w:szCs w:val="14"/>
            <w:u w:val="single" w:color="1154CC"/>
          </w:rPr>
          <w:t>h</w:t>
        </w:r>
        <w:r w:rsidRPr="00BD5790">
          <w:rPr>
            <w:rFonts w:ascii="Arial" w:hAnsi="Arial" w:cs="Arial"/>
            <w:color w:val="1154CC"/>
            <w:w w:val="99"/>
            <w:sz w:val="14"/>
            <w:szCs w:val="14"/>
            <w:u w:val="single" w:color="1154CC"/>
          </w:rPr>
          <w:t>tt</w:t>
        </w:r>
        <w:r w:rsidRPr="00BD5790">
          <w:rPr>
            <w:rFonts w:ascii="Arial" w:hAnsi="Arial" w:cs="Arial"/>
            <w:color w:val="1154CC"/>
            <w:sz w:val="14"/>
            <w:szCs w:val="14"/>
            <w:u w:val="single" w:color="1154CC"/>
          </w:rPr>
          <w:t>ps</w:t>
        </w:r>
        <w:r w:rsidRPr="00BD5790">
          <w:rPr>
            <w:rFonts w:ascii="Arial" w:hAnsi="Arial" w:cs="Arial"/>
            <w:color w:val="1154CC"/>
            <w:w w:val="99"/>
            <w:sz w:val="14"/>
            <w:szCs w:val="14"/>
            <w:u w:val="single" w:color="1154CC"/>
          </w:rPr>
          <w:t>://</w:t>
        </w:r>
        <w:r w:rsidRPr="00BD5790">
          <w:rPr>
            <w:rFonts w:ascii="Arial" w:hAnsi="Arial" w:cs="Arial"/>
            <w:color w:val="1154CC"/>
            <w:sz w:val="14"/>
            <w:szCs w:val="14"/>
            <w:u w:val="single" w:color="1154CC"/>
          </w:rPr>
          <w:t>uns</w:t>
        </w:r>
        <w:r w:rsidRPr="00BD5790">
          <w:rPr>
            <w:rFonts w:ascii="Arial" w:hAnsi="Arial" w:cs="Arial"/>
            <w:color w:val="1154CC"/>
            <w:w w:val="99"/>
            <w:sz w:val="14"/>
            <w:szCs w:val="14"/>
            <w:u w:val="single" w:color="1154CC"/>
          </w:rPr>
          <w:t>t</w:t>
        </w:r>
        <w:r w:rsidRPr="00BD5790">
          <w:rPr>
            <w:rFonts w:ascii="Arial" w:hAnsi="Arial" w:cs="Arial"/>
            <w:color w:val="1154CC"/>
            <w:sz w:val="14"/>
            <w:szCs w:val="14"/>
            <w:u w:val="single" w:color="1154CC"/>
          </w:rPr>
          <w:t>a</w:t>
        </w:r>
        <w:r w:rsidRPr="00BD5790">
          <w:rPr>
            <w:rFonts w:ascii="Arial" w:hAnsi="Arial" w:cs="Arial"/>
            <w:color w:val="1154CC"/>
            <w:w w:val="99"/>
            <w:sz w:val="14"/>
            <w:szCs w:val="14"/>
            <w:u w:val="single" w:color="1154CC"/>
          </w:rPr>
          <w:t>t</w:t>
        </w:r>
        <w:r w:rsidRPr="00BD5790">
          <w:rPr>
            <w:rFonts w:ascii="Arial" w:hAnsi="Arial" w:cs="Arial"/>
            <w:color w:val="1154CC"/>
            <w:sz w:val="14"/>
            <w:szCs w:val="14"/>
            <w:u w:val="single" w:color="1154CC"/>
          </w:rPr>
          <w:t>s</w:t>
        </w:r>
        <w:r w:rsidRPr="00BD5790">
          <w:rPr>
            <w:rFonts w:ascii="Arial" w:hAnsi="Arial" w:cs="Arial"/>
            <w:color w:val="1154CC"/>
            <w:w w:val="99"/>
            <w:sz w:val="14"/>
            <w:szCs w:val="14"/>
            <w:u w:val="single" w:color="1154CC"/>
          </w:rPr>
          <w:t>.</w:t>
        </w:r>
        <w:r w:rsidRPr="00BD5790">
          <w:rPr>
            <w:rFonts w:ascii="Arial" w:hAnsi="Arial" w:cs="Arial"/>
            <w:color w:val="1154CC"/>
            <w:sz w:val="14"/>
            <w:szCs w:val="14"/>
            <w:u w:val="single" w:color="1154CC"/>
          </w:rPr>
          <w:t>un</w:t>
        </w:r>
        <w:r w:rsidRPr="00BD5790">
          <w:rPr>
            <w:rFonts w:ascii="Arial" w:hAnsi="Arial" w:cs="Arial"/>
            <w:color w:val="1154CC"/>
            <w:w w:val="99"/>
            <w:sz w:val="14"/>
            <w:szCs w:val="14"/>
            <w:u w:val="single" w:color="1154CC"/>
          </w:rPr>
          <w:t>.</w:t>
        </w:r>
        <w:r w:rsidRPr="00BD5790">
          <w:rPr>
            <w:rFonts w:ascii="Arial" w:hAnsi="Arial" w:cs="Arial"/>
            <w:color w:val="1154CC"/>
            <w:sz w:val="14"/>
            <w:szCs w:val="14"/>
            <w:u w:val="single" w:color="1154CC"/>
          </w:rPr>
          <w:t>org</w:t>
        </w:r>
        <w:r w:rsidRPr="00BD5790">
          <w:rPr>
            <w:rFonts w:ascii="Arial" w:hAnsi="Arial" w:cs="Arial"/>
            <w:color w:val="1154CC"/>
            <w:w w:val="99"/>
            <w:sz w:val="14"/>
            <w:szCs w:val="14"/>
            <w:u w:val="single" w:color="1154CC"/>
          </w:rPr>
          <w:t>/</w:t>
        </w:r>
        <w:r w:rsidRPr="00BD5790">
          <w:rPr>
            <w:rFonts w:ascii="Arial" w:hAnsi="Arial" w:cs="Arial"/>
            <w:color w:val="1154CC"/>
            <w:sz w:val="14"/>
            <w:szCs w:val="14"/>
            <w:u w:val="single" w:color="1154CC"/>
          </w:rPr>
          <w:t>sdgs</w:t>
        </w:r>
        <w:r w:rsidRPr="00BD5790">
          <w:rPr>
            <w:rFonts w:ascii="Arial" w:hAnsi="Arial" w:cs="Arial"/>
            <w:color w:val="1154CC"/>
            <w:w w:val="99"/>
            <w:sz w:val="14"/>
            <w:szCs w:val="14"/>
            <w:u w:val="single" w:color="1154CC"/>
          </w:rPr>
          <w:t>/</w:t>
        </w:r>
        <w:r w:rsidRPr="00BD5790">
          <w:rPr>
            <w:rFonts w:ascii="Arial" w:hAnsi="Arial" w:cs="Arial"/>
            <w:color w:val="1154CC"/>
            <w:sz w:val="14"/>
            <w:szCs w:val="14"/>
            <w:u w:val="single" w:color="1154CC"/>
          </w:rPr>
          <w:t>indica</w:t>
        </w:r>
        <w:r w:rsidRPr="00BD5790">
          <w:rPr>
            <w:rFonts w:ascii="Arial" w:hAnsi="Arial" w:cs="Arial"/>
            <w:color w:val="1154CC"/>
            <w:w w:val="99"/>
            <w:sz w:val="14"/>
            <w:szCs w:val="14"/>
            <w:u w:val="single" w:color="1154CC"/>
          </w:rPr>
          <w:t>t</w:t>
        </w:r>
        <w:r w:rsidRPr="00BD5790">
          <w:rPr>
            <w:rFonts w:ascii="Arial" w:hAnsi="Arial" w:cs="Arial"/>
            <w:color w:val="1154CC"/>
            <w:sz w:val="14"/>
            <w:szCs w:val="14"/>
            <w:u w:val="single" w:color="1154CC"/>
          </w:rPr>
          <w:t>ors</w:t>
        </w:r>
        <w:r w:rsidRPr="00BD5790">
          <w:rPr>
            <w:rFonts w:ascii="Arial" w:hAnsi="Arial" w:cs="Arial"/>
            <w:color w:val="1154CC"/>
            <w:w w:val="99"/>
            <w:sz w:val="14"/>
            <w:szCs w:val="14"/>
            <w:u w:val="single" w:color="1154CC"/>
          </w:rPr>
          <w:t>/</w:t>
        </w:r>
        <w:r w:rsidRPr="00BD5790">
          <w:rPr>
            <w:rFonts w:ascii="Arial" w:hAnsi="Arial" w:cs="Arial"/>
            <w:color w:val="1154CC"/>
            <w:spacing w:val="-1"/>
            <w:w w:val="99"/>
            <w:sz w:val="14"/>
            <w:szCs w:val="14"/>
            <w:u w:val="single" w:color="1154CC"/>
          </w:rPr>
          <w:t>G</w:t>
        </w:r>
        <w:r w:rsidRPr="00BD5790">
          <w:rPr>
            <w:rFonts w:ascii="Arial" w:hAnsi="Arial" w:cs="Arial"/>
            <w:color w:val="1154CC"/>
            <w:sz w:val="14"/>
            <w:szCs w:val="14"/>
            <w:u w:val="single" w:color="1154CC"/>
          </w:rPr>
          <w:t>lobal</w:t>
        </w:r>
        <w:r w:rsidRPr="00BD5790">
          <w:rPr>
            <w:rFonts w:ascii="Arial" w:hAnsi="Arial" w:cs="Arial"/>
            <w:color w:val="1154CC"/>
            <w:spacing w:val="-1"/>
            <w:sz w:val="14"/>
            <w:szCs w:val="14"/>
            <w:u w:val="single" w:color="1154CC"/>
          </w:rPr>
          <w:t>%</w:t>
        </w:r>
        <w:r w:rsidRPr="00BD5790">
          <w:rPr>
            <w:rFonts w:ascii="Arial" w:hAnsi="Arial" w:cs="Arial"/>
            <w:color w:val="1154CC"/>
            <w:sz w:val="14"/>
            <w:szCs w:val="14"/>
            <w:u w:val="single" w:color="1154CC"/>
          </w:rPr>
          <w:t>20</w:t>
        </w:r>
        <w:r w:rsidRPr="00BD5790">
          <w:rPr>
            <w:rFonts w:ascii="Arial" w:hAnsi="Arial" w:cs="Arial"/>
            <w:color w:val="1154CC"/>
            <w:w w:val="99"/>
            <w:sz w:val="14"/>
            <w:szCs w:val="14"/>
            <w:u w:val="single" w:color="1154CC"/>
          </w:rPr>
          <w:t>I</w:t>
        </w:r>
        <w:r w:rsidRPr="00BD5790">
          <w:rPr>
            <w:rFonts w:ascii="Arial" w:hAnsi="Arial" w:cs="Arial"/>
            <w:color w:val="1154CC"/>
            <w:sz w:val="14"/>
            <w:szCs w:val="14"/>
            <w:u w:val="single" w:color="1154CC"/>
          </w:rPr>
          <w:t>ndica</w:t>
        </w:r>
        <w:r w:rsidRPr="00BD5790">
          <w:rPr>
            <w:rFonts w:ascii="Arial" w:hAnsi="Arial" w:cs="Arial"/>
            <w:color w:val="1154CC"/>
            <w:w w:val="99"/>
            <w:sz w:val="14"/>
            <w:szCs w:val="14"/>
            <w:u w:val="single" w:color="1154CC"/>
          </w:rPr>
          <w:t>t</w:t>
        </w:r>
        <w:r w:rsidRPr="00BD5790">
          <w:rPr>
            <w:rFonts w:ascii="Arial" w:hAnsi="Arial" w:cs="Arial"/>
            <w:color w:val="1154CC"/>
            <w:sz w:val="14"/>
            <w:szCs w:val="14"/>
            <w:u w:val="single" w:color="1154CC"/>
          </w:rPr>
          <w:t>or</w:t>
        </w:r>
        <w:r w:rsidRPr="00BD5790">
          <w:rPr>
            <w:rFonts w:ascii="Arial" w:hAnsi="Arial" w:cs="Arial"/>
            <w:color w:val="1154CC"/>
            <w:spacing w:val="-1"/>
            <w:sz w:val="14"/>
            <w:szCs w:val="14"/>
            <w:u w:val="single" w:color="1154CC"/>
          </w:rPr>
          <w:t>%</w:t>
        </w:r>
        <w:r w:rsidRPr="00BD5790">
          <w:rPr>
            <w:rFonts w:ascii="Arial" w:hAnsi="Arial" w:cs="Arial"/>
            <w:color w:val="1154CC"/>
            <w:sz w:val="14"/>
            <w:szCs w:val="14"/>
            <w:u w:val="single" w:color="1154CC"/>
          </w:rPr>
          <w:t>20</w:t>
        </w:r>
        <w:r w:rsidRPr="00BD5790">
          <w:rPr>
            <w:rFonts w:ascii="Arial" w:hAnsi="Arial" w:cs="Arial"/>
            <w:color w:val="1154CC"/>
            <w:w w:val="99"/>
            <w:sz w:val="14"/>
            <w:szCs w:val="14"/>
            <w:u w:val="single" w:color="1154CC"/>
          </w:rPr>
          <w:t>F</w:t>
        </w:r>
        <w:r w:rsidRPr="00BD5790">
          <w:rPr>
            <w:rFonts w:ascii="Arial" w:hAnsi="Arial" w:cs="Arial"/>
            <w:color w:val="1154CC"/>
            <w:sz w:val="14"/>
            <w:szCs w:val="14"/>
            <w:u w:val="single" w:color="1154CC"/>
          </w:rPr>
          <w:t>ra</w:t>
        </w:r>
        <w:r w:rsidRPr="00BD5790">
          <w:rPr>
            <w:rFonts w:ascii="Arial" w:hAnsi="Arial" w:cs="Arial"/>
            <w:color w:val="1154CC"/>
            <w:spacing w:val="-1"/>
            <w:sz w:val="14"/>
            <w:szCs w:val="14"/>
            <w:u w:val="single" w:color="1154CC"/>
          </w:rPr>
          <w:t>m</w:t>
        </w:r>
        <w:r w:rsidRPr="00BD5790">
          <w:rPr>
            <w:rFonts w:ascii="Arial" w:hAnsi="Arial" w:cs="Arial"/>
            <w:color w:val="1154CC"/>
            <w:sz w:val="14"/>
            <w:szCs w:val="14"/>
            <w:u w:val="single" w:color="1154CC"/>
          </w:rPr>
          <w:t>e</w:t>
        </w:r>
        <w:r w:rsidRPr="00BD5790">
          <w:rPr>
            <w:rFonts w:ascii="Arial" w:hAnsi="Arial" w:cs="Arial"/>
            <w:color w:val="1154CC"/>
            <w:spacing w:val="-1"/>
            <w:sz w:val="14"/>
            <w:szCs w:val="14"/>
            <w:u w:val="single" w:color="1154CC"/>
          </w:rPr>
          <w:t>w</w:t>
        </w:r>
        <w:r w:rsidRPr="00BD5790">
          <w:rPr>
            <w:rFonts w:ascii="Arial" w:hAnsi="Arial" w:cs="Arial"/>
            <w:color w:val="1154CC"/>
            <w:sz w:val="14"/>
            <w:szCs w:val="14"/>
            <w:u w:val="single" w:color="1154CC"/>
          </w:rPr>
          <w:t>ork_</w:t>
        </w:r>
        <w:r w:rsidRPr="00BD5790">
          <w:rPr>
            <w:rFonts w:ascii="Arial" w:hAnsi="Arial" w:cs="Arial"/>
            <w:color w:val="1154CC"/>
            <w:w w:val="99"/>
            <w:sz w:val="14"/>
            <w:szCs w:val="14"/>
            <w:u w:val="single" w:color="1154CC"/>
          </w:rPr>
          <w:t>A.</w:t>
        </w:r>
        <w:r w:rsidRPr="00BD5790">
          <w:rPr>
            <w:rFonts w:ascii="Arial" w:hAnsi="Arial" w:cs="Arial"/>
            <w:color w:val="1154CC"/>
            <w:spacing w:val="-1"/>
            <w:sz w:val="14"/>
            <w:szCs w:val="14"/>
            <w:u w:val="single" w:color="1154CC"/>
          </w:rPr>
          <w:t>R</w:t>
        </w:r>
        <w:r w:rsidRPr="00BD5790">
          <w:rPr>
            <w:rFonts w:ascii="Arial" w:hAnsi="Arial" w:cs="Arial"/>
            <w:color w:val="1154CC"/>
            <w:w w:val="99"/>
            <w:sz w:val="14"/>
            <w:szCs w:val="14"/>
            <w:u w:val="single" w:color="1154CC"/>
          </w:rPr>
          <w:t>ES.</w:t>
        </w:r>
        <w:r w:rsidRPr="00BD5790">
          <w:rPr>
            <w:rFonts w:ascii="Arial" w:hAnsi="Arial" w:cs="Arial"/>
            <w:color w:val="1154CC"/>
            <w:sz w:val="14"/>
            <w:szCs w:val="14"/>
            <w:u w:val="single" w:color="1154CC"/>
          </w:rPr>
          <w:t>71</w:t>
        </w:r>
        <w:r w:rsidRPr="00BD5790">
          <w:rPr>
            <w:rFonts w:ascii="Arial" w:hAnsi="Arial" w:cs="Arial"/>
            <w:color w:val="1154CC"/>
            <w:w w:val="99"/>
            <w:sz w:val="14"/>
            <w:szCs w:val="14"/>
            <w:u w:val="single" w:color="1154CC"/>
          </w:rPr>
          <w:t>.</w:t>
        </w:r>
        <w:r w:rsidRPr="00BD5790">
          <w:rPr>
            <w:rFonts w:ascii="Arial" w:hAnsi="Arial" w:cs="Arial"/>
            <w:color w:val="1154CC"/>
            <w:sz w:val="14"/>
            <w:szCs w:val="14"/>
            <w:u w:val="single" w:color="1154CC"/>
          </w:rPr>
          <w:t>313</w:t>
        </w:r>
        <w:r w:rsidRPr="00BD5790">
          <w:rPr>
            <w:rFonts w:ascii="Arial" w:hAnsi="Arial" w:cs="Arial"/>
            <w:color w:val="1154CC"/>
            <w:spacing w:val="-1"/>
            <w:sz w:val="14"/>
            <w:szCs w:val="14"/>
            <w:u w:val="single" w:color="1154CC"/>
          </w:rPr>
          <w:t>%</w:t>
        </w:r>
        <w:r w:rsidRPr="00BD5790">
          <w:rPr>
            <w:rFonts w:ascii="Arial" w:hAnsi="Arial" w:cs="Arial"/>
            <w:color w:val="1154CC"/>
            <w:sz w:val="14"/>
            <w:szCs w:val="14"/>
            <w:u w:val="single" w:color="1154CC"/>
          </w:rPr>
          <w:t>20</w:t>
        </w:r>
        <w:r w:rsidRPr="00BD5790">
          <w:rPr>
            <w:rFonts w:ascii="Arial" w:hAnsi="Arial" w:cs="Arial"/>
            <w:color w:val="1154CC"/>
            <w:w w:val="99"/>
            <w:sz w:val="14"/>
            <w:szCs w:val="14"/>
            <w:u w:val="single" w:color="1154CC"/>
          </w:rPr>
          <w:t>A</w:t>
        </w:r>
        <w:r w:rsidRPr="00BD5790">
          <w:rPr>
            <w:rFonts w:ascii="Arial" w:hAnsi="Arial" w:cs="Arial"/>
            <w:color w:val="1154CC"/>
            <w:sz w:val="14"/>
            <w:szCs w:val="14"/>
            <w:u w:val="single" w:color="1154CC"/>
          </w:rPr>
          <w:t>nnex</w:t>
        </w:r>
        <w:r w:rsidRPr="00BD5790">
          <w:rPr>
            <w:rFonts w:ascii="Arial" w:hAnsi="Arial" w:cs="Arial"/>
            <w:color w:val="1154CC"/>
            <w:w w:val="99"/>
            <w:sz w:val="14"/>
            <w:szCs w:val="14"/>
            <w:u w:val="single" w:color="1154CC"/>
          </w:rPr>
          <w:t>.S</w:t>
        </w:r>
        <w:r w:rsidRPr="00BD5790">
          <w:rPr>
            <w:rFonts w:ascii="Arial" w:hAnsi="Arial" w:cs="Arial"/>
            <w:color w:val="1154CC"/>
            <w:sz w:val="14"/>
            <w:szCs w:val="14"/>
            <w:u w:val="single" w:color="1154CC"/>
          </w:rPr>
          <w:t>panish</w:t>
        </w:r>
        <w:r w:rsidRPr="00BD5790">
          <w:rPr>
            <w:rFonts w:ascii="Arial" w:hAnsi="Arial" w:cs="Arial"/>
            <w:color w:val="1154CC"/>
            <w:w w:val="99"/>
            <w:sz w:val="14"/>
            <w:szCs w:val="14"/>
            <w:u w:val="single" w:color="1154CC"/>
          </w:rPr>
          <w:t>.</w:t>
        </w:r>
        <w:r w:rsidRPr="00BD5790">
          <w:rPr>
            <w:rFonts w:ascii="Arial" w:hAnsi="Arial" w:cs="Arial"/>
            <w:color w:val="1154CC"/>
            <w:sz w:val="14"/>
            <w:szCs w:val="14"/>
            <w:u w:val="single" w:color="1154CC"/>
          </w:rPr>
          <w:t>pd</w:t>
        </w:r>
        <w:r w:rsidRPr="00BD5790">
          <w:rPr>
            <w:rFonts w:ascii="Arial" w:hAnsi="Arial" w:cs="Arial"/>
            <w:color w:val="1154CC"/>
            <w:w w:val="99"/>
            <w:sz w:val="14"/>
            <w:szCs w:val="14"/>
            <w:u w:val="single" w:color="1154CC"/>
          </w:rPr>
          <w:t>f</w:t>
        </w:r>
      </w:hyperlink>
    </w:p>
  </w:footnote>
  <w:footnote w:id="14">
    <w:p w14:paraId="0AF729DF" w14:textId="77777777" w:rsidR="00FE0CA6" w:rsidRPr="001F6B82" w:rsidRDefault="00FE0CA6" w:rsidP="00BD5455">
      <w:pPr>
        <w:widowControl/>
        <w:spacing w:before="120" w:after="120" w:line="259" w:lineRule="auto"/>
        <w:jc w:val="both"/>
        <w:rPr>
          <w:rFonts w:ascii="Arial" w:hAnsi="Arial" w:cs="Arial"/>
          <w:bCs/>
          <w:sz w:val="16"/>
          <w:szCs w:val="16"/>
        </w:rPr>
      </w:pPr>
      <w:r w:rsidRPr="001F6B82">
        <w:rPr>
          <w:rStyle w:val="Refdenotaalpie"/>
          <w:rFonts w:ascii="Arial" w:hAnsi="Arial" w:cs="Arial"/>
          <w:sz w:val="14"/>
          <w:szCs w:val="14"/>
        </w:rPr>
        <w:footnoteRef/>
      </w:r>
      <w:r w:rsidRPr="001F6B82">
        <w:rPr>
          <w:rFonts w:ascii="Arial" w:hAnsi="Arial" w:cs="Arial"/>
          <w:sz w:val="14"/>
          <w:szCs w:val="14"/>
        </w:rPr>
        <w:t xml:space="preserve"> </w:t>
      </w:r>
      <w:r w:rsidRPr="001F6B82">
        <w:rPr>
          <w:rFonts w:ascii="Arial" w:hAnsi="Arial" w:cs="Arial"/>
          <w:bCs/>
          <w:sz w:val="14"/>
          <w:szCs w:val="14"/>
        </w:rPr>
        <w:t>En este ejemplo se trata de una misma variable, con diferente nivel de desagregación o detalle en su clasificación.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B2C16" w14:textId="77777777" w:rsidR="00FE0CA6" w:rsidRDefault="00FE0CA6">
    <w:pPr>
      <w:spacing w:line="0" w:lineRule="atLeast"/>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69C4D" w14:textId="77777777" w:rsidR="00FE0CA6" w:rsidRDefault="00FE0CA6">
    <w:pPr>
      <w:spacing w:line="0" w:lineRule="atLeast"/>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4CA60DA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9D809F6A"/>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CC5066"/>
    <w:multiLevelType w:val="hybridMultilevel"/>
    <w:tmpl w:val="368E607A"/>
    <w:lvl w:ilvl="0" w:tplc="04090001">
      <w:start w:val="1"/>
      <w:numFmt w:val="bullet"/>
      <w:lvlText w:val=""/>
      <w:lvlJc w:val="left"/>
      <w:pPr>
        <w:ind w:left="720" w:hanging="360"/>
      </w:pPr>
      <w:rPr>
        <w:rFonts w:ascii="Symbol" w:hAnsi="Symbol" w:hint="default"/>
        <w:b/>
        <w:bCs w:val="0"/>
      </w:rPr>
    </w:lvl>
    <w:lvl w:ilvl="1" w:tplc="080A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B11E01"/>
    <w:multiLevelType w:val="hybridMultilevel"/>
    <w:tmpl w:val="D4F681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80AD9"/>
    <w:multiLevelType w:val="multilevel"/>
    <w:tmpl w:val="2AB0276E"/>
    <w:lvl w:ilvl="0">
      <w:start w:val="3"/>
      <w:numFmt w:val="decimal"/>
      <w:lvlText w:val="%1"/>
      <w:lvlJc w:val="left"/>
      <w:pPr>
        <w:ind w:hanging="551"/>
      </w:pPr>
      <w:rPr>
        <w:rFonts w:hint="default"/>
      </w:rPr>
    </w:lvl>
    <w:lvl w:ilvl="1">
      <w:start w:val="1"/>
      <w:numFmt w:val="decimal"/>
      <w:lvlText w:val="%1.%2"/>
      <w:lvlJc w:val="left"/>
      <w:pPr>
        <w:ind w:hanging="551"/>
      </w:pPr>
      <w:rPr>
        <w:rFonts w:hint="default"/>
      </w:rPr>
    </w:lvl>
    <w:lvl w:ilvl="2">
      <w:start w:val="1"/>
      <w:numFmt w:val="decimal"/>
      <w:lvlText w:val="%1.%2.%3"/>
      <w:lvlJc w:val="left"/>
      <w:pPr>
        <w:ind w:hanging="551"/>
      </w:pPr>
      <w:rPr>
        <w:rFonts w:ascii="Arial" w:eastAsia="Arial" w:hAnsi="Arial" w:hint="default"/>
        <w:b/>
        <w:bCs/>
        <w:color w:val="231F20"/>
        <w:spacing w:val="-1"/>
        <w:sz w:val="22"/>
        <w:szCs w:val="22"/>
      </w:rPr>
    </w:lvl>
    <w:lvl w:ilvl="3">
      <w:start w:val="1"/>
      <w:numFmt w:val="decimal"/>
      <w:lvlText w:val="%1.%2.%3.%4"/>
      <w:lvlJc w:val="left"/>
      <w:pPr>
        <w:ind w:hanging="668"/>
      </w:pPr>
      <w:rPr>
        <w:rFonts w:ascii="Arial" w:eastAsia="Arial" w:hAnsi="Arial" w:hint="default"/>
        <w:b/>
        <w:bCs/>
        <w:color w:val="231F20"/>
        <w:sz w:val="20"/>
        <w:szCs w:val="20"/>
      </w:rPr>
    </w:lvl>
    <w:lvl w:ilvl="4">
      <w:start w:val="1"/>
      <w:numFmt w:val="bullet"/>
      <w:lvlText w:val="●"/>
      <w:lvlJc w:val="left"/>
      <w:pPr>
        <w:ind w:hanging="496"/>
      </w:pPr>
      <w:rPr>
        <w:rFonts w:ascii="Arial" w:eastAsia="Arial" w:hAnsi="Arial" w:hint="default"/>
        <w:sz w:val="20"/>
        <w:szCs w:val="20"/>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15:restartNumberingAfterBreak="0">
    <w:nsid w:val="070E47AB"/>
    <w:multiLevelType w:val="hybridMultilevel"/>
    <w:tmpl w:val="9F4C9236"/>
    <w:lvl w:ilvl="0" w:tplc="D7A2F1F4">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6" w15:restartNumberingAfterBreak="0">
    <w:nsid w:val="090A7B11"/>
    <w:multiLevelType w:val="hybridMultilevel"/>
    <w:tmpl w:val="FA32DD78"/>
    <w:lvl w:ilvl="0" w:tplc="F48AF3A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7" w15:restartNumberingAfterBreak="0">
    <w:nsid w:val="09E4253A"/>
    <w:multiLevelType w:val="hybridMultilevel"/>
    <w:tmpl w:val="D39EF50A"/>
    <w:lvl w:ilvl="0" w:tplc="9410A7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FD1B5C"/>
    <w:multiLevelType w:val="hybridMultilevel"/>
    <w:tmpl w:val="779C0CB8"/>
    <w:lvl w:ilvl="0" w:tplc="37147A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CA5058"/>
    <w:multiLevelType w:val="multilevel"/>
    <w:tmpl w:val="072C7824"/>
    <w:lvl w:ilvl="0">
      <w:start w:val="1"/>
      <w:numFmt w:val="decimal"/>
      <w:lvlText w:val="%1."/>
      <w:lvlJc w:val="left"/>
      <w:pPr>
        <w:ind w:left="720" w:hanging="360"/>
      </w:pPr>
    </w:lvl>
    <w:lvl w:ilvl="1">
      <w:start w:val="1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6265374"/>
    <w:multiLevelType w:val="hybridMultilevel"/>
    <w:tmpl w:val="AE3E2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F362E6"/>
    <w:multiLevelType w:val="hybridMultilevel"/>
    <w:tmpl w:val="E14E1114"/>
    <w:lvl w:ilvl="0" w:tplc="7C9261A4">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2" w15:restartNumberingAfterBreak="0">
    <w:nsid w:val="1D9D484B"/>
    <w:multiLevelType w:val="hybridMultilevel"/>
    <w:tmpl w:val="6B7497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9122CF"/>
    <w:multiLevelType w:val="hybridMultilevel"/>
    <w:tmpl w:val="323468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2D2F86"/>
    <w:multiLevelType w:val="hybridMultilevel"/>
    <w:tmpl w:val="C168545C"/>
    <w:lvl w:ilvl="0" w:tplc="C742D40A">
      <w:start w:val="1"/>
      <w:numFmt w:val="upperLetter"/>
      <w:lvlText w:val="%1."/>
      <w:lvlJc w:val="left"/>
      <w:pPr>
        <w:ind w:hanging="721"/>
        <w:jc w:val="right"/>
      </w:pPr>
      <w:rPr>
        <w:rFonts w:ascii="Arial" w:eastAsia="Arial" w:hAnsi="Arial" w:hint="default"/>
        <w:w w:val="99"/>
        <w:sz w:val="20"/>
        <w:szCs w:val="20"/>
      </w:rPr>
    </w:lvl>
    <w:lvl w:ilvl="1" w:tplc="3F02AD0A">
      <w:start w:val="1"/>
      <w:numFmt w:val="bullet"/>
      <w:lvlText w:val="•"/>
      <w:lvlJc w:val="left"/>
      <w:rPr>
        <w:rFonts w:hint="default"/>
      </w:rPr>
    </w:lvl>
    <w:lvl w:ilvl="2" w:tplc="DBF62CCE">
      <w:start w:val="1"/>
      <w:numFmt w:val="bullet"/>
      <w:lvlText w:val="•"/>
      <w:lvlJc w:val="left"/>
      <w:rPr>
        <w:rFonts w:hint="default"/>
      </w:rPr>
    </w:lvl>
    <w:lvl w:ilvl="3" w:tplc="3A2628E0">
      <w:start w:val="1"/>
      <w:numFmt w:val="bullet"/>
      <w:lvlText w:val="•"/>
      <w:lvlJc w:val="left"/>
      <w:rPr>
        <w:rFonts w:hint="default"/>
      </w:rPr>
    </w:lvl>
    <w:lvl w:ilvl="4" w:tplc="96E4279E">
      <w:start w:val="1"/>
      <w:numFmt w:val="bullet"/>
      <w:lvlText w:val="•"/>
      <w:lvlJc w:val="left"/>
      <w:rPr>
        <w:rFonts w:hint="default"/>
      </w:rPr>
    </w:lvl>
    <w:lvl w:ilvl="5" w:tplc="2D8820CA">
      <w:start w:val="1"/>
      <w:numFmt w:val="bullet"/>
      <w:lvlText w:val="•"/>
      <w:lvlJc w:val="left"/>
      <w:rPr>
        <w:rFonts w:hint="default"/>
      </w:rPr>
    </w:lvl>
    <w:lvl w:ilvl="6" w:tplc="38207BAC">
      <w:start w:val="1"/>
      <w:numFmt w:val="bullet"/>
      <w:lvlText w:val="•"/>
      <w:lvlJc w:val="left"/>
      <w:rPr>
        <w:rFonts w:hint="default"/>
      </w:rPr>
    </w:lvl>
    <w:lvl w:ilvl="7" w:tplc="D9A4EB8E">
      <w:start w:val="1"/>
      <w:numFmt w:val="bullet"/>
      <w:lvlText w:val="•"/>
      <w:lvlJc w:val="left"/>
      <w:rPr>
        <w:rFonts w:hint="default"/>
      </w:rPr>
    </w:lvl>
    <w:lvl w:ilvl="8" w:tplc="343AEFA0">
      <w:start w:val="1"/>
      <w:numFmt w:val="bullet"/>
      <w:lvlText w:val="•"/>
      <w:lvlJc w:val="left"/>
      <w:rPr>
        <w:rFonts w:hint="default"/>
      </w:rPr>
    </w:lvl>
  </w:abstractNum>
  <w:abstractNum w:abstractNumId="15" w15:restartNumberingAfterBreak="0">
    <w:nsid w:val="2E010A8E"/>
    <w:multiLevelType w:val="hybridMultilevel"/>
    <w:tmpl w:val="24427B14"/>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305F6640"/>
    <w:multiLevelType w:val="hybridMultilevel"/>
    <w:tmpl w:val="E56E506A"/>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17" w15:restartNumberingAfterBreak="0">
    <w:nsid w:val="35A5408F"/>
    <w:multiLevelType w:val="hybridMultilevel"/>
    <w:tmpl w:val="C35E7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C06B9D"/>
    <w:multiLevelType w:val="hybridMultilevel"/>
    <w:tmpl w:val="1CCAB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1534194"/>
    <w:multiLevelType w:val="hybridMultilevel"/>
    <w:tmpl w:val="323468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5C2F3C"/>
    <w:multiLevelType w:val="hybridMultilevel"/>
    <w:tmpl w:val="CC624E5E"/>
    <w:lvl w:ilvl="0" w:tplc="91921994">
      <w:start w:val="1"/>
      <w:numFmt w:val="decimal"/>
      <w:pStyle w:val="Figuras"/>
      <w:lvlText w:val="Figura %1."/>
      <w:lvlJc w:val="right"/>
      <w:pPr>
        <w:ind w:left="360" w:hanging="360"/>
      </w:pPr>
      <w:rPr>
        <w:rFonts w:hint="default"/>
      </w:rPr>
    </w:lvl>
    <w:lvl w:ilvl="1" w:tplc="080A0019" w:tentative="1">
      <w:start w:val="1"/>
      <w:numFmt w:val="lowerLetter"/>
      <w:lvlText w:val="%2."/>
      <w:lvlJc w:val="left"/>
      <w:pPr>
        <w:ind w:left="1460" w:hanging="360"/>
      </w:pPr>
    </w:lvl>
    <w:lvl w:ilvl="2" w:tplc="080A001B" w:tentative="1">
      <w:start w:val="1"/>
      <w:numFmt w:val="lowerRoman"/>
      <w:lvlText w:val="%3."/>
      <w:lvlJc w:val="right"/>
      <w:pPr>
        <w:ind w:left="2180" w:hanging="180"/>
      </w:pPr>
    </w:lvl>
    <w:lvl w:ilvl="3" w:tplc="080A000F" w:tentative="1">
      <w:start w:val="1"/>
      <w:numFmt w:val="decimal"/>
      <w:lvlText w:val="%4."/>
      <w:lvlJc w:val="left"/>
      <w:pPr>
        <w:ind w:left="2900" w:hanging="360"/>
      </w:pPr>
    </w:lvl>
    <w:lvl w:ilvl="4" w:tplc="080A0019" w:tentative="1">
      <w:start w:val="1"/>
      <w:numFmt w:val="lowerLetter"/>
      <w:lvlText w:val="%5."/>
      <w:lvlJc w:val="left"/>
      <w:pPr>
        <w:ind w:left="3620" w:hanging="360"/>
      </w:pPr>
    </w:lvl>
    <w:lvl w:ilvl="5" w:tplc="080A001B" w:tentative="1">
      <w:start w:val="1"/>
      <w:numFmt w:val="lowerRoman"/>
      <w:lvlText w:val="%6."/>
      <w:lvlJc w:val="right"/>
      <w:pPr>
        <w:ind w:left="4340" w:hanging="180"/>
      </w:pPr>
    </w:lvl>
    <w:lvl w:ilvl="6" w:tplc="080A000F" w:tentative="1">
      <w:start w:val="1"/>
      <w:numFmt w:val="decimal"/>
      <w:lvlText w:val="%7."/>
      <w:lvlJc w:val="left"/>
      <w:pPr>
        <w:ind w:left="5060" w:hanging="360"/>
      </w:pPr>
    </w:lvl>
    <w:lvl w:ilvl="7" w:tplc="080A0019" w:tentative="1">
      <w:start w:val="1"/>
      <w:numFmt w:val="lowerLetter"/>
      <w:lvlText w:val="%8."/>
      <w:lvlJc w:val="left"/>
      <w:pPr>
        <w:ind w:left="5780" w:hanging="360"/>
      </w:pPr>
    </w:lvl>
    <w:lvl w:ilvl="8" w:tplc="080A001B" w:tentative="1">
      <w:start w:val="1"/>
      <w:numFmt w:val="lowerRoman"/>
      <w:lvlText w:val="%9."/>
      <w:lvlJc w:val="right"/>
      <w:pPr>
        <w:ind w:left="6500" w:hanging="180"/>
      </w:pPr>
    </w:lvl>
  </w:abstractNum>
  <w:abstractNum w:abstractNumId="21" w15:restartNumberingAfterBreak="0">
    <w:nsid w:val="4C2F630C"/>
    <w:multiLevelType w:val="hybridMultilevel"/>
    <w:tmpl w:val="58C60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3024E7"/>
    <w:multiLevelType w:val="hybridMultilevel"/>
    <w:tmpl w:val="DE2A86DC"/>
    <w:lvl w:ilvl="0" w:tplc="A9E2C2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070270"/>
    <w:multiLevelType w:val="hybridMultilevel"/>
    <w:tmpl w:val="CD3C2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4171B8"/>
    <w:multiLevelType w:val="hybridMultilevel"/>
    <w:tmpl w:val="FB20B51C"/>
    <w:lvl w:ilvl="0" w:tplc="257EA4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D83C1A"/>
    <w:multiLevelType w:val="hybridMultilevel"/>
    <w:tmpl w:val="07F0FB8A"/>
    <w:lvl w:ilvl="0" w:tplc="080A0001">
      <w:start w:val="1"/>
      <w:numFmt w:val="bullet"/>
      <w:lvlText w:val=""/>
      <w:lvlJc w:val="left"/>
      <w:pPr>
        <w:ind w:left="820" w:hanging="360"/>
      </w:pPr>
      <w:rPr>
        <w:rFonts w:ascii="Symbol" w:hAnsi="Symbol" w:hint="default"/>
      </w:rPr>
    </w:lvl>
    <w:lvl w:ilvl="1" w:tplc="080A0003" w:tentative="1">
      <w:start w:val="1"/>
      <w:numFmt w:val="bullet"/>
      <w:lvlText w:val="o"/>
      <w:lvlJc w:val="left"/>
      <w:pPr>
        <w:ind w:left="1540" w:hanging="360"/>
      </w:pPr>
      <w:rPr>
        <w:rFonts w:ascii="Courier New" w:hAnsi="Courier New" w:cs="Courier New" w:hint="default"/>
      </w:rPr>
    </w:lvl>
    <w:lvl w:ilvl="2" w:tplc="080A0005" w:tentative="1">
      <w:start w:val="1"/>
      <w:numFmt w:val="bullet"/>
      <w:lvlText w:val=""/>
      <w:lvlJc w:val="left"/>
      <w:pPr>
        <w:ind w:left="2260" w:hanging="360"/>
      </w:pPr>
      <w:rPr>
        <w:rFonts w:ascii="Wingdings" w:hAnsi="Wingdings" w:hint="default"/>
      </w:rPr>
    </w:lvl>
    <w:lvl w:ilvl="3" w:tplc="080A0001" w:tentative="1">
      <w:start w:val="1"/>
      <w:numFmt w:val="bullet"/>
      <w:lvlText w:val=""/>
      <w:lvlJc w:val="left"/>
      <w:pPr>
        <w:ind w:left="2980" w:hanging="360"/>
      </w:pPr>
      <w:rPr>
        <w:rFonts w:ascii="Symbol" w:hAnsi="Symbol" w:hint="default"/>
      </w:rPr>
    </w:lvl>
    <w:lvl w:ilvl="4" w:tplc="080A0003" w:tentative="1">
      <w:start w:val="1"/>
      <w:numFmt w:val="bullet"/>
      <w:lvlText w:val="o"/>
      <w:lvlJc w:val="left"/>
      <w:pPr>
        <w:ind w:left="3700" w:hanging="360"/>
      </w:pPr>
      <w:rPr>
        <w:rFonts w:ascii="Courier New" w:hAnsi="Courier New" w:cs="Courier New" w:hint="default"/>
      </w:rPr>
    </w:lvl>
    <w:lvl w:ilvl="5" w:tplc="080A0005" w:tentative="1">
      <w:start w:val="1"/>
      <w:numFmt w:val="bullet"/>
      <w:lvlText w:val=""/>
      <w:lvlJc w:val="left"/>
      <w:pPr>
        <w:ind w:left="4420" w:hanging="360"/>
      </w:pPr>
      <w:rPr>
        <w:rFonts w:ascii="Wingdings" w:hAnsi="Wingdings" w:hint="default"/>
      </w:rPr>
    </w:lvl>
    <w:lvl w:ilvl="6" w:tplc="080A0001" w:tentative="1">
      <w:start w:val="1"/>
      <w:numFmt w:val="bullet"/>
      <w:lvlText w:val=""/>
      <w:lvlJc w:val="left"/>
      <w:pPr>
        <w:ind w:left="5140" w:hanging="360"/>
      </w:pPr>
      <w:rPr>
        <w:rFonts w:ascii="Symbol" w:hAnsi="Symbol" w:hint="default"/>
      </w:rPr>
    </w:lvl>
    <w:lvl w:ilvl="7" w:tplc="080A0003" w:tentative="1">
      <w:start w:val="1"/>
      <w:numFmt w:val="bullet"/>
      <w:lvlText w:val="o"/>
      <w:lvlJc w:val="left"/>
      <w:pPr>
        <w:ind w:left="5860" w:hanging="360"/>
      </w:pPr>
      <w:rPr>
        <w:rFonts w:ascii="Courier New" w:hAnsi="Courier New" w:cs="Courier New" w:hint="default"/>
      </w:rPr>
    </w:lvl>
    <w:lvl w:ilvl="8" w:tplc="080A0005" w:tentative="1">
      <w:start w:val="1"/>
      <w:numFmt w:val="bullet"/>
      <w:lvlText w:val=""/>
      <w:lvlJc w:val="left"/>
      <w:pPr>
        <w:ind w:left="6580" w:hanging="360"/>
      </w:pPr>
      <w:rPr>
        <w:rFonts w:ascii="Wingdings" w:hAnsi="Wingdings" w:hint="default"/>
      </w:rPr>
    </w:lvl>
  </w:abstractNum>
  <w:abstractNum w:abstractNumId="26" w15:restartNumberingAfterBreak="0">
    <w:nsid w:val="634C21E8"/>
    <w:multiLevelType w:val="hybridMultilevel"/>
    <w:tmpl w:val="D4F681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3A3D03"/>
    <w:multiLevelType w:val="hybridMultilevel"/>
    <w:tmpl w:val="790673B6"/>
    <w:lvl w:ilvl="0" w:tplc="55843CB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6F1D08EA"/>
    <w:multiLevelType w:val="hybridMultilevel"/>
    <w:tmpl w:val="5C8AB2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DD76290"/>
    <w:multiLevelType w:val="hybridMultilevel"/>
    <w:tmpl w:val="4E8498C2"/>
    <w:lvl w:ilvl="0" w:tplc="AB88154A">
      <w:start w:val="1"/>
      <w:numFmt w:val="upperRoman"/>
      <w:lvlText w:val="%1."/>
      <w:lvlJc w:val="left"/>
      <w:pPr>
        <w:ind w:left="1080" w:hanging="720"/>
      </w:pPr>
      <w:rPr>
        <w:rFonts w:hint="default"/>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E5020BE"/>
    <w:multiLevelType w:val="hybridMultilevel"/>
    <w:tmpl w:val="89F4B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B40B49"/>
    <w:multiLevelType w:val="hybridMultilevel"/>
    <w:tmpl w:val="FAA2C938"/>
    <w:lvl w:ilvl="0" w:tplc="DD1AC780">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4"/>
  </w:num>
  <w:num w:numId="3">
    <w:abstractNumId w:val="28"/>
  </w:num>
  <w:num w:numId="4">
    <w:abstractNumId w:val="16"/>
  </w:num>
  <w:num w:numId="5">
    <w:abstractNumId w:val="25"/>
  </w:num>
  <w:num w:numId="6">
    <w:abstractNumId w:val="23"/>
  </w:num>
  <w:num w:numId="7">
    <w:abstractNumId w:val="5"/>
  </w:num>
  <w:num w:numId="8">
    <w:abstractNumId w:val="11"/>
  </w:num>
  <w:num w:numId="9">
    <w:abstractNumId w:val="6"/>
  </w:num>
  <w:num w:numId="10">
    <w:abstractNumId w:val="26"/>
  </w:num>
  <w:num w:numId="11">
    <w:abstractNumId w:val="13"/>
  </w:num>
  <w:num w:numId="12">
    <w:abstractNumId w:val="7"/>
  </w:num>
  <w:num w:numId="13">
    <w:abstractNumId w:val="22"/>
  </w:num>
  <w:num w:numId="14">
    <w:abstractNumId w:val="24"/>
  </w:num>
  <w:num w:numId="15">
    <w:abstractNumId w:val="8"/>
  </w:num>
  <w:num w:numId="16">
    <w:abstractNumId w:val="10"/>
  </w:num>
  <w:num w:numId="17">
    <w:abstractNumId w:val="30"/>
  </w:num>
  <w:num w:numId="18">
    <w:abstractNumId w:val="3"/>
  </w:num>
  <w:num w:numId="19">
    <w:abstractNumId w:val="19"/>
  </w:num>
  <w:num w:numId="20">
    <w:abstractNumId w:val="31"/>
  </w:num>
  <w:num w:numId="21">
    <w:abstractNumId w:val="15"/>
  </w:num>
  <w:num w:numId="22">
    <w:abstractNumId w:val="21"/>
  </w:num>
  <w:num w:numId="23">
    <w:abstractNumId w:val="2"/>
  </w:num>
  <w:num w:numId="24">
    <w:abstractNumId w:val="20"/>
  </w:num>
  <w:num w:numId="25">
    <w:abstractNumId w:val="29"/>
  </w:num>
  <w:num w:numId="26">
    <w:abstractNumId w:val="29"/>
  </w:num>
  <w:num w:numId="27">
    <w:abstractNumId w:val="17"/>
  </w:num>
  <w:num w:numId="28">
    <w:abstractNumId w:val="1"/>
  </w:num>
  <w:num w:numId="29">
    <w:abstractNumId w:val="0"/>
  </w:num>
  <w:num w:numId="30">
    <w:abstractNumId w:val="12"/>
  </w:num>
  <w:num w:numId="31">
    <w:abstractNumId w:val="18"/>
  </w:num>
  <w:num w:numId="32">
    <w:abstractNumId w:val="9"/>
  </w:num>
  <w:num w:numId="33">
    <w:abstractNumId w:val="2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E3D"/>
    <w:rsid w:val="000007BA"/>
    <w:rsid w:val="000009BB"/>
    <w:rsid w:val="0000102C"/>
    <w:rsid w:val="00001AD5"/>
    <w:rsid w:val="00001D80"/>
    <w:rsid w:val="00001F75"/>
    <w:rsid w:val="000025A5"/>
    <w:rsid w:val="00003311"/>
    <w:rsid w:val="00003C4A"/>
    <w:rsid w:val="00004F5A"/>
    <w:rsid w:val="0000508A"/>
    <w:rsid w:val="00007553"/>
    <w:rsid w:val="00007F42"/>
    <w:rsid w:val="00010725"/>
    <w:rsid w:val="00010871"/>
    <w:rsid w:val="00010873"/>
    <w:rsid w:val="00010A2F"/>
    <w:rsid w:val="000117D7"/>
    <w:rsid w:val="00011828"/>
    <w:rsid w:val="00011A52"/>
    <w:rsid w:val="00011A83"/>
    <w:rsid w:val="000122C2"/>
    <w:rsid w:val="00012779"/>
    <w:rsid w:val="000137AF"/>
    <w:rsid w:val="000143EF"/>
    <w:rsid w:val="00014505"/>
    <w:rsid w:val="0001464F"/>
    <w:rsid w:val="000149D0"/>
    <w:rsid w:val="00014BB0"/>
    <w:rsid w:val="000150E6"/>
    <w:rsid w:val="000153D8"/>
    <w:rsid w:val="00016484"/>
    <w:rsid w:val="000169D5"/>
    <w:rsid w:val="000172F7"/>
    <w:rsid w:val="0001780B"/>
    <w:rsid w:val="00020B99"/>
    <w:rsid w:val="0002159E"/>
    <w:rsid w:val="00021FC6"/>
    <w:rsid w:val="0002257F"/>
    <w:rsid w:val="00022995"/>
    <w:rsid w:val="00022F5D"/>
    <w:rsid w:val="0002460D"/>
    <w:rsid w:val="0002482F"/>
    <w:rsid w:val="00024B55"/>
    <w:rsid w:val="0002537F"/>
    <w:rsid w:val="00025C0B"/>
    <w:rsid w:val="00026103"/>
    <w:rsid w:val="0003050E"/>
    <w:rsid w:val="000311FD"/>
    <w:rsid w:val="0003184D"/>
    <w:rsid w:val="00031F45"/>
    <w:rsid w:val="00032197"/>
    <w:rsid w:val="000323EC"/>
    <w:rsid w:val="00033267"/>
    <w:rsid w:val="000333AE"/>
    <w:rsid w:val="00033493"/>
    <w:rsid w:val="00033849"/>
    <w:rsid w:val="00033E30"/>
    <w:rsid w:val="000358F0"/>
    <w:rsid w:val="00037206"/>
    <w:rsid w:val="00037216"/>
    <w:rsid w:val="000402DB"/>
    <w:rsid w:val="00040448"/>
    <w:rsid w:val="00040C99"/>
    <w:rsid w:val="00040E1E"/>
    <w:rsid w:val="000420A1"/>
    <w:rsid w:val="00042976"/>
    <w:rsid w:val="000429DF"/>
    <w:rsid w:val="000436AE"/>
    <w:rsid w:val="000438E9"/>
    <w:rsid w:val="000441F2"/>
    <w:rsid w:val="00045741"/>
    <w:rsid w:val="00046C1E"/>
    <w:rsid w:val="000472DA"/>
    <w:rsid w:val="00047DDB"/>
    <w:rsid w:val="00050168"/>
    <w:rsid w:val="00050688"/>
    <w:rsid w:val="00050705"/>
    <w:rsid w:val="000509A6"/>
    <w:rsid w:val="00050E73"/>
    <w:rsid w:val="000516EC"/>
    <w:rsid w:val="00051B4A"/>
    <w:rsid w:val="00054047"/>
    <w:rsid w:val="00054AA3"/>
    <w:rsid w:val="00054DE6"/>
    <w:rsid w:val="000551CE"/>
    <w:rsid w:val="00055E93"/>
    <w:rsid w:val="00056202"/>
    <w:rsid w:val="00056C44"/>
    <w:rsid w:val="00057182"/>
    <w:rsid w:val="00061030"/>
    <w:rsid w:val="000625C5"/>
    <w:rsid w:val="00063B2D"/>
    <w:rsid w:val="000651B9"/>
    <w:rsid w:val="0006592E"/>
    <w:rsid w:val="00065F38"/>
    <w:rsid w:val="000660D8"/>
    <w:rsid w:val="00066B8A"/>
    <w:rsid w:val="0006702B"/>
    <w:rsid w:val="00070CDB"/>
    <w:rsid w:val="00070F05"/>
    <w:rsid w:val="00070FA4"/>
    <w:rsid w:val="00071B36"/>
    <w:rsid w:val="00071DCE"/>
    <w:rsid w:val="00072869"/>
    <w:rsid w:val="000728E9"/>
    <w:rsid w:val="00073C18"/>
    <w:rsid w:val="00074A9A"/>
    <w:rsid w:val="00075C01"/>
    <w:rsid w:val="0007617E"/>
    <w:rsid w:val="0007625B"/>
    <w:rsid w:val="000764FC"/>
    <w:rsid w:val="000767F6"/>
    <w:rsid w:val="000769F3"/>
    <w:rsid w:val="00077545"/>
    <w:rsid w:val="0008001C"/>
    <w:rsid w:val="00080759"/>
    <w:rsid w:val="0008085F"/>
    <w:rsid w:val="00080DAE"/>
    <w:rsid w:val="00081322"/>
    <w:rsid w:val="00081CA8"/>
    <w:rsid w:val="00082109"/>
    <w:rsid w:val="00082192"/>
    <w:rsid w:val="000827AA"/>
    <w:rsid w:val="00082BB2"/>
    <w:rsid w:val="00083BC7"/>
    <w:rsid w:val="00084CAB"/>
    <w:rsid w:val="00084FB1"/>
    <w:rsid w:val="000854CB"/>
    <w:rsid w:val="00085595"/>
    <w:rsid w:val="00086694"/>
    <w:rsid w:val="00087526"/>
    <w:rsid w:val="00087B30"/>
    <w:rsid w:val="00087F3A"/>
    <w:rsid w:val="0009099A"/>
    <w:rsid w:val="000915BE"/>
    <w:rsid w:val="00091F22"/>
    <w:rsid w:val="00093088"/>
    <w:rsid w:val="0009309A"/>
    <w:rsid w:val="000932E6"/>
    <w:rsid w:val="00093724"/>
    <w:rsid w:val="000938CA"/>
    <w:rsid w:val="00093E15"/>
    <w:rsid w:val="0009468F"/>
    <w:rsid w:val="0009614C"/>
    <w:rsid w:val="00096A61"/>
    <w:rsid w:val="00096E3D"/>
    <w:rsid w:val="000A0E71"/>
    <w:rsid w:val="000A2573"/>
    <w:rsid w:val="000A3BEA"/>
    <w:rsid w:val="000A3C67"/>
    <w:rsid w:val="000A4DCA"/>
    <w:rsid w:val="000A57FB"/>
    <w:rsid w:val="000A614D"/>
    <w:rsid w:val="000A79AE"/>
    <w:rsid w:val="000A7ECD"/>
    <w:rsid w:val="000B0966"/>
    <w:rsid w:val="000B1740"/>
    <w:rsid w:val="000B17B5"/>
    <w:rsid w:val="000B2331"/>
    <w:rsid w:val="000B2B84"/>
    <w:rsid w:val="000B2E0F"/>
    <w:rsid w:val="000B3FBD"/>
    <w:rsid w:val="000B54D8"/>
    <w:rsid w:val="000B5C89"/>
    <w:rsid w:val="000B5D5B"/>
    <w:rsid w:val="000B68D4"/>
    <w:rsid w:val="000B7E89"/>
    <w:rsid w:val="000B7EDF"/>
    <w:rsid w:val="000C0557"/>
    <w:rsid w:val="000C0644"/>
    <w:rsid w:val="000C0D51"/>
    <w:rsid w:val="000C0EB7"/>
    <w:rsid w:val="000C10DF"/>
    <w:rsid w:val="000C2C1C"/>
    <w:rsid w:val="000C32AD"/>
    <w:rsid w:val="000C3662"/>
    <w:rsid w:val="000C383B"/>
    <w:rsid w:val="000C3873"/>
    <w:rsid w:val="000C3E01"/>
    <w:rsid w:val="000C52D5"/>
    <w:rsid w:val="000C54BB"/>
    <w:rsid w:val="000C5BDC"/>
    <w:rsid w:val="000C5C8C"/>
    <w:rsid w:val="000C653D"/>
    <w:rsid w:val="000D049B"/>
    <w:rsid w:val="000D0FBC"/>
    <w:rsid w:val="000D172D"/>
    <w:rsid w:val="000D1E22"/>
    <w:rsid w:val="000D2426"/>
    <w:rsid w:val="000D29F3"/>
    <w:rsid w:val="000D4640"/>
    <w:rsid w:val="000D4A44"/>
    <w:rsid w:val="000D4DB6"/>
    <w:rsid w:val="000D5A65"/>
    <w:rsid w:val="000D686B"/>
    <w:rsid w:val="000D6C61"/>
    <w:rsid w:val="000D748A"/>
    <w:rsid w:val="000D7ACB"/>
    <w:rsid w:val="000E0C9B"/>
    <w:rsid w:val="000E0D1F"/>
    <w:rsid w:val="000E1D11"/>
    <w:rsid w:val="000E1FFB"/>
    <w:rsid w:val="000E2B23"/>
    <w:rsid w:val="000E2C7E"/>
    <w:rsid w:val="000E323B"/>
    <w:rsid w:val="000E6ACC"/>
    <w:rsid w:val="000E7A43"/>
    <w:rsid w:val="000E7DDE"/>
    <w:rsid w:val="000F1527"/>
    <w:rsid w:val="000F16D5"/>
    <w:rsid w:val="000F1F53"/>
    <w:rsid w:val="000F2CF4"/>
    <w:rsid w:val="000F30DF"/>
    <w:rsid w:val="000F3D52"/>
    <w:rsid w:val="000F4794"/>
    <w:rsid w:val="000F5028"/>
    <w:rsid w:val="000F5348"/>
    <w:rsid w:val="000F56C9"/>
    <w:rsid w:val="000F581E"/>
    <w:rsid w:val="000F597F"/>
    <w:rsid w:val="000F60BE"/>
    <w:rsid w:val="000F6326"/>
    <w:rsid w:val="000F70EE"/>
    <w:rsid w:val="000F78BF"/>
    <w:rsid w:val="000F7B3E"/>
    <w:rsid w:val="000F7B58"/>
    <w:rsid w:val="00100489"/>
    <w:rsid w:val="001005A2"/>
    <w:rsid w:val="00100F37"/>
    <w:rsid w:val="001017D1"/>
    <w:rsid w:val="0010312F"/>
    <w:rsid w:val="00103224"/>
    <w:rsid w:val="0010383E"/>
    <w:rsid w:val="001044E4"/>
    <w:rsid w:val="00104762"/>
    <w:rsid w:val="00104BEE"/>
    <w:rsid w:val="001054E3"/>
    <w:rsid w:val="00105B31"/>
    <w:rsid w:val="00106806"/>
    <w:rsid w:val="00107040"/>
    <w:rsid w:val="00107C9C"/>
    <w:rsid w:val="00110191"/>
    <w:rsid w:val="00110949"/>
    <w:rsid w:val="00111042"/>
    <w:rsid w:val="00111690"/>
    <w:rsid w:val="00111AAE"/>
    <w:rsid w:val="00112D25"/>
    <w:rsid w:val="00113235"/>
    <w:rsid w:val="00113EA6"/>
    <w:rsid w:val="0011434B"/>
    <w:rsid w:val="0011477D"/>
    <w:rsid w:val="00115A3C"/>
    <w:rsid w:val="00115C98"/>
    <w:rsid w:val="001160B4"/>
    <w:rsid w:val="00117A80"/>
    <w:rsid w:val="00117AA7"/>
    <w:rsid w:val="00121139"/>
    <w:rsid w:val="00122401"/>
    <w:rsid w:val="001229C1"/>
    <w:rsid w:val="001242D4"/>
    <w:rsid w:val="001247CD"/>
    <w:rsid w:val="00124A06"/>
    <w:rsid w:val="001259C5"/>
    <w:rsid w:val="0012636E"/>
    <w:rsid w:val="001265CF"/>
    <w:rsid w:val="00126B1F"/>
    <w:rsid w:val="00126BC0"/>
    <w:rsid w:val="00126D0D"/>
    <w:rsid w:val="00126E41"/>
    <w:rsid w:val="00127969"/>
    <w:rsid w:val="00127AF5"/>
    <w:rsid w:val="00127BEB"/>
    <w:rsid w:val="00127CA3"/>
    <w:rsid w:val="00127F49"/>
    <w:rsid w:val="00127F5C"/>
    <w:rsid w:val="0013076A"/>
    <w:rsid w:val="00130CE5"/>
    <w:rsid w:val="00130E22"/>
    <w:rsid w:val="001311AF"/>
    <w:rsid w:val="001313E3"/>
    <w:rsid w:val="00131954"/>
    <w:rsid w:val="00131DD5"/>
    <w:rsid w:val="00134108"/>
    <w:rsid w:val="00134BA9"/>
    <w:rsid w:val="00134BBF"/>
    <w:rsid w:val="00134C0F"/>
    <w:rsid w:val="00134DFB"/>
    <w:rsid w:val="00135F26"/>
    <w:rsid w:val="00137191"/>
    <w:rsid w:val="0013723B"/>
    <w:rsid w:val="0014018E"/>
    <w:rsid w:val="001405B2"/>
    <w:rsid w:val="00140821"/>
    <w:rsid w:val="00140D0D"/>
    <w:rsid w:val="00140FE5"/>
    <w:rsid w:val="001418C3"/>
    <w:rsid w:val="001425C2"/>
    <w:rsid w:val="00142961"/>
    <w:rsid w:val="00144786"/>
    <w:rsid w:val="0014584D"/>
    <w:rsid w:val="001461DC"/>
    <w:rsid w:val="0014679E"/>
    <w:rsid w:val="00147088"/>
    <w:rsid w:val="0014731F"/>
    <w:rsid w:val="00147A03"/>
    <w:rsid w:val="00147B47"/>
    <w:rsid w:val="00150A3F"/>
    <w:rsid w:val="00150DB6"/>
    <w:rsid w:val="00151647"/>
    <w:rsid w:val="00151707"/>
    <w:rsid w:val="0015198D"/>
    <w:rsid w:val="00151C61"/>
    <w:rsid w:val="00151C8F"/>
    <w:rsid w:val="00153253"/>
    <w:rsid w:val="001533DD"/>
    <w:rsid w:val="001545E7"/>
    <w:rsid w:val="00154B65"/>
    <w:rsid w:val="001553FF"/>
    <w:rsid w:val="0015602C"/>
    <w:rsid w:val="001562B0"/>
    <w:rsid w:val="00157E9D"/>
    <w:rsid w:val="00160019"/>
    <w:rsid w:val="001601DB"/>
    <w:rsid w:val="001609A1"/>
    <w:rsid w:val="001609CB"/>
    <w:rsid w:val="001614E6"/>
    <w:rsid w:val="001617C4"/>
    <w:rsid w:val="00162F50"/>
    <w:rsid w:val="001630E7"/>
    <w:rsid w:val="001638D5"/>
    <w:rsid w:val="00164991"/>
    <w:rsid w:val="00164F64"/>
    <w:rsid w:val="0016576B"/>
    <w:rsid w:val="001658A9"/>
    <w:rsid w:val="00165D7B"/>
    <w:rsid w:val="001668FA"/>
    <w:rsid w:val="00170452"/>
    <w:rsid w:val="00171319"/>
    <w:rsid w:val="00171892"/>
    <w:rsid w:val="00171A3C"/>
    <w:rsid w:val="00171F6A"/>
    <w:rsid w:val="001729E3"/>
    <w:rsid w:val="00173419"/>
    <w:rsid w:val="00173B7D"/>
    <w:rsid w:val="00173E89"/>
    <w:rsid w:val="00174247"/>
    <w:rsid w:val="00175441"/>
    <w:rsid w:val="001767DD"/>
    <w:rsid w:val="00177713"/>
    <w:rsid w:val="0017793A"/>
    <w:rsid w:val="0018148E"/>
    <w:rsid w:val="001816D7"/>
    <w:rsid w:val="0018232D"/>
    <w:rsid w:val="001830DF"/>
    <w:rsid w:val="00184120"/>
    <w:rsid w:val="0018421E"/>
    <w:rsid w:val="00186C0F"/>
    <w:rsid w:val="001871F8"/>
    <w:rsid w:val="00187AEF"/>
    <w:rsid w:val="00187F7E"/>
    <w:rsid w:val="00190595"/>
    <w:rsid w:val="0019061D"/>
    <w:rsid w:val="00190850"/>
    <w:rsid w:val="00190FF6"/>
    <w:rsid w:val="0019181B"/>
    <w:rsid w:val="00191C49"/>
    <w:rsid w:val="00191C88"/>
    <w:rsid w:val="00192221"/>
    <w:rsid w:val="0019239D"/>
    <w:rsid w:val="0019247B"/>
    <w:rsid w:val="00193666"/>
    <w:rsid w:val="0019407B"/>
    <w:rsid w:val="00194240"/>
    <w:rsid w:val="001947C6"/>
    <w:rsid w:val="00194ADC"/>
    <w:rsid w:val="0019508E"/>
    <w:rsid w:val="0019516A"/>
    <w:rsid w:val="001952A8"/>
    <w:rsid w:val="0019543F"/>
    <w:rsid w:val="001964FA"/>
    <w:rsid w:val="00197AD8"/>
    <w:rsid w:val="001A101D"/>
    <w:rsid w:val="001A12E6"/>
    <w:rsid w:val="001A199C"/>
    <w:rsid w:val="001A254C"/>
    <w:rsid w:val="001A2AE6"/>
    <w:rsid w:val="001A2C29"/>
    <w:rsid w:val="001A2F4F"/>
    <w:rsid w:val="001A44AB"/>
    <w:rsid w:val="001A6FD0"/>
    <w:rsid w:val="001B04FC"/>
    <w:rsid w:val="001B0613"/>
    <w:rsid w:val="001B1CE5"/>
    <w:rsid w:val="001B2612"/>
    <w:rsid w:val="001B2A24"/>
    <w:rsid w:val="001B31C9"/>
    <w:rsid w:val="001B417E"/>
    <w:rsid w:val="001B4C62"/>
    <w:rsid w:val="001B4EB5"/>
    <w:rsid w:val="001B5083"/>
    <w:rsid w:val="001B534C"/>
    <w:rsid w:val="001B6279"/>
    <w:rsid w:val="001B7BFD"/>
    <w:rsid w:val="001C10BB"/>
    <w:rsid w:val="001C1AE7"/>
    <w:rsid w:val="001C2B3E"/>
    <w:rsid w:val="001C318D"/>
    <w:rsid w:val="001C389E"/>
    <w:rsid w:val="001C3A47"/>
    <w:rsid w:val="001C4023"/>
    <w:rsid w:val="001C47B6"/>
    <w:rsid w:val="001C5FD4"/>
    <w:rsid w:val="001C6261"/>
    <w:rsid w:val="001C671C"/>
    <w:rsid w:val="001D0A06"/>
    <w:rsid w:val="001D0AB6"/>
    <w:rsid w:val="001D1555"/>
    <w:rsid w:val="001D1828"/>
    <w:rsid w:val="001D24BC"/>
    <w:rsid w:val="001D3979"/>
    <w:rsid w:val="001D42B2"/>
    <w:rsid w:val="001D487F"/>
    <w:rsid w:val="001D5E22"/>
    <w:rsid w:val="001D6F5D"/>
    <w:rsid w:val="001D7075"/>
    <w:rsid w:val="001D7541"/>
    <w:rsid w:val="001E0724"/>
    <w:rsid w:val="001E0C4E"/>
    <w:rsid w:val="001E107C"/>
    <w:rsid w:val="001E2436"/>
    <w:rsid w:val="001E28DB"/>
    <w:rsid w:val="001E3013"/>
    <w:rsid w:val="001E374C"/>
    <w:rsid w:val="001E4C3D"/>
    <w:rsid w:val="001E5605"/>
    <w:rsid w:val="001E5BF4"/>
    <w:rsid w:val="001E68F2"/>
    <w:rsid w:val="001E701D"/>
    <w:rsid w:val="001E7A5C"/>
    <w:rsid w:val="001F08B2"/>
    <w:rsid w:val="001F27BB"/>
    <w:rsid w:val="001F2968"/>
    <w:rsid w:val="001F3065"/>
    <w:rsid w:val="001F32F4"/>
    <w:rsid w:val="001F4E4B"/>
    <w:rsid w:val="001F50AF"/>
    <w:rsid w:val="001F54E5"/>
    <w:rsid w:val="001F550A"/>
    <w:rsid w:val="001F6121"/>
    <w:rsid w:val="001F6B82"/>
    <w:rsid w:val="001F6CA4"/>
    <w:rsid w:val="001F72D8"/>
    <w:rsid w:val="001F7BCC"/>
    <w:rsid w:val="00200E4F"/>
    <w:rsid w:val="00201305"/>
    <w:rsid w:val="00202816"/>
    <w:rsid w:val="00202AB3"/>
    <w:rsid w:val="00202BBA"/>
    <w:rsid w:val="00202F94"/>
    <w:rsid w:val="002030DE"/>
    <w:rsid w:val="002033C0"/>
    <w:rsid w:val="00203E6B"/>
    <w:rsid w:val="00203FBC"/>
    <w:rsid w:val="00206609"/>
    <w:rsid w:val="00206797"/>
    <w:rsid w:val="0020765C"/>
    <w:rsid w:val="00210564"/>
    <w:rsid w:val="00211A88"/>
    <w:rsid w:val="00213614"/>
    <w:rsid w:val="00213B93"/>
    <w:rsid w:val="00213DFE"/>
    <w:rsid w:val="00213E98"/>
    <w:rsid w:val="00214A60"/>
    <w:rsid w:val="00214C4E"/>
    <w:rsid w:val="00215C5C"/>
    <w:rsid w:val="00215D31"/>
    <w:rsid w:val="00216AA6"/>
    <w:rsid w:val="00217888"/>
    <w:rsid w:val="00217D15"/>
    <w:rsid w:val="00217DE6"/>
    <w:rsid w:val="00220065"/>
    <w:rsid w:val="00220287"/>
    <w:rsid w:val="00220A6F"/>
    <w:rsid w:val="002218C9"/>
    <w:rsid w:val="002224CB"/>
    <w:rsid w:val="002226BA"/>
    <w:rsid w:val="00222E0D"/>
    <w:rsid w:val="0022314C"/>
    <w:rsid w:val="00224132"/>
    <w:rsid w:val="00224882"/>
    <w:rsid w:val="00224DAB"/>
    <w:rsid w:val="00225828"/>
    <w:rsid w:val="0022662C"/>
    <w:rsid w:val="00226BEE"/>
    <w:rsid w:val="00227B7A"/>
    <w:rsid w:val="00227E34"/>
    <w:rsid w:val="00227FAA"/>
    <w:rsid w:val="0023038A"/>
    <w:rsid w:val="00230625"/>
    <w:rsid w:val="002307B9"/>
    <w:rsid w:val="002307BF"/>
    <w:rsid w:val="00232F61"/>
    <w:rsid w:val="00233154"/>
    <w:rsid w:val="00233685"/>
    <w:rsid w:val="002347F6"/>
    <w:rsid w:val="00234F20"/>
    <w:rsid w:val="00235980"/>
    <w:rsid w:val="00240716"/>
    <w:rsid w:val="002407E3"/>
    <w:rsid w:val="002408D3"/>
    <w:rsid w:val="002411A3"/>
    <w:rsid w:val="00241552"/>
    <w:rsid w:val="0024167E"/>
    <w:rsid w:val="00242DC7"/>
    <w:rsid w:val="00243B6C"/>
    <w:rsid w:val="00244315"/>
    <w:rsid w:val="002450A5"/>
    <w:rsid w:val="00245A35"/>
    <w:rsid w:val="00247665"/>
    <w:rsid w:val="002503DC"/>
    <w:rsid w:val="00250427"/>
    <w:rsid w:val="0025090D"/>
    <w:rsid w:val="00251B85"/>
    <w:rsid w:val="00254404"/>
    <w:rsid w:val="0025528D"/>
    <w:rsid w:val="00256268"/>
    <w:rsid w:val="00256A5F"/>
    <w:rsid w:val="00256BBA"/>
    <w:rsid w:val="00257399"/>
    <w:rsid w:val="00257B8F"/>
    <w:rsid w:val="00257CA6"/>
    <w:rsid w:val="00261C10"/>
    <w:rsid w:val="00261C70"/>
    <w:rsid w:val="00262D3F"/>
    <w:rsid w:val="00263522"/>
    <w:rsid w:val="00263770"/>
    <w:rsid w:val="00263797"/>
    <w:rsid w:val="00264C3E"/>
    <w:rsid w:val="00264EB5"/>
    <w:rsid w:val="002658E0"/>
    <w:rsid w:val="0026690A"/>
    <w:rsid w:val="00267492"/>
    <w:rsid w:val="00267A66"/>
    <w:rsid w:val="00270086"/>
    <w:rsid w:val="00270375"/>
    <w:rsid w:val="00270BB0"/>
    <w:rsid w:val="00272786"/>
    <w:rsid w:val="0027298C"/>
    <w:rsid w:val="00272BAC"/>
    <w:rsid w:val="00273023"/>
    <w:rsid w:val="00273731"/>
    <w:rsid w:val="00273E8E"/>
    <w:rsid w:val="0027544A"/>
    <w:rsid w:val="002756F2"/>
    <w:rsid w:val="00275991"/>
    <w:rsid w:val="00275E85"/>
    <w:rsid w:val="00275F7D"/>
    <w:rsid w:val="00276E2E"/>
    <w:rsid w:val="002772F7"/>
    <w:rsid w:val="00277A3C"/>
    <w:rsid w:val="002813E2"/>
    <w:rsid w:val="002819FA"/>
    <w:rsid w:val="00281B64"/>
    <w:rsid w:val="00283287"/>
    <w:rsid w:val="00283563"/>
    <w:rsid w:val="00283731"/>
    <w:rsid w:val="00283D02"/>
    <w:rsid w:val="00284A1D"/>
    <w:rsid w:val="0028512E"/>
    <w:rsid w:val="00285FCC"/>
    <w:rsid w:val="002862DA"/>
    <w:rsid w:val="00286665"/>
    <w:rsid w:val="0028771C"/>
    <w:rsid w:val="0029052B"/>
    <w:rsid w:val="00293408"/>
    <w:rsid w:val="00293552"/>
    <w:rsid w:val="0029386B"/>
    <w:rsid w:val="002948FD"/>
    <w:rsid w:val="00295D5D"/>
    <w:rsid w:val="002963E0"/>
    <w:rsid w:val="002971E2"/>
    <w:rsid w:val="0029759E"/>
    <w:rsid w:val="00297852"/>
    <w:rsid w:val="00297B9B"/>
    <w:rsid w:val="002A0C87"/>
    <w:rsid w:val="002A0E82"/>
    <w:rsid w:val="002A18D2"/>
    <w:rsid w:val="002A1ADB"/>
    <w:rsid w:val="002A31BA"/>
    <w:rsid w:val="002A3E7B"/>
    <w:rsid w:val="002A5815"/>
    <w:rsid w:val="002A620D"/>
    <w:rsid w:val="002A6445"/>
    <w:rsid w:val="002A65A5"/>
    <w:rsid w:val="002A7247"/>
    <w:rsid w:val="002A75D0"/>
    <w:rsid w:val="002B06A0"/>
    <w:rsid w:val="002B0923"/>
    <w:rsid w:val="002B096C"/>
    <w:rsid w:val="002B0CC7"/>
    <w:rsid w:val="002B121E"/>
    <w:rsid w:val="002B1550"/>
    <w:rsid w:val="002B1F03"/>
    <w:rsid w:val="002B27B7"/>
    <w:rsid w:val="002B2F9B"/>
    <w:rsid w:val="002B3441"/>
    <w:rsid w:val="002B3FB8"/>
    <w:rsid w:val="002B466C"/>
    <w:rsid w:val="002B59CD"/>
    <w:rsid w:val="002B5C10"/>
    <w:rsid w:val="002B609E"/>
    <w:rsid w:val="002B68EE"/>
    <w:rsid w:val="002B6B93"/>
    <w:rsid w:val="002B6BA6"/>
    <w:rsid w:val="002C07A3"/>
    <w:rsid w:val="002C1BEA"/>
    <w:rsid w:val="002C2813"/>
    <w:rsid w:val="002C2850"/>
    <w:rsid w:val="002C38E8"/>
    <w:rsid w:val="002C3FEB"/>
    <w:rsid w:val="002C4092"/>
    <w:rsid w:val="002C433F"/>
    <w:rsid w:val="002C469E"/>
    <w:rsid w:val="002C4807"/>
    <w:rsid w:val="002C6C34"/>
    <w:rsid w:val="002C6C3C"/>
    <w:rsid w:val="002C7221"/>
    <w:rsid w:val="002C75E3"/>
    <w:rsid w:val="002D16C4"/>
    <w:rsid w:val="002D17E4"/>
    <w:rsid w:val="002D17EB"/>
    <w:rsid w:val="002D1C1E"/>
    <w:rsid w:val="002D1C91"/>
    <w:rsid w:val="002D25B6"/>
    <w:rsid w:val="002D2EE0"/>
    <w:rsid w:val="002D38ED"/>
    <w:rsid w:val="002D4794"/>
    <w:rsid w:val="002D5A35"/>
    <w:rsid w:val="002D5D23"/>
    <w:rsid w:val="002D6176"/>
    <w:rsid w:val="002D644B"/>
    <w:rsid w:val="002D66EB"/>
    <w:rsid w:val="002D6889"/>
    <w:rsid w:val="002D712B"/>
    <w:rsid w:val="002D7ADC"/>
    <w:rsid w:val="002E02F6"/>
    <w:rsid w:val="002E07B7"/>
    <w:rsid w:val="002E08C0"/>
    <w:rsid w:val="002E140D"/>
    <w:rsid w:val="002E155D"/>
    <w:rsid w:val="002E1CDC"/>
    <w:rsid w:val="002E1E0F"/>
    <w:rsid w:val="002E20B7"/>
    <w:rsid w:val="002E295D"/>
    <w:rsid w:val="002E2A5B"/>
    <w:rsid w:val="002E2D3E"/>
    <w:rsid w:val="002E2E02"/>
    <w:rsid w:val="002E2ED8"/>
    <w:rsid w:val="002E31AD"/>
    <w:rsid w:val="002E39B8"/>
    <w:rsid w:val="002E3F2A"/>
    <w:rsid w:val="002E4073"/>
    <w:rsid w:val="002E4D59"/>
    <w:rsid w:val="002E4FAF"/>
    <w:rsid w:val="002E5285"/>
    <w:rsid w:val="002E54CA"/>
    <w:rsid w:val="002E55D7"/>
    <w:rsid w:val="002E65D5"/>
    <w:rsid w:val="002F026A"/>
    <w:rsid w:val="002F1B82"/>
    <w:rsid w:val="002F1BF3"/>
    <w:rsid w:val="002F2376"/>
    <w:rsid w:val="002F2726"/>
    <w:rsid w:val="002F313B"/>
    <w:rsid w:val="002F3F2E"/>
    <w:rsid w:val="002F4300"/>
    <w:rsid w:val="002F5321"/>
    <w:rsid w:val="002F55AB"/>
    <w:rsid w:val="002F5EFF"/>
    <w:rsid w:val="002F612F"/>
    <w:rsid w:val="002F6C3D"/>
    <w:rsid w:val="002F74E5"/>
    <w:rsid w:val="0030010D"/>
    <w:rsid w:val="00300309"/>
    <w:rsid w:val="00301728"/>
    <w:rsid w:val="003019E6"/>
    <w:rsid w:val="0030384C"/>
    <w:rsid w:val="00303859"/>
    <w:rsid w:val="00303EFD"/>
    <w:rsid w:val="00304019"/>
    <w:rsid w:val="00304C00"/>
    <w:rsid w:val="0030533F"/>
    <w:rsid w:val="00306B2B"/>
    <w:rsid w:val="00306F93"/>
    <w:rsid w:val="003071CE"/>
    <w:rsid w:val="003075DA"/>
    <w:rsid w:val="0031019B"/>
    <w:rsid w:val="003105CA"/>
    <w:rsid w:val="00310E9D"/>
    <w:rsid w:val="003117A9"/>
    <w:rsid w:val="00311C59"/>
    <w:rsid w:val="003126DD"/>
    <w:rsid w:val="00312D14"/>
    <w:rsid w:val="00312F03"/>
    <w:rsid w:val="003130B3"/>
    <w:rsid w:val="003131BE"/>
    <w:rsid w:val="00314238"/>
    <w:rsid w:val="00314445"/>
    <w:rsid w:val="0031561D"/>
    <w:rsid w:val="00315CA1"/>
    <w:rsid w:val="00317AF8"/>
    <w:rsid w:val="00317F9D"/>
    <w:rsid w:val="0032019C"/>
    <w:rsid w:val="003209DE"/>
    <w:rsid w:val="00320A53"/>
    <w:rsid w:val="00320CA0"/>
    <w:rsid w:val="0032184B"/>
    <w:rsid w:val="0032185E"/>
    <w:rsid w:val="00321A89"/>
    <w:rsid w:val="00323447"/>
    <w:rsid w:val="00323A16"/>
    <w:rsid w:val="00323B32"/>
    <w:rsid w:val="00324D8D"/>
    <w:rsid w:val="00325BC4"/>
    <w:rsid w:val="00326222"/>
    <w:rsid w:val="0032655A"/>
    <w:rsid w:val="00326D40"/>
    <w:rsid w:val="00327DC7"/>
    <w:rsid w:val="00327FFE"/>
    <w:rsid w:val="003302A9"/>
    <w:rsid w:val="003308DB"/>
    <w:rsid w:val="00330B74"/>
    <w:rsid w:val="00331344"/>
    <w:rsid w:val="0033201A"/>
    <w:rsid w:val="003322A3"/>
    <w:rsid w:val="003324D4"/>
    <w:rsid w:val="00332DF2"/>
    <w:rsid w:val="003334BC"/>
    <w:rsid w:val="00333D68"/>
    <w:rsid w:val="00333F43"/>
    <w:rsid w:val="003344D8"/>
    <w:rsid w:val="0033482B"/>
    <w:rsid w:val="00334985"/>
    <w:rsid w:val="003359E0"/>
    <w:rsid w:val="00335A53"/>
    <w:rsid w:val="003362F6"/>
    <w:rsid w:val="0034192A"/>
    <w:rsid w:val="00342092"/>
    <w:rsid w:val="003427C5"/>
    <w:rsid w:val="00342C3C"/>
    <w:rsid w:val="00343A31"/>
    <w:rsid w:val="00343E40"/>
    <w:rsid w:val="0034599C"/>
    <w:rsid w:val="00345CB4"/>
    <w:rsid w:val="00345CD8"/>
    <w:rsid w:val="00345FE9"/>
    <w:rsid w:val="0034602E"/>
    <w:rsid w:val="003470B4"/>
    <w:rsid w:val="00347259"/>
    <w:rsid w:val="00350F22"/>
    <w:rsid w:val="0035104B"/>
    <w:rsid w:val="00351437"/>
    <w:rsid w:val="0035154C"/>
    <w:rsid w:val="00351823"/>
    <w:rsid w:val="00351D53"/>
    <w:rsid w:val="00353A30"/>
    <w:rsid w:val="00353EFC"/>
    <w:rsid w:val="00354289"/>
    <w:rsid w:val="00354ACB"/>
    <w:rsid w:val="00356DF7"/>
    <w:rsid w:val="00357091"/>
    <w:rsid w:val="003571BA"/>
    <w:rsid w:val="00357F7F"/>
    <w:rsid w:val="0036027B"/>
    <w:rsid w:val="00360963"/>
    <w:rsid w:val="00360F6F"/>
    <w:rsid w:val="003611F9"/>
    <w:rsid w:val="00361A02"/>
    <w:rsid w:val="003620E1"/>
    <w:rsid w:val="003626AC"/>
    <w:rsid w:val="00362745"/>
    <w:rsid w:val="00362916"/>
    <w:rsid w:val="00363476"/>
    <w:rsid w:val="00364956"/>
    <w:rsid w:val="00366ACC"/>
    <w:rsid w:val="00366C98"/>
    <w:rsid w:val="00366CF6"/>
    <w:rsid w:val="00367208"/>
    <w:rsid w:val="00367F5A"/>
    <w:rsid w:val="0037058F"/>
    <w:rsid w:val="00370EE9"/>
    <w:rsid w:val="00371354"/>
    <w:rsid w:val="00372737"/>
    <w:rsid w:val="00372F68"/>
    <w:rsid w:val="00373277"/>
    <w:rsid w:val="00373388"/>
    <w:rsid w:val="00373E4F"/>
    <w:rsid w:val="003743B4"/>
    <w:rsid w:val="003744B9"/>
    <w:rsid w:val="0037476D"/>
    <w:rsid w:val="00374B13"/>
    <w:rsid w:val="003757FF"/>
    <w:rsid w:val="00375BC8"/>
    <w:rsid w:val="0037794D"/>
    <w:rsid w:val="00377F49"/>
    <w:rsid w:val="003800A8"/>
    <w:rsid w:val="003807F2"/>
    <w:rsid w:val="0038093F"/>
    <w:rsid w:val="0038142D"/>
    <w:rsid w:val="0038192D"/>
    <w:rsid w:val="00382147"/>
    <w:rsid w:val="003828C8"/>
    <w:rsid w:val="0038295E"/>
    <w:rsid w:val="00384648"/>
    <w:rsid w:val="00385D94"/>
    <w:rsid w:val="00387BE3"/>
    <w:rsid w:val="003904A9"/>
    <w:rsid w:val="0039076B"/>
    <w:rsid w:val="00392100"/>
    <w:rsid w:val="00394862"/>
    <w:rsid w:val="003966EC"/>
    <w:rsid w:val="00397D34"/>
    <w:rsid w:val="003A0814"/>
    <w:rsid w:val="003A0893"/>
    <w:rsid w:val="003A18D7"/>
    <w:rsid w:val="003A258A"/>
    <w:rsid w:val="003A27C7"/>
    <w:rsid w:val="003A2DAC"/>
    <w:rsid w:val="003A3286"/>
    <w:rsid w:val="003A41F0"/>
    <w:rsid w:val="003A775E"/>
    <w:rsid w:val="003A7A50"/>
    <w:rsid w:val="003B0B20"/>
    <w:rsid w:val="003B17A7"/>
    <w:rsid w:val="003B1D3E"/>
    <w:rsid w:val="003B2493"/>
    <w:rsid w:val="003B2888"/>
    <w:rsid w:val="003B2AAD"/>
    <w:rsid w:val="003B46CE"/>
    <w:rsid w:val="003B57EB"/>
    <w:rsid w:val="003B6AF8"/>
    <w:rsid w:val="003B6E02"/>
    <w:rsid w:val="003C0CB8"/>
    <w:rsid w:val="003C0E47"/>
    <w:rsid w:val="003C15FC"/>
    <w:rsid w:val="003C3829"/>
    <w:rsid w:val="003C4593"/>
    <w:rsid w:val="003C4F20"/>
    <w:rsid w:val="003C552D"/>
    <w:rsid w:val="003C5C57"/>
    <w:rsid w:val="003C627B"/>
    <w:rsid w:val="003C6ED2"/>
    <w:rsid w:val="003C75D4"/>
    <w:rsid w:val="003C7718"/>
    <w:rsid w:val="003C774A"/>
    <w:rsid w:val="003D0079"/>
    <w:rsid w:val="003D023D"/>
    <w:rsid w:val="003D045A"/>
    <w:rsid w:val="003D083C"/>
    <w:rsid w:val="003D0DC3"/>
    <w:rsid w:val="003D199D"/>
    <w:rsid w:val="003D21FB"/>
    <w:rsid w:val="003D2D07"/>
    <w:rsid w:val="003D33A9"/>
    <w:rsid w:val="003D3A7B"/>
    <w:rsid w:val="003D5847"/>
    <w:rsid w:val="003D5A82"/>
    <w:rsid w:val="003D5C16"/>
    <w:rsid w:val="003D5E97"/>
    <w:rsid w:val="003D61A4"/>
    <w:rsid w:val="003D6CF9"/>
    <w:rsid w:val="003D7031"/>
    <w:rsid w:val="003D7468"/>
    <w:rsid w:val="003D7B90"/>
    <w:rsid w:val="003E09AD"/>
    <w:rsid w:val="003E1421"/>
    <w:rsid w:val="003E1969"/>
    <w:rsid w:val="003E234E"/>
    <w:rsid w:val="003E281D"/>
    <w:rsid w:val="003E30D8"/>
    <w:rsid w:val="003E407B"/>
    <w:rsid w:val="003E419F"/>
    <w:rsid w:val="003E4336"/>
    <w:rsid w:val="003E44C9"/>
    <w:rsid w:val="003E4505"/>
    <w:rsid w:val="003E6A6F"/>
    <w:rsid w:val="003E6F24"/>
    <w:rsid w:val="003E6FD0"/>
    <w:rsid w:val="003E7D11"/>
    <w:rsid w:val="003F213E"/>
    <w:rsid w:val="003F2CB6"/>
    <w:rsid w:val="003F3ABC"/>
    <w:rsid w:val="003F3FA7"/>
    <w:rsid w:val="003F49CD"/>
    <w:rsid w:val="003F4E64"/>
    <w:rsid w:val="003F53A4"/>
    <w:rsid w:val="003F5631"/>
    <w:rsid w:val="003F598A"/>
    <w:rsid w:val="003F65B7"/>
    <w:rsid w:val="003F6A3B"/>
    <w:rsid w:val="003F6B51"/>
    <w:rsid w:val="003F7436"/>
    <w:rsid w:val="003F77B5"/>
    <w:rsid w:val="00400CA5"/>
    <w:rsid w:val="00403618"/>
    <w:rsid w:val="00403F22"/>
    <w:rsid w:val="00404655"/>
    <w:rsid w:val="00405786"/>
    <w:rsid w:val="00406509"/>
    <w:rsid w:val="0040690C"/>
    <w:rsid w:val="004073F4"/>
    <w:rsid w:val="00407AA8"/>
    <w:rsid w:val="00410347"/>
    <w:rsid w:val="00410A9B"/>
    <w:rsid w:val="00411FC7"/>
    <w:rsid w:val="004121EF"/>
    <w:rsid w:val="004123B2"/>
    <w:rsid w:val="0041262A"/>
    <w:rsid w:val="0041284D"/>
    <w:rsid w:val="0041326F"/>
    <w:rsid w:val="004133C8"/>
    <w:rsid w:val="00413CED"/>
    <w:rsid w:val="00414356"/>
    <w:rsid w:val="004148E5"/>
    <w:rsid w:val="004150EE"/>
    <w:rsid w:val="00415AB4"/>
    <w:rsid w:val="00416136"/>
    <w:rsid w:val="004170BF"/>
    <w:rsid w:val="00417189"/>
    <w:rsid w:val="004175BE"/>
    <w:rsid w:val="00417AEC"/>
    <w:rsid w:val="00417F1B"/>
    <w:rsid w:val="004209A6"/>
    <w:rsid w:val="00420A1F"/>
    <w:rsid w:val="00422004"/>
    <w:rsid w:val="004221B6"/>
    <w:rsid w:val="00422DCD"/>
    <w:rsid w:val="0042324B"/>
    <w:rsid w:val="004234EE"/>
    <w:rsid w:val="00423E24"/>
    <w:rsid w:val="004243E8"/>
    <w:rsid w:val="00424A5B"/>
    <w:rsid w:val="00424D18"/>
    <w:rsid w:val="00425460"/>
    <w:rsid w:val="00425EB1"/>
    <w:rsid w:val="0042656C"/>
    <w:rsid w:val="0042733F"/>
    <w:rsid w:val="00431306"/>
    <w:rsid w:val="00431336"/>
    <w:rsid w:val="00431B69"/>
    <w:rsid w:val="004328DF"/>
    <w:rsid w:val="0043309E"/>
    <w:rsid w:val="004332A9"/>
    <w:rsid w:val="00433EFD"/>
    <w:rsid w:val="00434A96"/>
    <w:rsid w:val="004352F5"/>
    <w:rsid w:val="0043672F"/>
    <w:rsid w:val="00437105"/>
    <w:rsid w:val="00437194"/>
    <w:rsid w:val="00437D23"/>
    <w:rsid w:val="00440528"/>
    <w:rsid w:val="004407A0"/>
    <w:rsid w:val="00440B82"/>
    <w:rsid w:val="00440F9D"/>
    <w:rsid w:val="00442652"/>
    <w:rsid w:val="00442D19"/>
    <w:rsid w:val="004430C8"/>
    <w:rsid w:val="004437E7"/>
    <w:rsid w:val="004438AB"/>
    <w:rsid w:val="0044481A"/>
    <w:rsid w:val="00444DE2"/>
    <w:rsid w:val="00444F74"/>
    <w:rsid w:val="00445019"/>
    <w:rsid w:val="00445D10"/>
    <w:rsid w:val="00446B66"/>
    <w:rsid w:val="00446FAD"/>
    <w:rsid w:val="00447370"/>
    <w:rsid w:val="00447FC4"/>
    <w:rsid w:val="00451827"/>
    <w:rsid w:val="004519DA"/>
    <w:rsid w:val="00451E83"/>
    <w:rsid w:val="0045330B"/>
    <w:rsid w:val="00453C43"/>
    <w:rsid w:val="00453C78"/>
    <w:rsid w:val="00453F97"/>
    <w:rsid w:val="00453FF2"/>
    <w:rsid w:val="0045411E"/>
    <w:rsid w:val="00454D02"/>
    <w:rsid w:val="00454EFB"/>
    <w:rsid w:val="00455D6B"/>
    <w:rsid w:val="004570EA"/>
    <w:rsid w:val="0045797B"/>
    <w:rsid w:val="004579DE"/>
    <w:rsid w:val="00460403"/>
    <w:rsid w:val="00460EC2"/>
    <w:rsid w:val="0046146B"/>
    <w:rsid w:val="004614CF"/>
    <w:rsid w:val="00462A18"/>
    <w:rsid w:val="00462A4B"/>
    <w:rsid w:val="0046339F"/>
    <w:rsid w:val="0046463C"/>
    <w:rsid w:val="004646A9"/>
    <w:rsid w:val="00465028"/>
    <w:rsid w:val="0046553C"/>
    <w:rsid w:val="00466BFF"/>
    <w:rsid w:val="00466D58"/>
    <w:rsid w:val="004678B3"/>
    <w:rsid w:val="00467F26"/>
    <w:rsid w:val="00470681"/>
    <w:rsid w:val="00470F5B"/>
    <w:rsid w:val="0047107B"/>
    <w:rsid w:val="00471953"/>
    <w:rsid w:val="00472FE8"/>
    <w:rsid w:val="0047491B"/>
    <w:rsid w:val="00475107"/>
    <w:rsid w:val="00475126"/>
    <w:rsid w:val="00475B83"/>
    <w:rsid w:val="00475C57"/>
    <w:rsid w:val="00475CAF"/>
    <w:rsid w:val="00475F5A"/>
    <w:rsid w:val="004760CC"/>
    <w:rsid w:val="004763F4"/>
    <w:rsid w:val="00476A3A"/>
    <w:rsid w:val="004776C6"/>
    <w:rsid w:val="004801EA"/>
    <w:rsid w:val="00480352"/>
    <w:rsid w:val="00480667"/>
    <w:rsid w:val="00480F9E"/>
    <w:rsid w:val="00481351"/>
    <w:rsid w:val="0048184D"/>
    <w:rsid w:val="00481E9E"/>
    <w:rsid w:val="00482771"/>
    <w:rsid w:val="004827A7"/>
    <w:rsid w:val="004829B2"/>
    <w:rsid w:val="00483D42"/>
    <w:rsid w:val="00483F5E"/>
    <w:rsid w:val="00484ED1"/>
    <w:rsid w:val="00485061"/>
    <w:rsid w:val="00485D74"/>
    <w:rsid w:val="0048727F"/>
    <w:rsid w:val="00487BE6"/>
    <w:rsid w:val="00490BDD"/>
    <w:rsid w:val="004910BC"/>
    <w:rsid w:val="004931C2"/>
    <w:rsid w:val="0049431D"/>
    <w:rsid w:val="00495893"/>
    <w:rsid w:val="00495ED3"/>
    <w:rsid w:val="00496930"/>
    <w:rsid w:val="004971FA"/>
    <w:rsid w:val="0049793E"/>
    <w:rsid w:val="00497E87"/>
    <w:rsid w:val="004A003E"/>
    <w:rsid w:val="004A04C1"/>
    <w:rsid w:val="004A1265"/>
    <w:rsid w:val="004A173C"/>
    <w:rsid w:val="004A2623"/>
    <w:rsid w:val="004A27A2"/>
    <w:rsid w:val="004A2B64"/>
    <w:rsid w:val="004A2FF0"/>
    <w:rsid w:val="004A3CAE"/>
    <w:rsid w:val="004A4287"/>
    <w:rsid w:val="004A461C"/>
    <w:rsid w:val="004A4A0E"/>
    <w:rsid w:val="004A560D"/>
    <w:rsid w:val="004A5827"/>
    <w:rsid w:val="004A6439"/>
    <w:rsid w:val="004B0379"/>
    <w:rsid w:val="004B0866"/>
    <w:rsid w:val="004B08E9"/>
    <w:rsid w:val="004B0FC2"/>
    <w:rsid w:val="004B1B93"/>
    <w:rsid w:val="004B1CBE"/>
    <w:rsid w:val="004B21B2"/>
    <w:rsid w:val="004B33B8"/>
    <w:rsid w:val="004B3CFF"/>
    <w:rsid w:val="004B5C28"/>
    <w:rsid w:val="004B62A3"/>
    <w:rsid w:val="004B62C2"/>
    <w:rsid w:val="004B6BAD"/>
    <w:rsid w:val="004B7B9D"/>
    <w:rsid w:val="004B7C88"/>
    <w:rsid w:val="004B7DCC"/>
    <w:rsid w:val="004C011E"/>
    <w:rsid w:val="004C0481"/>
    <w:rsid w:val="004C0DB6"/>
    <w:rsid w:val="004C1F0E"/>
    <w:rsid w:val="004C21FA"/>
    <w:rsid w:val="004C22C3"/>
    <w:rsid w:val="004C2423"/>
    <w:rsid w:val="004C324B"/>
    <w:rsid w:val="004C3A7B"/>
    <w:rsid w:val="004C3D50"/>
    <w:rsid w:val="004C433F"/>
    <w:rsid w:val="004C4A76"/>
    <w:rsid w:val="004C669F"/>
    <w:rsid w:val="004C6BA6"/>
    <w:rsid w:val="004C6CAB"/>
    <w:rsid w:val="004C70A7"/>
    <w:rsid w:val="004C7682"/>
    <w:rsid w:val="004C7820"/>
    <w:rsid w:val="004C7AA6"/>
    <w:rsid w:val="004D0679"/>
    <w:rsid w:val="004D07D6"/>
    <w:rsid w:val="004D0D48"/>
    <w:rsid w:val="004D10E7"/>
    <w:rsid w:val="004D1343"/>
    <w:rsid w:val="004D13E9"/>
    <w:rsid w:val="004D1485"/>
    <w:rsid w:val="004D1CE1"/>
    <w:rsid w:val="004D2CEE"/>
    <w:rsid w:val="004D2DB6"/>
    <w:rsid w:val="004D396C"/>
    <w:rsid w:val="004D5663"/>
    <w:rsid w:val="004D59F4"/>
    <w:rsid w:val="004D5E75"/>
    <w:rsid w:val="004D6371"/>
    <w:rsid w:val="004D69BB"/>
    <w:rsid w:val="004D6E68"/>
    <w:rsid w:val="004D72C2"/>
    <w:rsid w:val="004E0B42"/>
    <w:rsid w:val="004E118E"/>
    <w:rsid w:val="004E1191"/>
    <w:rsid w:val="004E140D"/>
    <w:rsid w:val="004E15D0"/>
    <w:rsid w:val="004E18DF"/>
    <w:rsid w:val="004E1989"/>
    <w:rsid w:val="004E22D3"/>
    <w:rsid w:val="004E24D6"/>
    <w:rsid w:val="004E35D7"/>
    <w:rsid w:val="004E3653"/>
    <w:rsid w:val="004E3A36"/>
    <w:rsid w:val="004E3ADD"/>
    <w:rsid w:val="004E3D89"/>
    <w:rsid w:val="004E3F1F"/>
    <w:rsid w:val="004E4819"/>
    <w:rsid w:val="004E5114"/>
    <w:rsid w:val="004E5C81"/>
    <w:rsid w:val="004E7979"/>
    <w:rsid w:val="004E7AA8"/>
    <w:rsid w:val="004F035D"/>
    <w:rsid w:val="004F03D7"/>
    <w:rsid w:val="004F08AD"/>
    <w:rsid w:val="004F0E77"/>
    <w:rsid w:val="004F174C"/>
    <w:rsid w:val="004F1A85"/>
    <w:rsid w:val="004F2561"/>
    <w:rsid w:val="004F3539"/>
    <w:rsid w:val="004F3C32"/>
    <w:rsid w:val="004F3F95"/>
    <w:rsid w:val="004F4716"/>
    <w:rsid w:val="004F47A7"/>
    <w:rsid w:val="004F4B5C"/>
    <w:rsid w:val="004F51AA"/>
    <w:rsid w:val="004F58C3"/>
    <w:rsid w:val="004F64B6"/>
    <w:rsid w:val="004F6DEA"/>
    <w:rsid w:val="004F7149"/>
    <w:rsid w:val="004F71CD"/>
    <w:rsid w:val="004F78BF"/>
    <w:rsid w:val="0050041B"/>
    <w:rsid w:val="00500929"/>
    <w:rsid w:val="00501B62"/>
    <w:rsid w:val="00501DF3"/>
    <w:rsid w:val="0050258E"/>
    <w:rsid w:val="00502792"/>
    <w:rsid w:val="00503375"/>
    <w:rsid w:val="00503552"/>
    <w:rsid w:val="005039D4"/>
    <w:rsid w:val="00503BB5"/>
    <w:rsid w:val="00504EAD"/>
    <w:rsid w:val="00505350"/>
    <w:rsid w:val="00506345"/>
    <w:rsid w:val="005068C4"/>
    <w:rsid w:val="0050757B"/>
    <w:rsid w:val="00507D7B"/>
    <w:rsid w:val="005117CD"/>
    <w:rsid w:val="00511B3E"/>
    <w:rsid w:val="00511FF6"/>
    <w:rsid w:val="00512263"/>
    <w:rsid w:val="00512627"/>
    <w:rsid w:val="00512926"/>
    <w:rsid w:val="005133A7"/>
    <w:rsid w:val="005134D7"/>
    <w:rsid w:val="00514D60"/>
    <w:rsid w:val="0051623B"/>
    <w:rsid w:val="00517116"/>
    <w:rsid w:val="0051718D"/>
    <w:rsid w:val="00517E2C"/>
    <w:rsid w:val="005214D6"/>
    <w:rsid w:val="00521FD6"/>
    <w:rsid w:val="00523A16"/>
    <w:rsid w:val="0052439A"/>
    <w:rsid w:val="00525319"/>
    <w:rsid w:val="005256A1"/>
    <w:rsid w:val="00525919"/>
    <w:rsid w:val="00526063"/>
    <w:rsid w:val="00526D78"/>
    <w:rsid w:val="00527585"/>
    <w:rsid w:val="00532278"/>
    <w:rsid w:val="005329F5"/>
    <w:rsid w:val="00532DDD"/>
    <w:rsid w:val="005335DB"/>
    <w:rsid w:val="00533800"/>
    <w:rsid w:val="00533B9F"/>
    <w:rsid w:val="00533F58"/>
    <w:rsid w:val="00534A12"/>
    <w:rsid w:val="005351AE"/>
    <w:rsid w:val="0053528B"/>
    <w:rsid w:val="0053543A"/>
    <w:rsid w:val="005355FE"/>
    <w:rsid w:val="00535D90"/>
    <w:rsid w:val="00537424"/>
    <w:rsid w:val="00537EC3"/>
    <w:rsid w:val="0054018A"/>
    <w:rsid w:val="0054038A"/>
    <w:rsid w:val="0054265A"/>
    <w:rsid w:val="00542CA3"/>
    <w:rsid w:val="005431EE"/>
    <w:rsid w:val="00543620"/>
    <w:rsid w:val="005437EA"/>
    <w:rsid w:val="00543CC9"/>
    <w:rsid w:val="005446D4"/>
    <w:rsid w:val="00544D26"/>
    <w:rsid w:val="00545077"/>
    <w:rsid w:val="00547780"/>
    <w:rsid w:val="00550176"/>
    <w:rsid w:val="005502B2"/>
    <w:rsid w:val="00550E7F"/>
    <w:rsid w:val="005514FD"/>
    <w:rsid w:val="00551B91"/>
    <w:rsid w:val="00552AFF"/>
    <w:rsid w:val="00552C1E"/>
    <w:rsid w:val="0055362B"/>
    <w:rsid w:val="00554341"/>
    <w:rsid w:val="005545B7"/>
    <w:rsid w:val="00554CBE"/>
    <w:rsid w:val="005558F3"/>
    <w:rsid w:val="0055647C"/>
    <w:rsid w:val="00556578"/>
    <w:rsid w:val="00560171"/>
    <w:rsid w:val="00561929"/>
    <w:rsid w:val="00562642"/>
    <w:rsid w:val="005629D7"/>
    <w:rsid w:val="00562A4B"/>
    <w:rsid w:val="00562C8C"/>
    <w:rsid w:val="005636B4"/>
    <w:rsid w:val="00563AC2"/>
    <w:rsid w:val="0056535E"/>
    <w:rsid w:val="00566836"/>
    <w:rsid w:val="00567FCC"/>
    <w:rsid w:val="005701F5"/>
    <w:rsid w:val="0057086D"/>
    <w:rsid w:val="005724A6"/>
    <w:rsid w:val="0057269F"/>
    <w:rsid w:val="00573C62"/>
    <w:rsid w:val="00574DBF"/>
    <w:rsid w:val="0057570E"/>
    <w:rsid w:val="00576306"/>
    <w:rsid w:val="00576675"/>
    <w:rsid w:val="0057755B"/>
    <w:rsid w:val="00577E77"/>
    <w:rsid w:val="00580599"/>
    <w:rsid w:val="005806E5"/>
    <w:rsid w:val="0058262D"/>
    <w:rsid w:val="0058311D"/>
    <w:rsid w:val="00584ED8"/>
    <w:rsid w:val="0058508F"/>
    <w:rsid w:val="00586923"/>
    <w:rsid w:val="00586BCB"/>
    <w:rsid w:val="00586C52"/>
    <w:rsid w:val="0058709E"/>
    <w:rsid w:val="0058764F"/>
    <w:rsid w:val="00587B25"/>
    <w:rsid w:val="005908FA"/>
    <w:rsid w:val="005911DA"/>
    <w:rsid w:val="005921CD"/>
    <w:rsid w:val="0059319A"/>
    <w:rsid w:val="0059353F"/>
    <w:rsid w:val="00593B13"/>
    <w:rsid w:val="00594BB7"/>
    <w:rsid w:val="005954DE"/>
    <w:rsid w:val="00595DCF"/>
    <w:rsid w:val="0059658B"/>
    <w:rsid w:val="00597240"/>
    <w:rsid w:val="00597C01"/>
    <w:rsid w:val="00597E9F"/>
    <w:rsid w:val="005A0573"/>
    <w:rsid w:val="005A0588"/>
    <w:rsid w:val="005A0665"/>
    <w:rsid w:val="005A17B2"/>
    <w:rsid w:val="005A1838"/>
    <w:rsid w:val="005A1CB7"/>
    <w:rsid w:val="005A2F23"/>
    <w:rsid w:val="005A319F"/>
    <w:rsid w:val="005A46B4"/>
    <w:rsid w:val="005A4778"/>
    <w:rsid w:val="005A4867"/>
    <w:rsid w:val="005A4874"/>
    <w:rsid w:val="005A4E87"/>
    <w:rsid w:val="005A5332"/>
    <w:rsid w:val="005A56A1"/>
    <w:rsid w:val="005A5740"/>
    <w:rsid w:val="005A5969"/>
    <w:rsid w:val="005A62A9"/>
    <w:rsid w:val="005A6FF7"/>
    <w:rsid w:val="005A7064"/>
    <w:rsid w:val="005A7179"/>
    <w:rsid w:val="005A7BF2"/>
    <w:rsid w:val="005B022A"/>
    <w:rsid w:val="005B02B4"/>
    <w:rsid w:val="005B11E2"/>
    <w:rsid w:val="005B1383"/>
    <w:rsid w:val="005B15BA"/>
    <w:rsid w:val="005B212E"/>
    <w:rsid w:val="005B2237"/>
    <w:rsid w:val="005B2BC7"/>
    <w:rsid w:val="005B3EF5"/>
    <w:rsid w:val="005B6026"/>
    <w:rsid w:val="005B6107"/>
    <w:rsid w:val="005B624F"/>
    <w:rsid w:val="005C2E33"/>
    <w:rsid w:val="005C3C49"/>
    <w:rsid w:val="005C573B"/>
    <w:rsid w:val="005C57B1"/>
    <w:rsid w:val="005C649D"/>
    <w:rsid w:val="005C70C7"/>
    <w:rsid w:val="005D0ABA"/>
    <w:rsid w:val="005D0C1A"/>
    <w:rsid w:val="005D0EC5"/>
    <w:rsid w:val="005D0FBF"/>
    <w:rsid w:val="005D2B17"/>
    <w:rsid w:val="005D2F30"/>
    <w:rsid w:val="005D3E4A"/>
    <w:rsid w:val="005D3ECC"/>
    <w:rsid w:val="005D4679"/>
    <w:rsid w:val="005D5220"/>
    <w:rsid w:val="005D5B72"/>
    <w:rsid w:val="005D607C"/>
    <w:rsid w:val="005D62B8"/>
    <w:rsid w:val="005D690E"/>
    <w:rsid w:val="005D7335"/>
    <w:rsid w:val="005D73C3"/>
    <w:rsid w:val="005D7FAE"/>
    <w:rsid w:val="005E0691"/>
    <w:rsid w:val="005E1064"/>
    <w:rsid w:val="005E1640"/>
    <w:rsid w:val="005E1F26"/>
    <w:rsid w:val="005E29E1"/>
    <w:rsid w:val="005E301A"/>
    <w:rsid w:val="005E31AE"/>
    <w:rsid w:val="005E32F8"/>
    <w:rsid w:val="005E3443"/>
    <w:rsid w:val="005E3F78"/>
    <w:rsid w:val="005E5F5D"/>
    <w:rsid w:val="005E6681"/>
    <w:rsid w:val="005E6A23"/>
    <w:rsid w:val="005E6A26"/>
    <w:rsid w:val="005E6DA4"/>
    <w:rsid w:val="005E6FA1"/>
    <w:rsid w:val="005E7773"/>
    <w:rsid w:val="005E7778"/>
    <w:rsid w:val="005E7D8B"/>
    <w:rsid w:val="005E7E01"/>
    <w:rsid w:val="005E7F35"/>
    <w:rsid w:val="005F0344"/>
    <w:rsid w:val="005F13FE"/>
    <w:rsid w:val="005F269E"/>
    <w:rsid w:val="005F2704"/>
    <w:rsid w:val="005F63A4"/>
    <w:rsid w:val="005F6842"/>
    <w:rsid w:val="005F6F8D"/>
    <w:rsid w:val="005F7805"/>
    <w:rsid w:val="00601478"/>
    <w:rsid w:val="006014FB"/>
    <w:rsid w:val="00601E82"/>
    <w:rsid w:val="0060642A"/>
    <w:rsid w:val="00606777"/>
    <w:rsid w:val="00606ACB"/>
    <w:rsid w:val="006075F0"/>
    <w:rsid w:val="00607C3F"/>
    <w:rsid w:val="00610327"/>
    <w:rsid w:val="00610D46"/>
    <w:rsid w:val="006131BE"/>
    <w:rsid w:val="0061387D"/>
    <w:rsid w:val="00615901"/>
    <w:rsid w:val="00615926"/>
    <w:rsid w:val="0061638B"/>
    <w:rsid w:val="0061728F"/>
    <w:rsid w:val="006172CB"/>
    <w:rsid w:val="0061739B"/>
    <w:rsid w:val="006179FC"/>
    <w:rsid w:val="00617E4F"/>
    <w:rsid w:val="00620709"/>
    <w:rsid w:val="00620B35"/>
    <w:rsid w:val="00621365"/>
    <w:rsid w:val="00621918"/>
    <w:rsid w:val="00622678"/>
    <w:rsid w:val="00622BFD"/>
    <w:rsid w:val="00622E68"/>
    <w:rsid w:val="00623117"/>
    <w:rsid w:val="00624E7F"/>
    <w:rsid w:val="00624EE3"/>
    <w:rsid w:val="00625FD8"/>
    <w:rsid w:val="00626690"/>
    <w:rsid w:val="00626AFC"/>
    <w:rsid w:val="00627D0B"/>
    <w:rsid w:val="0063019F"/>
    <w:rsid w:val="00630A74"/>
    <w:rsid w:val="00630D47"/>
    <w:rsid w:val="00630EDF"/>
    <w:rsid w:val="00631074"/>
    <w:rsid w:val="00631A40"/>
    <w:rsid w:val="00632F36"/>
    <w:rsid w:val="00634B20"/>
    <w:rsid w:val="00634CA7"/>
    <w:rsid w:val="00634F65"/>
    <w:rsid w:val="00635E28"/>
    <w:rsid w:val="00636AC3"/>
    <w:rsid w:val="00637A9C"/>
    <w:rsid w:val="00640CD6"/>
    <w:rsid w:val="00641838"/>
    <w:rsid w:val="00641BB1"/>
    <w:rsid w:val="00642758"/>
    <w:rsid w:val="0064275C"/>
    <w:rsid w:val="00642E8F"/>
    <w:rsid w:val="00643148"/>
    <w:rsid w:val="00643559"/>
    <w:rsid w:val="00643AD9"/>
    <w:rsid w:val="006444E7"/>
    <w:rsid w:val="0064587B"/>
    <w:rsid w:val="00645CAE"/>
    <w:rsid w:val="006463DE"/>
    <w:rsid w:val="006469AD"/>
    <w:rsid w:val="00646B59"/>
    <w:rsid w:val="00647493"/>
    <w:rsid w:val="00647755"/>
    <w:rsid w:val="0064777D"/>
    <w:rsid w:val="0065003E"/>
    <w:rsid w:val="0065023C"/>
    <w:rsid w:val="006502F0"/>
    <w:rsid w:val="006506DF"/>
    <w:rsid w:val="00651048"/>
    <w:rsid w:val="0065151A"/>
    <w:rsid w:val="006517EC"/>
    <w:rsid w:val="00652B70"/>
    <w:rsid w:val="006539B1"/>
    <w:rsid w:val="00654213"/>
    <w:rsid w:val="006543C3"/>
    <w:rsid w:val="00654EA9"/>
    <w:rsid w:val="006551B4"/>
    <w:rsid w:val="00657854"/>
    <w:rsid w:val="00657D94"/>
    <w:rsid w:val="00657F0F"/>
    <w:rsid w:val="00660417"/>
    <w:rsid w:val="00660794"/>
    <w:rsid w:val="006615D5"/>
    <w:rsid w:val="006617CC"/>
    <w:rsid w:val="00661BD1"/>
    <w:rsid w:val="00662AFC"/>
    <w:rsid w:val="00662CA0"/>
    <w:rsid w:val="00662D75"/>
    <w:rsid w:val="0066371C"/>
    <w:rsid w:val="00663C09"/>
    <w:rsid w:val="00664B8B"/>
    <w:rsid w:val="00664EF1"/>
    <w:rsid w:val="006654A8"/>
    <w:rsid w:val="00666346"/>
    <w:rsid w:val="00666DCC"/>
    <w:rsid w:val="00667500"/>
    <w:rsid w:val="006679B9"/>
    <w:rsid w:val="006717BA"/>
    <w:rsid w:val="00672668"/>
    <w:rsid w:val="006729C1"/>
    <w:rsid w:val="006739D5"/>
    <w:rsid w:val="00676122"/>
    <w:rsid w:val="00676180"/>
    <w:rsid w:val="00676A3E"/>
    <w:rsid w:val="00676BFD"/>
    <w:rsid w:val="0067797D"/>
    <w:rsid w:val="0067798D"/>
    <w:rsid w:val="00680223"/>
    <w:rsid w:val="006805F4"/>
    <w:rsid w:val="00681D70"/>
    <w:rsid w:val="00681EDD"/>
    <w:rsid w:val="00681EFF"/>
    <w:rsid w:val="00682E5E"/>
    <w:rsid w:val="00683F7E"/>
    <w:rsid w:val="00685F80"/>
    <w:rsid w:val="006864E0"/>
    <w:rsid w:val="00687DB8"/>
    <w:rsid w:val="0069014A"/>
    <w:rsid w:val="006903EF"/>
    <w:rsid w:val="00690FB5"/>
    <w:rsid w:val="00693BF7"/>
    <w:rsid w:val="00694F37"/>
    <w:rsid w:val="006979BB"/>
    <w:rsid w:val="00697F52"/>
    <w:rsid w:val="006A109E"/>
    <w:rsid w:val="006A3A41"/>
    <w:rsid w:val="006A412C"/>
    <w:rsid w:val="006A4511"/>
    <w:rsid w:val="006A4678"/>
    <w:rsid w:val="006A4B7C"/>
    <w:rsid w:val="006A4FFF"/>
    <w:rsid w:val="006A58C5"/>
    <w:rsid w:val="006A59E0"/>
    <w:rsid w:val="006A5ED1"/>
    <w:rsid w:val="006A60C3"/>
    <w:rsid w:val="006A69BF"/>
    <w:rsid w:val="006A6BC6"/>
    <w:rsid w:val="006A6E74"/>
    <w:rsid w:val="006A74CE"/>
    <w:rsid w:val="006B00CF"/>
    <w:rsid w:val="006B1E5D"/>
    <w:rsid w:val="006B2A28"/>
    <w:rsid w:val="006B4543"/>
    <w:rsid w:val="006B47F3"/>
    <w:rsid w:val="006B4D50"/>
    <w:rsid w:val="006B53E6"/>
    <w:rsid w:val="006B565E"/>
    <w:rsid w:val="006B6415"/>
    <w:rsid w:val="006B7772"/>
    <w:rsid w:val="006C0269"/>
    <w:rsid w:val="006C03F0"/>
    <w:rsid w:val="006C0DF4"/>
    <w:rsid w:val="006C2038"/>
    <w:rsid w:val="006C258A"/>
    <w:rsid w:val="006C28E6"/>
    <w:rsid w:val="006C2F5B"/>
    <w:rsid w:val="006C3426"/>
    <w:rsid w:val="006C54B4"/>
    <w:rsid w:val="006C6CB5"/>
    <w:rsid w:val="006C72CB"/>
    <w:rsid w:val="006C7BE2"/>
    <w:rsid w:val="006C7CA9"/>
    <w:rsid w:val="006D04A2"/>
    <w:rsid w:val="006D04EB"/>
    <w:rsid w:val="006D1069"/>
    <w:rsid w:val="006D13D9"/>
    <w:rsid w:val="006D18B5"/>
    <w:rsid w:val="006D1946"/>
    <w:rsid w:val="006D23E3"/>
    <w:rsid w:val="006D4639"/>
    <w:rsid w:val="006D5502"/>
    <w:rsid w:val="006D554A"/>
    <w:rsid w:val="006D5837"/>
    <w:rsid w:val="006D5CB1"/>
    <w:rsid w:val="006E013D"/>
    <w:rsid w:val="006E0797"/>
    <w:rsid w:val="006E0939"/>
    <w:rsid w:val="006E1913"/>
    <w:rsid w:val="006E1AFA"/>
    <w:rsid w:val="006E3B5B"/>
    <w:rsid w:val="006E3DD3"/>
    <w:rsid w:val="006E4864"/>
    <w:rsid w:val="006E4E05"/>
    <w:rsid w:val="006E50DC"/>
    <w:rsid w:val="006E5399"/>
    <w:rsid w:val="006E5822"/>
    <w:rsid w:val="006E6AE0"/>
    <w:rsid w:val="006F0836"/>
    <w:rsid w:val="006F102F"/>
    <w:rsid w:val="006F1129"/>
    <w:rsid w:val="006F1FF0"/>
    <w:rsid w:val="006F27C4"/>
    <w:rsid w:val="006F3081"/>
    <w:rsid w:val="006F39F4"/>
    <w:rsid w:val="006F41E5"/>
    <w:rsid w:val="006F44DA"/>
    <w:rsid w:val="006F49E1"/>
    <w:rsid w:val="006F55BE"/>
    <w:rsid w:val="006F59D9"/>
    <w:rsid w:val="006F6F0C"/>
    <w:rsid w:val="006F7697"/>
    <w:rsid w:val="006F7A1A"/>
    <w:rsid w:val="006F7C39"/>
    <w:rsid w:val="007000E9"/>
    <w:rsid w:val="0070083E"/>
    <w:rsid w:val="00700B61"/>
    <w:rsid w:val="0070120B"/>
    <w:rsid w:val="00701D7F"/>
    <w:rsid w:val="00701FA5"/>
    <w:rsid w:val="00702199"/>
    <w:rsid w:val="00702301"/>
    <w:rsid w:val="00702F0A"/>
    <w:rsid w:val="007041E7"/>
    <w:rsid w:val="00705219"/>
    <w:rsid w:val="00705915"/>
    <w:rsid w:val="007077E8"/>
    <w:rsid w:val="007114A9"/>
    <w:rsid w:val="00711D26"/>
    <w:rsid w:val="0071279E"/>
    <w:rsid w:val="007127C2"/>
    <w:rsid w:val="007133DB"/>
    <w:rsid w:val="00714203"/>
    <w:rsid w:val="007145E1"/>
    <w:rsid w:val="00714B59"/>
    <w:rsid w:val="00714EC9"/>
    <w:rsid w:val="007153EC"/>
    <w:rsid w:val="0071549A"/>
    <w:rsid w:val="007159C4"/>
    <w:rsid w:val="00716215"/>
    <w:rsid w:val="0071629A"/>
    <w:rsid w:val="00716EC4"/>
    <w:rsid w:val="007174CC"/>
    <w:rsid w:val="00717B8B"/>
    <w:rsid w:val="00717EDE"/>
    <w:rsid w:val="007201AD"/>
    <w:rsid w:val="0072034F"/>
    <w:rsid w:val="007218D2"/>
    <w:rsid w:val="007221F3"/>
    <w:rsid w:val="00723FFB"/>
    <w:rsid w:val="00724EEF"/>
    <w:rsid w:val="00725076"/>
    <w:rsid w:val="0072583E"/>
    <w:rsid w:val="00725EE7"/>
    <w:rsid w:val="00725F1B"/>
    <w:rsid w:val="0073056C"/>
    <w:rsid w:val="007305C9"/>
    <w:rsid w:val="00731CBE"/>
    <w:rsid w:val="00732015"/>
    <w:rsid w:val="00732A3A"/>
    <w:rsid w:val="00733184"/>
    <w:rsid w:val="0073321C"/>
    <w:rsid w:val="007339D4"/>
    <w:rsid w:val="0073442A"/>
    <w:rsid w:val="007344B2"/>
    <w:rsid w:val="00737267"/>
    <w:rsid w:val="007379D6"/>
    <w:rsid w:val="007402F7"/>
    <w:rsid w:val="0074045E"/>
    <w:rsid w:val="00742673"/>
    <w:rsid w:val="007452C0"/>
    <w:rsid w:val="007453BC"/>
    <w:rsid w:val="007455F6"/>
    <w:rsid w:val="007465D1"/>
    <w:rsid w:val="0074731D"/>
    <w:rsid w:val="007474EA"/>
    <w:rsid w:val="007474F8"/>
    <w:rsid w:val="0074763F"/>
    <w:rsid w:val="00750F61"/>
    <w:rsid w:val="00751E47"/>
    <w:rsid w:val="00751FAE"/>
    <w:rsid w:val="007524E1"/>
    <w:rsid w:val="0075396C"/>
    <w:rsid w:val="00753E90"/>
    <w:rsid w:val="00754089"/>
    <w:rsid w:val="0075553A"/>
    <w:rsid w:val="0075596F"/>
    <w:rsid w:val="00756352"/>
    <w:rsid w:val="00756E61"/>
    <w:rsid w:val="0075746A"/>
    <w:rsid w:val="0075766B"/>
    <w:rsid w:val="007577E3"/>
    <w:rsid w:val="007600F1"/>
    <w:rsid w:val="007605EB"/>
    <w:rsid w:val="007613C0"/>
    <w:rsid w:val="007615A1"/>
    <w:rsid w:val="007622B5"/>
    <w:rsid w:val="00762C5B"/>
    <w:rsid w:val="00763157"/>
    <w:rsid w:val="00764392"/>
    <w:rsid w:val="0076492F"/>
    <w:rsid w:val="007660AC"/>
    <w:rsid w:val="0076778B"/>
    <w:rsid w:val="0077044D"/>
    <w:rsid w:val="00770534"/>
    <w:rsid w:val="0077055E"/>
    <w:rsid w:val="00770FE6"/>
    <w:rsid w:val="0077144D"/>
    <w:rsid w:val="007723E6"/>
    <w:rsid w:val="007731CF"/>
    <w:rsid w:val="00774FA8"/>
    <w:rsid w:val="00775FA5"/>
    <w:rsid w:val="007769CF"/>
    <w:rsid w:val="0077748B"/>
    <w:rsid w:val="0078138C"/>
    <w:rsid w:val="00781A3D"/>
    <w:rsid w:val="00782AED"/>
    <w:rsid w:val="00782DB1"/>
    <w:rsid w:val="00782EB4"/>
    <w:rsid w:val="0078367A"/>
    <w:rsid w:val="00785613"/>
    <w:rsid w:val="00785E81"/>
    <w:rsid w:val="00786829"/>
    <w:rsid w:val="0078722F"/>
    <w:rsid w:val="0078746D"/>
    <w:rsid w:val="00787A21"/>
    <w:rsid w:val="007911BA"/>
    <w:rsid w:val="00791907"/>
    <w:rsid w:val="00794832"/>
    <w:rsid w:val="00795661"/>
    <w:rsid w:val="00795974"/>
    <w:rsid w:val="00795E61"/>
    <w:rsid w:val="00796B51"/>
    <w:rsid w:val="00796B9D"/>
    <w:rsid w:val="007976FA"/>
    <w:rsid w:val="00797A98"/>
    <w:rsid w:val="00797CAC"/>
    <w:rsid w:val="007A0DF3"/>
    <w:rsid w:val="007A2A31"/>
    <w:rsid w:val="007A2B82"/>
    <w:rsid w:val="007A32E2"/>
    <w:rsid w:val="007A3CF0"/>
    <w:rsid w:val="007A3F40"/>
    <w:rsid w:val="007A42AE"/>
    <w:rsid w:val="007A55A0"/>
    <w:rsid w:val="007A59CA"/>
    <w:rsid w:val="007A6C4F"/>
    <w:rsid w:val="007A717F"/>
    <w:rsid w:val="007A7848"/>
    <w:rsid w:val="007B029D"/>
    <w:rsid w:val="007B135B"/>
    <w:rsid w:val="007B1B7E"/>
    <w:rsid w:val="007B2DBA"/>
    <w:rsid w:val="007B358A"/>
    <w:rsid w:val="007B448D"/>
    <w:rsid w:val="007B5778"/>
    <w:rsid w:val="007B5E2B"/>
    <w:rsid w:val="007B60C8"/>
    <w:rsid w:val="007B6235"/>
    <w:rsid w:val="007B68C9"/>
    <w:rsid w:val="007B69D1"/>
    <w:rsid w:val="007B6B2C"/>
    <w:rsid w:val="007B7718"/>
    <w:rsid w:val="007B7EAE"/>
    <w:rsid w:val="007C02E2"/>
    <w:rsid w:val="007C0445"/>
    <w:rsid w:val="007C121E"/>
    <w:rsid w:val="007C1236"/>
    <w:rsid w:val="007C12DF"/>
    <w:rsid w:val="007C139E"/>
    <w:rsid w:val="007C16E1"/>
    <w:rsid w:val="007C1BC4"/>
    <w:rsid w:val="007C2374"/>
    <w:rsid w:val="007C2651"/>
    <w:rsid w:val="007C2FC5"/>
    <w:rsid w:val="007C33AE"/>
    <w:rsid w:val="007C4311"/>
    <w:rsid w:val="007C45A8"/>
    <w:rsid w:val="007C49DB"/>
    <w:rsid w:val="007C4E35"/>
    <w:rsid w:val="007C5A87"/>
    <w:rsid w:val="007C61E1"/>
    <w:rsid w:val="007C7A0C"/>
    <w:rsid w:val="007D0068"/>
    <w:rsid w:val="007D1E1C"/>
    <w:rsid w:val="007D2AEF"/>
    <w:rsid w:val="007D506D"/>
    <w:rsid w:val="007D5358"/>
    <w:rsid w:val="007D53D5"/>
    <w:rsid w:val="007D5AD1"/>
    <w:rsid w:val="007D5ED1"/>
    <w:rsid w:val="007D664A"/>
    <w:rsid w:val="007D7516"/>
    <w:rsid w:val="007D76A4"/>
    <w:rsid w:val="007D7960"/>
    <w:rsid w:val="007D7FDA"/>
    <w:rsid w:val="007E002D"/>
    <w:rsid w:val="007E0A97"/>
    <w:rsid w:val="007E188D"/>
    <w:rsid w:val="007E2D67"/>
    <w:rsid w:val="007E3146"/>
    <w:rsid w:val="007E32E8"/>
    <w:rsid w:val="007E33F3"/>
    <w:rsid w:val="007E36B0"/>
    <w:rsid w:val="007E3AFA"/>
    <w:rsid w:val="007E4E40"/>
    <w:rsid w:val="007E5140"/>
    <w:rsid w:val="007E78AD"/>
    <w:rsid w:val="007E7C1A"/>
    <w:rsid w:val="007F03BE"/>
    <w:rsid w:val="007F0A75"/>
    <w:rsid w:val="007F2593"/>
    <w:rsid w:val="007F2E86"/>
    <w:rsid w:val="007F3084"/>
    <w:rsid w:val="007F4407"/>
    <w:rsid w:val="007F4FB2"/>
    <w:rsid w:val="007F50EC"/>
    <w:rsid w:val="007F577E"/>
    <w:rsid w:val="007F60DC"/>
    <w:rsid w:val="007F7F4F"/>
    <w:rsid w:val="008001B1"/>
    <w:rsid w:val="00800808"/>
    <w:rsid w:val="00800E0B"/>
    <w:rsid w:val="00801FF9"/>
    <w:rsid w:val="008044B5"/>
    <w:rsid w:val="00804F79"/>
    <w:rsid w:val="008050AF"/>
    <w:rsid w:val="008056E1"/>
    <w:rsid w:val="0080573D"/>
    <w:rsid w:val="00805A7A"/>
    <w:rsid w:val="00805AA5"/>
    <w:rsid w:val="00805F56"/>
    <w:rsid w:val="0080636C"/>
    <w:rsid w:val="008065CB"/>
    <w:rsid w:val="008078C6"/>
    <w:rsid w:val="00810EBA"/>
    <w:rsid w:val="00810F0A"/>
    <w:rsid w:val="00811BC1"/>
    <w:rsid w:val="00812EBE"/>
    <w:rsid w:val="008140DC"/>
    <w:rsid w:val="008144BB"/>
    <w:rsid w:val="00814515"/>
    <w:rsid w:val="00815376"/>
    <w:rsid w:val="00815E71"/>
    <w:rsid w:val="008162C9"/>
    <w:rsid w:val="00816517"/>
    <w:rsid w:val="0081692C"/>
    <w:rsid w:val="00817B27"/>
    <w:rsid w:val="00817F50"/>
    <w:rsid w:val="00820987"/>
    <w:rsid w:val="00820C90"/>
    <w:rsid w:val="0082167F"/>
    <w:rsid w:val="00822A3E"/>
    <w:rsid w:val="00823142"/>
    <w:rsid w:val="008238C6"/>
    <w:rsid w:val="00824531"/>
    <w:rsid w:val="008246E8"/>
    <w:rsid w:val="00824AA6"/>
    <w:rsid w:val="00826A6A"/>
    <w:rsid w:val="00826D25"/>
    <w:rsid w:val="008270C8"/>
    <w:rsid w:val="00830A3B"/>
    <w:rsid w:val="00832392"/>
    <w:rsid w:val="00832571"/>
    <w:rsid w:val="00832F96"/>
    <w:rsid w:val="00833393"/>
    <w:rsid w:val="00833456"/>
    <w:rsid w:val="00834894"/>
    <w:rsid w:val="00834CD1"/>
    <w:rsid w:val="00834E55"/>
    <w:rsid w:val="0083533B"/>
    <w:rsid w:val="00835AA1"/>
    <w:rsid w:val="0083614A"/>
    <w:rsid w:val="008363C4"/>
    <w:rsid w:val="008368FA"/>
    <w:rsid w:val="00837CC6"/>
    <w:rsid w:val="00837F5D"/>
    <w:rsid w:val="0084016A"/>
    <w:rsid w:val="008410E6"/>
    <w:rsid w:val="00841D42"/>
    <w:rsid w:val="0084291E"/>
    <w:rsid w:val="00843538"/>
    <w:rsid w:val="008437A7"/>
    <w:rsid w:val="008444B3"/>
    <w:rsid w:val="008462FE"/>
    <w:rsid w:val="00846F6C"/>
    <w:rsid w:val="0085105B"/>
    <w:rsid w:val="00851F5D"/>
    <w:rsid w:val="008522EE"/>
    <w:rsid w:val="00852F68"/>
    <w:rsid w:val="00854B4E"/>
    <w:rsid w:val="0085782F"/>
    <w:rsid w:val="00857DB2"/>
    <w:rsid w:val="00857E5E"/>
    <w:rsid w:val="0086016A"/>
    <w:rsid w:val="0086043A"/>
    <w:rsid w:val="00860990"/>
    <w:rsid w:val="008609C4"/>
    <w:rsid w:val="008617BC"/>
    <w:rsid w:val="00861B7D"/>
    <w:rsid w:val="00861EC8"/>
    <w:rsid w:val="00862534"/>
    <w:rsid w:val="008627D7"/>
    <w:rsid w:val="00862CE6"/>
    <w:rsid w:val="00863A98"/>
    <w:rsid w:val="008642F0"/>
    <w:rsid w:val="00864A7B"/>
    <w:rsid w:val="00865225"/>
    <w:rsid w:val="008654A9"/>
    <w:rsid w:val="0086685E"/>
    <w:rsid w:val="00867E84"/>
    <w:rsid w:val="008726E1"/>
    <w:rsid w:val="008753FA"/>
    <w:rsid w:val="00875439"/>
    <w:rsid w:val="00875B4E"/>
    <w:rsid w:val="0087617B"/>
    <w:rsid w:val="00876411"/>
    <w:rsid w:val="00876920"/>
    <w:rsid w:val="00876C6C"/>
    <w:rsid w:val="00877D5E"/>
    <w:rsid w:val="00880522"/>
    <w:rsid w:val="008808D4"/>
    <w:rsid w:val="00880966"/>
    <w:rsid w:val="00880BE4"/>
    <w:rsid w:val="00881B03"/>
    <w:rsid w:val="00881FD5"/>
    <w:rsid w:val="00882019"/>
    <w:rsid w:val="00882629"/>
    <w:rsid w:val="0088278F"/>
    <w:rsid w:val="00883258"/>
    <w:rsid w:val="008839B9"/>
    <w:rsid w:val="00883BC9"/>
    <w:rsid w:val="00883C60"/>
    <w:rsid w:val="008845AE"/>
    <w:rsid w:val="00884701"/>
    <w:rsid w:val="008856E9"/>
    <w:rsid w:val="00885DF0"/>
    <w:rsid w:val="0088668B"/>
    <w:rsid w:val="00886C0B"/>
    <w:rsid w:val="008871B5"/>
    <w:rsid w:val="00887766"/>
    <w:rsid w:val="00887BC8"/>
    <w:rsid w:val="0089108D"/>
    <w:rsid w:val="00891437"/>
    <w:rsid w:val="008919F3"/>
    <w:rsid w:val="00893995"/>
    <w:rsid w:val="00893BC3"/>
    <w:rsid w:val="00894E73"/>
    <w:rsid w:val="008958C1"/>
    <w:rsid w:val="008970DF"/>
    <w:rsid w:val="0089736F"/>
    <w:rsid w:val="00897F71"/>
    <w:rsid w:val="008A0336"/>
    <w:rsid w:val="008A0F8D"/>
    <w:rsid w:val="008A0FF3"/>
    <w:rsid w:val="008A2EE9"/>
    <w:rsid w:val="008A31A2"/>
    <w:rsid w:val="008A3735"/>
    <w:rsid w:val="008A3DD4"/>
    <w:rsid w:val="008A4420"/>
    <w:rsid w:val="008A448C"/>
    <w:rsid w:val="008A4722"/>
    <w:rsid w:val="008A5CCE"/>
    <w:rsid w:val="008A5FE3"/>
    <w:rsid w:val="008A65CF"/>
    <w:rsid w:val="008A7263"/>
    <w:rsid w:val="008B07BE"/>
    <w:rsid w:val="008B0E3B"/>
    <w:rsid w:val="008B1305"/>
    <w:rsid w:val="008B1481"/>
    <w:rsid w:val="008B1A82"/>
    <w:rsid w:val="008B4072"/>
    <w:rsid w:val="008B4D21"/>
    <w:rsid w:val="008B6316"/>
    <w:rsid w:val="008B66D0"/>
    <w:rsid w:val="008B7DF5"/>
    <w:rsid w:val="008C111A"/>
    <w:rsid w:val="008C1967"/>
    <w:rsid w:val="008C2EF5"/>
    <w:rsid w:val="008C312B"/>
    <w:rsid w:val="008C339A"/>
    <w:rsid w:val="008C363F"/>
    <w:rsid w:val="008C48CB"/>
    <w:rsid w:val="008C4CFE"/>
    <w:rsid w:val="008C5F92"/>
    <w:rsid w:val="008C784F"/>
    <w:rsid w:val="008C7B25"/>
    <w:rsid w:val="008D0BC5"/>
    <w:rsid w:val="008D125C"/>
    <w:rsid w:val="008D146C"/>
    <w:rsid w:val="008D2A88"/>
    <w:rsid w:val="008D2E2F"/>
    <w:rsid w:val="008D330B"/>
    <w:rsid w:val="008D3343"/>
    <w:rsid w:val="008D3434"/>
    <w:rsid w:val="008D3484"/>
    <w:rsid w:val="008D3807"/>
    <w:rsid w:val="008D3D62"/>
    <w:rsid w:val="008D43DF"/>
    <w:rsid w:val="008D4FB9"/>
    <w:rsid w:val="008D6453"/>
    <w:rsid w:val="008D7151"/>
    <w:rsid w:val="008E0BBA"/>
    <w:rsid w:val="008E0F5C"/>
    <w:rsid w:val="008E114A"/>
    <w:rsid w:val="008E184C"/>
    <w:rsid w:val="008E2077"/>
    <w:rsid w:val="008E2C32"/>
    <w:rsid w:val="008E3562"/>
    <w:rsid w:val="008E38AB"/>
    <w:rsid w:val="008E38AC"/>
    <w:rsid w:val="008E3A16"/>
    <w:rsid w:val="008E3DEE"/>
    <w:rsid w:val="008E4235"/>
    <w:rsid w:val="008E47B4"/>
    <w:rsid w:val="008E4A70"/>
    <w:rsid w:val="008E53CA"/>
    <w:rsid w:val="008E5824"/>
    <w:rsid w:val="008E6553"/>
    <w:rsid w:val="008E6E45"/>
    <w:rsid w:val="008E711F"/>
    <w:rsid w:val="008E7BF7"/>
    <w:rsid w:val="008F0728"/>
    <w:rsid w:val="008F0D3D"/>
    <w:rsid w:val="008F1882"/>
    <w:rsid w:val="008F2767"/>
    <w:rsid w:val="008F3266"/>
    <w:rsid w:val="008F365B"/>
    <w:rsid w:val="008F40F0"/>
    <w:rsid w:val="008F4DDB"/>
    <w:rsid w:val="008F56DE"/>
    <w:rsid w:val="008F571A"/>
    <w:rsid w:val="008F59E3"/>
    <w:rsid w:val="008F6F74"/>
    <w:rsid w:val="00900158"/>
    <w:rsid w:val="0090018D"/>
    <w:rsid w:val="0090082C"/>
    <w:rsid w:val="00901491"/>
    <w:rsid w:val="0090391B"/>
    <w:rsid w:val="00903AB7"/>
    <w:rsid w:val="00903BE8"/>
    <w:rsid w:val="00904A69"/>
    <w:rsid w:val="00906286"/>
    <w:rsid w:val="009062BD"/>
    <w:rsid w:val="009066BA"/>
    <w:rsid w:val="00906DF0"/>
    <w:rsid w:val="0090711E"/>
    <w:rsid w:val="00907146"/>
    <w:rsid w:val="00907606"/>
    <w:rsid w:val="00907C42"/>
    <w:rsid w:val="009104CC"/>
    <w:rsid w:val="00910DA2"/>
    <w:rsid w:val="00910EB4"/>
    <w:rsid w:val="00912005"/>
    <w:rsid w:val="00912310"/>
    <w:rsid w:val="00913523"/>
    <w:rsid w:val="009137C6"/>
    <w:rsid w:val="00914171"/>
    <w:rsid w:val="00914668"/>
    <w:rsid w:val="009152D5"/>
    <w:rsid w:val="00915EA9"/>
    <w:rsid w:val="00916297"/>
    <w:rsid w:val="00917241"/>
    <w:rsid w:val="009172AA"/>
    <w:rsid w:val="00917543"/>
    <w:rsid w:val="00917C6F"/>
    <w:rsid w:val="00917D5B"/>
    <w:rsid w:val="00917FAD"/>
    <w:rsid w:val="0092071C"/>
    <w:rsid w:val="0092258E"/>
    <w:rsid w:val="00922895"/>
    <w:rsid w:val="00922A41"/>
    <w:rsid w:val="009238B0"/>
    <w:rsid w:val="0092409F"/>
    <w:rsid w:val="0092525E"/>
    <w:rsid w:val="0092599E"/>
    <w:rsid w:val="009267A0"/>
    <w:rsid w:val="00927A4E"/>
    <w:rsid w:val="00927C3B"/>
    <w:rsid w:val="00927E65"/>
    <w:rsid w:val="0093078E"/>
    <w:rsid w:val="00931216"/>
    <w:rsid w:val="009316C5"/>
    <w:rsid w:val="00931C53"/>
    <w:rsid w:val="009329DF"/>
    <w:rsid w:val="0093367C"/>
    <w:rsid w:val="00934475"/>
    <w:rsid w:val="0093448A"/>
    <w:rsid w:val="009347C5"/>
    <w:rsid w:val="00934EE2"/>
    <w:rsid w:val="0093521B"/>
    <w:rsid w:val="0093668C"/>
    <w:rsid w:val="00936907"/>
    <w:rsid w:val="00940589"/>
    <w:rsid w:val="00940628"/>
    <w:rsid w:val="0094071F"/>
    <w:rsid w:val="00940F5C"/>
    <w:rsid w:val="00941A5B"/>
    <w:rsid w:val="00941C28"/>
    <w:rsid w:val="009440BA"/>
    <w:rsid w:val="00944359"/>
    <w:rsid w:val="00944BD7"/>
    <w:rsid w:val="00944FD3"/>
    <w:rsid w:val="00945091"/>
    <w:rsid w:val="00945888"/>
    <w:rsid w:val="00945DCA"/>
    <w:rsid w:val="00946026"/>
    <w:rsid w:val="00946193"/>
    <w:rsid w:val="009474B3"/>
    <w:rsid w:val="00947AF9"/>
    <w:rsid w:val="00947F42"/>
    <w:rsid w:val="00951136"/>
    <w:rsid w:val="00952DC8"/>
    <w:rsid w:val="0095359D"/>
    <w:rsid w:val="00953614"/>
    <w:rsid w:val="0095371C"/>
    <w:rsid w:val="009537F5"/>
    <w:rsid w:val="00954816"/>
    <w:rsid w:val="0095542B"/>
    <w:rsid w:val="0095559A"/>
    <w:rsid w:val="009559C2"/>
    <w:rsid w:val="00955E91"/>
    <w:rsid w:val="009566EE"/>
    <w:rsid w:val="00956A16"/>
    <w:rsid w:val="00956B0A"/>
    <w:rsid w:val="00956F6E"/>
    <w:rsid w:val="00961B0E"/>
    <w:rsid w:val="009628CB"/>
    <w:rsid w:val="0096382A"/>
    <w:rsid w:val="009640F8"/>
    <w:rsid w:val="009655B2"/>
    <w:rsid w:val="0096577A"/>
    <w:rsid w:val="00966DEE"/>
    <w:rsid w:val="00967A16"/>
    <w:rsid w:val="00967B2B"/>
    <w:rsid w:val="0097047D"/>
    <w:rsid w:val="00970514"/>
    <w:rsid w:val="009710CA"/>
    <w:rsid w:val="009710EC"/>
    <w:rsid w:val="009712B1"/>
    <w:rsid w:val="0097148B"/>
    <w:rsid w:val="00971ACE"/>
    <w:rsid w:val="0097262A"/>
    <w:rsid w:val="00974E73"/>
    <w:rsid w:val="009757F6"/>
    <w:rsid w:val="009762C0"/>
    <w:rsid w:val="00976792"/>
    <w:rsid w:val="009801BB"/>
    <w:rsid w:val="00980761"/>
    <w:rsid w:val="00981BAA"/>
    <w:rsid w:val="009826CC"/>
    <w:rsid w:val="00982B3B"/>
    <w:rsid w:val="00984DCA"/>
    <w:rsid w:val="009859DF"/>
    <w:rsid w:val="00985F00"/>
    <w:rsid w:val="00986487"/>
    <w:rsid w:val="00986AE6"/>
    <w:rsid w:val="0098777B"/>
    <w:rsid w:val="00987F81"/>
    <w:rsid w:val="00990294"/>
    <w:rsid w:val="00990CD1"/>
    <w:rsid w:val="0099170A"/>
    <w:rsid w:val="00991D1F"/>
    <w:rsid w:val="00992355"/>
    <w:rsid w:val="00992435"/>
    <w:rsid w:val="00992866"/>
    <w:rsid w:val="00992CE6"/>
    <w:rsid w:val="0099334C"/>
    <w:rsid w:val="00994ACB"/>
    <w:rsid w:val="00994C8A"/>
    <w:rsid w:val="00994F6B"/>
    <w:rsid w:val="00996042"/>
    <w:rsid w:val="00996F99"/>
    <w:rsid w:val="009A0461"/>
    <w:rsid w:val="009A0D6C"/>
    <w:rsid w:val="009A1F93"/>
    <w:rsid w:val="009A2126"/>
    <w:rsid w:val="009A23B4"/>
    <w:rsid w:val="009A23D9"/>
    <w:rsid w:val="009A2FE1"/>
    <w:rsid w:val="009A31AA"/>
    <w:rsid w:val="009A33BA"/>
    <w:rsid w:val="009A3A3C"/>
    <w:rsid w:val="009A42EA"/>
    <w:rsid w:val="009A4DA2"/>
    <w:rsid w:val="009A4EF6"/>
    <w:rsid w:val="009A5F82"/>
    <w:rsid w:val="009A7037"/>
    <w:rsid w:val="009A78B6"/>
    <w:rsid w:val="009B0091"/>
    <w:rsid w:val="009B0CC8"/>
    <w:rsid w:val="009B11A2"/>
    <w:rsid w:val="009B1D3B"/>
    <w:rsid w:val="009B23C2"/>
    <w:rsid w:val="009B29B3"/>
    <w:rsid w:val="009B3350"/>
    <w:rsid w:val="009B3564"/>
    <w:rsid w:val="009B3923"/>
    <w:rsid w:val="009B39D7"/>
    <w:rsid w:val="009B3B8E"/>
    <w:rsid w:val="009B3CB0"/>
    <w:rsid w:val="009B4C5A"/>
    <w:rsid w:val="009B5032"/>
    <w:rsid w:val="009B513E"/>
    <w:rsid w:val="009B52F2"/>
    <w:rsid w:val="009B585D"/>
    <w:rsid w:val="009B5C9C"/>
    <w:rsid w:val="009B638E"/>
    <w:rsid w:val="009C1225"/>
    <w:rsid w:val="009C1C9D"/>
    <w:rsid w:val="009C1DFD"/>
    <w:rsid w:val="009C2430"/>
    <w:rsid w:val="009C344A"/>
    <w:rsid w:val="009C365D"/>
    <w:rsid w:val="009C38A8"/>
    <w:rsid w:val="009C3DD8"/>
    <w:rsid w:val="009C416E"/>
    <w:rsid w:val="009C4798"/>
    <w:rsid w:val="009C496A"/>
    <w:rsid w:val="009C4F7B"/>
    <w:rsid w:val="009D0DD4"/>
    <w:rsid w:val="009D15BA"/>
    <w:rsid w:val="009D24D7"/>
    <w:rsid w:val="009D2AEE"/>
    <w:rsid w:val="009D2BE3"/>
    <w:rsid w:val="009D3912"/>
    <w:rsid w:val="009D3D41"/>
    <w:rsid w:val="009D4AA8"/>
    <w:rsid w:val="009D5107"/>
    <w:rsid w:val="009D54F4"/>
    <w:rsid w:val="009D5D36"/>
    <w:rsid w:val="009D6212"/>
    <w:rsid w:val="009D62B0"/>
    <w:rsid w:val="009D7330"/>
    <w:rsid w:val="009D7D15"/>
    <w:rsid w:val="009E1A31"/>
    <w:rsid w:val="009E1CC1"/>
    <w:rsid w:val="009E1D0B"/>
    <w:rsid w:val="009E237A"/>
    <w:rsid w:val="009E2A92"/>
    <w:rsid w:val="009E31DE"/>
    <w:rsid w:val="009E32FC"/>
    <w:rsid w:val="009E474A"/>
    <w:rsid w:val="009E4D30"/>
    <w:rsid w:val="009E5987"/>
    <w:rsid w:val="009E5D74"/>
    <w:rsid w:val="009E5D7F"/>
    <w:rsid w:val="009E6328"/>
    <w:rsid w:val="009E6366"/>
    <w:rsid w:val="009E6637"/>
    <w:rsid w:val="009E6DC0"/>
    <w:rsid w:val="009F0443"/>
    <w:rsid w:val="009F0830"/>
    <w:rsid w:val="009F0CE6"/>
    <w:rsid w:val="009F218B"/>
    <w:rsid w:val="009F2D1C"/>
    <w:rsid w:val="009F2EB3"/>
    <w:rsid w:val="009F344C"/>
    <w:rsid w:val="009F3FAA"/>
    <w:rsid w:val="009F4F2C"/>
    <w:rsid w:val="009F5079"/>
    <w:rsid w:val="009F56EC"/>
    <w:rsid w:val="009F589D"/>
    <w:rsid w:val="009F597F"/>
    <w:rsid w:val="009F6534"/>
    <w:rsid w:val="009F73ED"/>
    <w:rsid w:val="009F7A9C"/>
    <w:rsid w:val="00A05B6F"/>
    <w:rsid w:val="00A0658A"/>
    <w:rsid w:val="00A06B5D"/>
    <w:rsid w:val="00A07D17"/>
    <w:rsid w:val="00A1087A"/>
    <w:rsid w:val="00A10B9E"/>
    <w:rsid w:val="00A119BE"/>
    <w:rsid w:val="00A12CCE"/>
    <w:rsid w:val="00A13865"/>
    <w:rsid w:val="00A13FB2"/>
    <w:rsid w:val="00A14F64"/>
    <w:rsid w:val="00A150CF"/>
    <w:rsid w:val="00A160F0"/>
    <w:rsid w:val="00A16281"/>
    <w:rsid w:val="00A16D96"/>
    <w:rsid w:val="00A16DB8"/>
    <w:rsid w:val="00A204A5"/>
    <w:rsid w:val="00A2155F"/>
    <w:rsid w:val="00A219E7"/>
    <w:rsid w:val="00A22D4E"/>
    <w:rsid w:val="00A22D91"/>
    <w:rsid w:val="00A241BF"/>
    <w:rsid w:val="00A243B7"/>
    <w:rsid w:val="00A2455A"/>
    <w:rsid w:val="00A2481A"/>
    <w:rsid w:val="00A248F1"/>
    <w:rsid w:val="00A24A8C"/>
    <w:rsid w:val="00A26087"/>
    <w:rsid w:val="00A26D50"/>
    <w:rsid w:val="00A26F49"/>
    <w:rsid w:val="00A27854"/>
    <w:rsid w:val="00A304E0"/>
    <w:rsid w:val="00A306BF"/>
    <w:rsid w:val="00A30982"/>
    <w:rsid w:val="00A30A52"/>
    <w:rsid w:val="00A31253"/>
    <w:rsid w:val="00A315D3"/>
    <w:rsid w:val="00A31F33"/>
    <w:rsid w:val="00A32688"/>
    <w:rsid w:val="00A3273C"/>
    <w:rsid w:val="00A33B64"/>
    <w:rsid w:val="00A379A1"/>
    <w:rsid w:val="00A37A12"/>
    <w:rsid w:val="00A37AC5"/>
    <w:rsid w:val="00A400A5"/>
    <w:rsid w:val="00A40FFD"/>
    <w:rsid w:val="00A426D9"/>
    <w:rsid w:val="00A42D0C"/>
    <w:rsid w:val="00A431E2"/>
    <w:rsid w:val="00A4377F"/>
    <w:rsid w:val="00A444ED"/>
    <w:rsid w:val="00A45722"/>
    <w:rsid w:val="00A4721C"/>
    <w:rsid w:val="00A47249"/>
    <w:rsid w:val="00A4770A"/>
    <w:rsid w:val="00A47A98"/>
    <w:rsid w:val="00A5077B"/>
    <w:rsid w:val="00A50F1B"/>
    <w:rsid w:val="00A51017"/>
    <w:rsid w:val="00A5155E"/>
    <w:rsid w:val="00A51ED2"/>
    <w:rsid w:val="00A52B45"/>
    <w:rsid w:val="00A54B64"/>
    <w:rsid w:val="00A54B80"/>
    <w:rsid w:val="00A54DB5"/>
    <w:rsid w:val="00A55236"/>
    <w:rsid w:val="00A557FC"/>
    <w:rsid w:val="00A55EAD"/>
    <w:rsid w:val="00A5613A"/>
    <w:rsid w:val="00A56954"/>
    <w:rsid w:val="00A57364"/>
    <w:rsid w:val="00A57503"/>
    <w:rsid w:val="00A60531"/>
    <w:rsid w:val="00A60FB8"/>
    <w:rsid w:val="00A61A77"/>
    <w:rsid w:val="00A61C36"/>
    <w:rsid w:val="00A62D42"/>
    <w:rsid w:val="00A65687"/>
    <w:rsid w:val="00A656AE"/>
    <w:rsid w:val="00A65E0F"/>
    <w:rsid w:val="00A6678A"/>
    <w:rsid w:val="00A66934"/>
    <w:rsid w:val="00A66E7F"/>
    <w:rsid w:val="00A67F46"/>
    <w:rsid w:val="00A703FA"/>
    <w:rsid w:val="00A70E48"/>
    <w:rsid w:val="00A70F04"/>
    <w:rsid w:val="00A71244"/>
    <w:rsid w:val="00A72A0A"/>
    <w:rsid w:val="00A72D85"/>
    <w:rsid w:val="00A72F96"/>
    <w:rsid w:val="00A737E6"/>
    <w:rsid w:val="00A73CCE"/>
    <w:rsid w:val="00A742B9"/>
    <w:rsid w:val="00A7500C"/>
    <w:rsid w:val="00A759CC"/>
    <w:rsid w:val="00A7683B"/>
    <w:rsid w:val="00A768B9"/>
    <w:rsid w:val="00A77CA5"/>
    <w:rsid w:val="00A77DF7"/>
    <w:rsid w:val="00A80FB8"/>
    <w:rsid w:val="00A81537"/>
    <w:rsid w:val="00A815CE"/>
    <w:rsid w:val="00A82244"/>
    <w:rsid w:val="00A841AD"/>
    <w:rsid w:val="00A8557D"/>
    <w:rsid w:val="00A85D5F"/>
    <w:rsid w:val="00A85F74"/>
    <w:rsid w:val="00A86961"/>
    <w:rsid w:val="00A87504"/>
    <w:rsid w:val="00A87589"/>
    <w:rsid w:val="00A8778D"/>
    <w:rsid w:val="00A9082F"/>
    <w:rsid w:val="00A90BDC"/>
    <w:rsid w:val="00A9137B"/>
    <w:rsid w:val="00A91F32"/>
    <w:rsid w:val="00A93BDA"/>
    <w:rsid w:val="00A93F8F"/>
    <w:rsid w:val="00A9456E"/>
    <w:rsid w:val="00A945B9"/>
    <w:rsid w:val="00A94937"/>
    <w:rsid w:val="00A94B18"/>
    <w:rsid w:val="00A94DC7"/>
    <w:rsid w:val="00A9542B"/>
    <w:rsid w:val="00A9607F"/>
    <w:rsid w:val="00A96E27"/>
    <w:rsid w:val="00A97EC2"/>
    <w:rsid w:val="00AA0DAA"/>
    <w:rsid w:val="00AA14E2"/>
    <w:rsid w:val="00AA164E"/>
    <w:rsid w:val="00AA18D5"/>
    <w:rsid w:val="00AA2976"/>
    <w:rsid w:val="00AA30FE"/>
    <w:rsid w:val="00AA32A6"/>
    <w:rsid w:val="00AA3662"/>
    <w:rsid w:val="00AA44BE"/>
    <w:rsid w:val="00AA50E8"/>
    <w:rsid w:val="00AA6652"/>
    <w:rsid w:val="00AB04F0"/>
    <w:rsid w:val="00AB0B08"/>
    <w:rsid w:val="00AB0D6E"/>
    <w:rsid w:val="00AB214A"/>
    <w:rsid w:val="00AB25BD"/>
    <w:rsid w:val="00AB2D74"/>
    <w:rsid w:val="00AB2D79"/>
    <w:rsid w:val="00AB33CA"/>
    <w:rsid w:val="00AB3962"/>
    <w:rsid w:val="00AB4DC2"/>
    <w:rsid w:val="00AB4F26"/>
    <w:rsid w:val="00AB54D4"/>
    <w:rsid w:val="00AB5D50"/>
    <w:rsid w:val="00AB60C5"/>
    <w:rsid w:val="00AB63D9"/>
    <w:rsid w:val="00AB6602"/>
    <w:rsid w:val="00AB799D"/>
    <w:rsid w:val="00AC09C6"/>
    <w:rsid w:val="00AC1089"/>
    <w:rsid w:val="00AC2386"/>
    <w:rsid w:val="00AC3716"/>
    <w:rsid w:val="00AC40BB"/>
    <w:rsid w:val="00AC492F"/>
    <w:rsid w:val="00AC5D83"/>
    <w:rsid w:val="00AC5DD3"/>
    <w:rsid w:val="00AC5DFA"/>
    <w:rsid w:val="00AC65AF"/>
    <w:rsid w:val="00AC79CD"/>
    <w:rsid w:val="00AC7F32"/>
    <w:rsid w:val="00AD0856"/>
    <w:rsid w:val="00AD0B67"/>
    <w:rsid w:val="00AD14C2"/>
    <w:rsid w:val="00AD152A"/>
    <w:rsid w:val="00AD207C"/>
    <w:rsid w:val="00AD2269"/>
    <w:rsid w:val="00AD22CE"/>
    <w:rsid w:val="00AD2857"/>
    <w:rsid w:val="00AD29C6"/>
    <w:rsid w:val="00AD30BA"/>
    <w:rsid w:val="00AD48B5"/>
    <w:rsid w:val="00AD5561"/>
    <w:rsid w:val="00AD5B42"/>
    <w:rsid w:val="00AD6CE6"/>
    <w:rsid w:val="00AD6E25"/>
    <w:rsid w:val="00AD79C6"/>
    <w:rsid w:val="00AE064C"/>
    <w:rsid w:val="00AE0931"/>
    <w:rsid w:val="00AE09EA"/>
    <w:rsid w:val="00AE0FC4"/>
    <w:rsid w:val="00AE1373"/>
    <w:rsid w:val="00AE1AEC"/>
    <w:rsid w:val="00AE2955"/>
    <w:rsid w:val="00AE3765"/>
    <w:rsid w:val="00AE3C4D"/>
    <w:rsid w:val="00AE463E"/>
    <w:rsid w:val="00AE483E"/>
    <w:rsid w:val="00AE5114"/>
    <w:rsid w:val="00AE5C81"/>
    <w:rsid w:val="00AE60ED"/>
    <w:rsid w:val="00AE6E59"/>
    <w:rsid w:val="00AE70F8"/>
    <w:rsid w:val="00AE7EBC"/>
    <w:rsid w:val="00AF0138"/>
    <w:rsid w:val="00AF07B5"/>
    <w:rsid w:val="00AF0953"/>
    <w:rsid w:val="00AF2C7E"/>
    <w:rsid w:val="00AF2D87"/>
    <w:rsid w:val="00AF2E87"/>
    <w:rsid w:val="00AF40CC"/>
    <w:rsid w:val="00AF4440"/>
    <w:rsid w:val="00AF4F42"/>
    <w:rsid w:val="00AF51A4"/>
    <w:rsid w:val="00AF5967"/>
    <w:rsid w:val="00AF5E89"/>
    <w:rsid w:val="00AF7053"/>
    <w:rsid w:val="00AF7466"/>
    <w:rsid w:val="00AF7782"/>
    <w:rsid w:val="00AF7A39"/>
    <w:rsid w:val="00B0006A"/>
    <w:rsid w:val="00B00AF0"/>
    <w:rsid w:val="00B00B11"/>
    <w:rsid w:val="00B01DC9"/>
    <w:rsid w:val="00B027B7"/>
    <w:rsid w:val="00B03171"/>
    <w:rsid w:val="00B0328E"/>
    <w:rsid w:val="00B034BB"/>
    <w:rsid w:val="00B03ECC"/>
    <w:rsid w:val="00B0495C"/>
    <w:rsid w:val="00B053A0"/>
    <w:rsid w:val="00B057BA"/>
    <w:rsid w:val="00B062BC"/>
    <w:rsid w:val="00B06D98"/>
    <w:rsid w:val="00B10198"/>
    <w:rsid w:val="00B101A7"/>
    <w:rsid w:val="00B104AC"/>
    <w:rsid w:val="00B10BF8"/>
    <w:rsid w:val="00B11A49"/>
    <w:rsid w:val="00B12E19"/>
    <w:rsid w:val="00B1359C"/>
    <w:rsid w:val="00B13A4D"/>
    <w:rsid w:val="00B140FA"/>
    <w:rsid w:val="00B1505E"/>
    <w:rsid w:val="00B15452"/>
    <w:rsid w:val="00B15BBE"/>
    <w:rsid w:val="00B15BE2"/>
    <w:rsid w:val="00B169CE"/>
    <w:rsid w:val="00B175F4"/>
    <w:rsid w:val="00B177DB"/>
    <w:rsid w:val="00B17FEC"/>
    <w:rsid w:val="00B2199B"/>
    <w:rsid w:val="00B21BAA"/>
    <w:rsid w:val="00B221F1"/>
    <w:rsid w:val="00B22ADD"/>
    <w:rsid w:val="00B23552"/>
    <w:rsid w:val="00B23F8C"/>
    <w:rsid w:val="00B2531E"/>
    <w:rsid w:val="00B2548A"/>
    <w:rsid w:val="00B269B4"/>
    <w:rsid w:val="00B278AB"/>
    <w:rsid w:val="00B30BAC"/>
    <w:rsid w:val="00B33663"/>
    <w:rsid w:val="00B33A0F"/>
    <w:rsid w:val="00B36361"/>
    <w:rsid w:val="00B402A6"/>
    <w:rsid w:val="00B40331"/>
    <w:rsid w:val="00B409D2"/>
    <w:rsid w:val="00B411C6"/>
    <w:rsid w:val="00B41979"/>
    <w:rsid w:val="00B41C25"/>
    <w:rsid w:val="00B422BC"/>
    <w:rsid w:val="00B4262E"/>
    <w:rsid w:val="00B4284B"/>
    <w:rsid w:val="00B43015"/>
    <w:rsid w:val="00B4311A"/>
    <w:rsid w:val="00B43B77"/>
    <w:rsid w:val="00B4525B"/>
    <w:rsid w:val="00B45685"/>
    <w:rsid w:val="00B464D3"/>
    <w:rsid w:val="00B46FB5"/>
    <w:rsid w:val="00B47806"/>
    <w:rsid w:val="00B47880"/>
    <w:rsid w:val="00B50FDD"/>
    <w:rsid w:val="00B52066"/>
    <w:rsid w:val="00B524A2"/>
    <w:rsid w:val="00B53C3A"/>
    <w:rsid w:val="00B54251"/>
    <w:rsid w:val="00B5563B"/>
    <w:rsid w:val="00B5662E"/>
    <w:rsid w:val="00B5790B"/>
    <w:rsid w:val="00B57D05"/>
    <w:rsid w:val="00B608C4"/>
    <w:rsid w:val="00B60E8D"/>
    <w:rsid w:val="00B61B6C"/>
    <w:rsid w:val="00B61F6D"/>
    <w:rsid w:val="00B6367E"/>
    <w:rsid w:val="00B63758"/>
    <w:rsid w:val="00B63872"/>
    <w:rsid w:val="00B64143"/>
    <w:rsid w:val="00B648D9"/>
    <w:rsid w:val="00B65E3D"/>
    <w:rsid w:val="00B67298"/>
    <w:rsid w:val="00B67516"/>
    <w:rsid w:val="00B70750"/>
    <w:rsid w:val="00B71739"/>
    <w:rsid w:val="00B71A9E"/>
    <w:rsid w:val="00B71C17"/>
    <w:rsid w:val="00B72324"/>
    <w:rsid w:val="00B724B0"/>
    <w:rsid w:val="00B7256B"/>
    <w:rsid w:val="00B725E6"/>
    <w:rsid w:val="00B73464"/>
    <w:rsid w:val="00B7496E"/>
    <w:rsid w:val="00B74CFB"/>
    <w:rsid w:val="00B7550C"/>
    <w:rsid w:val="00B75974"/>
    <w:rsid w:val="00B75C51"/>
    <w:rsid w:val="00B75F99"/>
    <w:rsid w:val="00B76747"/>
    <w:rsid w:val="00B7789F"/>
    <w:rsid w:val="00B77DCE"/>
    <w:rsid w:val="00B8026A"/>
    <w:rsid w:val="00B80F1C"/>
    <w:rsid w:val="00B81A83"/>
    <w:rsid w:val="00B81D60"/>
    <w:rsid w:val="00B8211C"/>
    <w:rsid w:val="00B82847"/>
    <w:rsid w:val="00B82B27"/>
    <w:rsid w:val="00B82B2F"/>
    <w:rsid w:val="00B833DC"/>
    <w:rsid w:val="00B83476"/>
    <w:rsid w:val="00B84571"/>
    <w:rsid w:val="00B84839"/>
    <w:rsid w:val="00B84C73"/>
    <w:rsid w:val="00B85ADF"/>
    <w:rsid w:val="00B85CB8"/>
    <w:rsid w:val="00B860BC"/>
    <w:rsid w:val="00B8671E"/>
    <w:rsid w:val="00B87220"/>
    <w:rsid w:val="00B8789B"/>
    <w:rsid w:val="00B91D00"/>
    <w:rsid w:val="00B91E66"/>
    <w:rsid w:val="00B921C1"/>
    <w:rsid w:val="00B92C94"/>
    <w:rsid w:val="00B93A87"/>
    <w:rsid w:val="00B94854"/>
    <w:rsid w:val="00B95641"/>
    <w:rsid w:val="00B95B3B"/>
    <w:rsid w:val="00B9656A"/>
    <w:rsid w:val="00B97F74"/>
    <w:rsid w:val="00BA00FA"/>
    <w:rsid w:val="00BA036C"/>
    <w:rsid w:val="00BA0F61"/>
    <w:rsid w:val="00BA2350"/>
    <w:rsid w:val="00BA2453"/>
    <w:rsid w:val="00BA2D62"/>
    <w:rsid w:val="00BA3EE0"/>
    <w:rsid w:val="00BA406C"/>
    <w:rsid w:val="00BA4D6B"/>
    <w:rsid w:val="00BA5086"/>
    <w:rsid w:val="00BA5DA6"/>
    <w:rsid w:val="00BA5E7B"/>
    <w:rsid w:val="00BA62A1"/>
    <w:rsid w:val="00BA6EC3"/>
    <w:rsid w:val="00BA71AF"/>
    <w:rsid w:val="00BA74A1"/>
    <w:rsid w:val="00BA7AB8"/>
    <w:rsid w:val="00BA7D9C"/>
    <w:rsid w:val="00BB25D4"/>
    <w:rsid w:val="00BB2DB2"/>
    <w:rsid w:val="00BB3150"/>
    <w:rsid w:val="00BB31A9"/>
    <w:rsid w:val="00BB33B4"/>
    <w:rsid w:val="00BB3B43"/>
    <w:rsid w:val="00BB3CC6"/>
    <w:rsid w:val="00BB470A"/>
    <w:rsid w:val="00BB7221"/>
    <w:rsid w:val="00BB769B"/>
    <w:rsid w:val="00BB79D1"/>
    <w:rsid w:val="00BC004A"/>
    <w:rsid w:val="00BC1B17"/>
    <w:rsid w:val="00BC29B5"/>
    <w:rsid w:val="00BC2AA6"/>
    <w:rsid w:val="00BC2D99"/>
    <w:rsid w:val="00BC39E8"/>
    <w:rsid w:val="00BC39EB"/>
    <w:rsid w:val="00BC3E33"/>
    <w:rsid w:val="00BC4818"/>
    <w:rsid w:val="00BC5BD7"/>
    <w:rsid w:val="00BC5EAD"/>
    <w:rsid w:val="00BC6D18"/>
    <w:rsid w:val="00BC7AC2"/>
    <w:rsid w:val="00BD13BF"/>
    <w:rsid w:val="00BD3685"/>
    <w:rsid w:val="00BD395E"/>
    <w:rsid w:val="00BD396C"/>
    <w:rsid w:val="00BD3A87"/>
    <w:rsid w:val="00BD4F1E"/>
    <w:rsid w:val="00BD5207"/>
    <w:rsid w:val="00BD5455"/>
    <w:rsid w:val="00BD5790"/>
    <w:rsid w:val="00BD5CB4"/>
    <w:rsid w:val="00BD5FD9"/>
    <w:rsid w:val="00BD6924"/>
    <w:rsid w:val="00BD6CBB"/>
    <w:rsid w:val="00BD79E1"/>
    <w:rsid w:val="00BD7B5D"/>
    <w:rsid w:val="00BE0616"/>
    <w:rsid w:val="00BE0A56"/>
    <w:rsid w:val="00BE1BD3"/>
    <w:rsid w:val="00BE25FD"/>
    <w:rsid w:val="00BE28B4"/>
    <w:rsid w:val="00BE29D0"/>
    <w:rsid w:val="00BE3679"/>
    <w:rsid w:val="00BE4AD8"/>
    <w:rsid w:val="00BE4B19"/>
    <w:rsid w:val="00BE5C77"/>
    <w:rsid w:val="00BE75F8"/>
    <w:rsid w:val="00BE7626"/>
    <w:rsid w:val="00BE76D1"/>
    <w:rsid w:val="00BF03ED"/>
    <w:rsid w:val="00BF06A5"/>
    <w:rsid w:val="00BF08D3"/>
    <w:rsid w:val="00BF0B14"/>
    <w:rsid w:val="00BF15AC"/>
    <w:rsid w:val="00BF160A"/>
    <w:rsid w:val="00BF16C6"/>
    <w:rsid w:val="00BF22BE"/>
    <w:rsid w:val="00BF22CF"/>
    <w:rsid w:val="00BF2ABE"/>
    <w:rsid w:val="00BF327C"/>
    <w:rsid w:val="00BF3C24"/>
    <w:rsid w:val="00BF3DBD"/>
    <w:rsid w:val="00BF40F0"/>
    <w:rsid w:val="00BF4679"/>
    <w:rsid w:val="00BF4A23"/>
    <w:rsid w:val="00BF52F5"/>
    <w:rsid w:val="00BF56A4"/>
    <w:rsid w:val="00BF5DE0"/>
    <w:rsid w:val="00BF61B7"/>
    <w:rsid w:val="00BF6629"/>
    <w:rsid w:val="00BF7634"/>
    <w:rsid w:val="00BF7776"/>
    <w:rsid w:val="00BF7D79"/>
    <w:rsid w:val="00C00FF2"/>
    <w:rsid w:val="00C01D63"/>
    <w:rsid w:val="00C023A6"/>
    <w:rsid w:val="00C02E07"/>
    <w:rsid w:val="00C02F72"/>
    <w:rsid w:val="00C03B35"/>
    <w:rsid w:val="00C0424F"/>
    <w:rsid w:val="00C047F6"/>
    <w:rsid w:val="00C056C6"/>
    <w:rsid w:val="00C05745"/>
    <w:rsid w:val="00C05A0F"/>
    <w:rsid w:val="00C0649F"/>
    <w:rsid w:val="00C07135"/>
    <w:rsid w:val="00C07605"/>
    <w:rsid w:val="00C07DB4"/>
    <w:rsid w:val="00C10E9D"/>
    <w:rsid w:val="00C116AF"/>
    <w:rsid w:val="00C11818"/>
    <w:rsid w:val="00C11EAE"/>
    <w:rsid w:val="00C12939"/>
    <w:rsid w:val="00C12D2F"/>
    <w:rsid w:val="00C12ECC"/>
    <w:rsid w:val="00C13195"/>
    <w:rsid w:val="00C13589"/>
    <w:rsid w:val="00C13AC5"/>
    <w:rsid w:val="00C14088"/>
    <w:rsid w:val="00C1425B"/>
    <w:rsid w:val="00C150BB"/>
    <w:rsid w:val="00C152AC"/>
    <w:rsid w:val="00C1540F"/>
    <w:rsid w:val="00C1544C"/>
    <w:rsid w:val="00C16C02"/>
    <w:rsid w:val="00C17B4F"/>
    <w:rsid w:val="00C17DE4"/>
    <w:rsid w:val="00C202DE"/>
    <w:rsid w:val="00C20AFB"/>
    <w:rsid w:val="00C20B29"/>
    <w:rsid w:val="00C21388"/>
    <w:rsid w:val="00C22129"/>
    <w:rsid w:val="00C2229E"/>
    <w:rsid w:val="00C22774"/>
    <w:rsid w:val="00C22C71"/>
    <w:rsid w:val="00C22F80"/>
    <w:rsid w:val="00C253D1"/>
    <w:rsid w:val="00C25C01"/>
    <w:rsid w:val="00C26059"/>
    <w:rsid w:val="00C274CD"/>
    <w:rsid w:val="00C27686"/>
    <w:rsid w:val="00C304F8"/>
    <w:rsid w:val="00C30DB5"/>
    <w:rsid w:val="00C33174"/>
    <w:rsid w:val="00C347DA"/>
    <w:rsid w:val="00C34C09"/>
    <w:rsid w:val="00C35141"/>
    <w:rsid w:val="00C358C8"/>
    <w:rsid w:val="00C365E3"/>
    <w:rsid w:val="00C366DB"/>
    <w:rsid w:val="00C36C99"/>
    <w:rsid w:val="00C36E1D"/>
    <w:rsid w:val="00C37AFB"/>
    <w:rsid w:val="00C40C7C"/>
    <w:rsid w:val="00C4109D"/>
    <w:rsid w:val="00C41ACA"/>
    <w:rsid w:val="00C42A46"/>
    <w:rsid w:val="00C42E35"/>
    <w:rsid w:val="00C441B7"/>
    <w:rsid w:val="00C44E3E"/>
    <w:rsid w:val="00C44E77"/>
    <w:rsid w:val="00C450B9"/>
    <w:rsid w:val="00C4566D"/>
    <w:rsid w:val="00C45BD3"/>
    <w:rsid w:val="00C463EE"/>
    <w:rsid w:val="00C47354"/>
    <w:rsid w:val="00C47CD3"/>
    <w:rsid w:val="00C50924"/>
    <w:rsid w:val="00C50EAB"/>
    <w:rsid w:val="00C517CC"/>
    <w:rsid w:val="00C5188C"/>
    <w:rsid w:val="00C51EA2"/>
    <w:rsid w:val="00C52AA3"/>
    <w:rsid w:val="00C53B11"/>
    <w:rsid w:val="00C53C15"/>
    <w:rsid w:val="00C547DB"/>
    <w:rsid w:val="00C55B58"/>
    <w:rsid w:val="00C56E63"/>
    <w:rsid w:val="00C57599"/>
    <w:rsid w:val="00C60710"/>
    <w:rsid w:val="00C6221A"/>
    <w:rsid w:val="00C624E0"/>
    <w:rsid w:val="00C6448C"/>
    <w:rsid w:val="00C64EDD"/>
    <w:rsid w:val="00C65183"/>
    <w:rsid w:val="00C6521A"/>
    <w:rsid w:val="00C652E2"/>
    <w:rsid w:val="00C65732"/>
    <w:rsid w:val="00C6630F"/>
    <w:rsid w:val="00C663C4"/>
    <w:rsid w:val="00C6673C"/>
    <w:rsid w:val="00C66787"/>
    <w:rsid w:val="00C66F3E"/>
    <w:rsid w:val="00C6732D"/>
    <w:rsid w:val="00C67832"/>
    <w:rsid w:val="00C67B41"/>
    <w:rsid w:val="00C7069C"/>
    <w:rsid w:val="00C71E54"/>
    <w:rsid w:val="00C72652"/>
    <w:rsid w:val="00C730ED"/>
    <w:rsid w:val="00C74397"/>
    <w:rsid w:val="00C749F1"/>
    <w:rsid w:val="00C75D59"/>
    <w:rsid w:val="00C77716"/>
    <w:rsid w:val="00C77E3D"/>
    <w:rsid w:val="00C81A6A"/>
    <w:rsid w:val="00C83563"/>
    <w:rsid w:val="00C838E7"/>
    <w:rsid w:val="00C840B0"/>
    <w:rsid w:val="00C84638"/>
    <w:rsid w:val="00C85129"/>
    <w:rsid w:val="00C85756"/>
    <w:rsid w:val="00C85A97"/>
    <w:rsid w:val="00C864E9"/>
    <w:rsid w:val="00C86AEF"/>
    <w:rsid w:val="00C87103"/>
    <w:rsid w:val="00C879BD"/>
    <w:rsid w:val="00C91410"/>
    <w:rsid w:val="00C91641"/>
    <w:rsid w:val="00C925EF"/>
    <w:rsid w:val="00C92FFA"/>
    <w:rsid w:val="00C93B25"/>
    <w:rsid w:val="00C93DF2"/>
    <w:rsid w:val="00C95C6B"/>
    <w:rsid w:val="00C96F80"/>
    <w:rsid w:val="00C978EC"/>
    <w:rsid w:val="00C97C7D"/>
    <w:rsid w:val="00CA08DA"/>
    <w:rsid w:val="00CA0D5D"/>
    <w:rsid w:val="00CA0F49"/>
    <w:rsid w:val="00CA281D"/>
    <w:rsid w:val="00CA3108"/>
    <w:rsid w:val="00CA3535"/>
    <w:rsid w:val="00CA4D20"/>
    <w:rsid w:val="00CA4E2E"/>
    <w:rsid w:val="00CA5080"/>
    <w:rsid w:val="00CA569C"/>
    <w:rsid w:val="00CA61F9"/>
    <w:rsid w:val="00CA6AD8"/>
    <w:rsid w:val="00CA753A"/>
    <w:rsid w:val="00CA76F2"/>
    <w:rsid w:val="00CA789D"/>
    <w:rsid w:val="00CA7B69"/>
    <w:rsid w:val="00CA7CDF"/>
    <w:rsid w:val="00CB15BF"/>
    <w:rsid w:val="00CB1E6C"/>
    <w:rsid w:val="00CB1F87"/>
    <w:rsid w:val="00CB21D8"/>
    <w:rsid w:val="00CB28A8"/>
    <w:rsid w:val="00CB2BE7"/>
    <w:rsid w:val="00CB321B"/>
    <w:rsid w:val="00CB4152"/>
    <w:rsid w:val="00CB463E"/>
    <w:rsid w:val="00CB4B42"/>
    <w:rsid w:val="00CB4BB8"/>
    <w:rsid w:val="00CB5792"/>
    <w:rsid w:val="00CB592A"/>
    <w:rsid w:val="00CB64AF"/>
    <w:rsid w:val="00CB676E"/>
    <w:rsid w:val="00CB78E3"/>
    <w:rsid w:val="00CB7E0F"/>
    <w:rsid w:val="00CC0005"/>
    <w:rsid w:val="00CC016B"/>
    <w:rsid w:val="00CC0B30"/>
    <w:rsid w:val="00CC1B35"/>
    <w:rsid w:val="00CC1EC9"/>
    <w:rsid w:val="00CC270B"/>
    <w:rsid w:val="00CC28A8"/>
    <w:rsid w:val="00CC293B"/>
    <w:rsid w:val="00CC2CA8"/>
    <w:rsid w:val="00CC39CD"/>
    <w:rsid w:val="00CC5ADF"/>
    <w:rsid w:val="00CC5C9C"/>
    <w:rsid w:val="00CC6541"/>
    <w:rsid w:val="00CC6AE5"/>
    <w:rsid w:val="00CC6F0A"/>
    <w:rsid w:val="00CC7BE3"/>
    <w:rsid w:val="00CD175C"/>
    <w:rsid w:val="00CD3302"/>
    <w:rsid w:val="00CD38D6"/>
    <w:rsid w:val="00CD41EC"/>
    <w:rsid w:val="00CD4ACB"/>
    <w:rsid w:val="00CD5297"/>
    <w:rsid w:val="00CD5C54"/>
    <w:rsid w:val="00CD5CD5"/>
    <w:rsid w:val="00CD5FC2"/>
    <w:rsid w:val="00CD60E0"/>
    <w:rsid w:val="00CD7D0B"/>
    <w:rsid w:val="00CE112C"/>
    <w:rsid w:val="00CE1451"/>
    <w:rsid w:val="00CE1C28"/>
    <w:rsid w:val="00CE2D97"/>
    <w:rsid w:val="00CE30FC"/>
    <w:rsid w:val="00CE4719"/>
    <w:rsid w:val="00CE47A5"/>
    <w:rsid w:val="00CE47FF"/>
    <w:rsid w:val="00CE6936"/>
    <w:rsid w:val="00CE7881"/>
    <w:rsid w:val="00CE7A0C"/>
    <w:rsid w:val="00CF0D28"/>
    <w:rsid w:val="00CF0E92"/>
    <w:rsid w:val="00CF105F"/>
    <w:rsid w:val="00CF1721"/>
    <w:rsid w:val="00CF205E"/>
    <w:rsid w:val="00CF25FF"/>
    <w:rsid w:val="00CF2D0D"/>
    <w:rsid w:val="00CF34F1"/>
    <w:rsid w:val="00CF3556"/>
    <w:rsid w:val="00CF3855"/>
    <w:rsid w:val="00CF41D6"/>
    <w:rsid w:val="00CF484F"/>
    <w:rsid w:val="00CF577C"/>
    <w:rsid w:val="00CF5E3D"/>
    <w:rsid w:val="00CF6511"/>
    <w:rsid w:val="00CF7364"/>
    <w:rsid w:val="00D0076B"/>
    <w:rsid w:val="00D01359"/>
    <w:rsid w:val="00D01CDC"/>
    <w:rsid w:val="00D0249C"/>
    <w:rsid w:val="00D02AD1"/>
    <w:rsid w:val="00D0325D"/>
    <w:rsid w:val="00D044D1"/>
    <w:rsid w:val="00D04673"/>
    <w:rsid w:val="00D046A9"/>
    <w:rsid w:val="00D050F6"/>
    <w:rsid w:val="00D07146"/>
    <w:rsid w:val="00D076EC"/>
    <w:rsid w:val="00D078D7"/>
    <w:rsid w:val="00D11C7B"/>
    <w:rsid w:val="00D13A07"/>
    <w:rsid w:val="00D158FD"/>
    <w:rsid w:val="00D17602"/>
    <w:rsid w:val="00D17A4C"/>
    <w:rsid w:val="00D20164"/>
    <w:rsid w:val="00D20DCB"/>
    <w:rsid w:val="00D21054"/>
    <w:rsid w:val="00D2194E"/>
    <w:rsid w:val="00D21E0E"/>
    <w:rsid w:val="00D23595"/>
    <w:rsid w:val="00D26150"/>
    <w:rsid w:val="00D27310"/>
    <w:rsid w:val="00D30EAA"/>
    <w:rsid w:val="00D3117B"/>
    <w:rsid w:val="00D330F9"/>
    <w:rsid w:val="00D3352C"/>
    <w:rsid w:val="00D33BE4"/>
    <w:rsid w:val="00D3431C"/>
    <w:rsid w:val="00D35C32"/>
    <w:rsid w:val="00D35E57"/>
    <w:rsid w:val="00D3668A"/>
    <w:rsid w:val="00D3755D"/>
    <w:rsid w:val="00D40523"/>
    <w:rsid w:val="00D41B4E"/>
    <w:rsid w:val="00D41BFD"/>
    <w:rsid w:val="00D41D4C"/>
    <w:rsid w:val="00D426A5"/>
    <w:rsid w:val="00D435A4"/>
    <w:rsid w:val="00D44CDA"/>
    <w:rsid w:val="00D45124"/>
    <w:rsid w:val="00D4579D"/>
    <w:rsid w:val="00D45E0E"/>
    <w:rsid w:val="00D464AA"/>
    <w:rsid w:val="00D5047A"/>
    <w:rsid w:val="00D50A33"/>
    <w:rsid w:val="00D51305"/>
    <w:rsid w:val="00D5146F"/>
    <w:rsid w:val="00D51896"/>
    <w:rsid w:val="00D518DF"/>
    <w:rsid w:val="00D51B9E"/>
    <w:rsid w:val="00D51CAA"/>
    <w:rsid w:val="00D51D7B"/>
    <w:rsid w:val="00D5277B"/>
    <w:rsid w:val="00D52AD7"/>
    <w:rsid w:val="00D52D41"/>
    <w:rsid w:val="00D54AB3"/>
    <w:rsid w:val="00D54F0E"/>
    <w:rsid w:val="00D56584"/>
    <w:rsid w:val="00D56A2C"/>
    <w:rsid w:val="00D56BE4"/>
    <w:rsid w:val="00D57057"/>
    <w:rsid w:val="00D57AB7"/>
    <w:rsid w:val="00D57B89"/>
    <w:rsid w:val="00D57E82"/>
    <w:rsid w:val="00D611A0"/>
    <w:rsid w:val="00D6137E"/>
    <w:rsid w:val="00D616E8"/>
    <w:rsid w:val="00D61923"/>
    <w:rsid w:val="00D6251F"/>
    <w:rsid w:val="00D62551"/>
    <w:rsid w:val="00D62785"/>
    <w:rsid w:val="00D62828"/>
    <w:rsid w:val="00D62FA1"/>
    <w:rsid w:val="00D63983"/>
    <w:rsid w:val="00D641CC"/>
    <w:rsid w:val="00D64B3E"/>
    <w:rsid w:val="00D64C92"/>
    <w:rsid w:val="00D64D4D"/>
    <w:rsid w:val="00D65030"/>
    <w:rsid w:val="00D6708E"/>
    <w:rsid w:val="00D67743"/>
    <w:rsid w:val="00D677B7"/>
    <w:rsid w:val="00D677F5"/>
    <w:rsid w:val="00D678F3"/>
    <w:rsid w:val="00D67F31"/>
    <w:rsid w:val="00D71659"/>
    <w:rsid w:val="00D71664"/>
    <w:rsid w:val="00D723A3"/>
    <w:rsid w:val="00D728C0"/>
    <w:rsid w:val="00D728FE"/>
    <w:rsid w:val="00D730A4"/>
    <w:rsid w:val="00D73A67"/>
    <w:rsid w:val="00D746B0"/>
    <w:rsid w:val="00D749A3"/>
    <w:rsid w:val="00D76C7D"/>
    <w:rsid w:val="00D76F54"/>
    <w:rsid w:val="00D770DC"/>
    <w:rsid w:val="00D77A23"/>
    <w:rsid w:val="00D77D9B"/>
    <w:rsid w:val="00D80084"/>
    <w:rsid w:val="00D80942"/>
    <w:rsid w:val="00D8094D"/>
    <w:rsid w:val="00D80C2D"/>
    <w:rsid w:val="00D80D24"/>
    <w:rsid w:val="00D80E5D"/>
    <w:rsid w:val="00D81698"/>
    <w:rsid w:val="00D8191E"/>
    <w:rsid w:val="00D81C1B"/>
    <w:rsid w:val="00D82228"/>
    <w:rsid w:val="00D828AB"/>
    <w:rsid w:val="00D82B32"/>
    <w:rsid w:val="00D83238"/>
    <w:rsid w:val="00D83814"/>
    <w:rsid w:val="00D840F2"/>
    <w:rsid w:val="00D84AE3"/>
    <w:rsid w:val="00D84C6C"/>
    <w:rsid w:val="00D85A3F"/>
    <w:rsid w:val="00D85C36"/>
    <w:rsid w:val="00D8705F"/>
    <w:rsid w:val="00D87834"/>
    <w:rsid w:val="00D8784A"/>
    <w:rsid w:val="00D87F5D"/>
    <w:rsid w:val="00D908AD"/>
    <w:rsid w:val="00D90B59"/>
    <w:rsid w:val="00D90BE5"/>
    <w:rsid w:val="00D9265A"/>
    <w:rsid w:val="00D92661"/>
    <w:rsid w:val="00D9285D"/>
    <w:rsid w:val="00D93088"/>
    <w:rsid w:val="00D934AB"/>
    <w:rsid w:val="00D93E09"/>
    <w:rsid w:val="00D94029"/>
    <w:rsid w:val="00D9480B"/>
    <w:rsid w:val="00D954BC"/>
    <w:rsid w:val="00D95694"/>
    <w:rsid w:val="00D957FC"/>
    <w:rsid w:val="00D962A8"/>
    <w:rsid w:val="00D96B74"/>
    <w:rsid w:val="00D97204"/>
    <w:rsid w:val="00DA0253"/>
    <w:rsid w:val="00DA0B45"/>
    <w:rsid w:val="00DA192F"/>
    <w:rsid w:val="00DA1971"/>
    <w:rsid w:val="00DA1AE4"/>
    <w:rsid w:val="00DA1E8A"/>
    <w:rsid w:val="00DA34EA"/>
    <w:rsid w:val="00DA37E9"/>
    <w:rsid w:val="00DA3959"/>
    <w:rsid w:val="00DA43DF"/>
    <w:rsid w:val="00DA45AD"/>
    <w:rsid w:val="00DA45BF"/>
    <w:rsid w:val="00DA4DCF"/>
    <w:rsid w:val="00DA4F2D"/>
    <w:rsid w:val="00DA5012"/>
    <w:rsid w:val="00DA53EF"/>
    <w:rsid w:val="00DA686D"/>
    <w:rsid w:val="00DA696D"/>
    <w:rsid w:val="00DB0109"/>
    <w:rsid w:val="00DB03BE"/>
    <w:rsid w:val="00DB0610"/>
    <w:rsid w:val="00DB0E03"/>
    <w:rsid w:val="00DB0E9F"/>
    <w:rsid w:val="00DB0F4C"/>
    <w:rsid w:val="00DB1006"/>
    <w:rsid w:val="00DB1D98"/>
    <w:rsid w:val="00DB2B0D"/>
    <w:rsid w:val="00DB3718"/>
    <w:rsid w:val="00DB3F1D"/>
    <w:rsid w:val="00DB4CBB"/>
    <w:rsid w:val="00DB4FCC"/>
    <w:rsid w:val="00DB56E3"/>
    <w:rsid w:val="00DB5B0A"/>
    <w:rsid w:val="00DB5E70"/>
    <w:rsid w:val="00DB5EDE"/>
    <w:rsid w:val="00DB688F"/>
    <w:rsid w:val="00DB69EA"/>
    <w:rsid w:val="00DB6ADF"/>
    <w:rsid w:val="00DB6D27"/>
    <w:rsid w:val="00DB7A56"/>
    <w:rsid w:val="00DC073F"/>
    <w:rsid w:val="00DC0FAB"/>
    <w:rsid w:val="00DC1DB4"/>
    <w:rsid w:val="00DC31BA"/>
    <w:rsid w:val="00DC368E"/>
    <w:rsid w:val="00DC3955"/>
    <w:rsid w:val="00DC3B1F"/>
    <w:rsid w:val="00DC4000"/>
    <w:rsid w:val="00DC40DF"/>
    <w:rsid w:val="00DC4E7D"/>
    <w:rsid w:val="00DC530B"/>
    <w:rsid w:val="00DC5D9D"/>
    <w:rsid w:val="00DC66AD"/>
    <w:rsid w:val="00DC6C70"/>
    <w:rsid w:val="00DC7309"/>
    <w:rsid w:val="00DD0193"/>
    <w:rsid w:val="00DD149B"/>
    <w:rsid w:val="00DD19C9"/>
    <w:rsid w:val="00DD31D6"/>
    <w:rsid w:val="00DD472D"/>
    <w:rsid w:val="00DD6266"/>
    <w:rsid w:val="00DD65CF"/>
    <w:rsid w:val="00DD6988"/>
    <w:rsid w:val="00DD6A54"/>
    <w:rsid w:val="00DD6C2C"/>
    <w:rsid w:val="00DD74B5"/>
    <w:rsid w:val="00DD74CA"/>
    <w:rsid w:val="00DD7B1E"/>
    <w:rsid w:val="00DD7CD3"/>
    <w:rsid w:val="00DE2179"/>
    <w:rsid w:val="00DE2F1F"/>
    <w:rsid w:val="00DE4256"/>
    <w:rsid w:val="00DE4E3B"/>
    <w:rsid w:val="00DE5286"/>
    <w:rsid w:val="00DE52B1"/>
    <w:rsid w:val="00DE5F85"/>
    <w:rsid w:val="00DE62E4"/>
    <w:rsid w:val="00DE67A8"/>
    <w:rsid w:val="00DE6E59"/>
    <w:rsid w:val="00DE7423"/>
    <w:rsid w:val="00DE7755"/>
    <w:rsid w:val="00DF07BA"/>
    <w:rsid w:val="00DF0EA6"/>
    <w:rsid w:val="00DF1054"/>
    <w:rsid w:val="00DF1959"/>
    <w:rsid w:val="00DF2A4F"/>
    <w:rsid w:val="00DF2A91"/>
    <w:rsid w:val="00DF3C6F"/>
    <w:rsid w:val="00DF4039"/>
    <w:rsid w:val="00DF516F"/>
    <w:rsid w:val="00DF57C3"/>
    <w:rsid w:val="00DF5EC2"/>
    <w:rsid w:val="00DF69E9"/>
    <w:rsid w:val="00DF7042"/>
    <w:rsid w:val="00DF7254"/>
    <w:rsid w:val="00DF768F"/>
    <w:rsid w:val="00DF79A7"/>
    <w:rsid w:val="00E00DA9"/>
    <w:rsid w:val="00E01CF1"/>
    <w:rsid w:val="00E0203E"/>
    <w:rsid w:val="00E0205A"/>
    <w:rsid w:val="00E02856"/>
    <w:rsid w:val="00E034A3"/>
    <w:rsid w:val="00E03650"/>
    <w:rsid w:val="00E04C4B"/>
    <w:rsid w:val="00E04F1F"/>
    <w:rsid w:val="00E04FC9"/>
    <w:rsid w:val="00E06309"/>
    <w:rsid w:val="00E078E1"/>
    <w:rsid w:val="00E11C21"/>
    <w:rsid w:val="00E11D1F"/>
    <w:rsid w:val="00E127B3"/>
    <w:rsid w:val="00E12B62"/>
    <w:rsid w:val="00E12F0E"/>
    <w:rsid w:val="00E131EE"/>
    <w:rsid w:val="00E14B16"/>
    <w:rsid w:val="00E14DDB"/>
    <w:rsid w:val="00E15CCC"/>
    <w:rsid w:val="00E17FDC"/>
    <w:rsid w:val="00E2068B"/>
    <w:rsid w:val="00E20B7F"/>
    <w:rsid w:val="00E21313"/>
    <w:rsid w:val="00E21E43"/>
    <w:rsid w:val="00E23A5D"/>
    <w:rsid w:val="00E24116"/>
    <w:rsid w:val="00E243C8"/>
    <w:rsid w:val="00E24976"/>
    <w:rsid w:val="00E24B74"/>
    <w:rsid w:val="00E24E7E"/>
    <w:rsid w:val="00E25843"/>
    <w:rsid w:val="00E25AAF"/>
    <w:rsid w:val="00E25DF8"/>
    <w:rsid w:val="00E26969"/>
    <w:rsid w:val="00E26B56"/>
    <w:rsid w:val="00E310F9"/>
    <w:rsid w:val="00E312B9"/>
    <w:rsid w:val="00E3152E"/>
    <w:rsid w:val="00E31A4E"/>
    <w:rsid w:val="00E324D5"/>
    <w:rsid w:val="00E33CB5"/>
    <w:rsid w:val="00E33F47"/>
    <w:rsid w:val="00E341C4"/>
    <w:rsid w:val="00E34966"/>
    <w:rsid w:val="00E35397"/>
    <w:rsid w:val="00E35D21"/>
    <w:rsid w:val="00E360B8"/>
    <w:rsid w:val="00E3757B"/>
    <w:rsid w:val="00E375D7"/>
    <w:rsid w:val="00E3797F"/>
    <w:rsid w:val="00E37A20"/>
    <w:rsid w:val="00E40006"/>
    <w:rsid w:val="00E40071"/>
    <w:rsid w:val="00E40304"/>
    <w:rsid w:val="00E40466"/>
    <w:rsid w:val="00E415A4"/>
    <w:rsid w:val="00E41EB5"/>
    <w:rsid w:val="00E42758"/>
    <w:rsid w:val="00E432CF"/>
    <w:rsid w:val="00E4375D"/>
    <w:rsid w:val="00E439C1"/>
    <w:rsid w:val="00E43B0F"/>
    <w:rsid w:val="00E44DE1"/>
    <w:rsid w:val="00E459E5"/>
    <w:rsid w:val="00E46C1C"/>
    <w:rsid w:val="00E5071E"/>
    <w:rsid w:val="00E51055"/>
    <w:rsid w:val="00E51100"/>
    <w:rsid w:val="00E517A1"/>
    <w:rsid w:val="00E52053"/>
    <w:rsid w:val="00E52430"/>
    <w:rsid w:val="00E52D56"/>
    <w:rsid w:val="00E53129"/>
    <w:rsid w:val="00E5336B"/>
    <w:rsid w:val="00E5424B"/>
    <w:rsid w:val="00E543BD"/>
    <w:rsid w:val="00E557F1"/>
    <w:rsid w:val="00E55AD0"/>
    <w:rsid w:val="00E57541"/>
    <w:rsid w:val="00E579A9"/>
    <w:rsid w:val="00E6227F"/>
    <w:rsid w:val="00E62BB1"/>
    <w:rsid w:val="00E62CC9"/>
    <w:rsid w:val="00E637BD"/>
    <w:rsid w:val="00E63B2B"/>
    <w:rsid w:val="00E64006"/>
    <w:rsid w:val="00E645CD"/>
    <w:rsid w:val="00E6691B"/>
    <w:rsid w:val="00E67A4C"/>
    <w:rsid w:val="00E67F4F"/>
    <w:rsid w:val="00E67FE0"/>
    <w:rsid w:val="00E701C4"/>
    <w:rsid w:val="00E71A93"/>
    <w:rsid w:val="00E723D3"/>
    <w:rsid w:val="00E73C3A"/>
    <w:rsid w:val="00E7454A"/>
    <w:rsid w:val="00E76012"/>
    <w:rsid w:val="00E76061"/>
    <w:rsid w:val="00E765D3"/>
    <w:rsid w:val="00E7761E"/>
    <w:rsid w:val="00E779FC"/>
    <w:rsid w:val="00E77BEF"/>
    <w:rsid w:val="00E77DE1"/>
    <w:rsid w:val="00E80499"/>
    <w:rsid w:val="00E809F5"/>
    <w:rsid w:val="00E81939"/>
    <w:rsid w:val="00E819C9"/>
    <w:rsid w:val="00E8253B"/>
    <w:rsid w:val="00E82AE5"/>
    <w:rsid w:val="00E835DF"/>
    <w:rsid w:val="00E83600"/>
    <w:rsid w:val="00E836AE"/>
    <w:rsid w:val="00E83CAC"/>
    <w:rsid w:val="00E84E88"/>
    <w:rsid w:val="00E85123"/>
    <w:rsid w:val="00E85C2F"/>
    <w:rsid w:val="00E86A6E"/>
    <w:rsid w:val="00E86DB1"/>
    <w:rsid w:val="00E86EFE"/>
    <w:rsid w:val="00E87353"/>
    <w:rsid w:val="00E87A19"/>
    <w:rsid w:val="00E90320"/>
    <w:rsid w:val="00E9038E"/>
    <w:rsid w:val="00E90474"/>
    <w:rsid w:val="00E91291"/>
    <w:rsid w:val="00E91737"/>
    <w:rsid w:val="00E92938"/>
    <w:rsid w:val="00E93B62"/>
    <w:rsid w:val="00E93CD9"/>
    <w:rsid w:val="00E95392"/>
    <w:rsid w:val="00E957D1"/>
    <w:rsid w:val="00E95FE9"/>
    <w:rsid w:val="00E961FF"/>
    <w:rsid w:val="00E9685A"/>
    <w:rsid w:val="00E96A97"/>
    <w:rsid w:val="00E97566"/>
    <w:rsid w:val="00E97B03"/>
    <w:rsid w:val="00EA099E"/>
    <w:rsid w:val="00EA143B"/>
    <w:rsid w:val="00EA14DC"/>
    <w:rsid w:val="00EA18CC"/>
    <w:rsid w:val="00EA20E9"/>
    <w:rsid w:val="00EA2431"/>
    <w:rsid w:val="00EA2D32"/>
    <w:rsid w:val="00EA328A"/>
    <w:rsid w:val="00EA334D"/>
    <w:rsid w:val="00EA35CA"/>
    <w:rsid w:val="00EA3AA4"/>
    <w:rsid w:val="00EA5AD0"/>
    <w:rsid w:val="00EA64AE"/>
    <w:rsid w:val="00EA6913"/>
    <w:rsid w:val="00EA7183"/>
    <w:rsid w:val="00EA7968"/>
    <w:rsid w:val="00EA7F37"/>
    <w:rsid w:val="00EA7F9E"/>
    <w:rsid w:val="00EB00C5"/>
    <w:rsid w:val="00EB2BD2"/>
    <w:rsid w:val="00EB2C32"/>
    <w:rsid w:val="00EB4088"/>
    <w:rsid w:val="00EB43B3"/>
    <w:rsid w:val="00EB4700"/>
    <w:rsid w:val="00EB4B7B"/>
    <w:rsid w:val="00EB4D12"/>
    <w:rsid w:val="00EB546D"/>
    <w:rsid w:val="00EB55DF"/>
    <w:rsid w:val="00EB5E48"/>
    <w:rsid w:val="00EB7610"/>
    <w:rsid w:val="00EC057E"/>
    <w:rsid w:val="00EC0727"/>
    <w:rsid w:val="00EC18B5"/>
    <w:rsid w:val="00EC19B4"/>
    <w:rsid w:val="00EC379A"/>
    <w:rsid w:val="00EC4801"/>
    <w:rsid w:val="00EC519D"/>
    <w:rsid w:val="00EC522E"/>
    <w:rsid w:val="00EC5445"/>
    <w:rsid w:val="00EC59B5"/>
    <w:rsid w:val="00ED0906"/>
    <w:rsid w:val="00ED0BBB"/>
    <w:rsid w:val="00ED2E27"/>
    <w:rsid w:val="00ED2E3B"/>
    <w:rsid w:val="00ED2F7B"/>
    <w:rsid w:val="00ED3ABE"/>
    <w:rsid w:val="00ED3CD0"/>
    <w:rsid w:val="00ED4D4F"/>
    <w:rsid w:val="00ED4E29"/>
    <w:rsid w:val="00ED54DE"/>
    <w:rsid w:val="00ED6416"/>
    <w:rsid w:val="00ED6A02"/>
    <w:rsid w:val="00ED7C9B"/>
    <w:rsid w:val="00ED7F7E"/>
    <w:rsid w:val="00ED7FD3"/>
    <w:rsid w:val="00EE0A22"/>
    <w:rsid w:val="00EE0AB2"/>
    <w:rsid w:val="00EE151F"/>
    <w:rsid w:val="00EE18E0"/>
    <w:rsid w:val="00EE19FC"/>
    <w:rsid w:val="00EE1B11"/>
    <w:rsid w:val="00EE2191"/>
    <w:rsid w:val="00EE223B"/>
    <w:rsid w:val="00EE226B"/>
    <w:rsid w:val="00EE2537"/>
    <w:rsid w:val="00EE3C40"/>
    <w:rsid w:val="00EE4717"/>
    <w:rsid w:val="00EE4C97"/>
    <w:rsid w:val="00EE4D41"/>
    <w:rsid w:val="00EE5396"/>
    <w:rsid w:val="00EE5C31"/>
    <w:rsid w:val="00EF006F"/>
    <w:rsid w:val="00EF0431"/>
    <w:rsid w:val="00EF1227"/>
    <w:rsid w:val="00EF1A75"/>
    <w:rsid w:val="00EF2C17"/>
    <w:rsid w:val="00EF5BF1"/>
    <w:rsid w:val="00EF5D0F"/>
    <w:rsid w:val="00EF5D46"/>
    <w:rsid w:val="00EF66CB"/>
    <w:rsid w:val="00EF66D0"/>
    <w:rsid w:val="00EF6959"/>
    <w:rsid w:val="00EF7B44"/>
    <w:rsid w:val="00EF7F92"/>
    <w:rsid w:val="00F001EB"/>
    <w:rsid w:val="00F00EE4"/>
    <w:rsid w:val="00F0166B"/>
    <w:rsid w:val="00F01716"/>
    <w:rsid w:val="00F01E91"/>
    <w:rsid w:val="00F0236D"/>
    <w:rsid w:val="00F024BE"/>
    <w:rsid w:val="00F04715"/>
    <w:rsid w:val="00F04827"/>
    <w:rsid w:val="00F04D0B"/>
    <w:rsid w:val="00F058F4"/>
    <w:rsid w:val="00F0669F"/>
    <w:rsid w:val="00F069CF"/>
    <w:rsid w:val="00F07067"/>
    <w:rsid w:val="00F07BD8"/>
    <w:rsid w:val="00F10452"/>
    <w:rsid w:val="00F10EC7"/>
    <w:rsid w:val="00F10ECF"/>
    <w:rsid w:val="00F12DF2"/>
    <w:rsid w:val="00F136E9"/>
    <w:rsid w:val="00F1383A"/>
    <w:rsid w:val="00F1386A"/>
    <w:rsid w:val="00F15239"/>
    <w:rsid w:val="00F153E1"/>
    <w:rsid w:val="00F16309"/>
    <w:rsid w:val="00F16CA7"/>
    <w:rsid w:val="00F17058"/>
    <w:rsid w:val="00F20421"/>
    <w:rsid w:val="00F21672"/>
    <w:rsid w:val="00F2181F"/>
    <w:rsid w:val="00F21A7E"/>
    <w:rsid w:val="00F21AD3"/>
    <w:rsid w:val="00F21E76"/>
    <w:rsid w:val="00F237B2"/>
    <w:rsid w:val="00F23FD2"/>
    <w:rsid w:val="00F24BA8"/>
    <w:rsid w:val="00F24CE5"/>
    <w:rsid w:val="00F24E76"/>
    <w:rsid w:val="00F255BA"/>
    <w:rsid w:val="00F256A8"/>
    <w:rsid w:val="00F25A81"/>
    <w:rsid w:val="00F2605F"/>
    <w:rsid w:val="00F26118"/>
    <w:rsid w:val="00F26C60"/>
    <w:rsid w:val="00F27B37"/>
    <w:rsid w:val="00F27C3F"/>
    <w:rsid w:val="00F30AB9"/>
    <w:rsid w:val="00F327CE"/>
    <w:rsid w:val="00F32826"/>
    <w:rsid w:val="00F33829"/>
    <w:rsid w:val="00F346E6"/>
    <w:rsid w:val="00F34A8F"/>
    <w:rsid w:val="00F34C8C"/>
    <w:rsid w:val="00F35216"/>
    <w:rsid w:val="00F356F2"/>
    <w:rsid w:val="00F3590E"/>
    <w:rsid w:val="00F35BE8"/>
    <w:rsid w:val="00F362D8"/>
    <w:rsid w:val="00F3662C"/>
    <w:rsid w:val="00F36713"/>
    <w:rsid w:val="00F369DE"/>
    <w:rsid w:val="00F3708B"/>
    <w:rsid w:val="00F407B9"/>
    <w:rsid w:val="00F413FF"/>
    <w:rsid w:val="00F4142C"/>
    <w:rsid w:val="00F42124"/>
    <w:rsid w:val="00F428EE"/>
    <w:rsid w:val="00F42D26"/>
    <w:rsid w:val="00F434FE"/>
    <w:rsid w:val="00F43B09"/>
    <w:rsid w:val="00F4515F"/>
    <w:rsid w:val="00F4592E"/>
    <w:rsid w:val="00F45CF0"/>
    <w:rsid w:val="00F46181"/>
    <w:rsid w:val="00F465F2"/>
    <w:rsid w:val="00F468EE"/>
    <w:rsid w:val="00F4733D"/>
    <w:rsid w:val="00F51206"/>
    <w:rsid w:val="00F52DC4"/>
    <w:rsid w:val="00F53049"/>
    <w:rsid w:val="00F5314A"/>
    <w:rsid w:val="00F53386"/>
    <w:rsid w:val="00F5349B"/>
    <w:rsid w:val="00F53838"/>
    <w:rsid w:val="00F546C4"/>
    <w:rsid w:val="00F548D1"/>
    <w:rsid w:val="00F55E4F"/>
    <w:rsid w:val="00F55F3A"/>
    <w:rsid w:val="00F56F0E"/>
    <w:rsid w:val="00F5740A"/>
    <w:rsid w:val="00F6059D"/>
    <w:rsid w:val="00F6095D"/>
    <w:rsid w:val="00F60C58"/>
    <w:rsid w:val="00F6110A"/>
    <w:rsid w:val="00F613BA"/>
    <w:rsid w:val="00F6265D"/>
    <w:rsid w:val="00F62957"/>
    <w:rsid w:val="00F62EAE"/>
    <w:rsid w:val="00F636E5"/>
    <w:rsid w:val="00F64483"/>
    <w:rsid w:val="00F64EF0"/>
    <w:rsid w:val="00F653B4"/>
    <w:rsid w:val="00F65971"/>
    <w:rsid w:val="00F65C3A"/>
    <w:rsid w:val="00F66937"/>
    <w:rsid w:val="00F676FC"/>
    <w:rsid w:val="00F70523"/>
    <w:rsid w:val="00F70E3C"/>
    <w:rsid w:val="00F71DD1"/>
    <w:rsid w:val="00F729C7"/>
    <w:rsid w:val="00F73B11"/>
    <w:rsid w:val="00F74605"/>
    <w:rsid w:val="00F74C07"/>
    <w:rsid w:val="00F75BBF"/>
    <w:rsid w:val="00F76232"/>
    <w:rsid w:val="00F762D1"/>
    <w:rsid w:val="00F76407"/>
    <w:rsid w:val="00F7778A"/>
    <w:rsid w:val="00F80411"/>
    <w:rsid w:val="00F80600"/>
    <w:rsid w:val="00F81175"/>
    <w:rsid w:val="00F825D4"/>
    <w:rsid w:val="00F83788"/>
    <w:rsid w:val="00F839BB"/>
    <w:rsid w:val="00F83A54"/>
    <w:rsid w:val="00F84082"/>
    <w:rsid w:val="00F8491F"/>
    <w:rsid w:val="00F849A9"/>
    <w:rsid w:val="00F84F1C"/>
    <w:rsid w:val="00F84FEC"/>
    <w:rsid w:val="00F873FC"/>
    <w:rsid w:val="00F90CB4"/>
    <w:rsid w:val="00F91E9D"/>
    <w:rsid w:val="00F9267C"/>
    <w:rsid w:val="00F93731"/>
    <w:rsid w:val="00F937EE"/>
    <w:rsid w:val="00F939A7"/>
    <w:rsid w:val="00F9404D"/>
    <w:rsid w:val="00F94060"/>
    <w:rsid w:val="00F949FC"/>
    <w:rsid w:val="00F94B3C"/>
    <w:rsid w:val="00F95473"/>
    <w:rsid w:val="00F95D40"/>
    <w:rsid w:val="00F95DA2"/>
    <w:rsid w:val="00F960F4"/>
    <w:rsid w:val="00F96167"/>
    <w:rsid w:val="00F97FBF"/>
    <w:rsid w:val="00FA01B3"/>
    <w:rsid w:val="00FA024C"/>
    <w:rsid w:val="00FA1A63"/>
    <w:rsid w:val="00FA1A6C"/>
    <w:rsid w:val="00FA2B51"/>
    <w:rsid w:val="00FA2EC3"/>
    <w:rsid w:val="00FA2F3F"/>
    <w:rsid w:val="00FA3258"/>
    <w:rsid w:val="00FA3347"/>
    <w:rsid w:val="00FA3747"/>
    <w:rsid w:val="00FA38A6"/>
    <w:rsid w:val="00FA4277"/>
    <w:rsid w:val="00FA45F2"/>
    <w:rsid w:val="00FA54A9"/>
    <w:rsid w:val="00FA593D"/>
    <w:rsid w:val="00FA5BD6"/>
    <w:rsid w:val="00FA5E8A"/>
    <w:rsid w:val="00FA642C"/>
    <w:rsid w:val="00FA66C8"/>
    <w:rsid w:val="00FA7FBE"/>
    <w:rsid w:val="00FB0D8B"/>
    <w:rsid w:val="00FB1155"/>
    <w:rsid w:val="00FB18F3"/>
    <w:rsid w:val="00FB1BFF"/>
    <w:rsid w:val="00FB4571"/>
    <w:rsid w:val="00FB5366"/>
    <w:rsid w:val="00FB5F06"/>
    <w:rsid w:val="00FB5F19"/>
    <w:rsid w:val="00FB783B"/>
    <w:rsid w:val="00FC0116"/>
    <w:rsid w:val="00FC07A8"/>
    <w:rsid w:val="00FC0DDB"/>
    <w:rsid w:val="00FC0F63"/>
    <w:rsid w:val="00FC1048"/>
    <w:rsid w:val="00FC10C9"/>
    <w:rsid w:val="00FC19BB"/>
    <w:rsid w:val="00FC1B11"/>
    <w:rsid w:val="00FC1C9C"/>
    <w:rsid w:val="00FC2245"/>
    <w:rsid w:val="00FC22C3"/>
    <w:rsid w:val="00FC2863"/>
    <w:rsid w:val="00FC2AB9"/>
    <w:rsid w:val="00FC2E75"/>
    <w:rsid w:val="00FC2EB9"/>
    <w:rsid w:val="00FC339A"/>
    <w:rsid w:val="00FC3C4A"/>
    <w:rsid w:val="00FC3E96"/>
    <w:rsid w:val="00FC4497"/>
    <w:rsid w:val="00FC45D1"/>
    <w:rsid w:val="00FC47D8"/>
    <w:rsid w:val="00FC4BED"/>
    <w:rsid w:val="00FC4C28"/>
    <w:rsid w:val="00FC523F"/>
    <w:rsid w:val="00FC55B6"/>
    <w:rsid w:val="00FC56E6"/>
    <w:rsid w:val="00FC5AA9"/>
    <w:rsid w:val="00FC5C97"/>
    <w:rsid w:val="00FC61E6"/>
    <w:rsid w:val="00FC6AD2"/>
    <w:rsid w:val="00FC6C02"/>
    <w:rsid w:val="00FC7451"/>
    <w:rsid w:val="00FC7854"/>
    <w:rsid w:val="00FD122B"/>
    <w:rsid w:val="00FD1B95"/>
    <w:rsid w:val="00FD1D98"/>
    <w:rsid w:val="00FD1DB7"/>
    <w:rsid w:val="00FD2DD4"/>
    <w:rsid w:val="00FD3173"/>
    <w:rsid w:val="00FD31C8"/>
    <w:rsid w:val="00FD510C"/>
    <w:rsid w:val="00FD56E9"/>
    <w:rsid w:val="00FD5817"/>
    <w:rsid w:val="00FD5C52"/>
    <w:rsid w:val="00FD5DDF"/>
    <w:rsid w:val="00FD6159"/>
    <w:rsid w:val="00FD68B0"/>
    <w:rsid w:val="00FE0C8C"/>
    <w:rsid w:val="00FE0CA6"/>
    <w:rsid w:val="00FE2D35"/>
    <w:rsid w:val="00FE368D"/>
    <w:rsid w:val="00FE37A7"/>
    <w:rsid w:val="00FE417C"/>
    <w:rsid w:val="00FE48F1"/>
    <w:rsid w:val="00FE583D"/>
    <w:rsid w:val="00FE5C7B"/>
    <w:rsid w:val="00FE6F1A"/>
    <w:rsid w:val="00FE7C59"/>
    <w:rsid w:val="00FF0165"/>
    <w:rsid w:val="00FF29E9"/>
    <w:rsid w:val="00FF3EE7"/>
    <w:rsid w:val="00FF40D9"/>
    <w:rsid w:val="00FF613E"/>
    <w:rsid w:val="00FF760F"/>
    <w:rsid w:val="00FF7894"/>
    <w:rsid w:val="00FF7D0B"/>
    <w:rsid w:val="00FF7E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F17755"/>
  <w15:docId w15:val="{F93050C7-EBB2-4597-B35C-C42E1912A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917D5B"/>
    <w:rPr>
      <w:lang w:val="es-MX"/>
    </w:rPr>
  </w:style>
  <w:style w:type="paragraph" w:styleId="Ttulo1">
    <w:name w:val="heading 1"/>
    <w:basedOn w:val="Normal"/>
    <w:link w:val="Ttulo1Car"/>
    <w:uiPriority w:val="1"/>
    <w:qFormat/>
    <w:pPr>
      <w:ind w:left="20"/>
      <w:outlineLvl w:val="0"/>
    </w:pPr>
    <w:rPr>
      <w:rFonts w:ascii="Arial" w:eastAsia="Arial" w:hAnsi="Arial"/>
      <w:b/>
      <w:bCs/>
      <w:sz w:val="24"/>
      <w:szCs w:val="24"/>
    </w:rPr>
  </w:style>
  <w:style w:type="paragraph" w:styleId="Ttulo2">
    <w:name w:val="heading 2"/>
    <w:basedOn w:val="Normal"/>
    <w:link w:val="Ttulo2Car"/>
    <w:uiPriority w:val="1"/>
    <w:qFormat/>
    <w:pPr>
      <w:ind w:left="821" w:hanging="721"/>
      <w:outlineLvl w:val="1"/>
    </w:pPr>
    <w:rPr>
      <w:rFonts w:ascii="Arial" w:eastAsia="Arial" w:hAnsi="Arial"/>
      <w:b/>
      <w:bCs/>
    </w:rPr>
  </w:style>
  <w:style w:type="paragraph" w:styleId="Ttulo3">
    <w:name w:val="heading 3"/>
    <w:basedOn w:val="Normal"/>
    <w:link w:val="Ttulo3Car"/>
    <w:uiPriority w:val="9"/>
    <w:qFormat/>
    <w:rsid w:val="007077E8"/>
    <w:pPr>
      <w:ind w:left="768"/>
      <w:outlineLvl w:val="2"/>
    </w:pPr>
    <w:rPr>
      <w:rFonts w:ascii="Century Gothic" w:eastAsia="Arial" w:hAnsi="Century Gothic"/>
      <w:b/>
      <w:bCs/>
      <w:sz w:val="19"/>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949"/>
      <w:ind w:left="2434" w:hanging="167"/>
    </w:pPr>
    <w:rPr>
      <w:rFonts w:ascii="Arial" w:eastAsia="Arial" w:hAnsi="Arial"/>
      <w:b/>
      <w:bCs/>
      <w:sz w:val="20"/>
      <w:szCs w:val="20"/>
    </w:rPr>
  </w:style>
  <w:style w:type="paragraph" w:styleId="TDC2">
    <w:name w:val="toc 2"/>
    <w:basedOn w:val="Normal"/>
    <w:uiPriority w:val="39"/>
    <w:qFormat/>
    <w:pPr>
      <w:spacing w:before="10"/>
      <w:ind w:left="2713" w:hanging="334"/>
    </w:pPr>
    <w:rPr>
      <w:rFonts w:ascii="Arial" w:eastAsia="Arial" w:hAnsi="Arial"/>
      <w:sz w:val="20"/>
      <w:szCs w:val="20"/>
    </w:rPr>
  </w:style>
  <w:style w:type="paragraph" w:styleId="TDC3">
    <w:name w:val="toc 3"/>
    <w:basedOn w:val="Normal"/>
    <w:uiPriority w:val="39"/>
    <w:qFormat/>
    <w:pPr>
      <w:spacing w:before="10"/>
      <w:ind w:left="2389"/>
    </w:pPr>
    <w:rPr>
      <w:rFonts w:ascii="Arial" w:eastAsia="Arial" w:hAnsi="Arial"/>
      <w:sz w:val="20"/>
      <w:szCs w:val="20"/>
    </w:rPr>
  </w:style>
  <w:style w:type="paragraph" w:styleId="TDC4">
    <w:name w:val="toc 4"/>
    <w:basedOn w:val="Normal"/>
    <w:uiPriority w:val="1"/>
    <w:qFormat/>
    <w:pPr>
      <w:spacing w:before="10"/>
      <w:ind w:left="2703" w:hanging="501"/>
    </w:pPr>
    <w:rPr>
      <w:rFonts w:ascii="Arial" w:eastAsia="Arial" w:hAnsi="Arial"/>
      <w:sz w:val="20"/>
      <w:szCs w:val="20"/>
    </w:rPr>
  </w:style>
  <w:style w:type="paragraph" w:styleId="TDC5">
    <w:name w:val="toc 5"/>
    <w:basedOn w:val="Normal"/>
    <w:uiPriority w:val="1"/>
    <w:qFormat/>
    <w:pPr>
      <w:spacing w:before="225"/>
      <w:ind w:left="3116" w:hanging="279"/>
    </w:pPr>
    <w:rPr>
      <w:rFonts w:ascii="Arial" w:eastAsia="Arial" w:hAnsi="Arial"/>
      <w:b/>
      <w:bCs/>
      <w:sz w:val="20"/>
      <w:szCs w:val="20"/>
    </w:rPr>
  </w:style>
  <w:style w:type="paragraph" w:styleId="TDC6">
    <w:name w:val="toc 6"/>
    <w:basedOn w:val="Normal"/>
    <w:uiPriority w:val="1"/>
    <w:qFormat/>
    <w:pPr>
      <w:spacing w:before="10"/>
      <w:ind w:left="3604" w:hanging="481"/>
    </w:pPr>
    <w:rPr>
      <w:rFonts w:ascii="Arial" w:eastAsia="Arial" w:hAnsi="Arial"/>
      <w:sz w:val="20"/>
      <w:szCs w:val="20"/>
    </w:rPr>
  </w:style>
  <w:style w:type="paragraph" w:styleId="TDC7">
    <w:name w:val="toc 7"/>
    <w:basedOn w:val="Normal"/>
    <w:uiPriority w:val="1"/>
    <w:qFormat/>
    <w:pPr>
      <w:spacing w:before="10"/>
      <w:ind w:left="3926" w:hanging="668"/>
    </w:pPr>
    <w:rPr>
      <w:rFonts w:ascii="Arial" w:eastAsia="Arial" w:hAnsi="Arial"/>
      <w:sz w:val="20"/>
      <w:szCs w:val="20"/>
    </w:rPr>
  </w:style>
  <w:style w:type="paragraph" w:styleId="TDC8">
    <w:name w:val="toc 8"/>
    <w:basedOn w:val="Normal"/>
    <w:uiPriority w:val="1"/>
    <w:qFormat/>
    <w:pPr>
      <w:spacing w:before="10"/>
      <w:ind w:left="3909" w:hanging="501"/>
    </w:pPr>
    <w:rPr>
      <w:rFonts w:ascii="Arial" w:eastAsia="Arial" w:hAnsi="Arial"/>
      <w:sz w:val="20"/>
      <w:szCs w:val="20"/>
    </w:rPr>
  </w:style>
  <w:style w:type="paragraph" w:styleId="TDC9">
    <w:name w:val="toc 9"/>
    <w:basedOn w:val="Normal"/>
    <w:uiPriority w:val="1"/>
    <w:qFormat/>
    <w:pPr>
      <w:ind w:left="3829"/>
    </w:pPr>
    <w:rPr>
      <w:rFonts w:ascii="Arial" w:eastAsia="Arial" w:hAnsi="Arial"/>
      <w:sz w:val="20"/>
      <w:szCs w:val="20"/>
    </w:rPr>
  </w:style>
  <w:style w:type="paragraph" w:styleId="Textoindependiente">
    <w:name w:val="Body Text"/>
    <w:basedOn w:val="Normal"/>
    <w:link w:val="TextoindependienteCar"/>
    <w:uiPriority w:val="1"/>
    <w:qFormat/>
    <w:pPr>
      <w:ind w:left="100"/>
    </w:pPr>
    <w:rPr>
      <w:rFonts w:ascii="Arial" w:eastAsia="Arial" w:hAnsi="Arial"/>
      <w:sz w:val="20"/>
      <w:szCs w:val="20"/>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0333A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33AE"/>
    <w:rPr>
      <w:rFonts w:ascii="Segoe UI" w:hAnsi="Segoe UI" w:cs="Segoe UI"/>
      <w:sz w:val="18"/>
      <w:szCs w:val="18"/>
    </w:rPr>
  </w:style>
  <w:style w:type="paragraph" w:styleId="Ttulo">
    <w:name w:val="Title"/>
    <w:basedOn w:val="Normal"/>
    <w:link w:val="TtuloCar"/>
    <w:uiPriority w:val="10"/>
    <w:qFormat/>
    <w:rsid w:val="000333AE"/>
    <w:pPr>
      <w:autoSpaceDE w:val="0"/>
      <w:autoSpaceDN w:val="0"/>
      <w:spacing w:before="159"/>
      <w:ind w:left="113" w:right="310"/>
    </w:pPr>
    <w:rPr>
      <w:rFonts w:ascii="Arial" w:eastAsia="Arial" w:hAnsi="Arial" w:cs="Arial"/>
      <w:b/>
      <w:bCs/>
      <w:sz w:val="109"/>
      <w:szCs w:val="109"/>
      <w:lang w:val="es-ES"/>
    </w:rPr>
  </w:style>
  <w:style w:type="character" w:customStyle="1" w:styleId="TtuloCar">
    <w:name w:val="Título Car"/>
    <w:basedOn w:val="Fuentedeprrafopredeter"/>
    <w:link w:val="Ttulo"/>
    <w:uiPriority w:val="10"/>
    <w:rsid w:val="000333AE"/>
    <w:rPr>
      <w:rFonts w:ascii="Arial" w:eastAsia="Arial" w:hAnsi="Arial" w:cs="Arial"/>
      <w:b/>
      <w:bCs/>
      <w:sz w:val="109"/>
      <w:szCs w:val="109"/>
      <w:lang w:val="es-ES"/>
    </w:rPr>
  </w:style>
  <w:style w:type="character" w:styleId="Refdecomentario">
    <w:name w:val="annotation reference"/>
    <w:basedOn w:val="Fuentedeprrafopredeter"/>
    <w:uiPriority w:val="99"/>
    <w:semiHidden/>
    <w:unhideWhenUsed/>
    <w:rsid w:val="00D4579D"/>
    <w:rPr>
      <w:sz w:val="16"/>
      <w:szCs w:val="16"/>
    </w:rPr>
  </w:style>
  <w:style w:type="paragraph" w:styleId="Textocomentario">
    <w:name w:val="annotation text"/>
    <w:basedOn w:val="Normal"/>
    <w:link w:val="TextocomentarioCar"/>
    <w:uiPriority w:val="99"/>
    <w:unhideWhenUsed/>
    <w:rsid w:val="00D4579D"/>
    <w:rPr>
      <w:sz w:val="20"/>
      <w:szCs w:val="20"/>
    </w:rPr>
  </w:style>
  <w:style w:type="character" w:customStyle="1" w:styleId="TextocomentarioCar">
    <w:name w:val="Texto comentario Car"/>
    <w:basedOn w:val="Fuentedeprrafopredeter"/>
    <w:link w:val="Textocomentario"/>
    <w:uiPriority w:val="99"/>
    <w:rsid w:val="00D4579D"/>
    <w:rPr>
      <w:sz w:val="20"/>
      <w:szCs w:val="20"/>
    </w:rPr>
  </w:style>
  <w:style w:type="paragraph" w:styleId="Asuntodelcomentario">
    <w:name w:val="annotation subject"/>
    <w:basedOn w:val="Textocomentario"/>
    <w:next w:val="Textocomentario"/>
    <w:link w:val="AsuntodelcomentarioCar"/>
    <w:uiPriority w:val="99"/>
    <w:semiHidden/>
    <w:unhideWhenUsed/>
    <w:rsid w:val="00D4579D"/>
    <w:rPr>
      <w:b/>
      <w:bCs/>
    </w:rPr>
  </w:style>
  <w:style w:type="character" w:customStyle="1" w:styleId="AsuntodelcomentarioCar">
    <w:name w:val="Asunto del comentario Car"/>
    <w:basedOn w:val="TextocomentarioCar"/>
    <w:link w:val="Asuntodelcomentario"/>
    <w:uiPriority w:val="99"/>
    <w:semiHidden/>
    <w:rsid w:val="00D4579D"/>
    <w:rPr>
      <w:b/>
      <w:bCs/>
      <w:sz w:val="20"/>
      <w:szCs w:val="20"/>
    </w:rPr>
  </w:style>
  <w:style w:type="character" w:styleId="Hipervnculo">
    <w:name w:val="Hyperlink"/>
    <w:basedOn w:val="Fuentedeprrafopredeter"/>
    <w:uiPriority w:val="99"/>
    <w:unhideWhenUsed/>
    <w:rsid w:val="003E4505"/>
    <w:rPr>
      <w:color w:val="0000FF" w:themeColor="hyperlink"/>
      <w:u w:val="single"/>
    </w:rPr>
  </w:style>
  <w:style w:type="character" w:customStyle="1" w:styleId="Mencinsinresolver1">
    <w:name w:val="Mención sin resolver1"/>
    <w:basedOn w:val="Fuentedeprrafopredeter"/>
    <w:uiPriority w:val="99"/>
    <w:semiHidden/>
    <w:unhideWhenUsed/>
    <w:rsid w:val="003E4505"/>
    <w:rPr>
      <w:color w:val="605E5C"/>
      <w:shd w:val="clear" w:color="auto" w:fill="E1DFDD"/>
    </w:rPr>
  </w:style>
  <w:style w:type="character" w:styleId="Hipervnculovisitado">
    <w:name w:val="FollowedHyperlink"/>
    <w:basedOn w:val="Fuentedeprrafopredeter"/>
    <w:uiPriority w:val="99"/>
    <w:semiHidden/>
    <w:unhideWhenUsed/>
    <w:rsid w:val="003E4505"/>
    <w:rPr>
      <w:color w:val="800080" w:themeColor="followedHyperlink"/>
      <w:u w:val="single"/>
    </w:rPr>
  </w:style>
  <w:style w:type="table" w:styleId="Tablaconcuadrcula">
    <w:name w:val="Table Grid"/>
    <w:basedOn w:val="Tablanormal"/>
    <w:uiPriority w:val="39"/>
    <w:rsid w:val="005831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9D5107"/>
    <w:pPr>
      <w:widowControl/>
    </w:pPr>
  </w:style>
  <w:style w:type="character" w:customStyle="1" w:styleId="Ttulo3Car">
    <w:name w:val="Título 3 Car"/>
    <w:basedOn w:val="Fuentedeprrafopredeter"/>
    <w:link w:val="Ttulo3"/>
    <w:uiPriority w:val="9"/>
    <w:rsid w:val="007077E8"/>
    <w:rPr>
      <w:rFonts w:ascii="Century Gothic" w:eastAsia="Arial" w:hAnsi="Century Gothic"/>
      <w:b/>
      <w:bCs/>
      <w:sz w:val="19"/>
      <w:szCs w:val="20"/>
      <w:lang w:val="es-MX"/>
    </w:rPr>
  </w:style>
  <w:style w:type="character" w:customStyle="1" w:styleId="TextoindependienteCar">
    <w:name w:val="Texto independiente Car"/>
    <w:basedOn w:val="Fuentedeprrafopredeter"/>
    <w:link w:val="Textoindependiente"/>
    <w:uiPriority w:val="1"/>
    <w:rsid w:val="00927E65"/>
    <w:rPr>
      <w:rFonts w:ascii="Arial" w:eastAsia="Arial" w:hAnsi="Arial"/>
      <w:sz w:val="20"/>
      <w:szCs w:val="20"/>
    </w:rPr>
  </w:style>
  <w:style w:type="paragraph" w:styleId="Encabezado">
    <w:name w:val="header"/>
    <w:basedOn w:val="Normal"/>
    <w:link w:val="EncabezadoCar"/>
    <w:uiPriority w:val="99"/>
    <w:unhideWhenUsed/>
    <w:rsid w:val="00824531"/>
    <w:pPr>
      <w:tabs>
        <w:tab w:val="center" w:pos="4419"/>
        <w:tab w:val="right" w:pos="8838"/>
      </w:tabs>
    </w:pPr>
  </w:style>
  <w:style w:type="character" w:customStyle="1" w:styleId="EncabezadoCar">
    <w:name w:val="Encabezado Car"/>
    <w:basedOn w:val="Fuentedeprrafopredeter"/>
    <w:link w:val="Encabezado"/>
    <w:uiPriority w:val="99"/>
    <w:rsid w:val="00824531"/>
  </w:style>
  <w:style w:type="paragraph" w:styleId="Piedepgina">
    <w:name w:val="footer"/>
    <w:basedOn w:val="Normal"/>
    <w:link w:val="PiedepginaCar"/>
    <w:uiPriority w:val="99"/>
    <w:unhideWhenUsed/>
    <w:rsid w:val="00824531"/>
    <w:pPr>
      <w:tabs>
        <w:tab w:val="center" w:pos="4419"/>
        <w:tab w:val="right" w:pos="8838"/>
      </w:tabs>
    </w:pPr>
  </w:style>
  <w:style w:type="character" w:customStyle="1" w:styleId="PiedepginaCar">
    <w:name w:val="Pie de página Car"/>
    <w:basedOn w:val="Fuentedeprrafopredeter"/>
    <w:link w:val="Piedepgina"/>
    <w:uiPriority w:val="99"/>
    <w:rsid w:val="00824531"/>
  </w:style>
  <w:style w:type="character" w:customStyle="1" w:styleId="Ttulo1Car">
    <w:name w:val="Título 1 Car"/>
    <w:basedOn w:val="Fuentedeprrafopredeter"/>
    <w:link w:val="Ttulo1"/>
    <w:uiPriority w:val="1"/>
    <w:rsid w:val="00BC4818"/>
    <w:rPr>
      <w:rFonts w:ascii="Arial" w:eastAsia="Arial" w:hAnsi="Arial"/>
      <w:b/>
      <w:bCs/>
      <w:sz w:val="24"/>
      <w:szCs w:val="24"/>
    </w:rPr>
  </w:style>
  <w:style w:type="character" w:customStyle="1" w:styleId="Ttulo2Car">
    <w:name w:val="Título 2 Car"/>
    <w:basedOn w:val="Fuentedeprrafopredeter"/>
    <w:link w:val="Ttulo2"/>
    <w:uiPriority w:val="9"/>
    <w:rsid w:val="00BC4818"/>
    <w:rPr>
      <w:rFonts w:ascii="Arial" w:eastAsia="Arial" w:hAnsi="Arial"/>
      <w:b/>
      <w:bCs/>
    </w:rPr>
  </w:style>
  <w:style w:type="paragraph" w:styleId="NormalWeb">
    <w:name w:val="Normal (Web)"/>
    <w:basedOn w:val="Normal"/>
    <w:uiPriority w:val="99"/>
    <w:semiHidden/>
    <w:unhideWhenUsed/>
    <w:rsid w:val="00F74C07"/>
    <w:pPr>
      <w:widowControl/>
      <w:spacing w:before="100" w:beforeAutospacing="1" w:after="100" w:afterAutospacing="1"/>
    </w:pPr>
    <w:rPr>
      <w:rFonts w:ascii="Times New Roman" w:eastAsiaTheme="minorEastAsia" w:hAnsi="Times New Roman" w:cs="Times New Roman"/>
      <w:sz w:val="24"/>
      <w:szCs w:val="24"/>
      <w:lang w:eastAsia="es-MX"/>
    </w:rPr>
  </w:style>
  <w:style w:type="paragraph" w:styleId="Textonotapie">
    <w:name w:val="footnote text"/>
    <w:basedOn w:val="Normal"/>
    <w:link w:val="TextonotapieCar"/>
    <w:uiPriority w:val="99"/>
    <w:semiHidden/>
    <w:unhideWhenUsed/>
    <w:rsid w:val="0059353F"/>
    <w:rPr>
      <w:sz w:val="20"/>
      <w:szCs w:val="20"/>
    </w:rPr>
  </w:style>
  <w:style w:type="character" w:customStyle="1" w:styleId="TextonotapieCar">
    <w:name w:val="Texto nota pie Car"/>
    <w:basedOn w:val="Fuentedeprrafopredeter"/>
    <w:link w:val="Textonotapie"/>
    <w:uiPriority w:val="99"/>
    <w:semiHidden/>
    <w:rsid w:val="0059353F"/>
    <w:rPr>
      <w:sz w:val="20"/>
      <w:szCs w:val="20"/>
    </w:rPr>
  </w:style>
  <w:style w:type="character" w:styleId="Refdenotaalpie">
    <w:name w:val="footnote reference"/>
    <w:basedOn w:val="Fuentedeprrafopredeter"/>
    <w:uiPriority w:val="99"/>
    <w:semiHidden/>
    <w:unhideWhenUsed/>
    <w:rsid w:val="0059353F"/>
    <w:rPr>
      <w:vertAlign w:val="superscript"/>
    </w:rPr>
  </w:style>
  <w:style w:type="paragraph" w:styleId="Textonotaalfinal">
    <w:name w:val="endnote text"/>
    <w:basedOn w:val="Normal"/>
    <w:link w:val="TextonotaalfinalCar"/>
    <w:uiPriority w:val="99"/>
    <w:semiHidden/>
    <w:unhideWhenUsed/>
    <w:rsid w:val="0059353F"/>
    <w:rPr>
      <w:sz w:val="20"/>
      <w:szCs w:val="20"/>
    </w:rPr>
  </w:style>
  <w:style w:type="character" w:customStyle="1" w:styleId="TextonotaalfinalCar">
    <w:name w:val="Texto nota al final Car"/>
    <w:basedOn w:val="Fuentedeprrafopredeter"/>
    <w:link w:val="Textonotaalfinal"/>
    <w:uiPriority w:val="99"/>
    <w:semiHidden/>
    <w:rsid w:val="0059353F"/>
    <w:rPr>
      <w:sz w:val="20"/>
      <w:szCs w:val="20"/>
    </w:rPr>
  </w:style>
  <w:style w:type="character" w:styleId="Refdenotaalfinal">
    <w:name w:val="endnote reference"/>
    <w:basedOn w:val="Fuentedeprrafopredeter"/>
    <w:uiPriority w:val="99"/>
    <w:semiHidden/>
    <w:unhideWhenUsed/>
    <w:rsid w:val="0059353F"/>
    <w:rPr>
      <w:vertAlign w:val="superscript"/>
    </w:rPr>
  </w:style>
  <w:style w:type="paragraph" w:styleId="TtuloTDC">
    <w:name w:val="TOC Heading"/>
    <w:basedOn w:val="Ttulo1"/>
    <w:next w:val="Normal"/>
    <w:uiPriority w:val="39"/>
    <w:unhideWhenUsed/>
    <w:qFormat/>
    <w:rsid w:val="00FD68B0"/>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es-MX"/>
    </w:rPr>
  </w:style>
  <w:style w:type="paragraph" w:customStyle="1" w:styleId="Estilo1">
    <w:name w:val="Estilo1"/>
    <w:basedOn w:val="Subttulo"/>
    <w:link w:val="Estilo1Car"/>
    <w:uiPriority w:val="1"/>
    <w:qFormat/>
    <w:rsid w:val="00475107"/>
    <w:rPr>
      <w:color w:val="auto"/>
    </w:rPr>
  </w:style>
  <w:style w:type="paragraph" w:customStyle="1" w:styleId="subtitulox">
    <w:name w:val="subtitulox"/>
    <w:basedOn w:val="Subttulo"/>
    <w:link w:val="subtituloxCar"/>
    <w:uiPriority w:val="1"/>
    <w:qFormat/>
    <w:rsid w:val="00475107"/>
    <w:rPr>
      <w:rFonts w:ascii="Arial" w:hAnsi="Arial"/>
      <w:b/>
      <w:color w:val="auto"/>
      <w:spacing w:val="0"/>
    </w:rPr>
  </w:style>
  <w:style w:type="paragraph" w:styleId="Subttulo">
    <w:name w:val="Subtitle"/>
    <w:basedOn w:val="Normal"/>
    <w:next w:val="Normal"/>
    <w:link w:val="SubttuloCar"/>
    <w:uiPriority w:val="11"/>
    <w:qFormat/>
    <w:rsid w:val="00475107"/>
    <w:pPr>
      <w:numPr>
        <w:ilvl w:val="1"/>
      </w:numPr>
      <w:spacing w:after="160"/>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475107"/>
    <w:rPr>
      <w:rFonts w:eastAsiaTheme="minorEastAsia"/>
      <w:color w:val="5A5A5A" w:themeColor="text1" w:themeTint="A5"/>
      <w:spacing w:val="15"/>
    </w:rPr>
  </w:style>
  <w:style w:type="character" w:customStyle="1" w:styleId="Estilo1Car">
    <w:name w:val="Estilo1 Car"/>
    <w:basedOn w:val="SubttuloCar"/>
    <w:link w:val="Estilo1"/>
    <w:uiPriority w:val="1"/>
    <w:rsid w:val="00475107"/>
    <w:rPr>
      <w:rFonts w:eastAsiaTheme="minorEastAsia"/>
      <w:color w:val="5A5A5A" w:themeColor="text1" w:themeTint="A5"/>
      <w:spacing w:val="15"/>
    </w:rPr>
  </w:style>
  <w:style w:type="character" w:customStyle="1" w:styleId="subtituloxCar">
    <w:name w:val="subtitulox Car"/>
    <w:basedOn w:val="SubttuloCar"/>
    <w:link w:val="subtitulox"/>
    <w:uiPriority w:val="1"/>
    <w:rsid w:val="00475107"/>
    <w:rPr>
      <w:rFonts w:ascii="Arial" w:eastAsiaTheme="minorEastAsia" w:hAnsi="Arial"/>
      <w:b/>
      <w:color w:val="5A5A5A" w:themeColor="text1" w:themeTint="A5"/>
      <w:spacing w:val="15"/>
    </w:rPr>
  </w:style>
  <w:style w:type="character" w:styleId="Mencinsinresolver">
    <w:name w:val="Unresolved Mention"/>
    <w:basedOn w:val="Fuentedeprrafopredeter"/>
    <w:uiPriority w:val="99"/>
    <w:semiHidden/>
    <w:unhideWhenUsed/>
    <w:rsid w:val="00F949FC"/>
    <w:rPr>
      <w:color w:val="605E5C"/>
      <w:shd w:val="clear" w:color="auto" w:fill="E1DFDD"/>
    </w:rPr>
  </w:style>
  <w:style w:type="paragraph" w:customStyle="1" w:styleId="Figuras">
    <w:name w:val="Figuras"/>
    <w:basedOn w:val="Ttulo1"/>
    <w:next w:val="Normal"/>
    <w:link w:val="FigurasCar"/>
    <w:uiPriority w:val="1"/>
    <w:rsid w:val="00033849"/>
    <w:pPr>
      <w:numPr>
        <w:numId w:val="24"/>
      </w:numPr>
      <w:ind w:left="57" w:hanging="57"/>
      <w:jc w:val="center"/>
    </w:pPr>
    <w:rPr>
      <w:rFonts w:ascii="Century Gothic" w:hAnsi="Century Gothic"/>
      <w:sz w:val="19"/>
      <w:szCs w:val="19"/>
    </w:rPr>
  </w:style>
  <w:style w:type="character" w:customStyle="1" w:styleId="FigurasCar">
    <w:name w:val="Figuras Car"/>
    <w:basedOn w:val="Ttulo1Car"/>
    <w:link w:val="Figuras"/>
    <w:uiPriority w:val="1"/>
    <w:rsid w:val="00033849"/>
    <w:rPr>
      <w:rFonts w:ascii="Century Gothic" w:eastAsia="Arial" w:hAnsi="Century Gothic"/>
      <w:b/>
      <w:bCs/>
      <w:sz w:val="19"/>
      <w:szCs w:val="19"/>
      <w:lang w:val="es-MX"/>
    </w:rPr>
  </w:style>
  <w:style w:type="paragraph" w:customStyle="1" w:styleId="TABLAS1">
    <w:name w:val="TABLAS1"/>
    <w:basedOn w:val="Normal"/>
    <w:link w:val="TABLAS1Car"/>
    <w:uiPriority w:val="1"/>
    <w:qFormat/>
    <w:rsid w:val="00DD19C9"/>
  </w:style>
  <w:style w:type="paragraph" w:customStyle="1" w:styleId="Figuras2">
    <w:name w:val="Figuras 2"/>
    <w:basedOn w:val="Ttulo1"/>
    <w:next w:val="Normal"/>
    <w:link w:val="Figuras2Car"/>
    <w:uiPriority w:val="1"/>
    <w:qFormat/>
    <w:rsid w:val="0048727F"/>
    <w:pPr>
      <w:ind w:left="23"/>
      <w:jc w:val="center"/>
    </w:pPr>
    <w:rPr>
      <w:rFonts w:ascii="Century Gothic" w:hAnsi="Century Gothic"/>
      <w:sz w:val="19"/>
    </w:rPr>
  </w:style>
  <w:style w:type="character" w:customStyle="1" w:styleId="TABLAS1Car">
    <w:name w:val="TABLAS1 Car"/>
    <w:basedOn w:val="Fuentedeprrafopredeter"/>
    <w:link w:val="TABLAS1"/>
    <w:uiPriority w:val="1"/>
    <w:rsid w:val="00DD19C9"/>
  </w:style>
  <w:style w:type="character" w:customStyle="1" w:styleId="Figuras2Car">
    <w:name w:val="Figuras 2 Car"/>
    <w:basedOn w:val="Estilo1Car"/>
    <w:link w:val="Figuras2"/>
    <w:uiPriority w:val="1"/>
    <w:rsid w:val="0048727F"/>
    <w:rPr>
      <w:rFonts w:ascii="Century Gothic" w:eastAsia="Arial" w:hAnsi="Century Gothic"/>
      <w:b/>
      <w:bCs/>
      <w:color w:val="5A5A5A" w:themeColor="text1" w:themeTint="A5"/>
      <w:spacing w:val="15"/>
      <w:sz w:val="19"/>
      <w:szCs w:val="24"/>
    </w:rPr>
  </w:style>
  <w:style w:type="paragraph" w:customStyle="1" w:styleId="Tablas">
    <w:name w:val="Tablas"/>
    <w:basedOn w:val="Ttulo1"/>
    <w:link w:val="TablasCar"/>
    <w:uiPriority w:val="1"/>
    <w:qFormat/>
    <w:rsid w:val="00F468EE"/>
    <w:pPr>
      <w:widowControl/>
      <w:ind w:left="0"/>
      <w:jc w:val="center"/>
    </w:pPr>
    <w:rPr>
      <w:rFonts w:ascii="Century Gothic" w:hAnsi="Century Gothic" w:cs="Arial"/>
      <w:sz w:val="19"/>
      <w:szCs w:val="19"/>
    </w:rPr>
  </w:style>
  <w:style w:type="character" w:customStyle="1" w:styleId="TablasCar">
    <w:name w:val="Tablas Car"/>
    <w:basedOn w:val="Ttulo1Car"/>
    <w:link w:val="Tablas"/>
    <w:uiPriority w:val="1"/>
    <w:rsid w:val="00F468EE"/>
    <w:rPr>
      <w:rFonts w:ascii="Century Gothic" w:eastAsia="Arial" w:hAnsi="Century Gothic" w:cs="Arial"/>
      <w:b/>
      <w:bCs/>
      <w:sz w:val="19"/>
      <w:szCs w:val="19"/>
      <w:lang w:val="es-MX"/>
    </w:rPr>
  </w:style>
  <w:style w:type="paragraph" w:styleId="Lista">
    <w:name w:val="List"/>
    <w:basedOn w:val="Normal"/>
    <w:uiPriority w:val="99"/>
    <w:unhideWhenUsed/>
    <w:rsid w:val="0051718D"/>
    <w:pPr>
      <w:ind w:left="283" w:hanging="283"/>
      <w:contextualSpacing/>
    </w:pPr>
  </w:style>
  <w:style w:type="paragraph" w:styleId="Lista2">
    <w:name w:val="List 2"/>
    <w:basedOn w:val="Normal"/>
    <w:uiPriority w:val="99"/>
    <w:unhideWhenUsed/>
    <w:rsid w:val="0051718D"/>
    <w:pPr>
      <w:ind w:left="566" w:hanging="283"/>
      <w:contextualSpacing/>
    </w:pPr>
  </w:style>
  <w:style w:type="paragraph" w:styleId="Saludo">
    <w:name w:val="Salutation"/>
    <w:basedOn w:val="Normal"/>
    <w:next w:val="Normal"/>
    <w:link w:val="SaludoCar"/>
    <w:uiPriority w:val="99"/>
    <w:unhideWhenUsed/>
    <w:rsid w:val="0051718D"/>
  </w:style>
  <w:style w:type="character" w:customStyle="1" w:styleId="SaludoCar">
    <w:name w:val="Saludo Car"/>
    <w:basedOn w:val="Fuentedeprrafopredeter"/>
    <w:link w:val="Saludo"/>
    <w:uiPriority w:val="99"/>
    <w:rsid w:val="0051718D"/>
  </w:style>
  <w:style w:type="paragraph" w:styleId="Listaconvietas">
    <w:name w:val="List Bullet"/>
    <w:basedOn w:val="Normal"/>
    <w:uiPriority w:val="99"/>
    <w:unhideWhenUsed/>
    <w:rsid w:val="0051718D"/>
    <w:pPr>
      <w:numPr>
        <w:numId w:val="28"/>
      </w:numPr>
      <w:contextualSpacing/>
    </w:pPr>
  </w:style>
  <w:style w:type="paragraph" w:styleId="Listaconvietas2">
    <w:name w:val="List Bullet 2"/>
    <w:basedOn w:val="Normal"/>
    <w:uiPriority w:val="99"/>
    <w:unhideWhenUsed/>
    <w:rsid w:val="0051718D"/>
    <w:pPr>
      <w:numPr>
        <w:numId w:val="29"/>
      </w:numPr>
      <w:contextualSpacing/>
    </w:pPr>
  </w:style>
  <w:style w:type="paragraph" w:styleId="Continuarlista">
    <w:name w:val="List Continue"/>
    <w:basedOn w:val="Normal"/>
    <w:uiPriority w:val="99"/>
    <w:unhideWhenUsed/>
    <w:rsid w:val="0051718D"/>
    <w:pPr>
      <w:spacing w:after="120"/>
      <w:ind w:left="283"/>
      <w:contextualSpacing/>
    </w:pPr>
  </w:style>
  <w:style w:type="paragraph" w:customStyle="1" w:styleId="Direccininterior">
    <w:name w:val="Dirección interior"/>
    <w:basedOn w:val="Normal"/>
    <w:rsid w:val="0051718D"/>
  </w:style>
  <w:style w:type="paragraph" w:styleId="Descripcin">
    <w:name w:val="caption"/>
    <w:basedOn w:val="Normal"/>
    <w:next w:val="Normal"/>
    <w:uiPriority w:val="35"/>
    <w:unhideWhenUsed/>
    <w:qFormat/>
    <w:rsid w:val="0051718D"/>
    <w:pPr>
      <w:spacing w:after="200"/>
    </w:pPr>
    <w:rPr>
      <w:i/>
      <w:iCs/>
      <w:color w:val="1F497D" w:themeColor="text2"/>
      <w:sz w:val="18"/>
      <w:szCs w:val="18"/>
    </w:rPr>
  </w:style>
  <w:style w:type="paragraph" w:styleId="Sangradetextonormal">
    <w:name w:val="Body Text Indent"/>
    <w:basedOn w:val="Normal"/>
    <w:link w:val="SangradetextonormalCar"/>
    <w:uiPriority w:val="99"/>
    <w:unhideWhenUsed/>
    <w:rsid w:val="0051718D"/>
    <w:pPr>
      <w:spacing w:after="120"/>
      <w:ind w:left="283"/>
    </w:pPr>
  </w:style>
  <w:style w:type="character" w:customStyle="1" w:styleId="SangradetextonormalCar">
    <w:name w:val="Sangría de texto normal Car"/>
    <w:basedOn w:val="Fuentedeprrafopredeter"/>
    <w:link w:val="Sangradetextonormal"/>
    <w:uiPriority w:val="99"/>
    <w:rsid w:val="0051718D"/>
  </w:style>
  <w:style w:type="paragraph" w:customStyle="1" w:styleId="Lneadereferencia">
    <w:name w:val="Línea de referencia"/>
    <w:basedOn w:val="Textoindependiente"/>
    <w:rsid w:val="0051718D"/>
  </w:style>
  <w:style w:type="paragraph" w:styleId="Textoindependienteprimerasangra2">
    <w:name w:val="Body Text First Indent 2"/>
    <w:basedOn w:val="Sangradetextonormal"/>
    <w:link w:val="Textoindependienteprimerasangra2Car"/>
    <w:uiPriority w:val="99"/>
    <w:unhideWhenUsed/>
    <w:rsid w:val="0051718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171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926">
      <w:bodyDiv w:val="1"/>
      <w:marLeft w:val="0"/>
      <w:marRight w:val="0"/>
      <w:marTop w:val="0"/>
      <w:marBottom w:val="0"/>
      <w:divBdr>
        <w:top w:val="none" w:sz="0" w:space="0" w:color="auto"/>
        <w:left w:val="none" w:sz="0" w:space="0" w:color="auto"/>
        <w:bottom w:val="none" w:sz="0" w:space="0" w:color="auto"/>
        <w:right w:val="none" w:sz="0" w:space="0" w:color="auto"/>
      </w:divBdr>
    </w:div>
    <w:div w:id="3557266">
      <w:bodyDiv w:val="1"/>
      <w:marLeft w:val="0"/>
      <w:marRight w:val="0"/>
      <w:marTop w:val="0"/>
      <w:marBottom w:val="0"/>
      <w:divBdr>
        <w:top w:val="none" w:sz="0" w:space="0" w:color="auto"/>
        <w:left w:val="none" w:sz="0" w:space="0" w:color="auto"/>
        <w:bottom w:val="none" w:sz="0" w:space="0" w:color="auto"/>
        <w:right w:val="none" w:sz="0" w:space="0" w:color="auto"/>
      </w:divBdr>
      <w:divsChild>
        <w:div w:id="2115249238">
          <w:marLeft w:val="547"/>
          <w:marRight w:val="0"/>
          <w:marTop w:val="0"/>
          <w:marBottom w:val="0"/>
          <w:divBdr>
            <w:top w:val="none" w:sz="0" w:space="0" w:color="auto"/>
            <w:left w:val="none" w:sz="0" w:space="0" w:color="auto"/>
            <w:bottom w:val="none" w:sz="0" w:space="0" w:color="auto"/>
            <w:right w:val="none" w:sz="0" w:space="0" w:color="auto"/>
          </w:divBdr>
        </w:div>
      </w:divsChild>
    </w:div>
    <w:div w:id="13701400">
      <w:bodyDiv w:val="1"/>
      <w:marLeft w:val="0"/>
      <w:marRight w:val="0"/>
      <w:marTop w:val="0"/>
      <w:marBottom w:val="0"/>
      <w:divBdr>
        <w:top w:val="none" w:sz="0" w:space="0" w:color="auto"/>
        <w:left w:val="none" w:sz="0" w:space="0" w:color="auto"/>
        <w:bottom w:val="none" w:sz="0" w:space="0" w:color="auto"/>
        <w:right w:val="none" w:sz="0" w:space="0" w:color="auto"/>
      </w:divBdr>
      <w:divsChild>
        <w:div w:id="132254941">
          <w:marLeft w:val="547"/>
          <w:marRight w:val="0"/>
          <w:marTop w:val="0"/>
          <w:marBottom w:val="0"/>
          <w:divBdr>
            <w:top w:val="none" w:sz="0" w:space="0" w:color="auto"/>
            <w:left w:val="none" w:sz="0" w:space="0" w:color="auto"/>
            <w:bottom w:val="none" w:sz="0" w:space="0" w:color="auto"/>
            <w:right w:val="none" w:sz="0" w:space="0" w:color="auto"/>
          </w:divBdr>
        </w:div>
      </w:divsChild>
    </w:div>
    <w:div w:id="101610075">
      <w:bodyDiv w:val="1"/>
      <w:marLeft w:val="0"/>
      <w:marRight w:val="0"/>
      <w:marTop w:val="0"/>
      <w:marBottom w:val="0"/>
      <w:divBdr>
        <w:top w:val="none" w:sz="0" w:space="0" w:color="auto"/>
        <w:left w:val="none" w:sz="0" w:space="0" w:color="auto"/>
        <w:bottom w:val="none" w:sz="0" w:space="0" w:color="auto"/>
        <w:right w:val="none" w:sz="0" w:space="0" w:color="auto"/>
      </w:divBdr>
      <w:divsChild>
        <w:div w:id="834613221">
          <w:marLeft w:val="547"/>
          <w:marRight w:val="0"/>
          <w:marTop w:val="0"/>
          <w:marBottom w:val="0"/>
          <w:divBdr>
            <w:top w:val="none" w:sz="0" w:space="0" w:color="auto"/>
            <w:left w:val="none" w:sz="0" w:space="0" w:color="auto"/>
            <w:bottom w:val="none" w:sz="0" w:space="0" w:color="auto"/>
            <w:right w:val="none" w:sz="0" w:space="0" w:color="auto"/>
          </w:divBdr>
        </w:div>
      </w:divsChild>
    </w:div>
    <w:div w:id="107508747">
      <w:bodyDiv w:val="1"/>
      <w:marLeft w:val="0"/>
      <w:marRight w:val="0"/>
      <w:marTop w:val="0"/>
      <w:marBottom w:val="0"/>
      <w:divBdr>
        <w:top w:val="none" w:sz="0" w:space="0" w:color="auto"/>
        <w:left w:val="none" w:sz="0" w:space="0" w:color="auto"/>
        <w:bottom w:val="none" w:sz="0" w:space="0" w:color="auto"/>
        <w:right w:val="none" w:sz="0" w:space="0" w:color="auto"/>
      </w:divBdr>
    </w:div>
    <w:div w:id="134808413">
      <w:bodyDiv w:val="1"/>
      <w:marLeft w:val="0"/>
      <w:marRight w:val="0"/>
      <w:marTop w:val="0"/>
      <w:marBottom w:val="0"/>
      <w:divBdr>
        <w:top w:val="none" w:sz="0" w:space="0" w:color="auto"/>
        <w:left w:val="none" w:sz="0" w:space="0" w:color="auto"/>
        <w:bottom w:val="none" w:sz="0" w:space="0" w:color="auto"/>
        <w:right w:val="none" w:sz="0" w:space="0" w:color="auto"/>
      </w:divBdr>
    </w:div>
    <w:div w:id="140541788">
      <w:bodyDiv w:val="1"/>
      <w:marLeft w:val="0"/>
      <w:marRight w:val="0"/>
      <w:marTop w:val="0"/>
      <w:marBottom w:val="0"/>
      <w:divBdr>
        <w:top w:val="none" w:sz="0" w:space="0" w:color="auto"/>
        <w:left w:val="none" w:sz="0" w:space="0" w:color="auto"/>
        <w:bottom w:val="none" w:sz="0" w:space="0" w:color="auto"/>
        <w:right w:val="none" w:sz="0" w:space="0" w:color="auto"/>
      </w:divBdr>
    </w:div>
    <w:div w:id="168717383">
      <w:bodyDiv w:val="1"/>
      <w:marLeft w:val="0"/>
      <w:marRight w:val="0"/>
      <w:marTop w:val="0"/>
      <w:marBottom w:val="0"/>
      <w:divBdr>
        <w:top w:val="none" w:sz="0" w:space="0" w:color="auto"/>
        <w:left w:val="none" w:sz="0" w:space="0" w:color="auto"/>
        <w:bottom w:val="none" w:sz="0" w:space="0" w:color="auto"/>
        <w:right w:val="none" w:sz="0" w:space="0" w:color="auto"/>
      </w:divBdr>
    </w:div>
    <w:div w:id="191188076">
      <w:bodyDiv w:val="1"/>
      <w:marLeft w:val="0"/>
      <w:marRight w:val="0"/>
      <w:marTop w:val="0"/>
      <w:marBottom w:val="0"/>
      <w:divBdr>
        <w:top w:val="none" w:sz="0" w:space="0" w:color="auto"/>
        <w:left w:val="none" w:sz="0" w:space="0" w:color="auto"/>
        <w:bottom w:val="none" w:sz="0" w:space="0" w:color="auto"/>
        <w:right w:val="none" w:sz="0" w:space="0" w:color="auto"/>
      </w:divBdr>
    </w:div>
    <w:div w:id="259265051">
      <w:bodyDiv w:val="1"/>
      <w:marLeft w:val="0"/>
      <w:marRight w:val="0"/>
      <w:marTop w:val="0"/>
      <w:marBottom w:val="0"/>
      <w:divBdr>
        <w:top w:val="none" w:sz="0" w:space="0" w:color="auto"/>
        <w:left w:val="none" w:sz="0" w:space="0" w:color="auto"/>
        <w:bottom w:val="none" w:sz="0" w:space="0" w:color="auto"/>
        <w:right w:val="none" w:sz="0" w:space="0" w:color="auto"/>
      </w:divBdr>
    </w:div>
    <w:div w:id="274991753">
      <w:bodyDiv w:val="1"/>
      <w:marLeft w:val="0"/>
      <w:marRight w:val="0"/>
      <w:marTop w:val="0"/>
      <w:marBottom w:val="0"/>
      <w:divBdr>
        <w:top w:val="none" w:sz="0" w:space="0" w:color="auto"/>
        <w:left w:val="none" w:sz="0" w:space="0" w:color="auto"/>
        <w:bottom w:val="none" w:sz="0" w:space="0" w:color="auto"/>
        <w:right w:val="none" w:sz="0" w:space="0" w:color="auto"/>
      </w:divBdr>
    </w:div>
    <w:div w:id="297885419">
      <w:bodyDiv w:val="1"/>
      <w:marLeft w:val="0"/>
      <w:marRight w:val="0"/>
      <w:marTop w:val="0"/>
      <w:marBottom w:val="0"/>
      <w:divBdr>
        <w:top w:val="none" w:sz="0" w:space="0" w:color="auto"/>
        <w:left w:val="none" w:sz="0" w:space="0" w:color="auto"/>
        <w:bottom w:val="none" w:sz="0" w:space="0" w:color="auto"/>
        <w:right w:val="none" w:sz="0" w:space="0" w:color="auto"/>
      </w:divBdr>
    </w:div>
    <w:div w:id="308949640">
      <w:bodyDiv w:val="1"/>
      <w:marLeft w:val="0"/>
      <w:marRight w:val="0"/>
      <w:marTop w:val="0"/>
      <w:marBottom w:val="0"/>
      <w:divBdr>
        <w:top w:val="none" w:sz="0" w:space="0" w:color="auto"/>
        <w:left w:val="none" w:sz="0" w:space="0" w:color="auto"/>
        <w:bottom w:val="none" w:sz="0" w:space="0" w:color="auto"/>
        <w:right w:val="none" w:sz="0" w:space="0" w:color="auto"/>
      </w:divBdr>
    </w:div>
    <w:div w:id="310066476">
      <w:bodyDiv w:val="1"/>
      <w:marLeft w:val="0"/>
      <w:marRight w:val="0"/>
      <w:marTop w:val="0"/>
      <w:marBottom w:val="0"/>
      <w:divBdr>
        <w:top w:val="none" w:sz="0" w:space="0" w:color="auto"/>
        <w:left w:val="none" w:sz="0" w:space="0" w:color="auto"/>
        <w:bottom w:val="none" w:sz="0" w:space="0" w:color="auto"/>
        <w:right w:val="none" w:sz="0" w:space="0" w:color="auto"/>
      </w:divBdr>
    </w:div>
    <w:div w:id="323778124">
      <w:bodyDiv w:val="1"/>
      <w:marLeft w:val="0"/>
      <w:marRight w:val="0"/>
      <w:marTop w:val="0"/>
      <w:marBottom w:val="0"/>
      <w:divBdr>
        <w:top w:val="none" w:sz="0" w:space="0" w:color="auto"/>
        <w:left w:val="none" w:sz="0" w:space="0" w:color="auto"/>
        <w:bottom w:val="none" w:sz="0" w:space="0" w:color="auto"/>
        <w:right w:val="none" w:sz="0" w:space="0" w:color="auto"/>
      </w:divBdr>
    </w:div>
    <w:div w:id="335110710">
      <w:bodyDiv w:val="1"/>
      <w:marLeft w:val="0"/>
      <w:marRight w:val="0"/>
      <w:marTop w:val="0"/>
      <w:marBottom w:val="0"/>
      <w:divBdr>
        <w:top w:val="none" w:sz="0" w:space="0" w:color="auto"/>
        <w:left w:val="none" w:sz="0" w:space="0" w:color="auto"/>
        <w:bottom w:val="none" w:sz="0" w:space="0" w:color="auto"/>
        <w:right w:val="none" w:sz="0" w:space="0" w:color="auto"/>
      </w:divBdr>
      <w:divsChild>
        <w:div w:id="1782799026">
          <w:marLeft w:val="274"/>
          <w:marRight w:val="0"/>
          <w:marTop w:val="0"/>
          <w:marBottom w:val="0"/>
          <w:divBdr>
            <w:top w:val="none" w:sz="0" w:space="0" w:color="auto"/>
            <w:left w:val="none" w:sz="0" w:space="0" w:color="auto"/>
            <w:bottom w:val="none" w:sz="0" w:space="0" w:color="auto"/>
            <w:right w:val="none" w:sz="0" w:space="0" w:color="auto"/>
          </w:divBdr>
        </w:div>
        <w:div w:id="1708336470">
          <w:marLeft w:val="274"/>
          <w:marRight w:val="0"/>
          <w:marTop w:val="0"/>
          <w:marBottom w:val="0"/>
          <w:divBdr>
            <w:top w:val="none" w:sz="0" w:space="0" w:color="auto"/>
            <w:left w:val="none" w:sz="0" w:space="0" w:color="auto"/>
            <w:bottom w:val="none" w:sz="0" w:space="0" w:color="auto"/>
            <w:right w:val="none" w:sz="0" w:space="0" w:color="auto"/>
          </w:divBdr>
        </w:div>
        <w:div w:id="1292861295">
          <w:marLeft w:val="274"/>
          <w:marRight w:val="0"/>
          <w:marTop w:val="0"/>
          <w:marBottom w:val="0"/>
          <w:divBdr>
            <w:top w:val="none" w:sz="0" w:space="0" w:color="auto"/>
            <w:left w:val="none" w:sz="0" w:space="0" w:color="auto"/>
            <w:bottom w:val="none" w:sz="0" w:space="0" w:color="auto"/>
            <w:right w:val="none" w:sz="0" w:space="0" w:color="auto"/>
          </w:divBdr>
        </w:div>
        <w:div w:id="264269801">
          <w:marLeft w:val="274"/>
          <w:marRight w:val="0"/>
          <w:marTop w:val="0"/>
          <w:marBottom w:val="0"/>
          <w:divBdr>
            <w:top w:val="none" w:sz="0" w:space="0" w:color="auto"/>
            <w:left w:val="none" w:sz="0" w:space="0" w:color="auto"/>
            <w:bottom w:val="none" w:sz="0" w:space="0" w:color="auto"/>
            <w:right w:val="none" w:sz="0" w:space="0" w:color="auto"/>
          </w:divBdr>
        </w:div>
        <w:div w:id="1204487797">
          <w:marLeft w:val="274"/>
          <w:marRight w:val="0"/>
          <w:marTop w:val="0"/>
          <w:marBottom w:val="0"/>
          <w:divBdr>
            <w:top w:val="none" w:sz="0" w:space="0" w:color="auto"/>
            <w:left w:val="none" w:sz="0" w:space="0" w:color="auto"/>
            <w:bottom w:val="none" w:sz="0" w:space="0" w:color="auto"/>
            <w:right w:val="none" w:sz="0" w:space="0" w:color="auto"/>
          </w:divBdr>
        </w:div>
        <w:div w:id="1132098241">
          <w:marLeft w:val="274"/>
          <w:marRight w:val="0"/>
          <w:marTop w:val="0"/>
          <w:marBottom w:val="0"/>
          <w:divBdr>
            <w:top w:val="none" w:sz="0" w:space="0" w:color="auto"/>
            <w:left w:val="none" w:sz="0" w:space="0" w:color="auto"/>
            <w:bottom w:val="none" w:sz="0" w:space="0" w:color="auto"/>
            <w:right w:val="none" w:sz="0" w:space="0" w:color="auto"/>
          </w:divBdr>
        </w:div>
        <w:div w:id="556743458">
          <w:marLeft w:val="274"/>
          <w:marRight w:val="0"/>
          <w:marTop w:val="0"/>
          <w:marBottom w:val="0"/>
          <w:divBdr>
            <w:top w:val="none" w:sz="0" w:space="0" w:color="auto"/>
            <w:left w:val="none" w:sz="0" w:space="0" w:color="auto"/>
            <w:bottom w:val="none" w:sz="0" w:space="0" w:color="auto"/>
            <w:right w:val="none" w:sz="0" w:space="0" w:color="auto"/>
          </w:divBdr>
        </w:div>
        <w:div w:id="426855162">
          <w:marLeft w:val="274"/>
          <w:marRight w:val="0"/>
          <w:marTop w:val="0"/>
          <w:marBottom w:val="0"/>
          <w:divBdr>
            <w:top w:val="none" w:sz="0" w:space="0" w:color="auto"/>
            <w:left w:val="none" w:sz="0" w:space="0" w:color="auto"/>
            <w:bottom w:val="none" w:sz="0" w:space="0" w:color="auto"/>
            <w:right w:val="none" w:sz="0" w:space="0" w:color="auto"/>
          </w:divBdr>
        </w:div>
        <w:div w:id="1256598495">
          <w:marLeft w:val="274"/>
          <w:marRight w:val="0"/>
          <w:marTop w:val="0"/>
          <w:marBottom w:val="0"/>
          <w:divBdr>
            <w:top w:val="none" w:sz="0" w:space="0" w:color="auto"/>
            <w:left w:val="none" w:sz="0" w:space="0" w:color="auto"/>
            <w:bottom w:val="none" w:sz="0" w:space="0" w:color="auto"/>
            <w:right w:val="none" w:sz="0" w:space="0" w:color="auto"/>
          </w:divBdr>
        </w:div>
        <w:div w:id="520973434">
          <w:marLeft w:val="274"/>
          <w:marRight w:val="0"/>
          <w:marTop w:val="0"/>
          <w:marBottom w:val="0"/>
          <w:divBdr>
            <w:top w:val="none" w:sz="0" w:space="0" w:color="auto"/>
            <w:left w:val="none" w:sz="0" w:space="0" w:color="auto"/>
            <w:bottom w:val="none" w:sz="0" w:space="0" w:color="auto"/>
            <w:right w:val="none" w:sz="0" w:space="0" w:color="auto"/>
          </w:divBdr>
        </w:div>
        <w:div w:id="737556834">
          <w:marLeft w:val="274"/>
          <w:marRight w:val="0"/>
          <w:marTop w:val="0"/>
          <w:marBottom w:val="0"/>
          <w:divBdr>
            <w:top w:val="none" w:sz="0" w:space="0" w:color="auto"/>
            <w:left w:val="none" w:sz="0" w:space="0" w:color="auto"/>
            <w:bottom w:val="none" w:sz="0" w:space="0" w:color="auto"/>
            <w:right w:val="none" w:sz="0" w:space="0" w:color="auto"/>
          </w:divBdr>
        </w:div>
        <w:div w:id="1991978767">
          <w:marLeft w:val="274"/>
          <w:marRight w:val="0"/>
          <w:marTop w:val="0"/>
          <w:marBottom w:val="0"/>
          <w:divBdr>
            <w:top w:val="none" w:sz="0" w:space="0" w:color="auto"/>
            <w:left w:val="none" w:sz="0" w:space="0" w:color="auto"/>
            <w:bottom w:val="none" w:sz="0" w:space="0" w:color="auto"/>
            <w:right w:val="none" w:sz="0" w:space="0" w:color="auto"/>
          </w:divBdr>
        </w:div>
        <w:div w:id="244339758">
          <w:marLeft w:val="274"/>
          <w:marRight w:val="0"/>
          <w:marTop w:val="0"/>
          <w:marBottom w:val="0"/>
          <w:divBdr>
            <w:top w:val="none" w:sz="0" w:space="0" w:color="auto"/>
            <w:left w:val="none" w:sz="0" w:space="0" w:color="auto"/>
            <w:bottom w:val="none" w:sz="0" w:space="0" w:color="auto"/>
            <w:right w:val="none" w:sz="0" w:space="0" w:color="auto"/>
          </w:divBdr>
        </w:div>
        <w:div w:id="1230966548">
          <w:marLeft w:val="274"/>
          <w:marRight w:val="0"/>
          <w:marTop w:val="0"/>
          <w:marBottom w:val="0"/>
          <w:divBdr>
            <w:top w:val="none" w:sz="0" w:space="0" w:color="auto"/>
            <w:left w:val="none" w:sz="0" w:space="0" w:color="auto"/>
            <w:bottom w:val="none" w:sz="0" w:space="0" w:color="auto"/>
            <w:right w:val="none" w:sz="0" w:space="0" w:color="auto"/>
          </w:divBdr>
        </w:div>
        <w:div w:id="1156798551">
          <w:marLeft w:val="274"/>
          <w:marRight w:val="0"/>
          <w:marTop w:val="0"/>
          <w:marBottom w:val="0"/>
          <w:divBdr>
            <w:top w:val="none" w:sz="0" w:space="0" w:color="auto"/>
            <w:left w:val="none" w:sz="0" w:space="0" w:color="auto"/>
            <w:bottom w:val="none" w:sz="0" w:space="0" w:color="auto"/>
            <w:right w:val="none" w:sz="0" w:space="0" w:color="auto"/>
          </w:divBdr>
        </w:div>
        <w:div w:id="481116407">
          <w:marLeft w:val="274"/>
          <w:marRight w:val="0"/>
          <w:marTop w:val="0"/>
          <w:marBottom w:val="0"/>
          <w:divBdr>
            <w:top w:val="none" w:sz="0" w:space="0" w:color="auto"/>
            <w:left w:val="none" w:sz="0" w:space="0" w:color="auto"/>
            <w:bottom w:val="none" w:sz="0" w:space="0" w:color="auto"/>
            <w:right w:val="none" w:sz="0" w:space="0" w:color="auto"/>
          </w:divBdr>
        </w:div>
        <w:div w:id="1326350075">
          <w:marLeft w:val="274"/>
          <w:marRight w:val="0"/>
          <w:marTop w:val="0"/>
          <w:marBottom w:val="0"/>
          <w:divBdr>
            <w:top w:val="none" w:sz="0" w:space="0" w:color="auto"/>
            <w:left w:val="none" w:sz="0" w:space="0" w:color="auto"/>
            <w:bottom w:val="none" w:sz="0" w:space="0" w:color="auto"/>
            <w:right w:val="none" w:sz="0" w:space="0" w:color="auto"/>
          </w:divBdr>
        </w:div>
      </w:divsChild>
    </w:div>
    <w:div w:id="376978447">
      <w:bodyDiv w:val="1"/>
      <w:marLeft w:val="0"/>
      <w:marRight w:val="0"/>
      <w:marTop w:val="0"/>
      <w:marBottom w:val="0"/>
      <w:divBdr>
        <w:top w:val="none" w:sz="0" w:space="0" w:color="auto"/>
        <w:left w:val="none" w:sz="0" w:space="0" w:color="auto"/>
        <w:bottom w:val="none" w:sz="0" w:space="0" w:color="auto"/>
        <w:right w:val="none" w:sz="0" w:space="0" w:color="auto"/>
      </w:divBdr>
    </w:div>
    <w:div w:id="387384389">
      <w:bodyDiv w:val="1"/>
      <w:marLeft w:val="0"/>
      <w:marRight w:val="0"/>
      <w:marTop w:val="0"/>
      <w:marBottom w:val="0"/>
      <w:divBdr>
        <w:top w:val="none" w:sz="0" w:space="0" w:color="auto"/>
        <w:left w:val="none" w:sz="0" w:space="0" w:color="auto"/>
        <w:bottom w:val="none" w:sz="0" w:space="0" w:color="auto"/>
        <w:right w:val="none" w:sz="0" w:space="0" w:color="auto"/>
      </w:divBdr>
    </w:div>
    <w:div w:id="395127260">
      <w:bodyDiv w:val="1"/>
      <w:marLeft w:val="0"/>
      <w:marRight w:val="0"/>
      <w:marTop w:val="0"/>
      <w:marBottom w:val="0"/>
      <w:divBdr>
        <w:top w:val="none" w:sz="0" w:space="0" w:color="auto"/>
        <w:left w:val="none" w:sz="0" w:space="0" w:color="auto"/>
        <w:bottom w:val="none" w:sz="0" w:space="0" w:color="auto"/>
        <w:right w:val="none" w:sz="0" w:space="0" w:color="auto"/>
      </w:divBdr>
    </w:div>
    <w:div w:id="421344828">
      <w:bodyDiv w:val="1"/>
      <w:marLeft w:val="0"/>
      <w:marRight w:val="0"/>
      <w:marTop w:val="0"/>
      <w:marBottom w:val="0"/>
      <w:divBdr>
        <w:top w:val="none" w:sz="0" w:space="0" w:color="auto"/>
        <w:left w:val="none" w:sz="0" w:space="0" w:color="auto"/>
        <w:bottom w:val="none" w:sz="0" w:space="0" w:color="auto"/>
        <w:right w:val="none" w:sz="0" w:space="0" w:color="auto"/>
      </w:divBdr>
    </w:div>
    <w:div w:id="432745957">
      <w:bodyDiv w:val="1"/>
      <w:marLeft w:val="0"/>
      <w:marRight w:val="0"/>
      <w:marTop w:val="0"/>
      <w:marBottom w:val="0"/>
      <w:divBdr>
        <w:top w:val="none" w:sz="0" w:space="0" w:color="auto"/>
        <w:left w:val="none" w:sz="0" w:space="0" w:color="auto"/>
        <w:bottom w:val="none" w:sz="0" w:space="0" w:color="auto"/>
        <w:right w:val="none" w:sz="0" w:space="0" w:color="auto"/>
      </w:divBdr>
    </w:div>
    <w:div w:id="444351606">
      <w:bodyDiv w:val="1"/>
      <w:marLeft w:val="0"/>
      <w:marRight w:val="0"/>
      <w:marTop w:val="0"/>
      <w:marBottom w:val="0"/>
      <w:divBdr>
        <w:top w:val="none" w:sz="0" w:space="0" w:color="auto"/>
        <w:left w:val="none" w:sz="0" w:space="0" w:color="auto"/>
        <w:bottom w:val="none" w:sz="0" w:space="0" w:color="auto"/>
        <w:right w:val="none" w:sz="0" w:space="0" w:color="auto"/>
      </w:divBdr>
    </w:div>
    <w:div w:id="478231365">
      <w:bodyDiv w:val="1"/>
      <w:marLeft w:val="0"/>
      <w:marRight w:val="0"/>
      <w:marTop w:val="0"/>
      <w:marBottom w:val="0"/>
      <w:divBdr>
        <w:top w:val="none" w:sz="0" w:space="0" w:color="auto"/>
        <w:left w:val="none" w:sz="0" w:space="0" w:color="auto"/>
        <w:bottom w:val="none" w:sz="0" w:space="0" w:color="auto"/>
        <w:right w:val="none" w:sz="0" w:space="0" w:color="auto"/>
      </w:divBdr>
    </w:div>
    <w:div w:id="502088728">
      <w:bodyDiv w:val="1"/>
      <w:marLeft w:val="0"/>
      <w:marRight w:val="0"/>
      <w:marTop w:val="0"/>
      <w:marBottom w:val="0"/>
      <w:divBdr>
        <w:top w:val="none" w:sz="0" w:space="0" w:color="auto"/>
        <w:left w:val="none" w:sz="0" w:space="0" w:color="auto"/>
        <w:bottom w:val="none" w:sz="0" w:space="0" w:color="auto"/>
        <w:right w:val="none" w:sz="0" w:space="0" w:color="auto"/>
      </w:divBdr>
    </w:div>
    <w:div w:id="508298591">
      <w:bodyDiv w:val="1"/>
      <w:marLeft w:val="0"/>
      <w:marRight w:val="0"/>
      <w:marTop w:val="0"/>
      <w:marBottom w:val="0"/>
      <w:divBdr>
        <w:top w:val="none" w:sz="0" w:space="0" w:color="auto"/>
        <w:left w:val="none" w:sz="0" w:space="0" w:color="auto"/>
        <w:bottom w:val="none" w:sz="0" w:space="0" w:color="auto"/>
        <w:right w:val="none" w:sz="0" w:space="0" w:color="auto"/>
      </w:divBdr>
      <w:divsChild>
        <w:div w:id="250703728">
          <w:marLeft w:val="547"/>
          <w:marRight w:val="0"/>
          <w:marTop w:val="0"/>
          <w:marBottom w:val="0"/>
          <w:divBdr>
            <w:top w:val="none" w:sz="0" w:space="0" w:color="auto"/>
            <w:left w:val="none" w:sz="0" w:space="0" w:color="auto"/>
            <w:bottom w:val="none" w:sz="0" w:space="0" w:color="auto"/>
            <w:right w:val="none" w:sz="0" w:space="0" w:color="auto"/>
          </w:divBdr>
        </w:div>
        <w:div w:id="1854373448">
          <w:marLeft w:val="547"/>
          <w:marRight w:val="0"/>
          <w:marTop w:val="0"/>
          <w:marBottom w:val="0"/>
          <w:divBdr>
            <w:top w:val="none" w:sz="0" w:space="0" w:color="auto"/>
            <w:left w:val="none" w:sz="0" w:space="0" w:color="auto"/>
            <w:bottom w:val="none" w:sz="0" w:space="0" w:color="auto"/>
            <w:right w:val="none" w:sz="0" w:space="0" w:color="auto"/>
          </w:divBdr>
        </w:div>
        <w:div w:id="1746567053">
          <w:marLeft w:val="547"/>
          <w:marRight w:val="0"/>
          <w:marTop w:val="0"/>
          <w:marBottom w:val="0"/>
          <w:divBdr>
            <w:top w:val="none" w:sz="0" w:space="0" w:color="auto"/>
            <w:left w:val="none" w:sz="0" w:space="0" w:color="auto"/>
            <w:bottom w:val="none" w:sz="0" w:space="0" w:color="auto"/>
            <w:right w:val="none" w:sz="0" w:space="0" w:color="auto"/>
          </w:divBdr>
        </w:div>
        <w:div w:id="1310479266">
          <w:marLeft w:val="547"/>
          <w:marRight w:val="0"/>
          <w:marTop w:val="0"/>
          <w:marBottom w:val="0"/>
          <w:divBdr>
            <w:top w:val="none" w:sz="0" w:space="0" w:color="auto"/>
            <w:left w:val="none" w:sz="0" w:space="0" w:color="auto"/>
            <w:bottom w:val="none" w:sz="0" w:space="0" w:color="auto"/>
            <w:right w:val="none" w:sz="0" w:space="0" w:color="auto"/>
          </w:divBdr>
        </w:div>
        <w:div w:id="418412036">
          <w:marLeft w:val="547"/>
          <w:marRight w:val="0"/>
          <w:marTop w:val="0"/>
          <w:marBottom w:val="0"/>
          <w:divBdr>
            <w:top w:val="none" w:sz="0" w:space="0" w:color="auto"/>
            <w:left w:val="none" w:sz="0" w:space="0" w:color="auto"/>
            <w:bottom w:val="none" w:sz="0" w:space="0" w:color="auto"/>
            <w:right w:val="none" w:sz="0" w:space="0" w:color="auto"/>
          </w:divBdr>
        </w:div>
      </w:divsChild>
    </w:div>
    <w:div w:id="523642051">
      <w:bodyDiv w:val="1"/>
      <w:marLeft w:val="0"/>
      <w:marRight w:val="0"/>
      <w:marTop w:val="0"/>
      <w:marBottom w:val="0"/>
      <w:divBdr>
        <w:top w:val="none" w:sz="0" w:space="0" w:color="auto"/>
        <w:left w:val="none" w:sz="0" w:space="0" w:color="auto"/>
        <w:bottom w:val="none" w:sz="0" w:space="0" w:color="auto"/>
        <w:right w:val="none" w:sz="0" w:space="0" w:color="auto"/>
      </w:divBdr>
    </w:div>
    <w:div w:id="565799049">
      <w:bodyDiv w:val="1"/>
      <w:marLeft w:val="0"/>
      <w:marRight w:val="0"/>
      <w:marTop w:val="0"/>
      <w:marBottom w:val="0"/>
      <w:divBdr>
        <w:top w:val="none" w:sz="0" w:space="0" w:color="auto"/>
        <w:left w:val="none" w:sz="0" w:space="0" w:color="auto"/>
        <w:bottom w:val="none" w:sz="0" w:space="0" w:color="auto"/>
        <w:right w:val="none" w:sz="0" w:space="0" w:color="auto"/>
      </w:divBdr>
      <w:divsChild>
        <w:div w:id="479348173">
          <w:marLeft w:val="547"/>
          <w:marRight w:val="0"/>
          <w:marTop w:val="0"/>
          <w:marBottom w:val="0"/>
          <w:divBdr>
            <w:top w:val="none" w:sz="0" w:space="0" w:color="auto"/>
            <w:left w:val="none" w:sz="0" w:space="0" w:color="auto"/>
            <w:bottom w:val="none" w:sz="0" w:space="0" w:color="auto"/>
            <w:right w:val="none" w:sz="0" w:space="0" w:color="auto"/>
          </w:divBdr>
        </w:div>
        <w:div w:id="915748835">
          <w:marLeft w:val="547"/>
          <w:marRight w:val="0"/>
          <w:marTop w:val="0"/>
          <w:marBottom w:val="0"/>
          <w:divBdr>
            <w:top w:val="none" w:sz="0" w:space="0" w:color="auto"/>
            <w:left w:val="none" w:sz="0" w:space="0" w:color="auto"/>
            <w:bottom w:val="none" w:sz="0" w:space="0" w:color="auto"/>
            <w:right w:val="none" w:sz="0" w:space="0" w:color="auto"/>
          </w:divBdr>
        </w:div>
      </w:divsChild>
    </w:div>
    <w:div w:id="602373437">
      <w:bodyDiv w:val="1"/>
      <w:marLeft w:val="0"/>
      <w:marRight w:val="0"/>
      <w:marTop w:val="0"/>
      <w:marBottom w:val="0"/>
      <w:divBdr>
        <w:top w:val="none" w:sz="0" w:space="0" w:color="auto"/>
        <w:left w:val="none" w:sz="0" w:space="0" w:color="auto"/>
        <w:bottom w:val="none" w:sz="0" w:space="0" w:color="auto"/>
        <w:right w:val="none" w:sz="0" w:space="0" w:color="auto"/>
      </w:divBdr>
    </w:div>
    <w:div w:id="610556741">
      <w:bodyDiv w:val="1"/>
      <w:marLeft w:val="0"/>
      <w:marRight w:val="0"/>
      <w:marTop w:val="0"/>
      <w:marBottom w:val="0"/>
      <w:divBdr>
        <w:top w:val="none" w:sz="0" w:space="0" w:color="auto"/>
        <w:left w:val="none" w:sz="0" w:space="0" w:color="auto"/>
        <w:bottom w:val="none" w:sz="0" w:space="0" w:color="auto"/>
        <w:right w:val="none" w:sz="0" w:space="0" w:color="auto"/>
      </w:divBdr>
    </w:div>
    <w:div w:id="621352028">
      <w:bodyDiv w:val="1"/>
      <w:marLeft w:val="0"/>
      <w:marRight w:val="0"/>
      <w:marTop w:val="0"/>
      <w:marBottom w:val="0"/>
      <w:divBdr>
        <w:top w:val="none" w:sz="0" w:space="0" w:color="auto"/>
        <w:left w:val="none" w:sz="0" w:space="0" w:color="auto"/>
        <w:bottom w:val="none" w:sz="0" w:space="0" w:color="auto"/>
        <w:right w:val="none" w:sz="0" w:space="0" w:color="auto"/>
      </w:divBdr>
    </w:div>
    <w:div w:id="654065645">
      <w:bodyDiv w:val="1"/>
      <w:marLeft w:val="0"/>
      <w:marRight w:val="0"/>
      <w:marTop w:val="0"/>
      <w:marBottom w:val="0"/>
      <w:divBdr>
        <w:top w:val="none" w:sz="0" w:space="0" w:color="auto"/>
        <w:left w:val="none" w:sz="0" w:space="0" w:color="auto"/>
        <w:bottom w:val="none" w:sz="0" w:space="0" w:color="auto"/>
        <w:right w:val="none" w:sz="0" w:space="0" w:color="auto"/>
      </w:divBdr>
    </w:div>
    <w:div w:id="667173071">
      <w:bodyDiv w:val="1"/>
      <w:marLeft w:val="0"/>
      <w:marRight w:val="0"/>
      <w:marTop w:val="0"/>
      <w:marBottom w:val="0"/>
      <w:divBdr>
        <w:top w:val="none" w:sz="0" w:space="0" w:color="auto"/>
        <w:left w:val="none" w:sz="0" w:space="0" w:color="auto"/>
        <w:bottom w:val="none" w:sz="0" w:space="0" w:color="auto"/>
        <w:right w:val="none" w:sz="0" w:space="0" w:color="auto"/>
      </w:divBdr>
    </w:div>
    <w:div w:id="676229457">
      <w:bodyDiv w:val="1"/>
      <w:marLeft w:val="0"/>
      <w:marRight w:val="0"/>
      <w:marTop w:val="0"/>
      <w:marBottom w:val="0"/>
      <w:divBdr>
        <w:top w:val="none" w:sz="0" w:space="0" w:color="auto"/>
        <w:left w:val="none" w:sz="0" w:space="0" w:color="auto"/>
        <w:bottom w:val="none" w:sz="0" w:space="0" w:color="auto"/>
        <w:right w:val="none" w:sz="0" w:space="0" w:color="auto"/>
      </w:divBdr>
    </w:div>
    <w:div w:id="676539519">
      <w:bodyDiv w:val="1"/>
      <w:marLeft w:val="0"/>
      <w:marRight w:val="0"/>
      <w:marTop w:val="0"/>
      <w:marBottom w:val="0"/>
      <w:divBdr>
        <w:top w:val="none" w:sz="0" w:space="0" w:color="auto"/>
        <w:left w:val="none" w:sz="0" w:space="0" w:color="auto"/>
        <w:bottom w:val="none" w:sz="0" w:space="0" w:color="auto"/>
        <w:right w:val="none" w:sz="0" w:space="0" w:color="auto"/>
      </w:divBdr>
    </w:div>
    <w:div w:id="680745726">
      <w:bodyDiv w:val="1"/>
      <w:marLeft w:val="0"/>
      <w:marRight w:val="0"/>
      <w:marTop w:val="0"/>
      <w:marBottom w:val="0"/>
      <w:divBdr>
        <w:top w:val="none" w:sz="0" w:space="0" w:color="auto"/>
        <w:left w:val="none" w:sz="0" w:space="0" w:color="auto"/>
        <w:bottom w:val="none" w:sz="0" w:space="0" w:color="auto"/>
        <w:right w:val="none" w:sz="0" w:space="0" w:color="auto"/>
      </w:divBdr>
    </w:div>
    <w:div w:id="683753716">
      <w:bodyDiv w:val="1"/>
      <w:marLeft w:val="0"/>
      <w:marRight w:val="0"/>
      <w:marTop w:val="0"/>
      <w:marBottom w:val="0"/>
      <w:divBdr>
        <w:top w:val="none" w:sz="0" w:space="0" w:color="auto"/>
        <w:left w:val="none" w:sz="0" w:space="0" w:color="auto"/>
        <w:bottom w:val="none" w:sz="0" w:space="0" w:color="auto"/>
        <w:right w:val="none" w:sz="0" w:space="0" w:color="auto"/>
      </w:divBdr>
    </w:div>
    <w:div w:id="700665375">
      <w:bodyDiv w:val="1"/>
      <w:marLeft w:val="0"/>
      <w:marRight w:val="0"/>
      <w:marTop w:val="0"/>
      <w:marBottom w:val="0"/>
      <w:divBdr>
        <w:top w:val="none" w:sz="0" w:space="0" w:color="auto"/>
        <w:left w:val="none" w:sz="0" w:space="0" w:color="auto"/>
        <w:bottom w:val="none" w:sz="0" w:space="0" w:color="auto"/>
        <w:right w:val="none" w:sz="0" w:space="0" w:color="auto"/>
      </w:divBdr>
    </w:div>
    <w:div w:id="706952770">
      <w:bodyDiv w:val="1"/>
      <w:marLeft w:val="0"/>
      <w:marRight w:val="0"/>
      <w:marTop w:val="0"/>
      <w:marBottom w:val="0"/>
      <w:divBdr>
        <w:top w:val="none" w:sz="0" w:space="0" w:color="auto"/>
        <w:left w:val="none" w:sz="0" w:space="0" w:color="auto"/>
        <w:bottom w:val="none" w:sz="0" w:space="0" w:color="auto"/>
        <w:right w:val="none" w:sz="0" w:space="0" w:color="auto"/>
      </w:divBdr>
    </w:div>
    <w:div w:id="708649986">
      <w:bodyDiv w:val="1"/>
      <w:marLeft w:val="0"/>
      <w:marRight w:val="0"/>
      <w:marTop w:val="0"/>
      <w:marBottom w:val="0"/>
      <w:divBdr>
        <w:top w:val="none" w:sz="0" w:space="0" w:color="auto"/>
        <w:left w:val="none" w:sz="0" w:space="0" w:color="auto"/>
        <w:bottom w:val="none" w:sz="0" w:space="0" w:color="auto"/>
        <w:right w:val="none" w:sz="0" w:space="0" w:color="auto"/>
      </w:divBdr>
    </w:div>
    <w:div w:id="721103481">
      <w:bodyDiv w:val="1"/>
      <w:marLeft w:val="0"/>
      <w:marRight w:val="0"/>
      <w:marTop w:val="0"/>
      <w:marBottom w:val="0"/>
      <w:divBdr>
        <w:top w:val="none" w:sz="0" w:space="0" w:color="auto"/>
        <w:left w:val="none" w:sz="0" w:space="0" w:color="auto"/>
        <w:bottom w:val="none" w:sz="0" w:space="0" w:color="auto"/>
        <w:right w:val="none" w:sz="0" w:space="0" w:color="auto"/>
      </w:divBdr>
      <w:divsChild>
        <w:div w:id="808549459">
          <w:marLeft w:val="547"/>
          <w:marRight w:val="0"/>
          <w:marTop w:val="0"/>
          <w:marBottom w:val="0"/>
          <w:divBdr>
            <w:top w:val="none" w:sz="0" w:space="0" w:color="auto"/>
            <w:left w:val="none" w:sz="0" w:space="0" w:color="auto"/>
            <w:bottom w:val="none" w:sz="0" w:space="0" w:color="auto"/>
            <w:right w:val="none" w:sz="0" w:space="0" w:color="auto"/>
          </w:divBdr>
        </w:div>
      </w:divsChild>
    </w:div>
    <w:div w:id="722946370">
      <w:bodyDiv w:val="1"/>
      <w:marLeft w:val="0"/>
      <w:marRight w:val="0"/>
      <w:marTop w:val="0"/>
      <w:marBottom w:val="0"/>
      <w:divBdr>
        <w:top w:val="none" w:sz="0" w:space="0" w:color="auto"/>
        <w:left w:val="none" w:sz="0" w:space="0" w:color="auto"/>
        <w:bottom w:val="none" w:sz="0" w:space="0" w:color="auto"/>
        <w:right w:val="none" w:sz="0" w:space="0" w:color="auto"/>
      </w:divBdr>
    </w:div>
    <w:div w:id="745418031">
      <w:bodyDiv w:val="1"/>
      <w:marLeft w:val="0"/>
      <w:marRight w:val="0"/>
      <w:marTop w:val="0"/>
      <w:marBottom w:val="0"/>
      <w:divBdr>
        <w:top w:val="none" w:sz="0" w:space="0" w:color="auto"/>
        <w:left w:val="none" w:sz="0" w:space="0" w:color="auto"/>
        <w:bottom w:val="none" w:sz="0" w:space="0" w:color="auto"/>
        <w:right w:val="none" w:sz="0" w:space="0" w:color="auto"/>
      </w:divBdr>
    </w:div>
    <w:div w:id="758871972">
      <w:bodyDiv w:val="1"/>
      <w:marLeft w:val="0"/>
      <w:marRight w:val="0"/>
      <w:marTop w:val="0"/>
      <w:marBottom w:val="0"/>
      <w:divBdr>
        <w:top w:val="none" w:sz="0" w:space="0" w:color="auto"/>
        <w:left w:val="none" w:sz="0" w:space="0" w:color="auto"/>
        <w:bottom w:val="none" w:sz="0" w:space="0" w:color="auto"/>
        <w:right w:val="none" w:sz="0" w:space="0" w:color="auto"/>
      </w:divBdr>
    </w:div>
    <w:div w:id="761756004">
      <w:bodyDiv w:val="1"/>
      <w:marLeft w:val="0"/>
      <w:marRight w:val="0"/>
      <w:marTop w:val="0"/>
      <w:marBottom w:val="0"/>
      <w:divBdr>
        <w:top w:val="none" w:sz="0" w:space="0" w:color="auto"/>
        <w:left w:val="none" w:sz="0" w:space="0" w:color="auto"/>
        <w:bottom w:val="none" w:sz="0" w:space="0" w:color="auto"/>
        <w:right w:val="none" w:sz="0" w:space="0" w:color="auto"/>
      </w:divBdr>
    </w:div>
    <w:div w:id="783038164">
      <w:bodyDiv w:val="1"/>
      <w:marLeft w:val="0"/>
      <w:marRight w:val="0"/>
      <w:marTop w:val="0"/>
      <w:marBottom w:val="0"/>
      <w:divBdr>
        <w:top w:val="none" w:sz="0" w:space="0" w:color="auto"/>
        <w:left w:val="none" w:sz="0" w:space="0" w:color="auto"/>
        <w:bottom w:val="none" w:sz="0" w:space="0" w:color="auto"/>
        <w:right w:val="none" w:sz="0" w:space="0" w:color="auto"/>
      </w:divBdr>
    </w:div>
    <w:div w:id="793136697">
      <w:bodyDiv w:val="1"/>
      <w:marLeft w:val="0"/>
      <w:marRight w:val="0"/>
      <w:marTop w:val="0"/>
      <w:marBottom w:val="0"/>
      <w:divBdr>
        <w:top w:val="none" w:sz="0" w:space="0" w:color="auto"/>
        <w:left w:val="none" w:sz="0" w:space="0" w:color="auto"/>
        <w:bottom w:val="none" w:sz="0" w:space="0" w:color="auto"/>
        <w:right w:val="none" w:sz="0" w:space="0" w:color="auto"/>
      </w:divBdr>
    </w:div>
    <w:div w:id="819804742">
      <w:bodyDiv w:val="1"/>
      <w:marLeft w:val="0"/>
      <w:marRight w:val="0"/>
      <w:marTop w:val="0"/>
      <w:marBottom w:val="0"/>
      <w:divBdr>
        <w:top w:val="none" w:sz="0" w:space="0" w:color="auto"/>
        <w:left w:val="none" w:sz="0" w:space="0" w:color="auto"/>
        <w:bottom w:val="none" w:sz="0" w:space="0" w:color="auto"/>
        <w:right w:val="none" w:sz="0" w:space="0" w:color="auto"/>
      </w:divBdr>
    </w:div>
    <w:div w:id="826048325">
      <w:bodyDiv w:val="1"/>
      <w:marLeft w:val="0"/>
      <w:marRight w:val="0"/>
      <w:marTop w:val="0"/>
      <w:marBottom w:val="0"/>
      <w:divBdr>
        <w:top w:val="none" w:sz="0" w:space="0" w:color="auto"/>
        <w:left w:val="none" w:sz="0" w:space="0" w:color="auto"/>
        <w:bottom w:val="none" w:sz="0" w:space="0" w:color="auto"/>
        <w:right w:val="none" w:sz="0" w:space="0" w:color="auto"/>
      </w:divBdr>
    </w:div>
    <w:div w:id="827749295">
      <w:bodyDiv w:val="1"/>
      <w:marLeft w:val="0"/>
      <w:marRight w:val="0"/>
      <w:marTop w:val="0"/>
      <w:marBottom w:val="0"/>
      <w:divBdr>
        <w:top w:val="none" w:sz="0" w:space="0" w:color="auto"/>
        <w:left w:val="none" w:sz="0" w:space="0" w:color="auto"/>
        <w:bottom w:val="none" w:sz="0" w:space="0" w:color="auto"/>
        <w:right w:val="none" w:sz="0" w:space="0" w:color="auto"/>
      </w:divBdr>
    </w:div>
    <w:div w:id="844982666">
      <w:bodyDiv w:val="1"/>
      <w:marLeft w:val="0"/>
      <w:marRight w:val="0"/>
      <w:marTop w:val="0"/>
      <w:marBottom w:val="0"/>
      <w:divBdr>
        <w:top w:val="none" w:sz="0" w:space="0" w:color="auto"/>
        <w:left w:val="none" w:sz="0" w:space="0" w:color="auto"/>
        <w:bottom w:val="none" w:sz="0" w:space="0" w:color="auto"/>
        <w:right w:val="none" w:sz="0" w:space="0" w:color="auto"/>
      </w:divBdr>
    </w:div>
    <w:div w:id="861209251">
      <w:bodyDiv w:val="1"/>
      <w:marLeft w:val="0"/>
      <w:marRight w:val="0"/>
      <w:marTop w:val="0"/>
      <w:marBottom w:val="0"/>
      <w:divBdr>
        <w:top w:val="none" w:sz="0" w:space="0" w:color="auto"/>
        <w:left w:val="none" w:sz="0" w:space="0" w:color="auto"/>
        <w:bottom w:val="none" w:sz="0" w:space="0" w:color="auto"/>
        <w:right w:val="none" w:sz="0" w:space="0" w:color="auto"/>
      </w:divBdr>
    </w:div>
    <w:div w:id="867184218">
      <w:bodyDiv w:val="1"/>
      <w:marLeft w:val="0"/>
      <w:marRight w:val="0"/>
      <w:marTop w:val="0"/>
      <w:marBottom w:val="0"/>
      <w:divBdr>
        <w:top w:val="none" w:sz="0" w:space="0" w:color="auto"/>
        <w:left w:val="none" w:sz="0" w:space="0" w:color="auto"/>
        <w:bottom w:val="none" w:sz="0" w:space="0" w:color="auto"/>
        <w:right w:val="none" w:sz="0" w:space="0" w:color="auto"/>
      </w:divBdr>
    </w:div>
    <w:div w:id="898172239">
      <w:bodyDiv w:val="1"/>
      <w:marLeft w:val="0"/>
      <w:marRight w:val="0"/>
      <w:marTop w:val="0"/>
      <w:marBottom w:val="0"/>
      <w:divBdr>
        <w:top w:val="none" w:sz="0" w:space="0" w:color="auto"/>
        <w:left w:val="none" w:sz="0" w:space="0" w:color="auto"/>
        <w:bottom w:val="none" w:sz="0" w:space="0" w:color="auto"/>
        <w:right w:val="none" w:sz="0" w:space="0" w:color="auto"/>
      </w:divBdr>
    </w:div>
    <w:div w:id="905533921">
      <w:bodyDiv w:val="1"/>
      <w:marLeft w:val="0"/>
      <w:marRight w:val="0"/>
      <w:marTop w:val="0"/>
      <w:marBottom w:val="0"/>
      <w:divBdr>
        <w:top w:val="none" w:sz="0" w:space="0" w:color="auto"/>
        <w:left w:val="none" w:sz="0" w:space="0" w:color="auto"/>
        <w:bottom w:val="none" w:sz="0" w:space="0" w:color="auto"/>
        <w:right w:val="none" w:sz="0" w:space="0" w:color="auto"/>
      </w:divBdr>
    </w:div>
    <w:div w:id="939294500">
      <w:bodyDiv w:val="1"/>
      <w:marLeft w:val="0"/>
      <w:marRight w:val="0"/>
      <w:marTop w:val="0"/>
      <w:marBottom w:val="0"/>
      <w:divBdr>
        <w:top w:val="none" w:sz="0" w:space="0" w:color="auto"/>
        <w:left w:val="none" w:sz="0" w:space="0" w:color="auto"/>
        <w:bottom w:val="none" w:sz="0" w:space="0" w:color="auto"/>
        <w:right w:val="none" w:sz="0" w:space="0" w:color="auto"/>
      </w:divBdr>
    </w:div>
    <w:div w:id="974674717">
      <w:bodyDiv w:val="1"/>
      <w:marLeft w:val="0"/>
      <w:marRight w:val="0"/>
      <w:marTop w:val="0"/>
      <w:marBottom w:val="0"/>
      <w:divBdr>
        <w:top w:val="none" w:sz="0" w:space="0" w:color="auto"/>
        <w:left w:val="none" w:sz="0" w:space="0" w:color="auto"/>
        <w:bottom w:val="none" w:sz="0" w:space="0" w:color="auto"/>
        <w:right w:val="none" w:sz="0" w:space="0" w:color="auto"/>
      </w:divBdr>
    </w:div>
    <w:div w:id="1032650800">
      <w:bodyDiv w:val="1"/>
      <w:marLeft w:val="0"/>
      <w:marRight w:val="0"/>
      <w:marTop w:val="0"/>
      <w:marBottom w:val="0"/>
      <w:divBdr>
        <w:top w:val="none" w:sz="0" w:space="0" w:color="auto"/>
        <w:left w:val="none" w:sz="0" w:space="0" w:color="auto"/>
        <w:bottom w:val="none" w:sz="0" w:space="0" w:color="auto"/>
        <w:right w:val="none" w:sz="0" w:space="0" w:color="auto"/>
      </w:divBdr>
    </w:div>
    <w:div w:id="1054038156">
      <w:bodyDiv w:val="1"/>
      <w:marLeft w:val="0"/>
      <w:marRight w:val="0"/>
      <w:marTop w:val="0"/>
      <w:marBottom w:val="0"/>
      <w:divBdr>
        <w:top w:val="none" w:sz="0" w:space="0" w:color="auto"/>
        <w:left w:val="none" w:sz="0" w:space="0" w:color="auto"/>
        <w:bottom w:val="none" w:sz="0" w:space="0" w:color="auto"/>
        <w:right w:val="none" w:sz="0" w:space="0" w:color="auto"/>
      </w:divBdr>
    </w:div>
    <w:div w:id="1065296251">
      <w:bodyDiv w:val="1"/>
      <w:marLeft w:val="0"/>
      <w:marRight w:val="0"/>
      <w:marTop w:val="0"/>
      <w:marBottom w:val="0"/>
      <w:divBdr>
        <w:top w:val="none" w:sz="0" w:space="0" w:color="auto"/>
        <w:left w:val="none" w:sz="0" w:space="0" w:color="auto"/>
        <w:bottom w:val="none" w:sz="0" w:space="0" w:color="auto"/>
        <w:right w:val="none" w:sz="0" w:space="0" w:color="auto"/>
      </w:divBdr>
    </w:div>
    <w:div w:id="1108114240">
      <w:bodyDiv w:val="1"/>
      <w:marLeft w:val="0"/>
      <w:marRight w:val="0"/>
      <w:marTop w:val="0"/>
      <w:marBottom w:val="0"/>
      <w:divBdr>
        <w:top w:val="none" w:sz="0" w:space="0" w:color="auto"/>
        <w:left w:val="none" w:sz="0" w:space="0" w:color="auto"/>
        <w:bottom w:val="none" w:sz="0" w:space="0" w:color="auto"/>
        <w:right w:val="none" w:sz="0" w:space="0" w:color="auto"/>
      </w:divBdr>
    </w:div>
    <w:div w:id="1128430536">
      <w:bodyDiv w:val="1"/>
      <w:marLeft w:val="0"/>
      <w:marRight w:val="0"/>
      <w:marTop w:val="0"/>
      <w:marBottom w:val="0"/>
      <w:divBdr>
        <w:top w:val="none" w:sz="0" w:space="0" w:color="auto"/>
        <w:left w:val="none" w:sz="0" w:space="0" w:color="auto"/>
        <w:bottom w:val="none" w:sz="0" w:space="0" w:color="auto"/>
        <w:right w:val="none" w:sz="0" w:space="0" w:color="auto"/>
      </w:divBdr>
    </w:div>
    <w:div w:id="1174878902">
      <w:bodyDiv w:val="1"/>
      <w:marLeft w:val="0"/>
      <w:marRight w:val="0"/>
      <w:marTop w:val="0"/>
      <w:marBottom w:val="0"/>
      <w:divBdr>
        <w:top w:val="none" w:sz="0" w:space="0" w:color="auto"/>
        <w:left w:val="none" w:sz="0" w:space="0" w:color="auto"/>
        <w:bottom w:val="none" w:sz="0" w:space="0" w:color="auto"/>
        <w:right w:val="none" w:sz="0" w:space="0" w:color="auto"/>
      </w:divBdr>
    </w:div>
    <w:div w:id="1182863601">
      <w:bodyDiv w:val="1"/>
      <w:marLeft w:val="0"/>
      <w:marRight w:val="0"/>
      <w:marTop w:val="0"/>
      <w:marBottom w:val="0"/>
      <w:divBdr>
        <w:top w:val="none" w:sz="0" w:space="0" w:color="auto"/>
        <w:left w:val="none" w:sz="0" w:space="0" w:color="auto"/>
        <w:bottom w:val="none" w:sz="0" w:space="0" w:color="auto"/>
        <w:right w:val="none" w:sz="0" w:space="0" w:color="auto"/>
      </w:divBdr>
    </w:div>
    <w:div w:id="1218664785">
      <w:bodyDiv w:val="1"/>
      <w:marLeft w:val="0"/>
      <w:marRight w:val="0"/>
      <w:marTop w:val="0"/>
      <w:marBottom w:val="0"/>
      <w:divBdr>
        <w:top w:val="none" w:sz="0" w:space="0" w:color="auto"/>
        <w:left w:val="none" w:sz="0" w:space="0" w:color="auto"/>
        <w:bottom w:val="none" w:sz="0" w:space="0" w:color="auto"/>
        <w:right w:val="none" w:sz="0" w:space="0" w:color="auto"/>
      </w:divBdr>
    </w:div>
    <w:div w:id="1226263250">
      <w:bodyDiv w:val="1"/>
      <w:marLeft w:val="0"/>
      <w:marRight w:val="0"/>
      <w:marTop w:val="0"/>
      <w:marBottom w:val="0"/>
      <w:divBdr>
        <w:top w:val="none" w:sz="0" w:space="0" w:color="auto"/>
        <w:left w:val="none" w:sz="0" w:space="0" w:color="auto"/>
        <w:bottom w:val="none" w:sz="0" w:space="0" w:color="auto"/>
        <w:right w:val="none" w:sz="0" w:space="0" w:color="auto"/>
      </w:divBdr>
    </w:div>
    <w:div w:id="1252009370">
      <w:bodyDiv w:val="1"/>
      <w:marLeft w:val="0"/>
      <w:marRight w:val="0"/>
      <w:marTop w:val="0"/>
      <w:marBottom w:val="0"/>
      <w:divBdr>
        <w:top w:val="none" w:sz="0" w:space="0" w:color="auto"/>
        <w:left w:val="none" w:sz="0" w:space="0" w:color="auto"/>
        <w:bottom w:val="none" w:sz="0" w:space="0" w:color="auto"/>
        <w:right w:val="none" w:sz="0" w:space="0" w:color="auto"/>
      </w:divBdr>
    </w:div>
    <w:div w:id="1368333485">
      <w:bodyDiv w:val="1"/>
      <w:marLeft w:val="0"/>
      <w:marRight w:val="0"/>
      <w:marTop w:val="0"/>
      <w:marBottom w:val="0"/>
      <w:divBdr>
        <w:top w:val="none" w:sz="0" w:space="0" w:color="auto"/>
        <w:left w:val="none" w:sz="0" w:space="0" w:color="auto"/>
        <w:bottom w:val="none" w:sz="0" w:space="0" w:color="auto"/>
        <w:right w:val="none" w:sz="0" w:space="0" w:color="auto"/>
      </w:divBdr>
    </w:div>
    <w:div w:id="1390497317">
      <w:bodyDiv w:val="1"/>
      <w:marLeft w:val="0"/>
      <w:marRight w:val="0"/>
      <w:marTop w:val="0"/>
      <w:marBottom w:val="0"/>
      <w:divBdr>
        <w:top w:val="none" w:sz="0" w:space="0" w:color="auto"/>
        <w:left w:val="none" w:sz="0" w:space="0" w:color="auto"/>
        <w:bottom w:val="none" w:sz="0" w:space="0" w:color="auto"/>
        <w:right w:val="none" w:sz="0" w:space="0" w:color="auto"/>
      </w:divBdr>
    </w:div>
    <w:div w:id="1408261912">
      <w:bodyDiv w:val="1"/>
      <w:marLeft w:val="0"/>
      <w:marRight w:val="0"/>
      <w:marTop w:val="0"/>
      <w:marBottom w:val="0"/>
      <w:divBdr>
        <w:top w:val="none" w:sz="0" w:space="0" w:color="auto"/>
        <w:left w:val="none" w:sz="0" w:space="0" w:color="auto"/>
        <w:bottom w:val="none" w:sz="0" w:space="0" w:color="auto"/>
        <w:right w:val="none" w:sz="0" w:space="0" w:color="auto"/>
      </w:divBdr>
    </w:div>
    <w:div w:id="1460613119">
      <w:bodyDiv w:val="1"/>
      <w:marLeft w:val="0"/>
      <w:marRight w:val="0"/>
      <w:marTop w:val="0"/>
      <w:marBottom w:val="0"/>
      <w:divBdr>
        <w:top w:val="none" w:sz="0" w:space="0" w:color="auto"/>
        <w:left w:val="none" w:sz="0" w:space="0" w:color="auto"/>
        <w:bottom w:val="none" w:sz="0" w:space="0" w:color="auto"/>
        <w:right w:val="none" w:sz="0" w:space="0" w:color="auto"/>
      </w:divBdr>
    </w:div>
    <w:div w:id="1486773621">
      <w:bodyDiv w:val="1"/>
      <w:marLeft w:val="0"/>
      <w:marRight w:val="0"/>
      <w:marTop w:val="0"/>
      <w:marBottom w:val="0"/>
      <w:divBdr>
        <w:top w:val="none" w:sz="0" w:space="0" w:color="auto"/>
        <w:left w:val="none" w:sz="0" w:space="0" w:color="auto"/>
        <w:bottom w:val="none" w:sz="0" w:space="0" w:color="auto"/>
        <w:right w:val="none" w:sz="0" w:space="0" w:color="auto"/>
      </w:divBdr>
    </w:div>
    <w:div w:id="1517690762">
      <w:bodyDiv w:val="1"/>
      <w:marLeft w:val="0"/>
      <w:marRight w:val="0"/>
      <w:marTop w:val="0"/>
      <w:marBottom w:val="0"/>
      <w:divBdr>
        <w:top w:val="none" w:sz="0" w:space="0" w:color="auto"/>
        <w:left w:val="none" w:sz="0" w:space="0" w:color="auto"/>
        <w:bottom w:val="none" w:sz="0" w:space="0" w:color="auto"/>
        <w:right w:val="none" w:sz="0" w:space="0" w:color="auto"/>
      </w:divBdr>
    </w:div>
    <w:div w:id="1527282810">
      <w:bodyDiv w:val="1"/>
      <w:marLeft w:val="0"/>
      <w:marRight w:val="0"/>
      <w:marTop w:val="0"/>
      <w:marBottom w:val="0"/>
      <w:divBdr>
        <w:top w:val="none" w:sz="0" w:space="0" w:color="auto"/>
        <w:left w:val="none" w:sz="0" w:space="0" w:color="auto"/>
        <w:bottom w:val="none" w:sz="0" w:space="0" w:color="auto"/>
        <w:right w:val="none" w:sz="0" w:space="0" w:color="auto"/>
      </w:divBdr>
    </w:div>
    <w:div w:id="1528332158">
      <w:bodyDiv w:val="1"/>
      <w:marLeft w:val="0"/>
      <w:marRight w:val="0"/>
      <w:marTop w:val="0"/>
      <w:marBottom w:val="0"/>
      <w:divBdr>
        <w:top w:val="none" w:sz="0" w:space="0" w:color="auto"/>
        <w:left w:val="none" w:sz="0" w:space="0" w:color="auto"/>
        <w:bottom w:val="none" w:sz="0" w:space="0" w:color="auto"/>
        <w:right w:val="none" w:sz="0" w:space="0" w:color="auto"/>
      </w:divBdr>
    </w:div>
    <w:div w:id="1580099108">
      <w:bodyDiv w:val="1"/>
      <w:marLeft w:val="0"/>
      <w:marRight w:val="0"/>
      <w:marTop w:val="0"/>
      <w:marBottom w:val="0"/>
      <w:divBdr>
        <w:top w:val="none" w:sz="0" w:space="0" w:color="auto"/>
        <w:left w:val="none" w:sz="0" w:space="0" w:color="auto"/>
        <w:bottom w:val="none" w:sz="0" w:space="0" w:color="auto"/>
        <w:right w:val="none" w:sz="0" w:space="0" w:color="auto"/>
      </w:divBdr>
    </w:div>
    <w:div w:id="1584801434">
      <w:bodyDiv w:val="1"/>
      <w:marLeft w:val="0"/>
      <w:marRight w:val="0"/>
      <w:marTop w:val="0"/>
      <w:marBottom w:val="0"/>
      <w:divBdr>
        <w:top w:val="none" w:sz="0" w:space="0" w:color="auto"/>
        <w:left w:val="none" w:sz="0" w:space="0" w:color="auto"/>
        <w:bottom w:val="none" w:sz="0" w:space="0" w:color="auto"/>
        <w:right w:val="none" w:sz="0" w:space="0" w:color="auto"/>
      </w:divBdr>
    </w:div>
    <w:div w:id="1592590492">
      <w:bodyDiv w:val="1"/>
      <w:marLeft w:val="0"/>
      <w:marRight w:val="0"/>
      <w:marTop w:val="0"/>
      <w:marBottom w:val="0"/>
      <w:divBdr>
        <w:top w:val="none" w:sz="0" w:space="0" w:color="auto"/>
        <w:left w:val="none" w:sz="0" w:space="0" w:color="auto"/>
        <w:bottom w:val="none" w:sz="0" w:space="0" w:color="auto"/>
        <w:right w:val="none" w:sz="0" w:space="0" w:color="auto"/>
      </w:divBdr>
    </w:div>
    <w:div w:id="1600791766">
      <w:bodyDiv w:val="1"/>
      <w:marLeft w:val="0"/>
      <w:marRight w:val="0"/>
      <w:marTop w:val="0"/>
      <w:marBottom w:val="0"/>
      <w:divBdr>
        <w:top w:val="none" w:sz="0" w:space="0" w:color="auto"/>
        <w:left w:val="none" w:sz="0" w:space="0" w:color="auto"/>
        <w:bottom w:val="none" w:sz="0" w:space="0" w:color="auto"/>
        <w:right w:val="none" w:sz="0" w:space="0" w:color="auto"/>
      </w:divBdr>
    </w:div>
    <w:div w:id="1662081740">
      <w:bodyDiv w:val="1"/>
      <w:marLeft w:val="0"/>
      <w:marRight w:val="0"/>
      <w:marTop w:val="0"/>
      <w:marBottom w:val="0"/>
      <w:divBdr>
        <w:top w:val="none" w:sz="0" w:space="0" w:color="auto"/>
        <w:left w:val="none" w:sz="0" w:space="0" w:color="auto"/>
        <w:bottom w:val="none" w:sz="0" w:space="0" w:color="auto"/>
        <w:right w:val="none" w:sz="0" w:space="0" w:color="auto"/>
      </w:divBdr>
    </w:div>
    <w:div w:id="1673408289">
      <w:bodyDiv w:val="1"/>
      <w:marLeft w:val="0"/>
      <w:marRight w:val="0"/>
      <w:marTop w:val="0"/>
      <w:marBottom w:val="0"/>
      <w:divBdr>
        <w:top w:val="none" w:sz="0" w:space="0" w:color="auto"/>
        <w:left w:val="none" w:sz="0" w:space="0" w:color="auto"/>
        <w:bottom w:val="none" w:sz="0" w:space="0" w:color="auto"/>
        <w:right w:val="none" w:sz="0" w:space="0" w:color="auto"/>
      </w:divBdr>
    </w:div>
    <w:div w:id="1695888455">
      <w:bodyDiv w:val="1"/>
      <w:marLeft w:val="0"/>
      <w:marRight w:val="0"/>
      <w:marTop w:val="0"/>
      <w:marBottom w:val="0"/>
      <w:divBdr>
        <w:top w:val="none" w:sz="0" w:space="0" w:color="auto"/>
        <w:left w:val="none" w:sz="0" w:space="0" w:color="auto"/>
        <w:bottom w:val="none" w:sz="0" w:space="0" w:color="auto"/>
        <w:right w:val="none" w:sz="0" w:space="0" w:color="auto"/>
      </w:divBdr>
    </w:div>
    <w:div w:id="1708605152">
      <w:bodyDiv w:val="1"/>
      <w:marLeft w:val="0"/>
      <w:marRight w:val="0"/>
      <w:marTop w:val="0"/>
      <w:marBottom w:val="0"/>
      <w:divBdr>
        <w:top w:val="none" w:sz="0" w:space="0" w:color="auto"/>
        <w:left w:val="none" w:sz="0" w:space="0" w:color="auto"/>
        <w:bottom w:val="none" w:sz="0" w:space="0" w:color="auto"/>
        <w:right w:val="none" w:sz="0" w:space="0" w:color="auto"/>
      </w:divBdr>
    </w:div>
    <w:div w:id="1726445531">
      <w:bodyDiv w:val="1"/>
      <w:marLeft w:val="0"/>
      <w:marRight w:val="0"/>
      <w:marTop w:val="0"/>
      <w:marBottom w:val="0"/>
      <w:divBdr>
        <w:top w:val="none" w:sz="0" w:space="0" w:color="auto"/>
        <w:left w:val="none" w:sz="0" w:space="0" w:color="auto"/>
        <w:bottom w:val="none" w:sz="0" w:space="0" w:color="auto"/>
        <w:right w:val="none" w:sz="0" w:space="0" w:color="auto"/>
      </w:divBdr>
    </w:div>
    <w:div w:id="1743403221">
      <w:bodyDiv w:val="1"/>
      <w:marLeft w:val="0"/>
      <w:marRight w:val="0"/>
      <w:marTop w:val="0"/>
      <w:marBottom w:val="0"/>
      <w:divBdr>
        <w:top w:val="none" w:sz="0" w:space="0" w:color="auto"/>
        <w:left w:val="none" w:sz="0" w:space="0" w:color="auto"/>
        <w:bottom w:val="none" w:sz="0" w:space="0" w:color="auto"/>
        <w:right w:val="none" w:sz="0" w:space="0" w:color="auto"/>
      </w:divBdr>
    </w:div>
    <w:div w:id="1759868621">
      <w:bodyDiv w:val="1"/>
      <w:marLeft w:val="0"/>
      <w:marRight w:val="0"/>
      <w:marTop w:val="0"/>
      <w:marBottom w:val="0"/>
      <w:divBdr>
        <w:top w:val="none" w:sz="0" w:space="0" w:color="auto"/>
        <w:left w:val="none" w:sz="0" w:space="0" w:color="auto"/>
        <w:bottom w:val="none" w:sz="0" w:space="0" w:color="auto"/>
        <w:right w:val="none" w:sz="0" w:space="0" w:color="auto"/>
      </w:divBdr>
    </w:div>
    <w:div w:id="1779717603">
      <w:bodyDiv w:val="1"/>
      <w:marLeft w:val="0"/>
      <w:marRight w:val="0"/>
      <w:marTop w:val="0"/>
      <w:marBottom w:val="0"/>
      <w:divBdr>
        <w:top w:val="none" w:sz="0" w:space="0" w:color="auto"/>
        <w:left w:val="none" w:sz="0" w:space="0" w:color="auto"/>
        <w:bottom w:val="none" w:sz="0" w:space="0" w:color="auto"/>
        <w:right w:val="none" w:sz="0" w:space="0" w:color="auto"/>
      </w:divBdr>
    </w:div>
    <w:div w:id="1795710535">
      <w:bodyDiv w:val="1"/>
      <w:marLeft w:val="0"/>
      <w:marRight w:val="0"/>
      <w:marTop w:val="0"/>
      <w:marBottom w:val="0"/>
      <w:divBdr>
        <w:top w:val="none" w:sz="0" w:space="0" w:color="auto"/>
        <w:left w:val="none" w:sz="0" w:space="0" w:color="auto"/>
        <w:bottom w:val="none" w:sz="0" w:space="0" w:color="auto"/>
        <w:right w:val="none" w:sz="0" w:space="0" w:color="auto"/>
      </w:divBdr>
    </w:div>
    <w:div w:id="1805851519">
      <w:bodyDiv w:val="1"/>
      <w:marLeft w:val="0"/>
      <w:marRight w:val="0"/>
      <w:marTop w:val="0"/>
      <w:marBottom w:val="0"/>
      <w:divBdr>
        <w:top w:val="none" w:sz="0" w:space="0" w:color="auto"/>
        <w:left w:val="none" w:sz="0" w:space="0" w:color="auto"/>
        <w:bottom w:val="none" w:sz="0" w:space="0" w:color="auto"/>
        <w:right w:val="none" w:sz="0" w:space="0" w:color="auto"/>
      </w:divBdr>
    </w:div>
    <w:div w:id="1826242548">
      <w:bodyDiv w:val="1"/>
      <w:marLeft w:val="0"/>
      <w:marRight w:val="0"/>
      <w:marTop w:val="0"/>
      <w:marBottom w:val="0"/>
      <w:divBdr>
        <w:top w:val="none" w:sz="0" w:space="0" w:color="auto"/>
        <w:left w:val="none" w:sz="0" w:space="0" w:color="auto"/>
        <w:bottom w:val="none" w:sz="0" w:space="0" w:color="auto"/>
        <w:right w:val="none" w:sz="0" w:space="0" w:color="auto"/>
      </w:divBdr>
    </w:div>
    <w:div w:id="1909730814">
      <w:bodyDiv w:val="1"/>
      <w:marLeft w:val="0"/>
      <w:marRight w:val="0"/>
      <w:marTop w:val="0"/>
      <w:marBottom w:val="0"/>
      <w:divBdr>
        <w:top w:val="none" w:sz="0" w:space="0" w:color="auto"/>
        <w:left w:val="none" w:sz="0" w:space="0" w:color="auto"/>
        <w:bottom w:val="none" w:sz="0" w:space="0" w:color="auto"/>
        <w:right w:val="none" w:sz="0" w:space="0" w:color="auto"/>
      </w:divBdr>
    </w:div>
    <w:div w:id="1913852072">
      <w:bodyDiv w:val="1"/>
      <w:marLeft w:val="0"/>
      <w:marRight w:val="0"/>
      <w:marTop w:val="0"/>
      <w:marBottom w:val="0"/>
      <w:divBdr>
        <w:top w:val="none" w:sz="0" w:space="0" w:color="auto"/>
        <w:left w:val="none" w:sz="0" w:space="0" w:color="auto"/>
        <w:bottom w:val="none" w:sz="0" w:space="0" w:color="auto"/>
        <w:right w:val="none" w:sz="0" w:space="0" w:color="auto"/>
      </w:divBdr>
      <w:divsChild>
        <w:div w:id="1779333338">
          <w:marLeft w:val="547"/>
          <w:marRight w:val="0"/>
          <w:marTop w:val="0"/>
          <w:marBottom w:val="0"/>
          <w:divBdr>
            <w:top w:val="none" w:sz="0" w:space="0" w:color="auto"/>
            <w:left w:val="none" w:sz="0" w:space="0" w:color="auto"/>
            <w:bottom w:val="none" w:sz="0" w:space="0" w:color="auto"/>
            <w:right w:val="none" w:sz="0" w:space="0" w:color="auto"/>
          </w:divBdr>
        </w:div>
      </w:divsChild>
    </w:div>
    <w:div w:id="1935549439">
      <w:bodyDiv w:val="1"/>
      <w:marLeft w:val="0"/>
      <w:marRight w:val="0"/>
      <w:marTop w:val="0"/>
      <w:marBottom w:val="0"/>
      <w:divBdr>
        <w:top w:val="none" w:sz="0" w:space="0" w:color="auto"/>
        <w:left w:val="none" w:sz="0" w:space="0" w:color="auto"/>
        <w:bottom w:val="none" w:sz="0" w:space="0" w:color="auto"/>
        <w:right w:val="none" w:sz="0" w:space="0" w:color="auto"/>
      </w:divBdr>
    </w:div>
    <w:div w:id="1977056563">
      <w:bodyDiv w:val="1"/>
      <w:marLeft w:val="0"/>
      <w:marRight w:val="0"/>
      <w:marTop w:val="0"/>
      <w:marBottom w:val="0"/>
      <w:divBdr>
        <w:top w:val="none" w:sz="0" w:space="0" w:color="auto"/>
        <w:left w:val="none" w:sz="0" w:space="0" w:color="auto"/>
        <w:bottom w:val="none" w:sz="0" w:space="0" w:color="auto"/>
        <w:right w:val="none" w:sz="0" w:space="0" w:color="auto"/>
      </w:divBdr>
    </w:div>
    <w:div w:id="1995642667">
      <w:bodyDiv w:val="1"/>
      <w:marLeft w:val="0"/>
      <w:marRight w:val="0"/>
      <w:marTop w:val="0"/>
      <w:marBottom w:val="0"/>
      <w:divBdr>
        <w:top w:val="none" w:sz="0" w:space="0" w:color="auto"/>
        <w:left w:val="none" w:sz="0" w:space="0" w:color="auto"/>
        <w:bottom w:val="none" w:sz="0" w:space="0" w:color="auto"/>
        <w:right w:val="none" w:sz="0" w:space="0" w:color="auto"/>
      </w:divBdr>
    </w:div>
    <w:div w:id="2008896957">
      <w:bodyDiv w:val="1"/>
      <w:marLeft w:val="0"/>
      <w:marRight w:val="0"/>
      <w:marTop w:val="0"/>
      <w:marBottom w:val="0"/>
      <w:divBdr>
        <w:top w:val="none" w:sz="0" w:space="0" w:color="auto"/>
        <w:left w:val="none" w:sz="0" w:space="0" w:color="auto"/>
        <w:bottom w:val="none" w:sz="0" w:space="0" w:color="auto"/>
        <w:right w:val="none" w:sz="0" w:space="0" w:color="auto"/>
      </w:divBdr>
    </w:div>
    <w:div w:id="2021001343">
      <w:bodyDiv w:val="1"/>
      <w:marLeft w:val="0"/>
      <w:marRight w:val="0"/>
      <w:marTop w:val="0"/>
      <w:marBottom w:val="0"/>
      <w:divBdr>
        <w:top w:val="none" w:sz="0" w:space="0" w:color="auto"/>
        <w:left w:val="none" w:sz="0" w:space="0" w:color="auto"/>
        <w:bottom w:val="none" w:sz="0" w:space="0" w:color="auto"/>
        <w:right w:val="none" w:sz="0" w:space="0" w:color="auto"/>
      </w:divBdr>
      <w:divsChild>
        <w:div w:id="1271937591">
          <w:marLeft w:val="547"/>
          <w:marRight w:val="0"/>
          <w:marTop w:val="0"/>
          <w:marBottom w:val="0"/>
          <w:divBdr>
            <w:top w:val="none" w:sz="0" w:space="0" w:color="auto"/>
            <w:left w:val="none" w:sz="0" w:space="0" w:color="auto"/>
            <w:bottom w:val="none" w:sz="0" w:space="0" w:color="auto"/>
            <w:right w:val="none" w:sz="0" w:space="0" w:color="auto"/>
          </w:divBdr>
        </w:div>
      </w:divsChild>
    </w:div>
    <w:div w:id="2033649542">
      <w:bodyDiv w:val="1"/>
      <w:marLeft w:val="0"/>
      <w:marRight w:val="0"/>
      <w:marTop w:val="0"/>
      <w:marBottom w:val="0"/>
      <w:divBdr>
        <w:top w:val="none" w:sz="0" w:space="0" w:color="auto"/>
        <w:left w:val="none" w:sz="0" w:space="0" w:color="auto"/>
        <w:bottom w:val="none" w:sz="0" w:space="0" w:color="auto"/>
        <w:right w:val="none" w:sz="0" w:space="0" w:color="auto"/>
      </w:divBdr>
    </w:div>
    <w:div w:id="2076007993">
      <w:bodyDiv w:val="1"/>
      <w:marLeft w:val="0"/>
      <w:marRight w:val="0"/>
      <w:marTop w:val="0"/>
      <w:marBottom w:val="0"/>
      <w:divBdr>
        <w:top w:val="none" w:sz="0" w:space="0" w:color="auto"/>
        <w:left w:val="none" w:sz="0" w:space="0" w:color="auto"/>
        <w:bottom w:val="none" w:sz="0" w:space="0" w:color="auto"/>
        <w:right w:val="none" w:sz="0" w:space="0" w:color="auto"/>
      </w:divBdr>
    </w:div>
    <w:div w:id="20776980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1.xml"/><Relationship Id="rId21" Type="http://schemas.openxmlformats.org/officeDocument/2006/relationships/image" Target="media/image11.png"/><Relationship Id="rId47" Type="http://schemas.openxmlformats.org/officeDocument/2006/relationships/image" Target="media/image25.emf"/><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hyperlink" Target="https://www.oecd.org/officialdocuments/publicdisplaydocumentpdf/?cote=std/qfs(2011)1&amp;doclanguage=en" TargetMode="External"/><Relationship Id="rId89" Type="http://schemas.openxmlformats.org/officeDocument/2006/relationships/hyperlink" Target="https://unstats.un.org/unsd/publication/SeriesF/Seriesf_88s.pdf" TargetMode="Externa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8.emf"/><Relationship Id="rId53" Type="http://schemas.openxmlformats.org/officeDocument/2006/relationships/image" Target="media/image31.png"/><Relationship Id="rId58" Type="http://schemas.openxmlformats.org/officeDocument/2006/relationships/image" Target="media/image34.png"/><Relationship Id="rId74" Type="http://schemas.openxmlformats.org/officeDocument/2006/relationships/hyperlink" Target="https://pps.secyt.unpa.edu.ar/wp-content/uploads/2020/07/Welti-1997-Demografia-I.pdf" TargetMode="External"/><Relationship Id="rId79" Type="http://schemas.openxmlformats.org/officeDocument/2006/relationships/hyperlink" Target="http://internet.contenidos.inegi.org.mx/contenidos/Productos/prod_serv/contenidos/espanol/bvinegi/productos/nueva_estruc/702825098971.pdf" TargetMode="External"/><Relationship Id="rId5" Type="http://schemas.openxmlformats.org/officeDocument/2006/relationships/numbering" Target="numbering.xml"/><Relationship Id="rId90" Type="http://schemas.openxmlformats.org/officeDocument/2006/relationships/hyperlink" Target="https://unstats.un.org/unsd/publication/SeriesF/SeriesF_31S.pdf" TargetMode="External"/><Relationship Id="rId95" Type="http://schemas.openxmlformats.org/officeDocument/2006/relationships/hyperlink" Target="https://unstats.un.org/unsd/statcom/doc07/2007-3e-Census.pdf" TargetMode="External"/><Relationship Id="rId22" Type="http://schemas.openxmlformats.org/officeDocument/2006/relationships/image" Target="media/image12.png"/><Relationship Id="rId27" Type="http://schemas.openxmlformats.org/officeDocument/2006/relationships/image" Target="media/image14.emf"/><Relationship Id="rId48" Type="http://schemas.openxmlformats.org/officeDocument/2006/relationships/image" Target="media/image26.png"/><Relationship Id="rId64" Type="http://schemas.openxmlformats.org/officeDocument/2006/relationships/image" Target="media/image40.png"/><Relationship Id="rId69" Type="http://schemas.openxmlformats.org/officeDocument/2006/relationships/image" Target="media/image45.png"/><Relationship Id="rId8" Type="http://schemas.openxmlformats.org/officeDocument/2006/relationships/webSettings" Target="webSettings.xml"/><Relationship Id="rId51" Type="http://schemas.openxmlformats.org/officeDocument/2006/relationships/image" Target="media/image29.emf"/><Relationship Id="rId72" Type="http://schemas.openxmlformats.org/officeDocument/2006/relationships/hyperlink" Target="https://repositorio.cepal.org/bitstream/handle/11362/16455/S034227_es.pdf?sequence=1" TargetMode="External"/><Relationship Id="rId80" Type="http://schemas.openxmlformats.org/officeDocument/2006/relationships/hyperlink" Target="https://sc.inegi.org.mx/repositorioNormateca/Pcal.pdf" TargetMode="External"/><Relationship Id="rId85" Type="http://schemas.openxmlformats.org/officeDocument/2006/relationships/hyperlink" Target="http://paginas.ufm.edu/sabino/pi.htm" TargetMode="External"/><Relationship Id="rId93" Type="http://schemas.openxmlformats.org/officeDocument/2006/relationships/hyperlink" Target="https://unstats.un.org/unsd/publication/SeriesF/SeriesF_82E.pdf" TargetMode="External"/><Relationship Id="rId98"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9.emf"/><Relationship Id="rId46" Type="http://schemas.openxmlformats.org/officeDocument/2006/relationships/image" Target="media/image23.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image" Target="media/image10.png"/><Relationship Id="rId54" Type="http://schemas.openxmlformats.org/officeDocument/2006/relationships/footer" Target="footer2.xml"/><Relationship Id="rId62" Type="http://schemas.openxmlformats.org/officeDocument/2006/relationships/image" Target="media/image38.png"/><Relationship Id="rId70" Type="http://schemas.openxmlformats.org/officeDocument/2006/relationships/footer" Target="footer4.xml"/><Relationship Id="rId75" Type="http://schemas.openxmlformats.org/officeDocument/2006/relationships/hyperlink" Target="https://repositorio.cepal.org/bitstream/handle/11362/4707/1/S01010053_es.pdf" TargetMode="External"/><Relationship Id="rId83" Type="http://schemas.openxmlformats.org/officeDocument/2006/relationships/hyperlink" Target="https://stats.oecd.org/glossary/" TargetMode="External"/><Relationship Id="rId88" Type="http://schemas.openxmlformats.org/officeDocument/2006/relationships/hyperlink" Target="https://www.abs.gov.au/AUSSTATS/abs@.nsf/Latestproducts/4160.0Media%20Release12001?opendocument&amp;tabn" TargetMode="External"/><Relationship Id="rId91" Type="http://schemas.openxmlformats.org/officeDocument/2006/relationships/hyperlink" Target="https://unstats.un.org/unsd/statcom/doc94/s1994.htm" TargetMode="External"/><Relationship Id="rId96" Type="http://schemas.openxmlformats.org/officeDocument/2006/relationships/hyperlink" Target="https://unstats.un.org/unsd/demographic/sources/census/docs/P&amp;R_%20Rev2.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image" Target="media/image14.png"/><Relationship Id="rId36" Type="http://schemas.openxmlformats.org/officeDocument/2006/relationships/customXml" Target="ink/ink2.xml"/><Relationship Id="rId49" Type="http://schemas.openxmlformats.org/officeDocument/2006/relationships/image" Target="media/image27.emf"/><Relationship Id="rId57" Type="http://schemas.openxmlformats.org/officeDocument/2006/relationships/image" Target="media/image33.emf"/><Relationship Id="rId10" Type="http://schemas.openxmlformats.org/officeDocument/2006/relationships/endnotes" Target="endnotes.xml"/><Relationship Id="rId31" Type="http://schemas.openxmlformats.org/officeDocument/2006/relationships/image" Target="media/image17.emf"/><Relationship Id="rId44" Type="http://schemas.openxmlformats.org/officeDocument/2006/relationships/image" Target="media/image24.emf"/><Relationship Id="rId52" Type="http://schemas.openxmlformats.org/officeDocument/2006/relationships/image" Target="media/image30.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hyperlink" Target="https://repositorio.cepal.org/handle/11362/31078" TargetMode="External"/><Relationship Id="rId78" Type="http://schemas.openxmlformats.org/officeDocument/2006/relationships/hyperlink" Target="https://sc.inegi.org.mx/repositorioNormateca/On_23Nov20.pdf" TargetMode="External"/><Relationship Id="rId81" Type="http://schemas.openxmlformats.org/officeDocument/2006/relationships/hyperlink" Target="http://internet.contenidos.inegi.org.mx/contenidos/Productos/prod_serv/contenidos/espanol/bvinegi/productos/clasificadores/estad_recomen/702825062996.pdf" TargetMode="External"/><Relationship Id="rId86" Type="http://schemas.openxmlformats.org/officeDocument/2006/relationships/hyperlink" Target="https://www.statcan.ca/english/freepub/12-539-XIE/12-539-XIE03001.pdf" TargetMode="External"/><Relationship Id="rId94" Type="http://schemas.openxmlformats.org/officeDocument/2006/relationships/hyperlink" Target="https://unstats.un.org/unsd/hhsurveys/pdf/Household_surveys.pdf" TargetMode="Externa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4" Type="http://schemas.openxmlformats.org/officeDocument/2006/relationships/image" Target="media/image20.emf"/><Relationship Id="rId50" Type="http://schemas.openxmlformats.org/officeDocument/2006/relationships/image" Target="media/image28.png"/><Relationship Id="rId55" Type="http://schemas.openxmlformats.org/officeDocument/2006/relationships/footer" Target="footer3.xml"/><Relationship Id="rId76" Type="http://schemas.openxmlformats.org/officeDocument/2006/relationships/hyperlink" Target="https://www.dgeec.gov.py/convocatoria/document/etapas_invest_estadistica.pdf" TargetMode="External"/><Relationship Id="rId97" Type="http://schemas.openxmlformats.org/officeDocument/2006/relationships/hyperlink" Target="https://unstats.un.org/unsd/class/intercop/expertgroup/1999/AC75-8a.PDF" TargetMode="External"/><Relationship Id="rId7" Type="http://schemas.openxmlformats.org/officeDocument/2006/relationships/settings" Target="settings.xml"/><Relationship Id="rId71" Type="http://schemas.openxmlformats.org/officeDocument/2006/relationships/hyperlink" Target="https://ec.europa.eu/eurostat/documents/64157/4373903/06-Handbook-on-improving-quality-by-analysis-of-process-variables.pdf/b0006e09-1708-4f8e-97e0-6a54d840b92b" TargetMode="External"/><Relationship Id="rId92" Type="http://schemas.openxmlformats.org/officeDocument/2006/relationships/hyperlink" Target="https://unstats.un.org/unsd/Demographic/sources/surveys/Handbook23June05.pdf"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footer" Target="footer1.xml"/><Relationship Id="rId45" Type="http://schemas.openxmlformats.org/officeDocument/2006/relationships/image" Target="media/image22.png"/><Relationship Id="rId66" Type="http://schemas.openxmlformats.org/officeDocument/2006/relationships/image" Target="media/image42.png"/><Relationship Id="rId87" Type="http://schemas.openxmlformats.org/officeDocument/2006/relationships/hyperlink" Target="https://www.scb.se/Grupp/Metod/_Dokument/SlutrapportDEF_eng.pdf" TargetMode="External"/><Relationship Id="rId61" Type="http://schemas.openxmlformats.org/officeDocument/2006/relationships/image" Target="media/image37.png"/><Relationship Id="rId82" Type="http://schemas.openxmlformats.org/officeDocument/2006/relationships/hyperlink" Target="https://www.inegi.org.mx/contenido/productos/prod_serv/contenidos/espanol/bvinegi/productos/metodologias/est/proc_estandar_encuestas.pdf"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32.emf"/><Relationship Id="rId77" Type="http://schemas.openxmlformats.org/officeDocument/2006/relationships/hyperlink" Target="https://unstats.un.org/unsd/classifications/bestpractices/basicprinciples_1999.pdf" TargetMode="External"/><Relationship Id="rId10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census.gov/" TargetMode="External"/><Relationship Id="rId2" Type="http://schemas.openxmlformats.org/officeDocument/2006/relationships/hyperlink" Target="https://www.ordnancesurvey.co.uk/" TargetMode="External"/><Relationship Id="rId1" Type="http://schemas.openxmlformats.org/officeDocument/2006/relationships/hyperlink" Target="https://ec.europa.eu/eurostat/home" TargetMode="External"/><Relationship Id="rId4" Type="http://schemas.openxmlformats.org/officeDocument/2006/relationships/hyperlink" Target="https://unstats.un.org/sdgs/indicators/Global%20Indicator%20Framework_A.RES.71.313%20Annex.Spanish.pdf"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09T16:16:26.050"/>
    </inkml:context>
    <inkml:brush xml:id="br0">
      <inkml:brushProperty name="width" value="0.05" units="cm"/>
      <inkml:brushProperty name="height" value="0.05" units="cm"/>
      <inkml:brushProperty name="color" value="#004F8B"/>
    </inkml:brush>
  </inkml:definitions>
  <inkml:trace contextRef="#ctx0" brushRef="#br0">2 0 5481,'6'2'11699,"-9"-2"-10323,2 1-248,0 0-504,1 0-160,-1-1-256,2 1-71,-1 1-81,-1-2-40,0 1-617</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02T20:58:23.647"/>
    </inkml:context>
    <inkml:brush xml:id="br0">
      <inkml:brushProperty name="width" value="0.05" units="cm"/>
      <inkml:brushProperty name="height" value="0.05" units="cm"/>
      <inkml:brushProperty name="color" value="#66CC00"/>
    </inkml:brush>
  </inkml:definitions>
  <inkml:trace contextRef="#ctx0" brushRef="#br0">4775 1332 9664,'0'0'2208,"-7"2"-1664,1-10-320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94601FFE6C7F44B3F4C4380A9020FC" ma:contentTypeVersion="13" ma:contentTypeDescription="Create a new document." ma:contentTypeScope="" ma:versionID="eb195787549d12373041d52be73ce0bd">
  <xsd:schema xmlns:xsd="http://www.w3.org/2001/XMLSchema" xmlns:xs="http://www.w3.org/2001/XMLSchema" xmlns:p="http://schemas.microsoft.com/office/2006/metadata/properties" xmlns:ns3="7c64af15-8a59-4119-bbab-627a1a636f33" xmlns:ns4="17b222eb-4cb9-4c4f-b209-0009e76c4ff9" targetNamespace="http://schemas.microsoft.com/office/2006/metadata/properties" ma:root="true" ma:fieldsID="47fb428f3d48e6784649907f10dc8eee" ns3:_="" ns4:_="">
    <xsd:import namespace="7c64af15-8a59-4119-bbab-627a1a636f33"/>
    <xsd:import namespace="17b222eb-4cb9-4c4f-b209-0009e76c4ff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CR"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64af15-8a59-4119-bbab-627a1a636f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b222eb-4cb9-4c4f-b209-0009e76c4ff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2AD9F4-4459-4A7F-BAD5-AC59CF8336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64af15-8a59-4119-bbab-627a1a636f33"/>
    <ds:schemaRef ds:uri="17b222eb-4cb9-4c4f-b209-0009e76c4f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05B1A5-D2E7-459F-98D3-1FBA10E8994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6C33E64-DE6A-48FE-9C6D-7884602FC7C1}">
  <ds:schemaRefs>
    <ds:schemaRef ds:uri="http://schemas.microsoft.com/sharepoint/v3/contenttype/forms"/>
  </ds:schemaRefs>
</ds:datastoreItem>
</file>

<file path=customXml/itemProps4.xml><?xml version="1.0" encoding="utf-8"?>
<ds:datastoreItem xmlns:ds="http://schemas.openxmlformats.org/officeDocument/2006/customXml" ds:itemID="{3CB88BF6-AA83-4C9B-A3C3-5141A0D0A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20814</Words>
  <Characters>114478</Characters>
  <Application>Microsoft Office Word</Application>
  <DocSecurity>0</DocSecurity>
  <Lines>953</Lines>
  <Paragraphs>270</Paragraphs>
  <ScaleCrop>false</ScaleCrop>
  <HeadingPairs>
    <vt:vector size="2" baseType="variant">
      <vt:variant>
        <vt:lpstr>Título</vt:lpstr>
      </vt:variant>
      <vt:variant>
        <vt:i4>1</vt:i4>
      </vt:variant>
    </vt:vector>
  </HeadingPairs>
  <TitlesOfParts>
    <vt:vector size="1" baseType="lpstr">
      <vt:lpstr/>
    </vt:vector>
  </TitlesOfParts>
  <Company>INEGI</Company>
  <LinksUpToDate>false</LinksUpToDate>
  <CharactersWithSpaces>135022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BARRAGAN ROMERO GERARDO</dc:creator>
  <cp:lastModifiedBy>BARRAGAN ROMERO GERARDO</cp:lastModifiedBy>
  <cp:revision>2</cp:revision>
  <dcterms:created xsi:type="dcterms:W3CDTF">2021-10-27T20:34:00Z</dcterms:created>
  <dcterms:modified xsi:type="dcterms:W3CDTF">2021-10-27T20:34:00Z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2019-11-14T00:00:00Z</vt:filetime>
  </property>
  <property fmtid="{D5CDD505-2E9C-101B-9397-08002B2CF9AE}" pid="3" name="LastSaved">
    <vt:filetime>2019-11-14T00:00:00Z</vt:filetime>
  </property>
  <property fmtid="{D5CDD505-2E9C-101B-9397-08002B2CF9AE}" pid="4" name="ContentTypeId">
    <vt:lpwstr>0x010100BF94601FFE6C7F44B3F4C4380A9020FC</vt:lpwstr>
  </property>
</Properties>
</file>