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1"/>
        <w:gridCol w:w="7457"/>
      </w:tblGrid>
      <w:tr w:rsidR="00A14869" w:rsidRPr="00191B1E" w14:paraId="38940F4E" w14:textId="77777777" w:rsidTr="00886C28">
        <w:trPr>
          <w:trHeight w:val="553"/>
        </w:trPr>
        <w:tc>
          <w:tcPr>
            <w:tcW w:w="3175" w:type="dxa"/>
            <w:gridSpan w:val="3"/>
            <w:tcBorders>
              <w:bottom w:val="single" w:sz="4" w:space="0" w:color="BFBFBF" w:themeColor="background1" w:themeShade="BF"/>
            </w:tcBorders>
            <w:shd w:val="clear" w:color="auto" w:fill="808080" w:themeFill="background1" w:themeFillShade="80"/>
            <w:vAlign w:val="center"/>
          </w:tcPr>
          <w:p w14:paraId="7535E735" w14:textId="77777777" w:rsidR="00A14869" w:rsidRPr="00191B1E" w:rsidRDefault="00A14869"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7" w:type="dxa"/>
            <w:tcBorders>
              <w:bottom w:val="single" w:sz="4" w:space="0" w:color="BFBFBF" w:themeColor="background1" w:themeShade="BF"/>
            </w:tcBorders>
            <w:shd w:val="clear" w:color="auto" w:fill="808080" w:themeFill="background1" w:themeFillShade="80"/>
            <w:vAlign w:val="center"/>
          </w:tcPr>
          <w:p w14:paraId="2FF3D736" w14:textId="77777777" w:rsidR="00A14869" w:rsidRPr="00191B1E" w:rsidRDefault="00A14869" w:rsidP="00B65CC7">
            <w:pPr>
              <w:pStyle w:val="NormalWeb"/>
              <w:spacing w:before="0" w:beforeAutospacing="0" w:after="0" w:afterAutospacing="0" w:line="256" w:lineRule="auto"/>
              <w:rPr>
                <w:rFonts w:ascii="Arial" w:hAnsi="Arial" w:cs="Arial"/>
                <w:sz w:val="22"/>
                <w:szCs w:val="22"/>
              </w:rPr>
            </w:pPr>
            <w:r w:rsidRPr="00191B1E">
              <w:rPr>
                <w:rFonts w:asciiTheme="minorHAnsi" w:eastAsia="Calibri" w:hAnsi="Calibri"/>
                <w:color w:val="FFFFFF" w:themeColor="background1"/>
                <w:kern w:val="24"/>
                <w:sz w:val="22"/>
                <w:szCs w:val="22"/>
                <w:lang w:val="es-MX"/>
              </w:rPr>
              <w:t>Pertinencia</w:t>
            </w:r>
          </w:p>
        </w:tc>
      </w:tr>
      <w:tr w:rsidR="00EE21D6" w:rsidRPr="00191B1E" w14:paraId="588FC997" w14:textId="77777777" w:rsidTr="00886C28">
        <w:trPr>
          <w:trHeight w:val="553"/>
        </w:trPr>
        <w:tc>
          <w:tcPr>
            <w:tcW w:w="3175"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231BF143" w14:textId="77777777" w:rsidR="00EE21D6" w:rsidRPr="00191B1E" w:rsidRDefault="00EE21D6" w:rsidP="00EE21D6">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7"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02036D96" w14:textId="77777777" w:rsidR="00EE21D6" w:rsidRPr="00191B1E" w:rsidRDefault="00EE21D6" w:rsidP="00EE21D6">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Evaluar de forma sistemática la calidad de la información</w:t>
            </w:r>
          </w:p>
        </w:tc>
      </w:tr>
      <w:tr w:rsidR="00A14869" w:rsidRPr="00191B1E" w14:paraId="79B74DD6" w14:textId="77777777" w:rsidTr="00886C28">
        <w:trPr>
          <w:trHeight w:val="415"/>
        </w:trPr>
        <w:tc>
          <w:tcPr>
            <w:tcW w:w="3175" w:type="dxa"/>
            <w:gridSpan w:val="3"/>
            <w:tcBorders>
              <w:top w:val="single" w:sz="4" w:space="0" w:color="BFBFBF" w:themeColor="background1" w:themeShade="BF"/>
            </w:tcBorders>
            <w:shd w:val="clear" w:color="auto" w:fill="808080" w:themeFill="background1" w:themeFillShade="80"/>
            <w:vAlign w:val="center"/>
          </w:tcPr>
          <w:p w14:paraId="1F35853E" w14:textId="77777777" w:rsidR="00A14869" w:rsidRPr="00191B1E" w:rsidRDefault="00A14869"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7" w:type="dxa"/>
            <w:tcBorders>
              <w:top w:val="single" w:sz="4" w:space="0" w:color="BFBFBF" w:themeColor="background1" w:themeShade="BF"/>
            </w:tcBorders>
            <w:shd w:val="clear" w:color="auto" w:fill="808080" w:themeFill="background1" w:themeFillShade="80"/>
            <w:vAlign w:val="center"/>
          </w:tcPr>
          <w:p w14:paraId="63456EC4" w14:textId="77777777" w:rsidR="00A14869" w:rsidRPr="00191B1E" w:rsidRDefault="00FB4FED" w:rsidP="00B65CC7">
            <w:pPr>
              <w:pStyle w:val="NormalWeb"/>
              <w:spacing w:before="0" w:beforeAutospacing="0" w:after="0" w:afterAutospacing="0" w:line="256" w:lineRule="auto"/>
              <w:rPr>
                <w:rFonts w:ascii="Arial" w:hAnsi="Arial" w:cs="Arial"/>
                <w:sz w:val="22"/>
                <w:szCs w:val="22"/>
                <w:lang w:val="es-MX"/>
              </w:rPr>
            </w:pPr>
            <w:r>
              <w:rPr>
                <w:rFonts w:asciiTheme="minorHAnsi" w:hAnsi="Calibri" w:cs="Calibri"/>
                <w:color w:val="FFFFFF" w:themeColor="background1"/>
                <w:kern w:val="24"/>
                <w:sz w:val="22"/>
                <w:szCs w:val="22"/>
                <w:lang w:val="es-MX"/>
              </w:rPr>
              <w:t>Propuesta de lineamientos de identificación de necesidades y d</w:t>
            </w:r>
            <w:r w:rsidR="00A14869" w:rsidRPr="00191B1E">
              <w:rPr>
                <w:rFonts w:asciiTheme="minorHAnsi" w:hAnsi="Calibri" w:cs="Calibri"/>
                <w:color w:val="FFFFFF" w:themeColor="background1"/>
                <w:kern w:val="24"/>
                <w:sz w:val="22"/>
                <w:szCs w:val="22"/>
                <w:lang w:val="es-MX"/>
              </w:rPr>
              <w:t>efinición del indicador de pertinencia.</w:t>
            </w:r>
          </w:p>
        </w:tc>
      </w:tr>
      <w:tr w:rsidR="00A14869" w14:paraId="691A6205" w14:textId="77777777" w:rsidTr="00886C28">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0831F585" w14:textId="77777777" w:rsidR="00A14869" w:rsidRPr="00221B78" w:rsidRDefault="00A14869"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7FA49CA5" w14:textId="1350EF2E" w:rsidR="00A14869" w:rsidRPr="00221B78" w:rsidRDefault="00BC1BDA" w:rsidP="00B65CC7">
            <w:pPr>
              <w:pStyle w:val="NormalWeb"/>
              <w:spacing w:before="0" w:beforeAutospacing="0" w:after="0" w:afterAutospacing="0" w:line="256" w:lineRule="auto"/>
              <w:rPr>
                <w:rFonts w:ascii="Arial" w:hAnsi="Arial" w:cs="Arial"/>
                <w:sz w:val="22"/>
                <w:szCs w:val="22"/>
                <w:lang w:val="es-MX"/>
              </w:rPr>
            </w:pPr>
            <w:r>
              <w:rPr>
                <w:rFonts w:ascii="Calibri" w:hAnsi="Calibri" w:cs="Calibri"/>
                <w:color w:val="000000" w:themeColor="dark1"/>
                <w:kern w:val="24"/>
                <w:sz w:val="22"/>
                <w:szCs w:val="22"/>
                <w:lang w:val="es-MX"/>
              </w:rPr>
              <w:t xml:space="preserve">Angélica </w:t>
            </w:r>
            <w:r w:rsidR="00A14869" w:rsidRPr="00A14869">
              <w:rPr>
                <w:rFonts w:ascii="Calibri" w:hAnsi="Calibri" w:cs="Calibri"/>
                <w:color w:val="000000" w:themeColor="dark1"/>
                <w:kern w:val="24"/>
                <w:sz w:val="22"/>
                <w:szCs w:val="22"/>
                <w:lang w:val="es-MX"/>
              </w:rPr>
              <w:t>Rocío Mondragón</w:t>
            </w:r>
            <w:r>
              <w:rPr>
                <w:rFonts w:ascii="Calibri" w:hAnsi="Calibri" w:cs="Calibri"/>
                <w:color w:val="000000" w:themeColor="dark1"/>
                <w:kern w:val="24"/>
                <w:sz w:val="22"/>
                <w:szCs w:val="22"/>
                <w:lang w:val="es-MX"/>
              </w:rPr>
              <w:t xml:space="preserve"> Pérez</w:t>
            </w:r>
            <w:r w:rsidR="00A14869" w:rsidRPr="00A14869">
              <w:rPr>
                <w:rFonts w:ascii="Calibri" w:hAnsi="Calibri" w:cs="Calibri"/>
                <w:color w:val="000000" w:themeColor="dark1"/>
                <w:kern w:val="24"/>
                <w:sz w:val="22"/>
                <w:szCs w:val="22"/>
                <w:lang w:val="es-MX"/>
              </w:rPr>
              <w:t>, Directora General Adjunta de Coordinación de los Subsistemas Nacionales de Información (DGCSNIEG)</w:t>
            </w:r>
          </w:p>
        </w:tc>
      </w:tr>
      <w:tr w:rsidR="00A14869" w14:paraId="3A97E72C" w14:textId="77777777" w:rsidTr="00886C28">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42F523A" w14:textId="77777777" w:rsidR="00A14869" w:rsidRPr="00221B78" w:rsidRDefault="00A14869"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F95CC0F" w14:textId="3C139326" w:rsidR="00BC1BDA" w:rsidRDefault="00BC1BDA"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Norma Bustamante Quintana</w:t>
            </w:r>
            <w:r w:rsidR="0058304B">
              <w:rPr>
                <w:rFonts w:ascii="Calibri" w:hAnsi="Calibri" w:cs="Calibri"/>
                <w:color w:val="000000" w:themeColor="dark1"/>
                <w:kern w:val="24"/>
                <w:sz w:val="22"/>
                <w:szCs w:val="22"/>
                <w:lang w:val="es-MX"/>
              </w:rPr>
              <w:t>,</w:t>
            </w:r>
            <w:r>
              <w:rPr>
                <w:rFonts w:ascii="Calibri" w:hAnsi="Calibri" w:cs="Calibri"/>
                <w:color w:val="000000" w:themeColor="dark1"/>
                <w:kern w:val="24"/>
                <w:sz w:val="22"/>
                <w:szCs w:val="22"/>
                <w:lang w:val="es-MX"/>
              </w:rPr>
              <w:t xml:space="preserve"> </w:t>
            </w:r>
            <w:r w:rsidRPr="00BC1BDA">
              <w:rPr>
                <w:rFonts w:ascii="Calibri" w:hAnsi="Calibri" w:cs="Calibri"/>
                <w:color w:val="000000" w:themeColor="dark1"/>
                <w:kern w:val="24"/>
                <w:sz w:val="22"/>
                <w:szCs w:val="22"/>
                <w:lang w:val="es-MX"/>
              </w:rPr>
              <w:t>Direc</w:t>
            </w:r>
            <w:r>
              <w:rPr>
                <w:rFonts w:ascii="Calibri" w:hAnsi="Calibri" w:cs="Calibri"/>
                <w:color w:val="000000" w:themeColor="dark1"/>
                <w:kern w:val="24"/>
                <w:sz w:val="22"/>
                <w:szCs w:val="22"/>
                <w:lang w:val="es-MX"/>
              </w:rPr>
              <w:t>tora</w:t>
            </w:r>
            <w:r w:rsidRPr="00BC1BDA">
              <w:rPr>
                <w:rFonts w:ascii="Calibri" w:hAnsi="Calibri" w:cs="Calibri"/>
                <w:color w:val="000000" w:themeColor="dark1"/>
                <w:kern w:val="24"/>
                <w:sz w:val="22"/>
                <w:szCs w:val="22"/>
                <w:lang w:val="es-MX"/>
              </w:rPr>
              <w:t xml:space="preserve"> de Seguimiento </w:t>
            </w:r>
            <w:r>
              <w:rPr>
                <w:rFonts w:ascii="Calibri" w:hAnsi="Calibri" w:cs="Calibri"/>
                <w:color w:val="000000" w:themeColor="dark1"/>
                <w:kern w:val="24"/>
                <w:sz w:val="22"/>
                <w:szCs w:val="22"/>
                <w:lang w:val="es-MX"/>
              </w:rPr>
              <w:t>a</w:t>
            </w:r>
            <w:r w:rsidRPr="00BC1BDA">
              <w:rPr>
                <w:rFonts w:ascii="Calibri" w:hAnsi="Calibri" w:cs="Calibri"/>
                <w:color w:val="000000" w:themeColor="dark1"/>
                <w:kern w:val="24"/>
                <w:sz w:val="22"/>
                <w:szCs w:val="22"/>
                <w:lang w:val="es-MX"/>
              </w:rPr>
              <w:t xml:space="preserve"> los Subsistemas Nacionales de Inform</w:t>
            </w:r>
            <w:r>
              <w:rPr>
                <w:rFonts w:ascii="Calibri" w:hAnsi="Calibri" w:cs="Calibri"/>
                <w:color w:val="000000" w:themeColor="dark1"/>
                <w:kern w:val="24"/>
                <w:sz w:val="22"/>
                <w:szCs w:val="22"/>
                <w:lang w:val="es-MX"/>
              </w:rPr>
              <w:t>ación</w:t>
            </w:r>
            <w:r w:rsidR="00803831">
              <w:rPr>
                <w:rFonts w:ascii="Calibri" w:hAnsi="Calibri" w:cs="Calibri"/>
                <w:color w:val="000000" w:themeColor="dark1"/>
                <w:kern w:val="24"/>
                <w:sz w:val="22"/>
                <w:szCs w:val="22"/>
                <w:lang w:val="es-MX"/>
              </w:rPr>
              <w:t xml:space="preserve"> (DGCSINEG)</w:t>
            </w:r>
          </w:p>
          <w:p w14:paraId="6C7F992E" w14:textId="0F4E618A" w:rsidR="00BC1BDA" w:rsidRDefault="00BC1BDA"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Nuria Torroja Mateu, Directora de Aseguramiento de la Calidad</w:t>
            </w:r>
            <w:r w:rsidR="00803831">
              <w:rPr>
                <w:rFonts w:ascii="Calibri" w:hAnsi="Calibri" w:cs="Calibri"/>
                <w:color w:val="000000" w:themeColor="dark1"/>
                <w:kern w:val="24"/>
                <w:sz w:val="22"/>
                <w:szCs w:val="22"/>
                <w:lang w:val="es-MX"/>
              </w:rPr>
              <w:t xml:space="preserve"> (DGIAI)</w:t>
            </w:r>
          </w:p>
          <w:p w14:paraId="167250F1" w14:textId="152BDFDC" w:rsidR="00A14869" w:rsidRPr="00221B78" w:rsidRDefault="00BC1BDA"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Mónica Villa George, </w:t>
            </w:r>
            <w:r w:rsidRPr="00BC1BDA">
              <w:rPr>
                <w:rFonts w:ascii="Calibri" w:hAnsi="Calibri" w:cs="Calibri"/>
                <w:color w:val="000000" w:themeColor="dark1"/>
                <w:kern w:val="24"/>
                <w:sz w:val="22"/>
                <w:szCs w:val="22"/>
                <w:lang w:val="es-MX"/>
              </w:rPr>
              <w:t>Subdirec</w:t>
            </w:r>
            <w:r>
              <w:rPr>
                <w:rFonts w:ascii="Calibri" w:hAnsi="Calibri" w:cs="Calibri"/>
                <w:color w:val="000000" w:themeColor="dark1"/>
                <w:kern w:val="24"/>
                <w:sz w:val="22"/>
                <w:szCs w:val="22"/>
                <w:lang w:val="es-MX"/>
              </w:rPr>
              <w:t>tora</w:t>
            </w:r>
            <w:r w:rsidRPr="00BC1BDA">
              <w:rPr>
                <w:rFonts w:ascii="Calibri" w:hAnsi="Calibri" w:cs="Calibri"/>
                <w:color w:val="000000" w:themeColor="dark1"/>
                <w:kern w:val="24"/>
                <w:sz w:val="22"/>
                <w:szCs w:val="22"/>
                <w:lang w:val="es-MX"/>
              </w:rPr>
              <w:t xml:space="preserve"> de Estandarización de la Calidad</w:t>
            </w:r>
            <w:r w:rsidR="0058304B">
              <w:rPr>
                <w:rFonts w:ascii="Calibri" w:hAnsi="Calibri" w:cs="Calibri"/>
                <w:color w:val="000000" w:themeColor="dark1"/>
                <w:kern w:val="24"/>
                <w:sz w:val="22"/>
                <w:szCs w:val="22"/>
                <w:lang w:val="es-MX"/>
              </w:rPr>
              <w:t xml:space="preserve"> </w:t>
            </w:r>
            <w:r w:rsidR="00803831">
              <w:rPr>
                <w:rFonts w:ascii="Calibri" w:hAnsi="Calibri" w:cs="Calibri"/>
                <w:color w:val="000000" w:themeColor="dark1"/>
                <w:kern w:val="24"/>
                <w:sz w:val="22"/>
                <w:szCs w:val="22"/>
                <w:lang w:val="es-MX"/>
              </w:rPr>
              <w:t>(DGIAI)</w:t>
            </w:r>
          </w:p>
        </w:tc>
      </w:tr>
      <w:tr w:rsidR="00A14869" w14:paraId="0CE5FA53" w14:textId="77777777" w:rsidTr="00886C28">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08C509C" w14:textId="5E3A8E87" w:rsidR="00A14869"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0B10B37" w14:textId="715BEF91" w:rsidR="00594814" w:rsidRDefault="00594814"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594814">
              <w:rPr>
                <w:rFonts w:ascii="Calibri" w:hAnsi="Calibri" w:cs="Calibri"/>
                <w:b/>
                <w:bCs/>
                <w:color w:val="000000" w:themeColor="dark1"/>
                <w:kern w:val="24"/>
                <w:sz w:val="22"/>
                <w:szCs w:val="22"/>
                <w:lang w:val="es-MX"/>
              </w:rPr>
              <w:t>CAC-009/01/2016:</w:t>
            </w:r>
            <w:r>
              <w:rPr>
                <w:rFonts w:ascii="Calibri" w:hAnsi="Calibri" w:cs="Calibri"/>
                <w:color w:val="000000" w:themeColor="dark1"/>
                <w:kern w:val="24"/>
                <w:sz w:val="22"/>
                <w:szCs w:val="22"/>
                <w:lang w:val="es-MX"/>
              </w:rPr>
              <w:t xml:space="preserve"> </w:t>
            </w:r>
            <w:r w:rsidRPr="00594814">
              <w:rPr>
                <w:rFonts w:ascii="Calibri" w:hAnsi="Calibri" w:cs="Calibri"/>
                <w:color w:val="000000" w:themeColor="dark1"/>
                <w:kern w:val="24"/>
                <w:sz w:val="22"/>
                <w:szCs w:val="22"/>
                <w:lang w:val="es-MX"/>
              </w:rPr>
              <w:t>Aprobación del grupo de trabajo “Indicadores de calidad de pertinencia, accesibilidad, oportunidad y puntualidad”</w:t>
            </w:r>
          </w:p>
          <w:p w14:paraId="14A8D2C5" w14:textId="60664551" w:rsidR="00594814" w:rsidRDefault="00594814"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E7E1A41" w14:textId="2BA5D7B0" w:rsidR="00E007A8" w:rsidRDefault="00E007A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E007A8">
              <w:rPr>
                <w:rFonts w:ascii="Calibri" w:hAnsi="Calibri" w:cs="Calibri"/>
                <w:b/>
                <w:bCs/>
                <w:color w:val="000000" w:themeColor="dark1"/>
                <w:kern w:val="24"/>
                <w:sz w:val="22"/>
                <w:szCs w:val="22"/>
                <w:lang w:val="es-MX"/>
              </w:rPr>
              <w:t>CAC-009/02/2016:</w:t>
            </w:r>
            <w:r>
              <w:rPr>
                <w:rFonts w:ascii="Calibri" w:hAnsi="Calibri" w:cs="Calibri"/>
                <w:color w:val="000000" w:themeColor="dark1"/>
                <w:kern w:val="24"/>
                <w:sz w:val="22"/>
                <w:szCs w:val="22"/>
                <w:lang w:val="es-MX"/>
              </w:rPr>
              <w:t xml:space="preserve"> </w:t>
            </w:r>
            <w:r w:rsidRPr="00E007A8">
              <w:rPr>
                <w:rFonts w:ascii="Calibri" w:hAnsi="Calibri" w:cs="Calibri"/>
                <w:color w:val="000000" w:themeColor="dark1"/>
                <w:kern w:val="24"/>
                <w:sz w:val="22"/>
                <w:szCs w:val="22"/>
                <w:lang w:val="es-MX"/>
              </w:rPr>
              <w:t>Se modifica el nombre, objetivo, alcance, integrantes, entregables y fecha de entrega del grupo de trabajo “Indicadores de calidad de pertinencia, accesibilidad, oportunidad y puntualidad” para dar cumplimiento de manera vinculada y priorizada a las líneas de acción 1.1.3 Desarrollar una estrategia de evaluación de la pertinencia y accesibilidad de la información estadística y geográfica y su retroalimentación a los proyectos; 2.2.2 Identificar indicadores de calidad, y 2.2.5 Elaborar herramientas de evaluación de las necesidades de los usuarios y de la difusión de la información.</w:t>
            </w:r>
          </w:p>
          <w:p w14:paraId="6C1422C5" w14:textId="77777777" w:rsidR="00E007A8" w:rsidRDefault="00E007A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DC4B28A" w14:textId="77777777" w:rsidR="00FB4FED" w:rsidRDefault="00FB4F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B4FED">
              <w:rPr>
                <w:rFonts w:ascii="Calibri" w:hAnsi="Calibri" w:cs="Calibri"/>
                <w:b/>
                <w:color w:val="000000" w:themeColor="dark1"/>
                <w:kern w:val="24"/>
                <w:sz w:val="22"/>
                <w:szCs w:val="22"/>
                <w:lang w:val="es-MX"/>
              </w:rPr>
              <w:t>CAC-009/03/2017:</w:t>
            </w:r>
            <w:r>
              <w:rPr>
                <w:rFonts w:ascii="Calibri" w:hAnsi="Calibri" w:cs="Calibri"/>
                <w:color w:val="000000" w:themeColor="dark1"/>
                <w:kern w:val="24"/>
                <w:sz w:val="22"/>
                <w:szCs w:val="22"/>
                <w:lang w:val="es-MX"/>
              </w:rPr>
              <w:t xml:space="preserve"> </w:t>
            </w:r>
            <w:r w:rsidRPr="00FB4FED">
              <w:rPr>
                <w:rFonts w:ascii="Calibri" w:hAnsi="Calibri" w:cs="Calibri"/>
                <w:color w:val="000000" w:themeColor="dark1"/>
                <w:kern w:val="24"/>
                <w:sz w:val="22"/>
                <w:szCs w:val="22"/>
                <w:lang w:val="es-MX"/>
              </w:rPr>
              <w:t>Se reprograma la línea de acción 1.2.5 Desarrollar normatividad para la identificación y priorización de necesidades de los usuarios para ser retomada en el PAACI 2018, considerando la definición de la responsabilidad de la priorización de las necesidades de información.</w:t>
            </w:r>
          </w:p>
          <w:p w14:paraId="7E0244DA" w14:textId="564DA06F" w:rsidR="00FB4FED" w:rsidRDefault="00FB4F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B10B603" w14:textId="462F0EFB"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3F0863">
              <w:rPr>
                <w:rFonts w:ascii="Calibri" w:hAnsi="Calibri" w:cs="Calibri"/>
                <w:b/>
                <w:bCs/>
                <w:color w:val="000000" w:themeColor="dark1"/>
                <w:kern w:val="24"/>
                <w:sz w:val="22"/>
                <w:szCs w:val="22"/>
                <w:lang w:val="es-MX"/>
              </w:rPr>
              <w:t>CAC-009/04/2017:</w:t>
            </w:r>
            <w:r>
              <w:rPr>
                <w:rFonts w:ascii="Calibri" w:hAnsi="Calibri" w:cs="Calibri"/>
                <w:color w:val="000000" w:themeColor="dark1"/>
                <w:kern w:val="24"/>
                <w:sz w:val="22"/>
                <w:szCs w:val="22"/>
                <w:lang w:val="es-MX"/>
              </w:rPr>
              <w:t xml:space="preserve"> </w:t>
            </w:r>
            <w:r w:rsidRPr="003F0863">
              <w:rPr>
                <w:rFonts w:ascii="Calibri" w:hAnsi="Calibri" w:cs="Calibri"/>
                <w:color w:val="000000" w:themeColor="dark1"/>
                <w:kern w:val="24"/>
                <w:sz w:val="22"/>
                <w:szCs w:val="22"/>
                <w:lang w:val="es-MX"/>
              </w:rPr>
              <w:t>Se resolvió posponer para la primera sesión del Comité de 2018 la aprobación de la propuesta de indicadores de calidad: pertinencia y oportunidad, así como, la aprobación del programa de capacitación para el aseguramiento de la calidad.</w:t>
            </w:r>
          </w:p>
          <w:p w14:paraId="2B64E035" w14:textId="10A2E26C"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8184E9D" w14:textId="183BC0C7" w:rsidR="00FB4FED" w:rsidRDefault="00FB4F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B4FED">
              <w:rPr>
                <w:rFonts w:ascii="Calibri" w:hAnsi="Calibri" w:cs="Calibri"/>
                <w:b/>
                <w:color w:val="000000" w:themeColor="dark1"/>
                <w:kern w:val="24"/>
                <w:sz w:val="22"/>
                <w:szCs w:val="22"/>
                <w:lang w:val="es-MX"/>
              </w:rPr>
              <w:t>CAC-005/04/2018:</w:t>
            </w:r>
            <w:r>
              <w:rPr>
                <w:rFonts w:ascii="Calibri" w:hAnsi="Calibri" w:cs="Calibri"/>
                <w:color w:val="000000" w:themeColor="dark1"/>
                <w:kern w:val="24"/>
                <w:sz w:val="22"/>
                <w:szCs w:val="22"/>
                <w:lang w:val="es-MX"/>
              </w:rPr>
              <w:t xml:space="preserve"> </w:t>
            </w:r>
            <w:r w:rsidRPr="00FB4FED">
              <w:rPr>
                <w:rFonts w:ascii="Calibri" w:hAnsi="Calibri" w:cs="Calibri"/>
                <w:color w:val="000000" w:themeColor="dark1"/>
                <w:kern w:val="24"/>
                <w:sz w:val="22"/>
                <w:szCs w:val="22"/>
                <w:lang w:val="es-MX"/>
              </w:rPr>
              <w:t xml:space="preserve">El </w:t>
            </w:r>
            <w:r w:rsidR="00BA7EED">
              <w:rPr>
                <w:rFonts w:ascii="Calibri" w:hAnsi="Calibri" w:cs="Calibri"/>
                <w:color w:val="000000" w:themeColor="dark1"/>
                <w:kern w:val="24"/>
                <w:sz w:val="22"/>
                <w:szCs w:val="22"/>
                <w:lang w:val="es-MX"/>
              </w:rPr>
              <w:t xml:space="preserve">grupo de trabajo </w:t>
            </w:r>
            <w:r w:rsidRPr="00FB4FED">
              <w:rPr>
                <w:rFonts w:ascii="Calibri" w:hAnsi="Calibri" w:cs="Calibri"/>
                <w:color w:val="000000" w:themeColor="dark1"/>
                <w:kern w:val="24"/>
                <w:sz w:val="22"/>
                <w:szCs w:val="22"/>
                <w:lang w:val="es-MX"/>
              </w:rPr>
              <w:t>de Pertinencia y Detección de Necesidades, revisará el objetivo, forma de cálculo e insumos para la elaboración del indicador propuesto, así como para realizar un análisis de los hallazgos de los ejercicios para la medición de la pertinencia. Los resultados de esa revisión serán presentados al Comité al finalizar el primer trimestre de 2019.</w:t>
            </w:r>
          </w:p>
          <w:p w14:paraId="475F610B" w14:textId="3E48CD9F" w:rsidR="00077277" w:rsidRDefault="0007727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FD694BD" w14:textId="77777777" w:rsidR="002A453E" w:rsidRDefault="002A453E" w:rsidP="002A453E">
            <w:pPr>
              <w:pStyle w:val="NormalWeb"/>
              <w:spacing w:before="0" w:beforeAutospacing="0" w:after="0" w:afterAutospacing="0" w:line="256" w:lineRule="auto"/>
              <w:rPr>
                <w:rFonts w:ascii="Calibri" w:hAnsi="Calibri" w:cs="Calibri"/>
                <w:color w:val="000000" w:themeColor="dark1"/>
                <w:kern w:val="24"/>
                <w:sz w:val="22"/>
                <w:szCs w:val="22"/>
                <w:lang w:val="es-MX"/>
              </w:rPr>
            </w:pPr>
            <w:r w:rsidRPr="002A453E">
              <w:rPr>
                <w:rFonts w:ascii="Calibri" w:hAnsi="Calibri" w:cs="Calibri"/>
                <w:b/>
                <w:bCs/>
                <w:color w:val="000000" w:themeColor="dark1"/>
                <w:kern w:val="24"/>
                <w:sz w:val="22"/>
                <w:szCs w:val="22"/>
                <w:lang w:val="es-MX"/>
              </w:rPr>
              <w:t>CAC-004/03/2019:</w:t>
            </w:r>
            <w:r>
              <w:rPr>
                <w:rFonts w:ascii="Calibri" w:hAnsi="Calibri" w:cs="Calibri"/>
                <w:color w:val="000000" w:themeColor="dark1"/>
                <w:kern w:val="24"/>
                <w:sz w:val="22"/>
                <w:szCs w:val="22"/>
                <w:lang w:val="es-MX"/>
              </w:rPr>
              <w:t xml:space="preserve"> </w:t>
            </w:r>
            <w:r w:rsidRPr="002A453E">
              <w:rPr>
                <w:rFonts w:ascii="Calibri" w:hAnsi="Calibri" w:cs="Calibri"/>
                <w:color w:val="000000" w:themeColor="dark1"/>
                <w:kern w:val="24"/>
                <w:sz w:val="22"/>
                <w:szCs w:val="22"/>
                <w:lang w:val="es-MX"/>
              </w:rPr>
              <w:t>La Dirección General de la Coordinación del SNIEG se compromete a presentar una propuesta de indicadores de pertinencia en la siguiente sesión del Comité.</w:t>
            </w:r>
          </w:p>
          <w:p w14:paraId="1300C6C8" w14:textId="3DBC14E8"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37AD228" w14:textId="51FAFCC7"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2A453E">
              <w:rPr>
                <w:rFonts w:ascii="Calibri" w:hAnsi="Calibri" w:cs="Calibri"/>
                <w:b/>
                <w:bCs/>
                <w:color w:val="000000" w:themeColor="dark1"/>
                <w:kern w:val="24"/>
                <w:sz w:val="22"/>
                <w:szCs w:val="22"/>
                <w:lang w:val="es-MX"/>
              </w:rPr>
              <w:t>CAC-004/04/2019:</w:t>
            </w:r>
            <w:r>
              <w:rPr>
                <w:rFonts w:ascii="Calibri" w:hAnsi="Calibri" w:cs="Calibri"/>
                <w:color w:val="000000" w:themeColor="dark1"/>
                <w:kern w:val="24"/>
                <w:sz w:val="22"/>
                <w:szCs w:val="22"/>
                <w:lang w:val="es-MX"/>
              </w:rPr>
              <w:t xml:space="preserve"> </w:t>
            </w:r>
            <w:r w:rsidRPr="002A453E">
              <w:rPr>
                <w:rFonts w:ascii="Calibri" w:hAnsi="Calibri" w:cs="Calibri"/>
                <w:color w:val="000000" w:themeColor="dark1"/>
                <w:kern w:val="24"/>
                <w:sz w:val="22"/>
                <w:szCs w:val="22"/>
                <w:lang w:val="es-MX"/>
              </w:rPr>
              <w:t>El Secretariado Técnico apoyará a la Dirección General de la Coordinación del SNIEG en la elaboración de la ficha técnica del indicador de pertinencia para que sea presentado para su aprobación.</w:t>
            </w:r>
          </w:p>
          <w:p w14:paraId="49CBDF94" w14:textId="77777777"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93E55C0" w14:textId="0F7EA385" w:rsidR="00077277" w:rsidRDefault="0007727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077277">
              <w:rPr>
                <w:rFonts w:ascii="Calibri" w:hAnsi="Calibri" w:cs="Calibri"/>
                <w:b/>
                <w:bCs/>
                <w:color w:val="000000" w:themeColor="dark1"/>
                <w:kern w:val="24"/>
                <w:sz w:val="22"/>
                <w:szCs w:val="22"/>
                <w:lang w:val="es-MX"/>
              </w:rPr>
              <w:t>CAC-005/04/2019:</w:t>
            </w:r>
            <w:r>
              <w:rPr>
                <w:rFonts w:ascii="Calibri" w:hAnsi="Calibri" w:cs="Calibri"/>
                <w:color w:val="000000" w:themeColor="dark1"/>
                <w:kern w:val="24"/>
                <w:sz w:val="22"/>
                <w:szCs w:val="22"/>
                <w:lang w:val="es-MX"/>
              </w:rPr>
              <w:t xml:space="preserve"> </w:t>
            </w:r>
            <w:r w:rsidRPr="00077277">
              <w:rPr>
                <w:rFonts w:ascii="Calibri" w:hAnsi="Calibri" w:cs="Calibri"/>
                <w:color w:val="000000" w:themeColor="dark1"/>
                <w:kern w:val="24"/>
                <w:sz w:val="22"/>
                <w:szCs w:val="22"/>
                <w:lang w:val="es-MX"/>
              </w:rPr>
              <w:t xml:space="preserve">La Dirección General de la Coordinación del SNIEG enviará a las Direcciones Generales productoras de información la lista de programas con el fin de que identifiquen los que </w:t>
            </w:r>
            <w:r w:rsidRPr="00077277">
              <w:rPr>
                <w:rFonts w:ascii="Calibri" w:hAnsi="Calibri" w:cs="Calibri"/>
                <w:color w:val="000000" w:themeColor="dark1"/>
                <w:kern w:val="24"/>
                <w:sz w:val="22"/>
                <w:szCs w:val="22"/>
                <w:lang w:val="es-MX"/>
              </w:rPr>
              <w:lastRenderedPageBreak/>
              <w:t>deben ser considerados como insumos de otros programas, así como los que contribuyen a la medición de las metas establecidas en el PND 2019 – 2024.</w:t>
            </w:r>
          </w:p>
          <w:p w14:paraId="0853D80C" w14:textId="1393F6B7" w:rsidR="00077277" w:rsidRDefault="0007727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E6C805B" w14:textId="2DA1DC85" w:rsidR="00077277" w:rsidRDefault="0007727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077277">
              <w:rPr>
                <w:rFonts w:ascii="Calibri" w:hAnsi="Calibri" w:cs="Calibri"/>
                <w:b/>
                <w:bCs/>
                <w:color w:val="000000" w:themeColor="dark1"/>
                <w:kern w:val="24"/>
                <w:sz w:val="22"/>
                <w:szCs w:val="22"/>
                <w:lang w:val="es-MX"/>
              </w:rPr>
              <w:t>CAC-007/05/2019:</w:t>
            </w:r>
            <w:r>
              <w:rPr>
                <w:rFonts w:ascii="Calibri" w:hAnsi="Calibri" w:cs="Calibri"/>
                <w:color w:val="000000" w:themeColor="dark1"/>
                <w:kern w:val="24"/>
                <w:sz w:val="22"/>
                <w:szCs w:val="22"/>
                <w:lang w:val="es-MX"/>
              </w:rPr>
              <w:t xml:space="preserve"> </w:t>
            </w:r>
            <w:r w:rsidRPr="00077277">
              <w:rPr>
                <w:rFonts w:ascii="Calibri" w:hAnsi="Calibri" w:cs="Calibri"/>
                <w:color w:val="000000" w:themeColor="dark1"/>
                <w:kern w:val="24"/>
                <w:sz w:val="22"/>
                <w:szCs w:val="22"/>
                <w:lang w:val="es-MX"/>
              </w:rPr>
              <w:t>Se aprueban los indicadores de pertinencia conforme a los formatos presentados.</w:t>
            </w:r>
          </w:p>
          <w:p w14:paraId="3595A386" w14:textId="48AF10EA" w:rsidR="00077277" w:rsidRDefault="0007727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F28B48D" w14:textId="786E782F" w:rsidR="00077277" w:rsidRDefault="0007727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077277">
              <w:rPr>
                <w:rFonts w:ascii="Calibri" w:hAnsi="Calibri" w:cs="Calibri"/>
                <w:b/>
                <w:bCs/>
                <w:color w:val="000000" w:themeColor="dark1"/>
                <w:kern w:val="24"/>
                <w:sz w:val="22"/>
                <w:szCs w:val="22"/>
                <w:lang w:val="es-MX"/>
              </w:rPr>
              <w:t>CAC-008/05/2019:</w:t>
            </w:r>
            <w:r>
              <w:rPr>
                <w:rFonts w:ascii="Calibri" w:hAnsi="Calibri" w:cs="Calibri"/>
                <w:color w:val="000000" w:themeColor="dark1"/>
                <w:kern w:val="24"/>
                <w:sz w:val="22"/>
                <w:szCs w:val="22"/>
                <w:lang w:val="es-MX"/>
              </w:rPr>
              <w:t xml:space="preserve"> </w:t>
            </w:r>
            <w:r w:rsidRPr="00077277">
              <w:rPr>
                <w:rFonts w:ascii="Calibri" w:hAnsi="Calibri" w:cs="Calibri"/>
                <w:color w:val="000000" w:themeColor="dark1"/>
                <w:kern w:val="24"/>
                <w:sz w:val="22"/>
                <w:szCs w:val="22"/>
                <w:lang w:val="es-MX"/>
              </w:rPr>
              <w:t xml:space="preserve">En el sitio de calidad se publicarán anualmente los indicadores de pertinencia proporcionados por la DGCSNIEG y la matriz con la información utilizada como insumo para el cálculo de </w:t>
            </w:r>
            <w:proofErr w:type="gramStart"/>
            <w:r w:rsidRPr="00077277">
              <w:rPr>
                <w:rFonts w:ascii="Calibri" w:hAnsi="Calibri" w:cs="Calibri"/>
                <w:color w:val="000000" w:themeColor="dark1"/>
                <w:kern w:val="24"/>
                <w:sz w:val="22"/>
                <w:szCs w:val="22"/>
                <w:lang w:val="es-MX"/>
              </w:rPr>
              <w:t>los mismos</w:t>
            </w:r>
            <w:proofErr w:type="gramEnd"/>
            <w:r w:rsidRPr="00077277">
              <w:rPr>
                <w:rFonts w:ascii="Calibri" w:hAnsi="Calibri" w:cs="Calibri"/>
                <w:color w:val="000000" w:themeColor="dark1"/>
                <w:kern w:val="24"/>
                <w:sz w:val="22"/>
                <w:szCs w:val="22"/>
                <w:lang w:val="es-MX"/>
              </w:rPr>
              <w:t>.</w:t>
            </w:r>
          </w:p>
          <w:p w14:paraId="38031640" w14:textId="6172FBEB" w:rsidR="00C03572" w:rsidRDefault="00C0357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33745C2" w14:textId="7D9899DF"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66AED">
              <w:rPr>
                <w:rFonts w:ascii="Calibri" w:hAnsi="Calibri" w:cs="Calibri"/>
                <w:b/>
                <w:bCs/>
                <w:color w:val="000000" w:themeColor="dark1"/>
                <w:kern w:val="24"/>
                <w:sz w:val="22"/>
                <w:szCs w:val="22"/>
                <w:lang w:val="es-MX"/>
              </w:rPr>
              <w:t>CAC-009/05/2019:</w:t>
            </w:r>
            <w:r>
              <w:rPr>
                <w:rFonts w:ascii="Calibri" w:hAnsi="Calibri" w:cs="Calibri"/>
                <w:color w:val="000000" w:themeColor="dark1"/>
                <w:kern w:val="24"/>
                <w:sz w:val="22"/>
                <w:szCs w:val="22"/>
                <w:lang w:val="es-MX"/>
              </w:rPr>
              <w:t xml:space="preserve"> </w:t>
            </w:r>
            <w:r w:rsidRPr="00F66AED">
              <w:rPr>
                <w:rFonts w:ascii="Calibri" w:hAnsi="Calibri" w:cs="Calibri"/>
                <w:color w:val="000000" w:themeColor="dark1"/>
                <w:kern w:val="24"/>
                <w:sz w:val="22"/>
                <w:szCs w:val="22"/>
                <w:lang w:val="es-MX"/>
              </w:rPr>
              <w:t>La DGCSNIEG enviará a las Unidades Administrativas la matriz 2019 para incorporar sus comentarios al cálculo de los indicadores.</w:t>
            </w:r>
          </w:p>
          <w:p w14:paraId="0D42712F" w14:textId="77777777"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F004070" w14:textId="10C309DB" w:rsidR="00D02754" w:rsidRDefault="00D02754"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D02754">
              <w:rPr>
                <w:rFonts w:ascii="Calibri" w:hAnsi="Calibri" w:cs="Calibri"/>
                <w:b/>
                <w:bCs/>
                <w:color w:val="000000" w:themeColor="dark1"/>
                <w:kern w:val="24"/>
                <w:sz w:val="22"/>
                <w:szCs w:val="22"/>
                <w:lang w:val="es-MX"/>
              </w:rPr>
              <w:t>CAC-005/01/2021:</w:t>
            </w:r>
            <w:r>
              <w:rPr>
                <w:rFonts w:ascii="Calibri" w:hAnsi="Calibri" w:cs="Calibri"/>
                <w:color w:val="000000" w:themeColor="dark1"/>
                <w:kern w:val="24"/>
                <w:sz w:val="22"/>
                <w:szCs w:val="22"/>
                <w:lang w:val="es-MX"/>
              </w:rPr>
              <w:t xml:space="preserve"> </w:t>
            </w:r>
            <w:r w:rsidRPr="00D02754">
              <w:rPr>
                <w:rFonts w:ascii="Calibri" w:hAnsi="Calibri" w:cs="Calibri"/>
                <w:color w:val="000000" w:themeColor="dark1"/>
                <w:kern w:val="24"/>
                <w:sz w:val="22"/>
                <w:szCs w:val="22"/>
                <w:lang w:val="es-MX"/>
              </w:rPr>
              <w:t>La DGCSNIEG presentará las fichas de los indicadores de precisión propuestos en la próxima Sesión, con el fin de que sean aprobados y se comience su medición</w:t>
            </w:r>
          </w:p>
          <w:p w14:paraId="3F337A99" w14:textId="7774CEA6" w:rsidR="00D02754" w:rsidRDefault="00D02754"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728B395" w14:textId="6CE175C8" w:rsidR="00C9537C" w:rsidRDefault="00C953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C9537C">
              <w:rPr>
                <w:rFonts w:ascii="Calibri" w:hAnsi="Calibri" w:cs="Calibri"/>
                <w:b/>
                <w:bCs/>
                <w:color w:val="000000" w:themeColor="dark1"/>
                <w:kern w:val="24"/>
                <w:sz w:val="22"/>
                <w:szCs w:val="22"/>
                <w:lang w:val="es-MX"/>
              </w:rPr>
              <w:t>CAC-007/02/2021:</w:t>
            </w:r>
            <w:r>
              <w:rPr>
                <w:rFonts w:ascii="Calibri" w:hAnsi="Calibri" w:cs="Calibri"/>
                <w:color w:val="000000" w:themeColor="dark1"/>
                <w:kern w:val="24"/>
                <w:sz w:val="22"/>
                <w:szCs w:val="22"/>
                <w:lang w:val="es-MX"/>
              </w:rPr>
              <w:t xml:space="preserve"> </w:t>
            </w:r>
            <w:r w:rsidRPr="00C9537C">
              <w:rPr>
                <w:rFonts w:ascii="Calibri" w:hAnsi="Calibri" w:cs="Calibri"/>
                <w:color w:val="000000" w:themeColor="dark1"/>
                <w:kern w:val="24"/>
                <w:sz w:val="22"/>
                <w:szCs w:val="22"/>
                <w:lang w:val="es-MX"/>
              </w:rPr>
              <w:t>Se aprueba el indicador de Porcentaje de indicadores que permiten medir la evolución del desarrollo nacional que se calculan con Programas de Información estadística y geográfica del INEGI conforme a las especificaciones de la ficha técnica incluida en la carpeta.</w:t>
            </w:r>
          </w:p>
          <w:p w14:paraId="20706960" w14:textId="13875B20" w:rsidR="00C9537C" w:rsidRDefault="00C953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ABF8688" w14:textId="2F90C2BE" w:rsidR="00C9537C" w:rsidRDefault="00C953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C9537C">
              <w:rPr>
                <w:rFonts w:ascii="Calibri" w:hAnsi="Calibri" w:cs="Calibri"/>
                <w:b/>
                <w:bCs/>
                <w:color w:val="000000" w:themeColor="dark1"/>
                <w:kern w:val="24"/>
                <w:sz w:val="22"/>
                <w:szCs w:val="22"/>
                <w:lang w:val="es-MX"/>
              </w:rPr>
              <w:t>CAC-008/02/2021:</w:t>
            </w:r>
            <w:r>
              <w:rPr>
                <w:rFonts w:ascii="Calibri" w:hAnsi="Calibri" w:cs="Calibri"/>
                <w:color w:val="000000" w:themeColor="dark1"/>
                <w:kern w:val="24"/>
                <w:sz w:val="22"/>
                <w:szCs w:val="22"/>
                <w:lang w:val="es-MX"/>
              </w:rPr>
              <w:t xml:space="preserve"> </w:t>
            </w:r>
            <w:r w:rsidRPr="00C9537C">
              <w:rPr>
                <w:rFonts w:ascii="Calibri" w:hAnsi="Calibri" w:cs="Calibri"/>
                <w:color w:val="000000" w:themeColor="dark1"/>
                <w:kern w:val="24"/>
                <w:sz w:val="22"/>
                <w:szCs w:val="22"/>
                <w:lang w:val="es-MX"/>
              </w:rPr>
              <w:t>Se aprueba el indicador de Porcentaje de indicadores de los Objetivos de Desarrollo Sostenible que se calculan con Programas de Información estadística y geográfica del INEGI conforme a las especificaciones de la ficha técnica incluida en la carpeta</w:t>
            </w:r>
            <w:r>
              <w:rPr>
                <w:rFonts w:ascii="Calibri" w:hAnsi="Calibri" w:cs="Calibri"/>
                <w:color w:val="000000" w:themeColor="dark1"/>
                <w:kern w:val="24"/>
                <w:sz w:val="22"/>
                <w:szCs w:val="22"/>
                <w:lang w:val="es-MX"/>
              </w:rPr>
              <w:t>.</w:t>
            </w:r>
          </w:p>
          <w:p w14:paraId="178CBAC6" w14:textId="51747FBF" w:rsidR="00D02754" w:rsidRPr="00221B78" w:rsidRDefault="00D02754" w:rsidP="00C9537C">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B81569" w14:paraId="27A2410C" w14:textId="77777777" w:rsidTr="00886C28">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8BD7276" w14:textId="43705564" w:rsidR="00B81569" w:rsidRDefault="00B81569"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6DD01FE" w14:textId="08A3D742" w:rsidR="00B81569" w:rsidRPr="00594814" w:rsidRDefault="00B81569" w:rsidP="00B81569">
            <w:pPr>
              <w:pStyle w:val="NormalWeb"/>
              <w:numPr>
                <w:ilvl w:val="0"/>
                <w:numId w:val="7"/>
              </w:numPr>
              <w:spacing w:before="0" w:beforeAutospacing="0" w:after="0" w:afterAutospacing="0" w:line="256" w:lineRule="auto"/>
              <w:ind w:left="377" w:hanging="283"/>
              <w:rPr>
                <w:rFonts w:ascii="Calibri" w:hAnsi="Calibri" w:cs="Calibri"/>
                <w:b/>
                <w:bCs/>
                <w:color w:val="000000" w:themeColor="dark1"/>
                <w:kern w:val="24"/>
                <w:sz w:val="22"/>
                <w:szCs w:val="22"/>
                <w:lang w:val="es-MX"/>
              </w:rPr>
            </w:pPr>
            <w:r>
              <w:rPr>
                <w:rFonts w:ascii="Calibri" w:eastAsia="Calibri" w:hAnsi="Calibri"/>
                <w:color w:val="000000" w:themeColor="dark1"/>
                <w:kern w:val="24"/>
                <w:sz w:val="22"/>
                <w:szCs w:val="22"/>
                <w:lang w:val="es-MX"/>
              </w:rPr>
              <w:t>Anexo de Pertinencia del Informe Anual de Calidad 2019 y 2020.</w:t>
            </w:r>
          </w:p>
        </w:tc>
      </w:tr>
      <w:tr w:rsidR="00A14869" w:rsidRPr="00DE1B2D" w14:paraId="61F35983" w14:textId="77777777" w:rsidTr="00886C28">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DC10510" w14:textId="5A0965CE" w:rsidR="00A14869" w:rsidRPr="00221B78" w:rsidRDefault="004223D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r w:rsidR="00A14869">
              <w:rPr>
                <w:rFonts w:ascii="Calibri" w:hAnsi="Calibri" w:cs="Calibri"/>
                <w:color w:val="000000" w:themeColor="dark1"/>
                <w:kern w:val="24"/>
                <w:sz w:val="22"/>
                <w:szCs w:val="22"/>
                <w:lang w:val="es-MX"/>
              </w:rPr>
              <w:t>:</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0EC1885" w14:textId="514CD0C1" w:rsidR="00A14869" w:rsidRDefault="004223D0" w:rsidP="004223D0">
            <w:pPr>
              <w:pStyle w:val="Default"/>
              <w:rPr>
                <w:rFonts w:ascii="Calibri" w:eastAsia="Calibri" w:hAnsi="Calibri"/>
                <w:color w:val="000000" w:themeColor="dark1"/>
                <w:kern w:val="24"/>
                <w:sz w:val="22"/>
                <w:szCs w:val="22"/>
              </w:rPr>
            </w:pPr>
            <w:proofErr w:type="spellStart"/>
            <w:r>
              <w:rPr>
                <w:rFonts w:ascii="Calibri" w:eastAsia="Calibri" w:hAnsi="Calibri"/>
                <w:color w:val="000000" w:themeColor="dark1"/>
                <w:kern w:val="24"/>
                <w:sz w:val="22"/>
                <w:szCs w:val="22"/>
              </w:rPr>
              <w:t>Fichas</w:t>
            </w:r>
            <w:proofErr w:type="spellEnd"/>
            <w:r>
              <w:rPr>
                <w:rFonts w:ascii="Calibri" w:eastAsia="Calibri" w:hAnsi="Calibri"/>
                <w:color w:val="000000" w:themeColor="dark1"/>
                <w:kern w:val="24"/>
                <w:sz w:val="22"/>
                <w:szCs w:val="22"/>
              </w:rPr>
              <w:t xml:space="preserve"> de indicadores:</w:t>
            </w:r>
          </w:p>
          <w:p w14:paraId="635CDC24" w14:textId="77777777" w:rsidR="00A14869"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que se utilizan solamente como insumos para otros programas del INEGI</w:t>
            </w:r>
          </w:p>
          <w:p w14:paraId="443235F9"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que se utilizan como insumo de otros programas y en algún otro referente</w:t>
            </w:r>
          </w:p>
          <w:p w14:paraId="79689F2D"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utilizados en el cálculo de Indicadores Clave</w:t>
            </w:r>
          </w:p>
          <w:p w14:paraId="6F66CC0E"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utilizados en el cálculo de Indicadores de los Objetivos de Desarrollo Sostenible</w:t>
            </w:r>
          </w:p>
          <w:p w14:paraId="25DFE8BF"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consultados en su página</w:t>
            </w:r>
          </w:p>
          <w:p w14:paraId="5B1EEEF2"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 xml:space="preserve">Porcentaje de Programas de información estadística y geográfica del INEGI consultados a través del laboratorio de </w:t>
            </w:r>
            <w:proofErr w:type="spellStart"/>
            <w:r w:rsidRPr="004223D0">
              <w:rPr>
                <w:rFonts w:ascii="Calibri" w:eastAsia="Calibri" w:hAnsi="Calibri"/>
                <w:color w:val="000000" w:themeColor="dark1"/>
                <w:kern w:val="24"/>
                <w:sz w:val="22"/>
                <w:szCs w:val="22"/>
                <w:lang w:val="es-MX"/>
              </w:rPr>
              <w:t>Microdatos</w:t>
            </w:r>
            <w:proofErr w:type="spellEnd"/>
          </w:p>
          <w:p w14:paraId="531673AF"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relacionados con las Metas del Plan Nacional de Desarrollo</w:t>
            </w:r>
          </w:p>
          <w:p w14:paraId="38B22D50"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que atienden las disposiciones en Tratados Internacionales</w:t>
            </w:r>
          </w:p>
          <w:p w14:paraId="69342C16" w14:textId="77777777"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que atienden las disposiciones en la Constitución y Leyes Nacionales</w:t>
            </w:r>
          </w:p>
          <w:p w14:paraId="53FCF9D2" w14:textId="31C06C6E" w:rsidR="004223D0" w:rsidRDefault="004223D0" w:rsidP="00B65CC7">
            <w:pPr>
              <w:pStyle w:val="Default"/>
              <w:numPr>
                <w:ilvl w:val="0"/>
                <w:numId w:val="5"/>
              </w:numPr>
              <w:ind w:left="324" w:hanging="324"/>
              <w:rPr>
                <w:rFonts w:ascii="Calibri" w:eastAsia="Calibri" w:hAnsi="Calibri"/>
                <w:color w:val="000000" w:themeColor="dark1"/>
                <w:kern w:val="24"/>
                <w:sz w:val="22"/>
                <w:szCs w:val="22"/>
                <w:lang w:val="es-MX"/>
              </w:rPr>
            </w:pPr>
            <w:r w:rsidRPr="004223D0">
              <w:rPr>
                <w:rFonts w:ascii="Calibri" w:eastAsia="Calibri" w:hAnsi="Calibri"/>
                <w:color w:val="000000" w:themeColor="dark1"/>
                <w:kern w:val="24"/>
                <w:sz w:val="22"/>
                <w:szCs w:val="22"/>
                <w:lang w:val="es-MX"/>
              </w:rPr>
              <w:t>Porcentaje de Programas de información estadística y geográfica del INEGI utilizados en el cálculo de los indicadores de los Programas que se derivan del Plan Nacional de Desarrollo</w:t>
            </w:r>
          </w:p>
          <w:p w14:paraId="3E0C8D88" w14:textId="0202514B" w:rsidR="001B2FA3" w:rsidRDefault="001B2FA3" w:rsidP="00B65CC7">
            <w:pPr>
              <w:pStyle w:val="Default"/>
              <w:numPr>
                <w:ilvl w:val="0"/>
                <w:numId w:val="5"/>
              </w:numPr>
              <w:ind w:left="324" w:hanging="324"/>
              <w:rPr>
                <w:rFonts w:ascii="Calibri" w:eastAsia="Calibri" w:hAnsi="Calibri"/>
                <w:color w:val="000000" w:themeColor="dark1"/>
                <w:kern w:val="24"/>
                <w:sz w:val="22"/>
                <w:szCs w:val="22"/>
                <w:lang w:val="es-MX"/>
              </w:rPr>
            </w:pPr>
            <w:r w:rsidRPr="001B2FA3">
              <w:rPr>
                <w:rFonts w:ascii="Calibri" w:eastAsia="Calibri" w:hAnsi="Calibri"/>
                <w:color w:val="000000" w:themeColor="dark1"/>
                <w:kern w:val="24"/>
                <w:sz w:val="22"/>
                <w:szCs w:val="22"/>
                <w:lang w:val="es-MX"/>
              </w:rPr>
              <w:lastRenderedPageBreak/>
              <w:t>Porcentaje de indicadores que permiten medir la evolución del desarrollo nacional que se calculan con Programas de Información estadística y geográfica del INEGI</w:t>
            </w:r>
          </w:p>
          <w:p w14:paraId="2DF55362" w14:textId="1F6FC72C" w:rsidR="001B2FA3" w:rsidRDefault="001B2FA3" w:rsidP="00B65CC7">
            <w:pPr>
              <w:pStyle w:val="Default"/>
              <w:numPr>
                <w:ilvl w:val="0"/>
                <w:numId w:val="5"/>
              </w:numPr>
              <w:ind w:left="324" w:hanging="324"/>
              <w:rPr>
                <w:rFonts w:ascii="Calibri" w:eastAsia="Calibri" w:hAnsi="Calibri"/>
                <w:color w:val="000000" w:themeColor="dark1"/>
                <w:kern w:val="24"/>
                <w:sz w:val="22"/>
                <w:szCs w:val="22"/>
                <w:lang w:val="es-MX"/>
              </w:rPr>
            </w:pPr>
            <w:r w:rsidRPr="001B2FA3">
              <w:rPr>
                <w:rFonts w:ascii="Calibri" w:eastAsia="Calibri" w:hAnsi="Calibri"/>
                <w:color w:val="000000" w:themeColor="dark1"/>
                <w:kern w:val="24"/>
                <w:sz w:val="22"/>
                <w:szCs w:val="22"/>
                <w:lang w:val="es-MX"/>
              </w:rPr>
              <w:t>Porcentaje de indicadores de los Objetivos de Desarrollo Sostenible que se calculan con Programas de Información estadística y geográfica del INEGI</w:t>
            </w:r>
          </w:p>
          <w:p w14:paraId="1C757AC3" w14:textId="08F0601C" w:rsidR="004223D0" w:rsidRPr="004223D0" w:rsidRDefault="004223D0" w:rsidP="004223D0">
            <w:pPr>
              <w:pStyle w:val="Default"/>
              <w:rPr>
                <w:rFonts w:ascii="Calibri" w:eastAsia="Calibri" w:hAnsi="Calibri"/>
                <w:color w:val="000000" w:themeColor="dark1"/>
                <w:kern w:val="24"/>
                <w:sz w:val="22"/>
                <w:szCs w:val="22"/>
                <w:lang w:val="es-MX"/>
              </w:rPr>
            </w:pPr>
          </w:p>
        </w:tc>
      </w:tr>
    </w:tbl>
    <w:p w14:paraId="4FBDEC27" w14:textId="77777777" w:rsidR="00742016" w:rsidRPr="004223D0" w:rsidRDefault="00742016" w:rsidP="00190BBD">
      <w:pPr>
        <w:spacing w:after="0"/>
      </w:pPr>
    </w:p>
    <w:p w14:paraId="44196DC8" w14:textId="77777777" w:rsidR="00C4693A" w:rsidRPr="004223D0" w:rsidRDefault="00C4693A" w:rsidP="00190BBD">
      <w:pPr>
        <w:spacing w:after="0"/>
      </w:pPr>
    </w:p>
    <w:p w14:paraId="1E9574CA" w14:textId="77777777" w:rsidR="00C4693A" w:rsidRPr="004223D0" w:rsidRDefault="00C4693A" w:rsidP="00190BBD">
      <w:pPr>
        <w:spacing w:after="0"/>
      </w:pPr>
      <w:bookmarkStart w:id="0" w:name="_GoBack"/>
      <w:bookmarkEnd w:id="0"/>
    </w:p>
    <w:sectPr w:rsidR="00C4693A" w:rsidRPr="00422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86C28"/>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2021-07-09T16:50:00Z</dcterms:modified>
</cp:coreProperties>
</file>